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0F54D" w14:textId="09B4B75C" w:rsidR="007A4D56" w:rsidRDefault="00173BE8" w:rsidP="00C15A09">
      <w:pPr>
        <w:jc w:val="center"/>
        <w:rPr>
          <w:b/>
          <w:i/>
          <w:lang w:val="en-US"/>
        </w:rPr>
      </w:pPr>
      <w:r w:rsidRPr="007A4D56">
        <w:rPr>
          <w:b/>
          <w:lang w:val="en-US"/>
        </w:rPr>
        <w:t xml:space="preserve">PENGARUH </w:t>
      </w:r>
      <w:r w:rsidRPr="007A4D56">
        <w:rPr>
          <w:b/>
          <w:i/>
          <w:lang w:val="en-US"/>
        </w:rPr>
        <w:t>FLASH SALE, FASHION INVOL</w:t>
      </w:r>
      <w:r w:rsidR="00C46CA8">
        <w:rPr>
          <w:b/>
          <w:i/>
          <w:lang w:val="en-US"/>
        </w:rPr>
        <w:t>VE</w:t>
      </w:r>
      <w:r w:rsidRPr="007A4D56">
        <w:rPr>
          <w:b/>
          <w:i/>
          <w:lang w:val="en-US"/>
        </w:rPr>
        <w:t>MENT</w:t>
      </w:r>
      <w:r w:rsidRPr="007A4D56">
        <w:rPr>
          <w:b/>
          <w:lang w:val="en-US"/>
        </w:rPr>
        <w:t xml:space="preserve"> DAN </w:t>
      </w:r>
      <w:r w:rsidRPr="007A4D56">
        <w:rPr>
          <w:b/>
          <w:i/>
          <w:lang w:val="en-US"/>
        </w:rPr>
        <w:t>HEDONIC SHOPPING MOTIVATION</w:t>
      </w:r>
      <w:r w:rsidRPr="007A4D56">
        <w:rPr>
          <w:b/>
          <w:lang w:val="en-US"/>
        </w:rPr>
        <w:t xml:space="preserve"> </w:t>
      </w:r>
      <w:proofErr w:type="gramStart"/>
      <w:r w:rsidRPr="007A4D56">
        <w:rPr>
          <w:b/>
          <w:lang w:val="en-US"/>
        </w:rPr>
        <w:t>TERHADAP</w:t>
      </w:r>
      <w:r w:rsidR="007A4D56">
        <w:rPr>
          <w:b/>
          <w:lang w:val="en-US"/>
        </w:rPr>
        <w:t xml:space="preserve"> </w:t>
      </w:r>
      <w:r w:rsidRPr="007A4D56">
        <w:rPr>
          <w:b/>
          <w:lang w:val="en-US"/>
        </w:rPr>
        <w:t xml:space="preserve"> </w:t>
      </w:r>
      <w:r w:rsidRPr="007A4D56">
        <w:rPr>
          <w:b/>
          <w:i/>
          <w:lang w:val="en-US"/>
        </w:rPr>
        <w:t>IMPULSE</w:t>
      </w:r>
      <w:proofErr w:type="gramEnd"/>
      <w:r w:rsidRPr="007A4D56">
        <w:rPr>
          <w:b/>
          <w:i/>
          <w:lang w:val="en-US"/>
        </w:rPr>
        <w:t xml:space="preserve"> BUYING</w:t>
      </w:r>
    </w:p>
    <w:p w14:paraId="02FA7D22" w14:textId="1EDFCE0C" w:rsidR="00173BE8" w:rsidRPr="007A4D56" w:rsidRDefault="00173BE8" w:rsidP="00C15A09">
      <w:pPr>
        <w:jc w:val="center"/>
        <w:rPr>
          <w:b/>
          <w:lang w:val="en-US"/>
        </w:rPr>
      </w:pPr>
      <w:r w:rsidRPr="007A4D56">
        <w:rPr>
          <w:b/>
          <w:i/>
          <w:lang w:val="en-US"/>
        </w:rPr>
        <w:t>E-COMMERCE SHOPEE</w:t>
      </w:r>
      <w:r w:rsidRPr="007A4D56">
        <w:rPr>
          <w:b/>
          <w:lang w:val="en-US"/>
        </w:rPr>
        <w:t xml:space="preserve"> </w:t>
      </w:r>
      <w:r w:rsidR="007A4D56">
        <w:rPr>
          <w:b/>
          <w:lang w:val="en-US"/>
        </w:rPr>
        <w:t>PADA MAHASISWA FAKULTAS EKONOMI UNIVERSITAS SERAMBI MEKKAH</w:t>
      </w:r>
      <w:r w:rsidR="00E732CD">
        <w:rPr>
          <w:b/>
          <w:lang w:val="en-US"/>
        </w:rPr>
        <w:t xml:space="preserve"> BANDA ACEH</w:t>
      </w:r>
    </w:p>
    <w:p w14:paraId="5E9F2564" w14:textId="77777777" w:rsidR="00173BE8" w:rsidRPr="001D5BAD" w:rsidRDefault="00173BE8" w:rsidP="00173BE8">
      <w:pPr>
        <w:jc w:val="center"/>
        <w:rPr>
          <w:b/>
          <w:sz w:val="28"/>
          <w:szCs w:val="28"/>
          <w:lang w:val="en-GB"/>
        </w:rPr>
      </w:pPr>
    </w:p>
    <w:p w14:paraId="1A6A5555" w14:textId="77777777" w:rsidR="00173BE8" w:rsidRPr="00293FE7" w:rsidRDefault="00173BE8" w:rsidP="00173BE8">
      <w:pPr>
        <w:rPr>
          <w:b/>
          <w:sz w:val="28"/>
          <w:lang w:val="en-US"/>
        </w:rPr>
      </w:pPr>
    </w:p>
    <w:p w14:paraId="6754D244" w14:textId="77777777" w:rsidR="00173BE8" w:rsidRPr="00293FE7" w:rsidRDefault="00173BE8" w:rsidP="00414D80">
      <w:pPr>
        <w:rPr>
          <w:b/>
          <w:sz w:val="28"/>
          <w:lang w:val="en-US"/>
        </w:rPr>
      </w:pPr>
    </w:p>
    <w:p w14:paraId="3C136A46" w14:textId="43FB01D4" w:rsidR="00173BE8" w:rsidRDefault="00173BE8" w:rsidP="001D5BAD">
      <w:pPr>
        <w:jc w:val="center"/>
        <w:rPr>
          <w:b/>
          <w:lang w:val="en-US"/>
        </w:rPr>
      </w:pPr>
      <w:r>
        <w:rPr>
          <w:b/>
          <w:lang w:val="en-US"/>
        </w:rPr>
        <w:t>SKRIPSI</w:t>
      </w:r>
    </w:p>
    <w:p w14:paraId="4FE0C4AA" w14:textId="1BA22B22" w:rsidR="00173BE8" w:rsidRDefault="00173BE8" w:rsidP="00173BE8">
      <w:pPr>
        <w:jc w:val="center"/>
        <w:rPr>
          <w:b/>
          <w:lang w:val="en-US"/>
        </w:rPr>
      </w:pPr>
    </w:p>
    <w:p w14:paraId="375D6A01" w14:textId="77777777" w:rsidR="006C50E8" w:rsidRDefault="006C50E8" w:rsidP="00173BE8">
      <w:pPr>
        <w:jc w:val="center"/>
        <w:rPr>
          <w:b/>
          <w:lang w:val="en-US"/>
        </w:rPr>
      </w:pPr>
    </w:p>
    <w:p w14:paraId="7CE5814D" w14:textId="77777777" w:rsidR="00173BE8" w:rsidRDefault="00173BE8" w:rsidP="00173BE8">
      <w:pPr>
        <w:jc w:val="center"/>
        <w:rPr>
          <w:b/>
          <w:lang w:val="en-US"/>
        </w:rPr>
      </w:pPr>
      <w:proofErr w:type="spellStart"/>
      <w:r>
        <w:rPr>
          <w:b/>
          <w:lang w:val="en-US"/>
        </w:rPr>
        <w:t>Diajukan</w:t>
      </w:r>
      <w:proofErr w:type="spellEnd"/>
      <w:r>
        <w:rPr>
          <w:b/>
          <w:lang w:val="en-US"/>
        </w:rPr>
        <w:t xml:space="preserve"> </w:t>
      </w:r>
      <w:proofErr w:type="spellStart"/>
      <w:r>
        <w:rPr>
          <w:b/>
          <w:lang w:val="en-US"/>
        </w:rPr>
        <w:t>Untuk</w:t>
      </w:r>
      <w:proofErr w:type="spellEnd"/>
      <w:r>
        <w:rPr>
          <w:b/>
          <w:lang w:val="en-US"/>
        </w:rPr>
        <w:t xml:space="preserve"> </w:t>
      </w:r>
      <w:proofErr w:type="spellStart"/>
      <w:r>
        <w:rPr>
          <w:b/>
          <w:lang w:val="en-US"/>
        </w:rPr>
        <w:t>Melengkapi</w:t>
      </w:r>
      <w:proofErr w:type="spellEnd"/>
      <w:r>
        <w:rPr>
          <w:b/>
          <w:lang w:val="en-US"/>
        </w:rPr>
        <w:t xml:space="preserve"> </w:t>
      </w:r>
      <w:proofErr w:type="spellStart"/>
      <w:r>
        <w:rPr>
          <w:b/>
          <w:lang w:val="en-US"/>
        </w:rPr>
        <w:t>Tugas</w:t>
      </w:r>
      <w:proofErr w:type="spellEnd"/>
    </w:p>
    <w:p w14:paraId="0B9E551F" w14:textId="4AFD17DA" w:rsidR="00173BE8" w:rsidRDefault="00173BE8" w:rsidP="00173BE8">
      <w:pPr>
        <w:jc w:val="center"/>
        <w:rPr>
          <w:b/>
          <w:lang w:val="en-US"/>
        </w:rPr>
      </w:pPr>
      <w:r>
        <w:rPr>
          <w:b/>
          <w:lang w:val="en-US"/>
        </w:rPr>
        <w:t xml:space="preserve">Dan </w:t>
      </w:r>
      <w:proofErr w:type="spellStart"/>
      <w:r>
        <w:rPr>
          <w:b/>
          <w:lang w:val="en-US"/>
        </w:rPr>
        <w:t>Memenuhi</w:t>
      </w:r>
      <w:proofErr w:type="spellEnd"/>
      <w:r>
        <w:rPr>
          <w:b/>
          <w:lang w:val="en-US"/>
        </w:rPr>
        <w:t xml:space="preserve"> </w:t>
      </w:r>
      <w:proofErr w:type="spellStart"/>
      <w:r>
        <w:rPr>
          <w:b/>
          <w:lang w:val="en-US"/>
        </w:rPr>
        <w:t>Syarat</w:t>
      </w:r>
      <w:proofErr w:type="spellEnd"/>
      <w:r>
        <w:rPr>
          <w:b/>
          <w:lang w:val="en-US"/>
        </w:rPr>
        <w:t xml:space="preserve"> </w:t>
      </w:r>
      <w:proofErr w:type="spellStart"/>
      <w:r>
        <w:rPr>
          <w:b/>
          <w:lang w:val="en-US"/>
        </w:rPr>
        <w:t>Guna</w:t>
      </w:r>
      <w:proofErr w:type="spellEnd"/>
      <w:r>
        <w:rPr>
          <w:b/>
          <w:lang w:val="en-US"/>
        </w:rPr>
        <w:t xml:space="preserve"> </w:t>
      </w:r>
      <w:proofErr w:type="spellStart"/>
      <w:r>
        <w:rPr>
          <w:b/>
          <w:lang w:val="en-US"/>
        </w:rPr>
        <w:t>memperole</w:t>
      </w:r>
      <w:r w:rsidR="00414D80">
        <w:rPr>
          <w:b/>
          <w:lang w:val="en-US"/>
        </w:rPr>
        <w:t>h</w:t>
      </w:r>
      <w:proofErr w:type="spellEnd"/>
      <w:r>
        <w:rPr>
          <w:b/>
          <w:lang w:val="en-US"/>
        </w:rPr>
        <w:t xml:space="preserve"> </w:t>
      </w:r>
    </w:p>
    <w:p w14:paraId="54343A56" w14:textId="77777777" w:rsidR="00173BE8" w:rsidRDefault="00173BE8" w:rsidP="00173BE8">
      <w:pPr>
        <w:jc w:val="center"/>
        <w:rPr>
          <w:b/>
          <w:lang w:val="en-US"/>
        </w:rPr>
      </w:pPr>
      <w:proofErr w:type="spellStart"/>
      <w:r>
        <w:rPr>
          <w:b/>
          <w:lang w:val="en-US"/>
        </w:rPr>
        <w:t>Gelar</w:t>
      </w:r>
      <w:proofErr w:type="spellEnd"/>
      <w:r>
        <w:rPr>
          <w:b/>
          <w:lang w:val="en-US"/>
        </w:rPr>
        <w:t xml:space="preserve"> </w:t>
      </w:r>
      <w:proofErr w:type="spellStart"/>
      <w:r>
        <w:rPr>
          <w:b/>
          <w:lang w:val="en-US"/>
        </w:rPr>
        <w:t>Sarjana</w:t>
      </w:r>
      <w:proofErr w:type="spellEnd"/>
      <w:r>
        <w:rPr>
          <w:b/>
          <w:lang w:val="en-US"/>
        </w:rPr>
        <w:t xml:space="preserve"> </w:t>
      </w:r>
      <w:proofErr w:type="spellStart"/>
      <w:r>
        <w:rPr>
          <w:b/>
          <w:lang w:val="en-US"/>
        </w:rPr>
        <w:t>Ekonomi</w:t>
      </w:r>
      <w:proofErr w:type="spellEnd"/>
    </w:p>
    <w:p w14:paraId="72AED84B" w14:textId="77777777" w:rsidR="00173BE8" w:rsidRDefault="00173BE8" w:rsidP="00173BE8">
      <w:pPr>
        <w:jc w:val="center"/>
        <w:rPr>
          <w:b/>
          <w:lang w:val="en-US"/>
        </w:rPr>
      </w:pPr>
    </w:p>
    <w:p w14:paraId="38ACBA65" w14:textId="5DAD4B3A" w:rsidR="00173BE8" w:rsidRDefault="00173BE8" w:rsidP="00173BE8">
      <w:pPr>
        <w:jc w:val="center"/>
        <w:rPr>
          <w:b/>
          <w:lang w:val="en-US"/>
        </w:rPr>
      </w:pPr>
    </w:p>
    <w:p w14:paraId="5C2BE94E" w14:textId="77777777" w:rsidR="006C50E8" w:rsidRPr="00293FE7" w:rsidRDefault="006C50E8" w:rsidP="00173BE8">
      <w:pPr>
        <w:jc w:val="center"/>
        <w:rPr>
          <w:b/>
          <w:lang w:val="en-US"/>
        </w:rPr>
      </w:pPr>
    </w:p>
    <w:p w14:paraId="557785FD" w14:textId="2CC46156" w:rsidR="00173BE8" w:rsidRDefault="00173BE8" w:rsidP="00173BE8">
      <w:pPr>
        <w:jc w:val="center"/>
        <w:rPr>
          <w:b/>
          <w:lang w:val="en-US"/>
        </w:rPr>
      </w:pPr>
      <w:r w:rsidRPr="00293FE7">
        <w:rPr>
          <w:b/>
          <w:lang w:val="en-US"/>
        </w:rPr>
        <w:t>Oleh:</w:t>
      </w:r>
    </w:p>
    <w:p w14:paraId="0CF2E7A5" w14:textId="77777777" w:rsidR="006C50E8" w:rsidRDefault="006C50E8" w:rsidP="00173BE8">
      <w:pPr>
        <w:jc w:val="center"/>
        <w:rPr>
          <w:b/>
          <w:lang w:val="en-US"/>
        </w:rPr>
      </w:pPr>
    </w:p>
    <w:p w14:paraId="655C17D2" w14:textId="5B47361E" w:rsidR="00173BE8" w:rsidRDefault="006C50E8" w:rsidP="00173BE8">
      <w:pPr>
        <w:jc w:val="center"/>
        <w:rPr>
          <w:b/>
          <w:lang w:val="en-US"/>
        </w:rPr>
      </w:pPr>
      <w:r>
        <w:rPr>
          <w:b/>
          <w:lang w:val="en-US"/>
        </w:rPr>
        <w:t>M.</w:t>
      </w:r>
      <w:r w:rsidR="009A23AB">
        <w:rPr>
          <w:b/>
          <w:lang w:val="en-US"/>
        </w:rPr>
        <w:t>RIZKY YULIANDRI</w:t>
      </w:r>
    </w:p>
    <w:p w14:paraId="4AF98D24" w14:textId="77777777" w:rsidR="00173BE8" w:rsidRPr="00293FE7" w:rsidRDefault="00173BE8" w:rsidP="00173BE8">
      <w:pPr>
        <w:jc w:val="center"/>
        <w:rPr>
          <w:b/>
          <w:lang w:val="en-US"/>
        </w:rPr>
      </w:pPr>
      <w:r w:rsidRPr="00293FE7">
        <w:rPr>
          <w:b/>
          <w:lang w:val="en-US"/>
        </w:rPr>
        <w:t xml:space="preserve">NPM. </w:t>
      </w:r>
      <w:r>
        <w:rPr>
          <w:b/>
          <w:lang w:val="en-US"/>
        </w:rPr>
        <w:t>20150074</w:t>
      </w:r>
    </w:p>
    <w:p w14:paraId="62A87BA9" w14:textId="77777777" w:rsidR="00173BE8" w:rsidRPr="00293FE7" w:rsidRDefault="00173BE8" w:rsidP="00173BE8">
      <w:pPr>
        <w:rPr>
          <w:b/>
          <w:lang w:val="en-US"/>
        </w:rPr>
      </w:pPr>
    </w:p>
    <w:p w14:paraId="749CFD93" w14:textId="77777777" w:rsidR="00173BE8" w:rsidRPr="00293FE7" w:rsidRDefault="00173BE8" w:rsidP="00173BE8">
      <w:pPr>
        <w:jc w:val="center"/>
        <w:rPr>
          <w:b/>
          <w:lang w:val="en-US"/>
        </w:rPr>
      </w:pPr>
    </w:p>
    <w:p w14:paraId="45B8E1EB" w14:textId="0BC4F133" w:rsidR="00173BE8" w:rsidRPr="00293FE7" w:rsidRDefault="00173BE8" w:rsidP="00173BE8">
      <w:pPr>
        <w:jc w:val="center"/>
        <w:rPr>
          <w:b/>
          <w:lang w:val="en-US"/>
        </w:rPr>
      </w:pPr>
    </w:p>
    <w:p w14:paraId="60BFD567" w14:textId="2AA3BAE0" w:rsidR="00173BE8" w:rsidRPr="00293FE7" w:rsidRDefault="00173BE8" w:rsidP="00173BE8">
      <w:pPr>
        <w:jc w:val="center"/>
        <w:rPr>
          <w:b/>
          <w:lang w:val="en-US"/>
        </w:rPr>
      </w:pPr>
    </w:p>
    <w:p w14:paraId="3A6AB2E0" w14:textId="2E086FCA" w:rsidR="00173BE8" w:rsidRPr="00293FE7" w:rsidRDefault="00173BE8" w:rsidP="00173BE8">
      <w:pPr>
        <w:jc w:val="center"/>
        <w:rPr>
          <w:b/>
          <w:lang w:val="en-US"/>
        </w:rPr>
      </w:pPr>
      <w:r>
        <w:rPr>
          <w:noProof/>
          <w:lang w:val="en-US"/>
        </w:rPr>
        <w:drawing>
          <wp:inline distT="0" distB="0" distL="0" distR="0" wp14:anchorId="33859387" wp14:editId="3C38019B">
            <wp:extent cx="1552575" cy="153704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versitas Serambi Mekkah"/>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73924" cy="1558185"/>
                    </a:xfrm>
                    <a:prstGeom prst="rect">
                      <a:avLst/>
                    </a:prstGeom>
                    <a:noFill/>
                    <a:ln>
                      <a:noFill/>
                    </a:ln>
                  </pic:spPr>
                </pic:pic>
              </a:graphicData>
            </a:graphic>
          </wp:inline>
        </w:drawing>
      </w:r>
    </w:p>
    <w:p w14:paraId="2A5D08C7" w14:textId="77777777" w:rsidR="00173BE8" w:rsidRPr="00293FE7" w:rsidRDefault="00173BE8" w:rsidP="00173BE8">
      <w:pPr>
        <w:jc w:val="center"/>
        <w:rPr>
          <w:b/>
          <w:sz w:val="22"/>
          <w:lang w:val="en-US"/>
        </w:rPr>
      </w:pPr>
    </w:p>
    <w:p w14:paraId="4E26861F" w14:textId="77777777" w:rsidR="00173BE8" w:rsidRPr="00293FE7" w:rsidRDefault="00173BE8" w:rsidP="00173BE8">
      <w:pPr>
        <w:rPr>
          <w:b/>
          <w:sz w:val="22"/>
          <w:lang w:val="en-US"/>
        </w:rPr>
      </w:pPr>
    </w:p>
    <w:p w14:paraId="36F42635" w14:textId="77777777" w:rsidR="00173BE8" w:rsidRDefault="00173BE8" w:rsidP="00173BE8">
      <w:pPr>
        <w:rPr>
          <w:b/>
          <w:sz w:val="22"/>
          <w:lang w:val="en-US"/>
        </w:rPr>
      </w:pPr>
    </w:p>
    <w:p w14:paraId="4F6A9C04" w14:textId="77777777" w:rsidR="00173BE8" w:rsidRPr="00293FE7" w:rsidRDefault="00173BE8" w:rsidP="00173BE8">
      <w:pPr>
        <w:jc w:val="center"/>
        <w:rPr>
          <w:b/>
          <w:sz w:val="22"/>
          <w:lang w:val="en-US"/>
        </w:rPr>
      </w:pPr>
    </w:p>
    <w:p w14:paraId="47F01A59" w14:textId="5381A92F" w:rsidR="00173BE8" w:rsidRDefault="00173BE8" w:rsidP="00173BE8">
      <w:pPr>
        <w:jc w:val="center"/>
        <w:rPr>
          <w:b/>
          <w:sz w:val="22"/>
          <w:lang w:val="en-US"/>
        </w:rPr>
      </w:pPr>
    </w:p>
    <w:p w14:paraId="304453BB" w14:textId="61B5F69E" w:rsidR="007A4D56" w:rsidRDefault="007A4D56" w:rsidP="00173BE8">
      <w:pPr>
        <w:jc w:val="center"/>
        <w:rPr>
          <w:b/>
          <w:sz w:val="22"/>
          <w:lang w:val="en-US"/>
        </w:rPr>
      </w:pPr>
    </w:p>
    <w:p w14:paraId="1CC2FBF1" w14:textId="77777777" w:rsidR="006C50E8" w:rsidRPr="00480276" w:rsidRDefault="006C50E8" w:rsidP="00173BE8">
      <w:pPr>
        <w:jc w:val="center"/>
        <w:rPr>
          <w:b/>
          <w:lang w:val="en-US"/>
        </w:rPr>
      </w:pPr>
    </w:p>
    <w:p w14:paraId="612F9A74" w14:textId="77777777" w:rsidR="00173BE8" w:rsidRPr="00480276" w:rsidRDefault="00173BE8" w:rsidP="00173BE8">
      <w:pPr>
        <w:jc w:val="center"/>
        <w:rPr>
          <w:b/>
          <w:lang w:val="en-US"/>
        </w:rPr>
      </w:pPr>
      <w:r w:rsidRPr="00480276">
        <w:rPr>
          <w:b/>
          <w:lang w:val="en-US"/>
        </w:rPr>
        <w:t>PROGRAM STUDI MANAJEMEN</w:t>
      </w:r>
    </w:p>
    <w:p w14:paraId="7A4530F9" w14:textId="77777777" w:rsidR="00173BE8" w:rsidRPr="00480276" w:rsidRDefault="00173BE8" w:rsidP="00173BE8">
      <w:pPr>
        <w:jc w:val="center"/>
        <w:rPr>
          <w:b/>
          <w:lang w:val="en-US"/>
        </w:rPr>
      </w:pPr>
      <w:r w:rsidRPr="00480276">
        <w:rPr>
          <w:b/>
          <w:lang w:val="en-US"/>
        </w:rPr>
        <w:t xml:space="preserve">FAKULTAS EKONOMI </w:t>
      </w:r>
    </w:p>
    <w:p w14:paraId="4B74C2AF" w14:textId="77777777" w:rsidR="00173BE8" w:rsidRPr="00480276" w:rsidRDefault="00173BE8" w:rsidP="00173BE8">
      <w:pPr>
        <w:jc w:val="center"/>
        <w:rPr>
          <w:b/>
          <w:lang w:val="en-US"/>
        </w:rPr>
      </w:pPr>
      <w:r w:rsidRPr="00480276">
        <w:rPr>
          <w:b/>
          <w:lang w:val="en-US"/>
        </w:rPr>
        <w:t>UNIVERSITAS SERAMBI MEKKAH</w:t>
      </w:r>
    </w:p>
    <w:p w14:paraId="595D81B9" w14:textId="77777777" w:rsidR="00173BE8" w:rsidRPr="00480276" w:rsidRDefault="00173BE8" w:rsidP="00173BE8">
      <w:pPr>
        <w:jc w:val="center"/>
        <w:rPr>
          <w:b/>
          <w:lang w:val="en-US"/>
        </w:rPr>
      </w:pPr>
      <w:r w:rsidRPr="00480276">
        <w:rPr>
          <w:b/>
          <w:lang w:val="en-US"/>
        </w:rPr>
        <w:t>BANDA ACEH</w:t>
      </w:r>
    </w:p>
    <w:p w14:paraId="047C2051" w14:textId="77777777" w:rsidR="00173BE8" w:rsidRPr="00480276" w:rsidRDefault="00173BE8" w:rsidP="001438EA">
      <w:pPr>
        <w:jc w:val="center"/>
        <w:rPr>
          <w:b/>
          <w:lang w:val="en-US"/>
        </w:rPr>
      </w:pPr>
      <w:r w:rsidRPr="00480276">
        <w:rPr>
          <w:b/>
          <w:lang w:val="en-US"/>
        </w:rPr>
        <w:t>2024</w:t>
      </w:r>
    </w:p>
    <w:p w14:paraId="72DD5027" w14:textId="47C355FF" w:rsidR="00A90C3C" w:rsidRPr="006D424E" w:rsidRDefault="00A90C3C" w:rsidP="001438EA">
      <w:pPr>
        <w:jc w:val="center"/>
        <w:rPr>
          <w:b/>
          <w:sz w:val="26"/>
          <w:szCs w:val="28"/>
          <w:lang w:val="en-US"/>
        </w:rPr>
        <w:sectPr w:rsidR="00A90C3C" w:rsidRPr="006D424E" w:rsidSect="00C4465D">
          <w:footerReference w:type="default" r:id="rId9"/>
          <w:footerReference w:type="first" r:id="rId10"/>
          <w:pgSz w:w="11906" w:h="16838" w:code="9"/>
          <w:pgMar w:top="2268" w:right="1701" w:bottom="1588" w:left="2268" w:header="1134" w:footer="851" w:gutter="0"/>
          <w:pgNumType w:fmt="lowerRoman" w:start="1"/>
          <w:cols w:space="708"/>
          <w:docGrid w:linePitch="360"/>
        </w:sectPr>
      </w:pPr>
    </w:p>
    <w:p w14:paraId="3D981361" w14:textId="166364F2" w:rsidR="00F5273A" w:rsidRDefault="00F5273A" w:rsidP="00987698">
      <w:pPr>
        <w:rPr>
          <w:b/>
          <w:lang w:val="en-GB"/>
        </w:rPr>
      </w:pPr>
      <w:bookmarkStart w:id="0" w:name="_Toc172102909"/>
      <w:r>
        <w:rPr>
          <w:b/>
          <w:lang w:val="en-GB"/>
        </w:rPr>
        <w:lastRenderedPageBreak/>
        <w:tab/>
      </w:r>
      <w:r>
        <w:rPr>
          <w:b/>
          <w:lang w:val="en-GB"/>
        </w:rPr>
        <w:tab/>
      </w:r>
      <w:r>
        <w:rPr>
          <w:b/>
          <w:lang w:val="en-GB"/>
        </w:rPr>
        <w:tab/>
      </w:r>
      <w:r>
        <w:rPr>
          <w:b/>
          <w:lang w:val="en-GB"/>
        </w:rPr>
        <w:tab/>
      </w:r>
    </w:p>
    <w:p w14:paraId="4F88C3AF" w14:textId="2CBAD335" w:rsidR="006731DF" w:rsidRPr="006731DF" w:rsidRDefault="006731DF" w:rsidP="00F5273A">
      <w:pPr>
        <w:rPr>
          <w:lang w:val="en-GB"/>
        </w:rPr>
      </w:pPr>
      <w:bookmarkStart w:id="1" w:name="_GoBack"/>
      <w:r>
        <w:rPr>
          <w:noProof/>
          <w:lang w:val="en-GB"/>
        </w:rPr>
        <w:drawing>
          <wp:inline distT="0" distB="0" distL="0" distR="0" wp14:anchorId="16455F97" wp14:editId="4FFE5122">
            <wp:extent cx="5400040" cy="763333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40813_174905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bookmarkEnd w:id="1"/>
    </w:p>
    <w:p w14:paraId="65AD9AF5" w14:textId="48023BAF" w:rsidR="00F5273A" w:rsidRDefault="00BC05A1" w:rsidP="00F5273A">
      <w:r>
        <w:rPr>
          <w:noProof/>
        </w:rPr>
        <w:drawing>
          <wp:inline distT="0" distB="0" distL="0" distR="0" wp14:anchorId="18B886E9" wp14:editId="0C847161">
            <wp:extent cx="5400040" cy="7633335"/>
            <wp:effectExtent l="0" t="0" r="889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40813_174628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p>
    <w:p w14:paraId="6195A67E" w14:textId="77777777" w:rsidR="00961F1D" w:rsidRDefault="00961F1D" w:rsidP="002B55E4">
      <w:pPr>
        <w:jc w:val="center"/>
        <w:rPr>
          <w:b/>
          <w:bCs/>
        </w:rPr>
      </w:pPr>
    </w:p>
    <w:p w14:paraId="02693862" w14:textId="3A604224" w:rsidR="002B55E4" w:rsidRPr="0043579D" w:rsidRDefault="002B55E4" w:rsidP="002B55E4">
      <w:pPr>
        <w:ind w:left="5040"/>
        <w:rPr>
          <w:b/>
          <w:lang w:val="en-GB"/>
        </w:rPr>
        <w:sectPr w:rsidR="002B55E4" w:rsidRPr="0043579D" w:rsidSect="00987698">
          <w:headerReference w:type="default" r:id="rId13"/>
          <w:footerReference w:type="default" r:id="rId14"/>
          <w:headerReference w:type="first" r:id="rId15"/>
          <w:pgSz w:w="11906" w:h="16838" w:code="9"/>
          <w:pgMar w:top="2268" w:right="1701" w:bottom="1701" w:left="1701" w:header="1134" w:footer="851" w:gutter="0"/>
          <w:pgNumType w:fmt="lowerRoman" w:start="1"/>
          <w:cols w:space="708"/>
          <w:docGrid w:linePitch="360"/>
        </w:sectPr>
      </w:pPr>
    </w:p>
    <w:p w14:paraId="64BFA996" w14:textId="77777777" w:rsidR="00F5273A" w:rsidRPr="00987698" w:rsidRDefault="00F5273A" w:rsidP="00987698">
      <w:pPr>
        <w:rPr>
          <w:b/>
          <w:lang w:val="en-GB"/>
        </w:rPr>
      </w:pPr>
    </w:p>
    <w:p w14:paraId="1D6604AA" w14:textId="4A2022F7" w:rsidR="00A6046C" w:rsidRPr="00293FE7" w:rsidRDefault="00A6046C" w:rsidP="00A6046C">
      <w:pPr>
        <w:pStyle w:val="Heading1"/>
        <w:spacing w:before="0" w:beforeAutospacing="0" w:after="0" w:afterAutospacing="0"/>
      </w:pPr>
      <w:r>
        <w:t>KATA PENGANTAR</w:t>
      </w:r>
      <w:bookmarkEnd w:id="0"/>
    </w:p>
    <w:p w14:paraId="788EE7F8" w14:textId="77777777" w:rsidR="00A6046C" w:rsidRDefault="00A6046C" w:rsidP="00173BE8">
      <w:pPr>
        <w:jc w:val="center"/>
        <w:rPr>
          <w:lang w:val="en-US"/>
        </w:rPr>
      </w:pPr>
    </w:p>
    <w:p w14:paraId="61316487" w14:textId="77777777" w:rsidR="006C50E8" w:rsidRDefault="006C50E8" w:rsidP="00173BE8">
      <w:pPr>
        <w:jc w:val="center"/>
        <w:rPr>
          <w:lang w:val="en-US"/>
        </w:rPr>
      </w:pPr>
    </w:p>
    <w:p w14:paraId="452A90B8" w14:textId="77777777" w:rsidR="006C50E8" w:rsidRDefault="006C50E8" w:rsidP="00173BE8">
      <w:pPr>
        <w:jc w:val="center"/>
        <w:rPr>
          <w:lang w:val="en-US"/>
        </w:rPr>
      </w:pPr>
    </w:p>
    <w:p w14:paraId="3CAD97CC" w14:textId="3EEA7F83" w:rsidR="00173BE8" w:rsidRPr="00293FE7" w:rsidRDefault="00173BE8" w:rsidP="00173BE8">
      <w:pPr>
        <w:jc w:val="center"/>
        <w:rPr>
          <w:lang w:val="en-US"/>
        </w:rPr>
      </w:pPr>
      <w:proofErr w:type="spellStart"/>
      <w:r w:rsidRPr="00293FE7">
        <w:rPr>
          <w:lang w:val="en-US"/>
        </w:rPr>
        <w:t>Bismillahirrahmanirrahim</w:t>
      </w:r>
      <w:proofErr w:type="spellEnd"/>
    </w:p>
    <w:p w14:paraId="6AA546A5" w14:textId="77777777" w:rsidR="00173BE8" w:rsidRPr="00293FE7" w:rsidRDefault="00173BE8" w:rsidP="00173BE8">
      <w:pPr>
        <w:jc w:val="center"/>
        <w:rPr>
          <w:lang w:val="en-US"/>
        </w:rPr>
      </w:pPr>
    </w:p>
    <w:p w14:paraId="61942A77" w14:textId="75C01AC3" w:rsidR="00173BE8" w:rsidRPr="00044011" w:rsidRDefault="00173BE8" w:rsidP="00173BE8">
      <w:pPr>
        <w:spacing w:line="480" w:lineRule="auto"/>
        <w:jc w:val="both"/>
        <w:rPr>
          <w:b/>
          <w:lang w:val="en-US"/>
        </w:rPr>
      </w:pPr>
      <w:proofErr w:type="spellStart"/>
      <w:r w:rsidRPr="00293FE7">
        <w:rPr>
          <w:lang w:val="en-US"/>
        </w:rPr>
        <w:t>Puji</w:t>
      </w:r>
      <w:proofErr w:type="spellEnd"/>
      <w:r w:rsidRPr="00293FE7">
        <w:rPr>
          <w:lang w:val="en-US"/>
        </w:rPr>
        <w:t xml:space="preserve"> dan </w:t>
      </w:r>
      <w:proofErr w:type="spellStart"/>
      <w:r w:rsidRPr="00293FE7">
        <w:rPr>
          <w:lang w:val="en-US"/>
        </w:rPr>
        <w:t>syukur</w:t>
      </w:r>
      <w:proofErr w:type="spellEnd"/>
      <w:r w:rsidRPr="00293FE7">
        <w:rPr>
          <w:lang w:val="en-US"/>
        </w:rPr>
        <w:t xml:space="preserve"> </w:t>
      </w:r>
      <w:proofErr w:type="spellStart"/>
      <w:r w:rsidRPr="00293FE7">
        <w:rPr>
          <w:lang w:val="en-US"/>
        </w:rPr>
        <w:t>penulis</w:t>
      </w:r>
      <w:proofErr w:type="spellEnd"/>
      <w:r w:rsidRPr="00293FE7">
        <w:rPr>
          <w:lang w:val="en-US"/>
        </w:rPr>
        <w:t xml:space="preserve"> </w:t>
      </w:r>
      <w:proofErr w:type="spellStart"/>
      <w:r w:rsidRPr="00293FE7">
        <w:rPr>
          <w:lang w:val="en-US"/>
        </w:rPr>
        <w:t>panjatkan</w:t>
      </w:r>
      <w:proofErr w:type="spellEnd"/>
      <w:r w:rsidRPr="00293FE7">
        <w:rPr>
          <w:lang w:val="en-US"/>
        </w:rPr>
        <w:t xml:space="preserve"> </w:t>
      </w:r>
      <w:proofErr w:type="spellStart"/>
      <w:r w:rsidRPr="00293FE7">
        <w:rPr>
          <w:lang w:val="en-US"/>
        </w:rPr>
        <w:t>kehadirat</w:t>
      </w:r>
      <w:proofErr w:type="spellEnd"/>
      <w:r w:rsidRPr="00293FE7">
        <w:rPr>
          <w:lang w:val="en-US"/>
        </w:rPr>
        <w:t xml:space="preserve"> Allah SWT, </w:t>
      </w:r>
      <w:proofErr w:type="spellStart"/>
      <w:r w:rsidRPr="00293FE7">
        <w:rPr>
          <w:lang w:val="en-US"/>
        </w:rPr>
        <w:t>Shalawat</w:t>
      </w:r>
      <w:proofErr w:type="spellEnd"/>
      <w:r w:rsidRPr="00293FE7">
        <w:rPr>
          <w:lang w:val="en-US"/>
        </w:rPr>
        <w:t xml:space="preserve"> dan </w:t>
      </w:r>
      <w:proofErr w:type="spellStart"/>
      <w:r w:rsidRPr="00293FE7">
        <w:rPr>
          <w:lang w:val="en-US"/>
        </w:rPr>
        <w:t>salam</w:t>
      </w:r>
      <w:proofErr w:type="spellEnd"/>
      <w:r w:rsidRPr="00293FE7">
        <w:rPr>
          <w:lang w:val="en-US"/>
        </w:rPr>
        <w:t xml:space="preserve"> </w:t>
      </w:r>
      <w:proofErr w:type="spellStart"/>
      <w:r w:rsidRPr="00293FE7">
        <w:rPr>
          <w:lang w:val="en-US"/>
        </w:rPr>
        <w:t>kepada</w:t>
      </w:r>
      <w:proofErr w:type="spellEnd"/>
      <w:r w:rsidRPr="00293FE7">
        <w:rPr>
          <w:lang w:val="en-US"/>
        </w:rPr>
        <w:t xml:space="preserve"> </w:t>
      </w:r>
      <w:proofErr w:type="spellStart"/>
      <w:r w:rsidRPr="00293FE7">
        <w:rPr>
          <w:lang w:val="en-US"/>
        </w:rPr>
        <w:t>junjungan</w:t>
      </w:r>
      <w:proofErr w:type="spellEnd"/>
      <w:r w:rsidRPr="00293FE7">
        <w:rPr>
          <w:lang w:val="en-US"/>
        </w:rPr>
        <w:t xml:space="preserve"> </w:t>
      </w:r>
      <w:proofErr w:type="spellStart"/>
      <w:r w:rsidRPr="00293FE7">
        <w:rPr>
          <w:lang w:val="en-US"/>
        </w:rPr>
        <w:t>kita</w:t>
      </w:r>
      <w:proofErr w:type="spellEnd"/>
      <w:r w:rsidRPr="00293FE7">
        <w:rPr>
          <w:lang w:val="en-US"/>
        </w:rPr>
        <w:t xml:space="preserve"> </w:t>
      </w:r>
      <w:r w:rsidRPr="00293FE7">
        <w:rPr>
          <w:rStyle w:val="Emphasis"/>
          <w:i w:val="0"/>
          <w:lang w:val="en-US"/>
        </w:rPr>
        <w:t>Nabi Muhammad</w:t>
      </w:r>
      <w:r w:rsidRPr="00293FE7">
        <w:rPr>
          <w:i/>
          <w:lang w:val="en-US"/>
        </w:rPr>
        <w:t xml:space="preserve"> </w:t>
      </w:r>
      <w:r w:rsidRPr="00293FE7">
        <w:rPr>
          <w:lang w:val="en-US"/>
        </w:rPr>
        <w:t>SAW</w:t>
      </w:r>
      <w:r w:rsidRPr="00293FE7">
        <w:rPr>
          <w:i/>
          <w:lang w:val="en-US"/>
        </w:rPr>
        <w:t xml:space="preserve"> </w:t>
      </w:r>
      <w:proofErr w:type="spellStart"/>
      <w:r w:rsidRPr="00293FE7">
        <w:rPr>
          <w:lang w:val="en-US"/>
        </w:rPr>
        <w:t>beserta</w:t>
      </w:r>
      <w:proofErr w:type="spellEnd"/>
      <w:r w:rsidRPr="00293FE7">
        <w:rPr>
          <w:lang w:val="en-US"/>
        </w:rPr>
        <w:t xml:space="preserve"> </w:t>
      </w:r>
      <w:proofErr w:type="spellStart"/>
      <w:r w:rsidRPr="00293FE7">
        <w:rPr>
          <w:lang w:val="en-US"/>
        </w:rPr>
        <w:t>keluarga</w:t>
      </w:r>
      <w:proofErr w:type="spellEnd"/>
      <w:r w:rsidRPr="00293FE7">
        <w:rPr>
          <w:lang w:val="en-US"/>
        </w:rPr>
        <w:t xml:space="preserve"> dan </w:t>
      </w:r>
      <w:proofErr w:type="spellStart"/>
      <w:r w:rsidRPr="00293FE7">
        <w:rPr>
          <w:lang w:val="en-US"/>
        </w:rPr>
        <w:t>sahabat</w:t>
      </w:r>
      <w:proofErr w:type="spellEnd"/>
      <w:r>
        <w:rPr>
          <w:lang w:val="en-US"/>
        </w:rPr>
        <w:t xml:space="preserve"> yang </w:t>
      </w:r>
      <w:proofErr w:type="spellStart"/>
      <w:r>
        <w:rPr>
          <w:lang w:val="en-US"/>
        </w:rPr>
        <w:t>baik-baik</w:t>
      </w:r>
      <w:proofErr w:type="spellEnd"/>
      <w:r>
        <w:rPr>
          <w:lang w:val="en-US"/>
        </w:rPr>
        <w:t xml:space="preserve"> dan </w:t>
      </w:r>
      <w:proofErr w:type="spellStart"/>
      <w:r>
        <w:rPr>
          <w:lang w:val="en-US"/>
        </w:rPr>
        <w:t>suci-suci</w:t>
      </w:r>
      <w:proofErr w:type="spellEnd"/>
      <w:r w:rsidRPr="00293FE7">
        <w:rPr>
          <w:lang w:val="en-US"/>
        </w:rPr>
        <w:t xml:space="preserve">. </w:t>
      </w:r>
      <w:proofErr w:type="spellStart"/>
      <w:r w:rsidRPr="00293FE7">
        <w:rPr>
          <w:lang w:val="en-US"/>
        </w:rPr>
        <w:t>Berkat</w:t>
      </w:r>
      <w:proofErr w:type="spellEnd"/>
      <w:r w:rsidRPr="00293FE7">
        <w:rPr>
          <w:lang w:val="en-US"/>
        </w:rPr>
        <w:t xml:space="preserve"> </w:t>
      </w:r>
      <w:proofErr w:type="spellStart"/>
      <w:r w:rsidRPr="00293FE7">
        <w:rPr>
          <w:lang w:val="en-US"/>
        </w:rPr>
        <w:t>Rahmat</w:t>
      </w:r>
      <w:proofErr w:type="spellEnd"/>
      <w:r w:rsidRPr="00293FE7">
        <w:rPr>
          <w:lang w:val="en-US"/>
        </w:rPr>
        <w:t xml:space="preserve"> dan </w:t>
      </w:r>
      <w:proofErr w:type="spellStart"/>
      <w:r w:rsidRPr="00293FE7">
        <w:rPr>
          <w:lang w:val="en-US"/>
        </w:rPr>
        <w:t>karunia</w:t>
      </w:r>
      <w:proofErr w:type="spellEnd"/>
      <w:r w:rsidRPr="00293FE7">
        <w:rPr>
          <w:lang w:val="en-US"/>
        </w:rPr>
        <w:t xml:space="preserve"> Allah </w:t>
      </w:r>
      <w:proofErr w:type="spellStart"/>
      <w:r w:rsidRPr="00293FE7">
        <w:rPr>
          <w:lang w:val="en-US"/>
        </w:rPr>
        <w:t>Taala</w:t>
      </w:r>
      <w:proofErr w:type="spellEnd"/>
      <w:r w:rsidRPr="00293FE7">
        <w:rPr>
          <w:lang w:val="en-US"/>
        </w:rPr>
        <w:t xml:space="preserve"> </w:t>
      </w:r>
      <w:proofErr w:type="spellStart"/>
      <w:r w:rsidRPr="00293FE7">
        <w:rPr>
          <w:lang w:val="en-US"/>
        </w:rPr>
        <w:t>penulis</w:t>
      </w:r>
      <w:proofErr w:type="spellEnd"/>
      <w:r w:rsidRPr="00293FE7">
        <w:rPr>
          <w:lang w:val="en-US"/>
        </w:rPr>
        <w:t xml:space="preserve"> </w:t>
      </w:r>
      <w:proofErr w:type="spellStart"/>
      <w:r w:rsidRPr="00293FE7">
        <w:rPr>
          <w:lang w:val="en-US"/>
        </w:rPr>
        <w:t>dapat</w:t>
      </w:r>
      <w:proofErr w:type="spellEnd"/>
      <w:r w:rsidRPr="00293FE7">
        <w:rPr>
          <w:lang w:val="en-US"/>
        </w:rPr>
        <w:t xml:space="preserve"> </w:t>
      </w:r>
      <w:proofErr w:type="spellStart"/>
      <w:r w:rsidRPr="00293FE7">
        <w:rPr>
          <w:lang w:val="en-US"/>
        </w:rPr>
        <w:t>menyusun</w:t>
      </w:r>
      <w:proofErr w:type="spellEnd"/>
      <w:r w:rsidRPr="00293FE7">
        <w:rPr>
          <w:lang w:val="en-US"/>
        </w:rPr>
        <w:t xml:space="preserve"> </w:t>
      </w:r>
      <w:proofErr w:type="spellStart"/>
      <w:r>
        <w:rPr>
          <w:lang w:val="en-US"/>
        </w:rPr>
        <w:t>skripsi</w:t>
      </w:r>
      <w:proofErr w:type="spellEnd"/>
      <w:r w:rsidRPr="00293FE7">
        <w:rPr>
          <w:lang w:val="en-US"/>
        </w:rPr>
        <w:t xml:space="preserve"> </w:t>
      </w:r>
      <w:proofErr w:type="spellStart"/>
      <w:r w:rsidRPr="00293FE7">
        <w:rPr>
          <w:lang w:val="en-US"/>
        </w:rPr>
        <w:t>dengan</w:t>
      </w:r>
      <w:proofErr w:type="spellEnd"/>
      <w:r w:rsidRPr="00293FE7">
        <w:rPr>
          <w:lang w:val="en-US"/>
        </w:rPr>
        <w:t xml:space="preserve"> </w:t>
      </w:r>
      <w:proofErr w:type="spellStart"/>
      <w:r w:rsidRPr="00293FE7">
        <w:rPr>
          <w:lang w:val="en-US"/>
        </w:rPr>
        <w:t>judul</w:t>
      </w:r>
      <w:proofErr w:type="spellEnd"/>
      <w:r w:rsidRPr="00293FE7">
        <w:rPr>
          <w:lang w:val="en-US"/>
        </w:rPr>
        <w:t xml:space="preserve"> </w:t>
      </w:r>
      <w:r w:rsidRPr="00293FE7">
        <w:rPr>
          <w:b/>
          <w:lang w:val="en-US"/>
        </w:rPr>
        <w:t>“</w:t>
      </w:r>
      <w:proofErr w:type="spellStart"/>
      <w:r>
        <w:rPr>
          <w:b/>
          <w:lang w:val="en-US"/>
        </w:rPr>
        <w:t>Pengaruh</w:t>
      </w:r>
      <w:proofErr w:type="spellEnd"/>
      <w:r>
        <w:rPr>
          <w:b/>
          <w:lang w:val="en-US"/>
        </w:rPr>
        <w:t xml:space="preserve"> </w:t>
      </w:r>
      <w:r w:rsidRPr="00044011">
        <w:rPr>
          <w:b/>
          <w:i/>
          <w:lang w:val="en-US"/>
        </w:rPr>
        <w:t>Flash Sale</w:t>
      </w:r>
      <w:r>
        <w:rPr>
          <w:b/>
          <w:lang w:val="en-US"/>
        </w:rPr>
        <w:t xml:space="preserve">, </w:t>
      </w:r>
      <w:r w:rsidRPr="00044011">
        <w:rPr>
          <w:b/>
          <w:i/>
          <w:lang w:val="en-US"/>
        </w:rPr>
        <w:t>Fashion Invol</w:t>
      </w:r>
      <w:r w:rsidR="00C46CA8">
        <w:rPr>
          <w:b/>
          <w:i/>
          <w:lang w:val="en-US"/>
        </w:rPr>
        <w:t>ve</w:t>
      </w:r>
      <w:r w:rsidRPr="00044011">
        <w:rPr>
          <w:b/>
          <w:i/>
          <w:lang w:val="en-US"/>
        </w:rPr>
        <w:t>ment</w:t>
      </w:r>
      <w:r>
        <w:rPr>
          <w:b/>
          <w:lang w:val="en-US"/>
        </w:rPr>
        <w:t xml:space="preserve"> dan </w:t>
      </w:r>
      <w:r w:rsidRPr="00044011">
        <w:rPr>
          <w:b/>
          <w:i/>
          <w:lang w:val="en-US"/>
        </w:rPr>
        <w:t>Hedonic Shopping Motivation</w:t>
      </w:r>
      <w:r>
        <w:rPr>
          <w:b/>
          <w:lang w:val="en-US"/>
        </w:rPr>
        <w:t xml:space="preserve"> </w:t>
      </w:r>
      <w:proofErr w:type="spellStart"/>
      <w:r>
        <w:rPr>
          <w:b/>
          <w:lang w:val="en-US"/>
        </w:rPr>
        <w:t>terhadap</w:t>
      </w:r>
      <w:proofErr w:type="spellEnd"/>
      <w:r>
        <w:rPr>
          <w:b/>
          <w:lang w:val="en-US"/>
        </w:rPr>
        <w:t xml:space="preserve"> </w:t>
      </w:r>
      <w:r w:rsidRPr="00044011">
        <w:rPr>
          <w:b/>
          <w:i/>
          <w:lang w:val="en-US"/>
        </w:rPr>
        <w:t xml:space="preserve">Impulse Buying </w:t>
      </w:r>
      <w:r>
        <w:rPr>
          <w:b/>
          <w:i/>
          <w:lang w:val="en-US"/>
        </w:rPr>
        <w:t xml:space="preserve">E-Commerce </w:t>
      </w:r>
      <w:proofErr w:type="spellStart"/>
      <w:proofErr w:type="gramStart"/>
      <w:r>
        <w:rPr>
          <w:b/>
          <w:i/>
          <w:lang w:val="en-US"/>
        </w:rPr>
        <w:t>Shope</w:t>
      </w:r>
      <w:r w:rsidR="00AF7A45">
        <w:rPr>
          <w:b/>
          <w:i/>
          <w:lang w:val="en-US"/>
        </w:rPr>
        <w:t>e</w:t>
      </w:r>
      <w:proofErr w:type="spellEnd"/>
      <w:r w:rsidR="00AF7A45">
        <w:rPr>
          <w:b/>
          <w:i/>
          <w:lang w:val="en-US"/>
        </w:rPr>
        <w:t xml:space="preserve"> </w:t>
      </w:r>
      <w:r>
        <w:rPr>
          <w:b/>
          <w:i/>
          <w:lang w:val="en-US"/>
        </w:rPr>
        <w:t xml:space="preserve"> </w:t>
      </w:r>
      <w:r w:rsidR="00E11CE5">
        <w:rPr>
          <w:b/>
          <w:lang w:val="en-US"/>
        </w:rPr>
        <w:t>P</w:t>
      </w:r>
      <w:r w:rsidR="00C46CA8">
        <w:rPr>
          <w:b/>
          <w:lang w:val="en-US"/>
        </w:rPr>
        <w:t>ada</w:t>
      </w:r>
      <w:proofErr w:type="gramEnd"/>
      <w:r w:rsidR="00C46CA8">
        <w:rPr>
          <w:b/>
          <w:lang w:val="en-US"/>
        </w:rPr>
        <w:t xml:space="preserve"> </w:t>
      </w:r>
      <w:proofErr w:type="spellStart"/>
      <w:r w:rsidR="00C46CA8">
        <w:rPr>
          <w:b/>
          <w:lang w:val="en-US"/>
        </w:rPr>
        <w:t>Mahasiswa</w:t>
      </w:r>
      <w:proofErr w:type="spellEnd"/>
      <w:r w:rsidR="00C46CA8">
        <w:rPr>
          <w:b/>
          <w:lang w:val="en-US"/>
        </w:rPr>
        <w:t xml:space="preserve"> </w:t>
      </w:r>
      <w:proofErr w:type="spellStart"/>
      <w:r w:rsidR="00C46CA8">
        <w:rPr>
          <w:b/>
          <w:lang w:val="en-US"/>
        </w:rPr>
        <w:t>Fakultas</w:t>
      </w:r>
      <w:proofErr w:type="spellEnd"/>
      <w:r w:rsidR="00C46CA8">
        <w:rPr>
          <w:b/>
          <w:lang w:val="en-US"/>
        </w:rPr>
        <w:t xml:space="preserve"> </w:t>
      </w:r>
      <w:proofErr w:type="spellStart"/>
      <w:r w:rsidR="00C46CA8">
        <w:rPr>
          <w:b/>
          <w:lang w:val="en-US"/>
        </w:rPr>
        <w:t>Ekonomi</w:t>
      </w:r>
      <w:proofErr w:type="spellEnd"/>
      <w:r w:rsidR="00C46CA8">
        <w:rPr>
          <w:b/>
          <w:lang w:val="en-US"/>
        </w:rPr>
        <w:t xml:space="preserve"> </w:t>
      </w:r>
      <w:proofErr w:type="spellStart"/>
      <w:r w:rsidR="00C46CA8">
        <w:rPr>
          <w:b/>
          <w:lang w:val="en-US"/>
        </w:rPr>
        <w:t>Universitas</w:t>
      </w:r>
      <w:proofErr w:type="spellEnd"/>
      <w:r w:rsidR="00C46CA8">
        <w:rPr>
          <w:b/>
          <w:lang w:val="en-US"/>
        </w:rPr>
        <w:t xml:space="preserve"> </w:t>
      </w:r>
      <w:proofErr w:type="spellStart"/>
      <w:r w:rsidR="00C46CA8">
        <w:rPr>
          <w:b/>
          <w:lang w:val="en-US"/>
        </w:rPr>
        <w:t>Serambi</w:t>
      </w:r>
      <w:proofErr w:type="spellEnd"/>
      <w:r w:rsidR="00C46CA8">
        <w:rPr>
          <w:b/>
          <w:lang w:val="en-US"/>
        </w:rPr>
        <w:t xml:space="preserve"> </w:t>
      </w:r>
      <w:proofErr w:type="spellStart"/>
      <w:r w:rsidR="00C46CA8">
        <w:rPr>
          <w:b/>
          <w:lang w:val="en-US"/>
        </w:rPr>
        <w:t>Mekkah</w:t>
      </w:r>
      <w:proofErr w:type="spellEnd"/>
      <w:r w:rsidR="0068234E">
        <w:rPr>
          <w:b/>
          <w:lang w:val="en-US"/>
        </w:rPr>
        <w:t xml:space="preserve"> Banda Aceh</w:t>
      </w:r>
      <w:r>
        <w:rPr>
          <w:b/>
          <w:i/>
          <w:lang w:val="en-US"/>
        </w:rPr>
        <w:t xml:space="preserve">” </w:t>
      </w:r>
    </w:p>
    <w:p w14:paraId="0C2E011C" w14:textId="77777777" w:rsidR="00173BE8" w:rsidRPr="00293FE7" w:rsidRDefault="00173BE8" w:rsidP="00173BE8">
      <w:pPr>
        <w:jc w:val="center"/>
        <w:rPr>
          <w:b/>
          <w:sz w:val="28"/>
          <w:szCs w:val="28"/>
          <w:lang w:val="en-US"/>
        </w:rPr>
      </w:pPr>
    </w:p>
    <w:p w14:paraId="5BED3589" w14:textId="77777777" w:rsidR="00173BE8" w:rsidRDefault="00173BE8" w:rsidP="00173BE8">
      <w:pPr>
        <w:spacing w:line="480" w:lineRule="auto"/>
        <w:ind w:firstLine="720"/>
        <w:jc w:val="both"/>
        <w:rPr>
          <w:lang w:val="en-US"/>
        </w:rPr>
      </w:pPr>
      <w:proofErr w:type="spellStart"/>
      <w:r w:rsidRPr="00293FE7">
        <w:rPr>
          <w:lang w:val="en-US"/>
        </w:rPr>
        <w:t>Penulis</w:t>
      </w:r>
      <w:proofErr w:type="spellEnd"/>
      <w:r w:rsidRPr="00293FE7">
        <w:rPr>
          <w:lang w:val="en-US"/>
        </w:rPr>
        <w:t xml:space="preserve"> </w:t>
      </w:r>
      <w:proofErr w:type="spellStart"/>
      <w:r w:rsidRPr="00293FE7">
        <w:rPr>
          <w:lang w:val="en-US"/>
        </w:rPr>
        <w:t>menyadari</w:t>
      </w:r>
      <w:proofErr w:type="spellEnd"/>
      <w:r w:rsidRPr="00293FE7">
        <w:rPr>
          <w:lang w:val="en-US"/>
        </w:rPr>
        <w:t xml:space="preserve"> </w:t>
      </w:r>
      <w:proofErr w:type="spellStart"/>
      <w:r w:rsidRPr="00293FE7">
        <w:rPr>
          <w:lang w:val="en-US"/>
        </w:rPr>
        <w:t>sepenuhnya</w:t>
      </w:r>
      <w:proofErr w:type="spellEnd"/>
      <w:r w:rsidRPr="00293FE7">
        <w:rPr>
          <w:lang w:val="en-US"/>
        </w:rPr>
        <w:t xml:space="preserve"> </w:t>
      </w:r>
      <w:proofErr w:type="spellStart"/>
      <w:r w:rsidRPr="00293FE7">
        <w:rPr>
          <w:lang w:val="en-US"/>
        </w:rPr>
        <w:t>bahwa</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penyelesaian</w:t>
      </w:r>
      <w:proofErr w:type="spellEnd"/>
      <w:r w:rsidRPr="00293FE7">
        <w:rPr>
          <w:lang w:val="en-US"/>
        </w:rPr>
        <w:t xml:space="preserve"> </w:t>
      </w:r>
      <w:proofErr w:type="spellStart"/>
      <w:r w:rsidRPr="00293FE7">
        <w:rPr>
          <w:lang w:val="en-US"/>
        </w:rPr>
        <w:t>penulisan</w:t>
      </w:r>
      <w:proofErr w:type="spellEnd"/>
      <w:r w:rsidRPr="00293FE7">
        <w:rPr>
          <w:lang w:val="en-US"/>
        </w:rPr>
        <w:t xml:space="preserve"> </w:t>
      </w:r>
      <w:proofErr w:type="spellStart"/>
      <w:r>
        <w:rPr>
          <w:lang w:val="en-US"/>
        </w:rPr>
        <w:t>skripsi</w:t>
      </w:r>
      <w:proofErr w:type="spellEnd"/>
      <w:r w:rsidRPr="00293FE7">
        <w:rPr>
          <w:lang w:val="en-US"/>
        </w:rPr>
        <w:t xml:space="preserve"> </w:t>
      </w:r>
      <w:proofErr w:type="spellStart"/>
      <w:r w:rsidRPr="00293FE7">
        <w:rPr>
          <w:lang w:val="en-US"/>
        </w:rPr>
        <w:t>ini</w:t>
      </w:r>
      <w:proofErr w:type="spellEnd"/>
      <w:r w:rsidRPr="00293FE7">
        <w:rPr>
          <w:lang w:val="en-US"/>
        </w:rPr>
        <w:t xml:space="preserve"> </w:t>
      </w:r>
      <w:proofErr w:type="spellStart"/>
      <w:r w:rsidRPr="00293FE7">
        <w:rPr>
          <w:lang w:val="en-US"/>
        </w:rPr>
        <w:t>banyak</w:t>
      </w:r>
      <w:proofErr w:type="spellEnd"/>
      <w:r w:rsidRPr="00293FE7">
        <w:rPr>
          <w:lang w:val="en-US"/>
        </w:rPr>
        <w:t xml:space="preserve"> </w:t>
      </w:r>
      <w:proofErr w:type="spellStart"/>
      <w:r w:rsidRPr="00293FE7">
        <w:rPr>
          <w:lang w:val="en-US"/>
        </w:rPr>
        <w:t>sekali</w:t>
      </w:r>
      <w:proofErr w:type="spellEnd"/>
      <w:r w:rsidRPr="00293FE7">
        <w:rPr>
          <w:lang w:val="en-US"/>
        </w:rPr>
        <w:t xml:space="preserve"> </w:t>
      </w:r>
      <w:proofErr w:type="spellStart"/>
      <w:r w:rsidRPr="00293FE7">
        <w:rPr>
          <w:lang w:val="en-US"/>
        </w:rPr>
        <w:t>mendapat</w:t>
      </w:r>
      <w:proofErr w:type="spellEnd"/>
      <w:r w:rsidRPr="00293FE7">
        <w:rPr>
          <w:lang w:val="en-US"/>
        </w:rPr>
        <w:t xml:space="preserve"> </w:t>
      </w:r>
      <w:proofErr w:type="spellStart"/>
      <w:r w:rsidRPr="00293FE7">
        <w:rPr>
          <w:lang w:val="en-US"/>
        </w:rPr>
        <w:t>bantuan</w:t>
      </w:r>
      <w:proofErr w:type="spellEnd"/>
      <w:r w:rsidRPr="00293FE7">
        <w:rPr>
          <w:lang w:val="en-US"/>
        </w:rPr>
        <w:t xml:space="preserve">, </w:t>
      </w:r>
      <w:proofErr w:type="spellStart"/>
      <w:r w:rsidRPr="00293FE7">
        <w:rPr>
          <w:lang w:val="en-US"/>
        </w:rPr>
        <w:t>masukan</w:t>
      </w:r>
      <w:proofErr w:type="spellEnd"/>
      <w:r w:rsidRPr="00293FE7">
        <w:rPr>
          <w:lang w:val="en-US"/>
        </w:rPr>
        <w:t xml:space="preserve">, </w:t>
      </w:r>
      <w:proofErr w:type="spellStart"/>
      <w:r w:rsidRPr="00293FE7">
        <w:rPr>
          <w:lang w:val="en-US"/>
        </w:rPr>
        <w:t>dukungan</w:t>
      </w:r>
      <w:proofErr w:type="spellEnd"/>
      <w:r w:rsidRPr="00293FE7">
        <w:rPr>
          <w:lang w:val="en-US"/>
        </w:rPr>
        <w:t xml:space="preserve"> dan </w:t>
      </w:r>
      <w:proofErr w:type="spellStart"/>
      <w:r w:rsidRPr="00293FE7">
        <w:rPr>
          <w:lang w:val="en-US"/>
        </w:rPr>
        <w:t>bimbingan</w:t>
      </w:r>
      <w:proofErr w:type="spellEnd"/>
      <w:r w:rsidRPr="00293FE7">
        <w:rPr>
          <w:lang w:val="en-US"/>
        </w:rPr>
        <w:t xml:space="preserve"> </w:t>
      </w:r>
      <w:proofErr w:type="spellStart"/>
      <w:r w:rsidRPr="00293FE7">
        <w:rPr>
          <w:lang w:val="en-US"/>
        </w:rPr>
        <w:t>dari</w:t>
      </w:r>
      <w:proofErr w:type="spellEnd"/>
      <w:r w:rsidRPr="00293FE7">
        <w:rPr>
          <w:lang w:val="en-US"/>
        </w:rPr>
        <w:t xml:space="preserve"> </w:t>
      </w:r>
      <w:proofErr w:type="spellStart"/>
      <w:r w:rsidRPr="00293FE7">
        <w:rPr>
          <w:lang w:val="en-US"/>
        </w:rPr>
        <w:t>dosen</w:t>
      </w:r>
      <w:proofErr w:type="spellEnd"/>
      <w:r w:rsidRPr="00293FE7">
        <w:rPr>
          <w:lang w:val="en-US"/>
        </w:rPr>
        <w:t xml:space="preserve"> program </w:t>
      </w:r>
      <w:proofErr w:type="spellStart"/>
      <w:r>
        <w:rPr>
          <w:lang w:val="en-US"/>
        </w:rPr>
        <w:t>studi</w:t>
      </w:r>
      <w:proofErr w:type="spellEnd"/>
      <w:r>
        <w:rPr>
          <w:lang w:val="en-US"/>
        </w:rPr>
        <w:t xml:space="preserve"> </w:t>
      </w:r>
      <w:proofErr w:type="spellStart"/>
      <w:r>
        <w:rPr>
          <w:lang w:val="en-US"/>
        </w:rPr>
        <w:t>manajemen</w:t>
      </w:r>
      <w:proofErr w:type="spellEnd"/>
      <w:r w:rsidRPr="00293FE7">
        <w:rPr>
          <w:lang w:val="en-US"/>
        </w:rPr>
        <w:t xml:space="preserve"> dan </w:t>
      </w:r>
      <w:proofErr w:type="spellStart"/>
      <w:r w:rsidRPr="00293FE7">
        <w:rPr>
          <w:lang w:val="en-US"/>
        </w:rPr>
        <w:t>rekan-rekan</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merampungkan</w:t>
      </w:r>
      <w:proofErr w:type="spellEnd"/>
      <w:r w:rsidRPr="00293FE7">
        <w:rPr>
          <w:lang w:val="en-US"/>
        </w:rPr>
        <w:t xml:space="preserve"> </w:t>
      </w:r>
      <w:proofErr w:type="spellStart"/>
      <w:r w:rsidRPr="00293FE7">
        <w:rPr>
          <w:lang w:val="en-US"/>
        </w:rPr>
        <w:t>penelitian</w:t>
      </w:r>
      <w:proofErr w:type="spellEnd"/>
      <w:r w:rsidRPr="00293FE7">
        <w:rPr>
          <w:lang w:val="en-US"/>
        </w:rPr>
        <w:t xml:space="preserve"> </w:t>
      </w:r>
      <w:proofErr w:type="spellStart"/>
      <w:r w:rsidRPr="00293FE7">
        <w:rPr>
          <w:lang w:val="en-US"/>
        </w:rPr>
        <w:t>ini</w:t>
      </w:r>
      <w:proofErr w:type="spellEnd"/>
      <w:r w:rsidRPr="00293FE7">
        <w:rPr>
          <w:lang w:val="en-US"/>
        </w:rPr>
        <w:t xml:space="preserve">. </w:t>
      </w:r>
    </w:p>
    <w:p w14:paraId="362BA29C" w14:textId="77777777" w:rsidR="00173BE8" w:rsidRPr="00293FE7" w:rsidRDefault="00173BE8" w:rsidP="00173BE8">
      <w:pPr>
        <w:spacing w:line="480" w:lineRule="auto"/>
        <w:ind w:firstLine="720"/>
        <w:jc w:val="both"/>
        <w:rPr>
          <w:lang w:val="en-US"/>
        </w:rPr>
      </w:pPr>
      <w:r w:rsidRPr="00293FE7">
        <w:rPr>
          <w:lang w:val="en-US"/>
        </w:rPr>
        <w:t xml:space="preserve">Pada </w:t>
      </w:r>
      <w:proofErr w:type="spellStart"/>
      <w:r w:rsidRPr="00293FE7">
        <w:rPr>
          <w:lang w:val="en-US"/>
        </w:rPr>
        <w:t>kesempatan</w:t>
      </w:r>
      <w:proofErr w:type="spellEnd"/>
      <w:r w:rsidRPr="00293FE7">
        <w:rPr>
          <w:lang w:val="en-US"/>
        </w:rPr>
        <w:t xml:space="preserve"> </w:t>
      </w:r>
      <w:proofErr w:type="spellStart"/>
      <w:r w:rsidRPr="00293FE7">
        <w:rPr>
          <w:lang w:val="en-US"/>
        </w:rPr>
        <w:t>ini</w:t>
      </w:r>
      <w:proofErr w:type="spellEnd"/>
      <w:r w:rsidRPr="00293FE7">
        <w:rPr>
          <w:lang w:val="en-US"/>
        </w:rPr>
        <w:t xml:space="preserve"> </w:t>
      </w:r>
      <w:proofErr w:type="spellStart"/>
      <w:r w:rsidRPr="00293FE7">
        <w:rPr>
          <w:lang w:val="en-US"/>
        </w:rPr>
        <w:t>penulis</w:t>
      </w:r>
      <w:proofErr w:type="spellEnd"/>
      <w:r w:rsidRPr="00293FE7">
        <w:rPr>
          <w:lang w:val="en-US"/>
        </w:rPr>
        <w:t xml:space="preserve"> </w:t>
      </w:r>
      <w:proofErr w:type="spellStart"/>
      <w:r w:rsidRPr="00293FE7">
        <w:rPr>
          <w:lang w:val="en-US"/>
        </w:rPr>
        <w:t>menyampaikan</w:t>
      </w:r>
      <w:proofErr w:type="spellEnd"/>
      <w:r w:rsidRPr="00293FE7">
        <w:rPr>
          <w:lang w:val="en-US"/>
        </w:rPr>
        <w:t xml:space="preserve"> </w:t>
      </w:r>
      <w:proofErr w:type="spellStart"/>
      <w:r w:rsidRPr="00293FE7">
        <w:rPr>
          <w:lang w:val="en-US"/>
        </w:rPr>
        <w:t>ucapan</w:t>
      </w:r>
      <w:proofErr w:type="spellEnd"/>
      <w:r w:rsidRPr="00293FE7">
        <w:rPr>
          <w:lang w:val="en-US"/>
        </w:rPr>
        <w:t xml:space="preserve"> </w:t>
      </w:r>
      <w:proofErr w:type="spellStart"/>
      <w:r w:rsidRPr="00293FE7">
        <w:rPr>
          <w:lang w:val="en-US"/>
        </w:rPr>
        <w:t>terima</w:t>
      </w:r>
      <w:proofErr w:type="spellEnd"/>
      <w:r w:rsidRPr="00293FE7">
        <w:rPr>
          <w:lang w:val="en-US"/>
        </w:rPr>
        <w:t xml:space="preserve"> </w:t>
      </w:r>
      <w:proofErr w:type="spellStart"/>
      <w:r w:rsidRPr="00293FE7">
        <w:rPr>
          <w:lang w:val="en-US"/>
        </w:rPr>
        <w:t>kasih</w:t>
      </w:r>
      <w:proofErr w:type="spellEnd"/>
      <w:r w:rsidRPr="00293FE7">
        <w:rPr>
          <w:lang w:val="en-US"/>
        </w:rPr>
        <w:t xml:space="preserve"> dan </w:t>
      </w:r>
      <w:proofErr w:type="spellStart"/>
      <w:r w:rsidRPr="00293FE7">
        <w:rPr>
          <w:lang w:val="en-US"/>
        </w:rPr>
        <w:t>penghargaan</w:t>
      </w:r>
      <w:proofErr w:type="spellEnd"/>
      <w:r w:rsidRPr="00293FE7">
        <w:rPr>
          <w:lang w:val="en-US"/>
        </w:rPr>
        <w:t xml:space="preserve"> yang </w:t>
      </w:r>
      <w:proofErr w:type="spellStart"/>
      <w:r w:rsidRPr="00293FE7">
        <w:rPr>
          <w:lang w:val="en-US"/>
        </w:rPr>
        <w:t>setinggi-tingginya</w:t>
      </w:r>
      <w:proofErr w:type="spellEnd"/>
      <w:r w:rsidRPr="00293FE7">
        <w:rPr>
          <w:lang w:val="en-US"/>
        </w:rPr>
        <w:t xml:space="preserve"> </w:t>
      </w:r>
      <w:proofErr w:type="spellStart"/>
      <w:r w:rsidRPr="00293FE7">
        <w:rPr>
          <w:lang w:val="en-US"/>
        </w:rPr>
        <w:t>kepada</w:t>
      </w:r>
      <w:proofErr w:type="spellEnd"/>
      <w:r w:rsidRPr="00293FE7">
        <w:rPr>
          <w:lang w:val="en-US"/>
        </w:rPr>
        <w:t xml:space="preserve"> yang </w:t>
      </w:r>
      <w:proofErr w:type="spellStart"/>
      <w:proofErr w:type="gramStart"/>
      <w:r w:rsidRPr="00293FE7">
        <w:rPr>
          <w:lang w:val="en-US"/>
        </w:rPr>
        <w:t>terhormat</w:t>
      </w:r>
      <w:proofErr w:type="spellEnd"/>
      <w:r w:rsidRPr="00293FE7">
        <w:rPr>
          <w:lang w:val="en-US"/>
        </w:rPr>
        <w:t xml:space="preserve"> :</w:t>
      </w:r>
      <w:proofErr w:type="gramEnd"/>
      <w:r w:rsidRPr="00293FE7">
        <w:rPr>
          <w:lang w:val="en-US"/>
        </w:rPr>
        <w:t xml:space="preserve"> </w:t>
      </w:r>
    </w:p>
    <w:p w14:paraId="430A0C58" w14:textId="7CFDAE9F" w:rsidR="00173BE8" w:rsidRPr="00621E78" w:rsidRDefault="00173BE8" w:rsidP="00173BE8">
      <w:pPr>
        <w:pStyle w:val="ListParagraph"/>
        <w:numPr>
          <w:ilvl w:val="0"/>
          <w:numId w:val="4"/>
        </w:numPr>
        <w:spacing w:after="200" w:line="480" w:lineRule="auto"/>
        <w:ind w:left="709" w:hanging="426"/>
        <w:jc w:val="both"/>
        <w:rPr>
          <w:color w:val="000000" w:themeColor="text1"/>
          <w:lang w:val="en-US"/>
        </w:rPr>
      </w:pPr>
      <w:r w:rsidRPr="00621E78">
        <w:rPr>
          <w:color w:val="000000" w:themeColor="text1"/>
          <w:lang w:val="en-US"/>
        </w:rPr>
        <w:t xml:space="preserve">Dr. </w:t>
      </w:r>
      <w:r w:rsidRPr="00621E78">
        <w:rPr>
          <w:color w:val="000000" w:themeColor="text1"/>
          <w:sz w:val="23"/>
          <w:szCs w:val="23"/>
          <w:shd w:val="clear" w:color="auto" w:fill="FFFFFF"/>
        </w:rPr>
        <w:t>Teuku Abdurahman, S</w:t>
      </w:r>
      <w:r w:rsidRPr="00621E78">
        <w:rPr>
          <w:color w:val="000000" w:themeColor="text1"/>
          <w:sz w:val="23"/>
          <w:szCs w:val="23"/>
          <w:shd w:val="clear" w:color="auto" w:fill="FFFFFF"/>
          <w:lang w:val="en-US"/>
        </w:rPr>
        <w:t>.</w:t>
      </w:r>
      <w:r w:rsidRPr="00621E78">
        <w:rPr>
          <w:color w:val="000000" w:themeColor="text1"/>
          <w:sz w:val="23"/>
          <w:szCs w:val="23"/>
          <w:shd w:val="clear" w:color="auto" w:fill="FFFFFF"/>
        </w:rPr>
        <w:t>H</w:t>
      </w:r>
      <w:r w:rsidRPr="00621E78">
        <w:rPr>
          <w:color w:val="000000" w:themeColor="text1"/>
          <w:sz w:val="23"/>
          <w:szCs w:val="23"/>
          <w:shd w:val="clear" w:color="auto" w:fill="FFFFFF"/>
          <w:lang w:val="en-US"/>
        </w:rPr>
        <w:t>.</w:t>
      </w:r>
      <w:r w:rsidRPr="00621E78">
        <w:rPr>
          <w:color w:val="000000" w:themeColor="text1"/>
          <w:sz w:val="23"/>
          <w:szCs w:val="23"/>
          <w:shd w:val="clear" w:color="auto" w:fill="FFFFFF"/>
        </w:rPr>
        <w:t xml:space="preserve">, </w:t>
      </w:r>
      <w:proofErr w:type="gramStart"/>
      <w:r w:rsidRPr="00621E78">
        <w:rPr>
          <w:color w:val="000000" w:themeColor="text1"/>
          <w:sz w:val="23"/>
          <w:szCs w:val="23"/>
          <w:shd w:val="clear" w:color="auto" w:fill="FFFFFF"/>
        </w:rPr>
        <w:t>S</w:t>
      </w:r>
      <w:r w:rsidR="00BD19DD">
        <w:rPr>
          <w:color w:val="000000" w:themeColor="text1"/>
          <w:sz w:val="23"/>
          <w:szCs w:val="23"/>
          <w:shd w:val="clear" w:color="auto" w:fill="FFFFFF"/>
          <w:lang w:val="en-GB"/>
        </w:rPr>
        <w:t>p.</w:t>
      </w:r>
      <w:r w:rsidRPr="00621E78">
        <w:rPr>
          <w:color w:val="000000" w:themeColor="text1"/>
          <w:sz w:val="23"/>
          <w:szCs w:val="23"/>
          <w:shd w:val="clear" w:color="auto" w:fill="FFFFFF"/>
        </w:rPr>
        <w:t>N</w:t>
      </w:r>
      <w:proofErr w:type="gramEnd"/>
      <w:r w:rsidRPr="00621E78">
        <w:rPr>
          <w:color w:val="000000" w:themeColor="text1"/>
          <w:sz w:val="23"/>
          <w:szCs w:val="23"/>
          <w:shd w:val="clear" w:color="auto" w:fill="FFFFFF"/>
        </w:rPr>
        <w:t>, </w:t>
      </w:r>
      <w:r w:rsidRPr="00621E78">
        <w:rPr>
          <w:color w:val="000000" w:themeColor="text1"/>
          <w:lang w:val="en-US"/>
        </w:rPr>
        <w:t xml:space="preserve">, </w:t>
      </w:r>
      <w:proofErr w:type="spellStart"/>
      <w:r w:rsidRPr="00621E78">
        <w:rPr>
          <w:color w:val="000000" w:themeColor="text1"/>
          <w:lang w:val="en-US"/>
        </w:rPr>
        <w:t>Rektor</w:t>
      </w:r>
      <w:proofErr w:type="spellEnd"/>
      <w:r w:rsidRPr="00621E78">
        <w:rPr>
          <w:color w:val="000000" w:themeColor="text1"/>
          <w:lang w:val="en-US"/>
        </w:rPr>
        <w:t xml:space="preserve"> </w:t>
      </w:r>
      <w:proofErr w:type="spellStart"/>
      <w:r w:rsidRPr="00621E78">
        <w:rPr>
          <w:color w:val="000000" w:themeColor="text1"/>
          <w:lang w:val="en-US"/>
        </w:rPr>
        <w:t>Universitas</w:t>
      </w:r>
      <w:proofErr w:type="spellEnd"/>
      <w:r w:rsidRPr="00621E78">
        <w:rPr>
          <w:color w:val="000000" w:themeColor="text1"/>
          <w:lang w:val="en-US"/>
        </w:rPr>
        <w:t xml:space="preserve"> </w:t>
      </w:r>
      <w:proofErr w:type="spellStart"/>
      <w:r w:rsidRPr="00621E78">
        <w:rPr>
          <w:color w:val="000000" w:themeColor="text1"/>
          <w:lang w:val="en-US"/>
        </w:rPr>
        <w:t>Serambi</w:t>
      </w:r>
      <w:proofErr w:type="spellEnd"/>
      <w:r w:rsidRPr="00621E78">
        <w:rPr>
          <w:color w:val="000000" w:themeColor="text1"/>
          <w:lang w:val="en-US"/>
        </w:rPr>
        <w:t xml:space="preserve"> </w:t>
      </w:r>
      <w:proofErr w:type="spellStart"/>
      <w:r w:rsidRPr="00621E78">
        <w:rPr>
          <w:color w:val="000000" w:themeColor="text1"/>
          <w:lang w:val="en-US"/>
        </w:rPr>
        <w:t>Mekkah</w:t>
      </w:r>
      <w:proofErr w:type="spellEnd"/>
      <w:r w:rsidRPr="00621E78">
        <w:rPr>
          <w:color w:val="000000" w:themeColor="text1"/>
          <w:lang w:val="en-US"/>
        </w:rPr>
        <w:t xml:space="preserve"> Banda Aceh</w:t>
      </w:r>
    </w:p>
    <w:p w14:paraId="7388655B" w14:textId="0C960573" w:rsidR="00173BE8" w:rsidRPr="00621E78" w:rsidRDefault="00173BE8" w:rsidP="00173BE8">
      <w:pPr>
        <w:pStyle w:val="ListParagraph"/>
        <w:numPr>
          <w:ilvl w:val="0"/>
          <w:numId w:val="4"/>
        </w:numPr>
        <w:spacing w:after="200" w:line="480" w:lineRule="auto"/>
        <w:ind w:left="709" w:hanging="426"/>
        <w:jc w:val="both"/>
        <w:rPr>
          <w:rStyle w:val="Strong"/>
          <w:rFonts w:eastAsiaTheme="majorEastAsia"/>
          <w:b w:val="0"/>
          <w:bCs w:val="0"/>
          <w:color w:val="000000" w:themeColor="text1"/>
          <w:lang w:val="en-US"/>
        </w:rPr>
      </w:pPr>
      <w:r w:rsidRPr="00621E78">
        <w:rPr>
          <w:rStyle w:val="Strong"/>
          <w:rFonts w:eastAsiaTheme="majorEastAsia"/>
          <w:b w:val="0"/>
          <w:color w:val="000000" w:themeColor="text1"/>
          <w:lang w:val="en-US"/>
        </w:rPr>
        <w:t xml:space="preserve">Dr. </w:t>
      </w:r>
      <w:proofErr w:type="spellStart"/>
      <w:r w:rsidRPr="00621E78">
        <w:rPr>
          <w:rStyle w:val="Strong"/>
          <w:rFonts w:eastAsiaTheme="majorEastAsia"/>
          <w:b w:val="0"/>
          <w:color w:val="000000" w:themeColor="text1"/>
          <w:lang w:val="en-US"/>
        </w:rPr>
        <w:t>S</w:t>
      </w:r>
      <w:r w:rsidR="009B63C9">
        <w:rPr>
          <w:rStyle w:val="Strong"/>
          <w:rFonts w:eastAsiaTheme="majorEastAsia"/>
          <w:b w:val="0"/>
          <w:color w:val="000000" w:themeColor="text1"/>
          <w:lang w:val="en-US"/>
        </w:rPr>
        <w:t>yai</w:t>
      </w:r>
      <w:r w:rsidRPr="00621E78">
        <w:rPr>
          <w:rStyle w:val="Strong"/>
          <w:rFonts w:eastAsiaTheme="majorEastAsia"/>
          <w:b w:val="0"/>
          <w:color w:val="000000" w:themeColor="text1"/>
          <w:lang w:val="en-US"/>
        </w:rPr>
        <w:t>fuddin</w:t>
      </w:r>
      <w:proofErr w:type="spellEnd"/>
      <w:r w:rsidRPr="00621E78">
        <w:rPr>
          <w:rStyle w:val="Strong"/>
          <w:rFonts w:eastAsiaTheme="majorEastAsia"/>
          <w:b w:val="0"/>
          <w:color w:val="000000" w:themeColor="text1"/>
          <w:lang w:val="en-US"/>
        </w:rPr>
        <w:t xml:space="preserve"> Yana, S</w:t>
      </w:r>
      <w:r w:rsidR="00190441">
        <w:rPr>
          <w:rStyle w:val="Strong"/>
          <w:rFonts w:eastAsiaTheme="majorEastAsia"/>
          <w:b w:val="0"/>
          <w:color w:val="000000" w:themeColor="text1"/>
          <w:lang w:val="en-US"/>
        </w:rPr>
        <w:t>.</w:t>
      </w:r>
      <w:r w:rsidRPr="00621E78">
        <w:rPr>
          <w:rStyle w:val="Strong"/>
          <w:rFonts w:eastAsiaTheme="majorEastAsia"/>
          <w:b w:val="0"/>
          <w:color w:val="000000" w:themeColor="text1"/>
          <w:lang w:val="en-US"/>
        </w:rPr>
        <w:t xml:space="preserve">T., M.M., </w:t>
      </w:r>
      <w:proofErr w:type="spellStart"/>
      <w:r w:rsidRPr="00621E78">
        <w:rPr>
          <w:rStyle w:val="Strong"/>
          <w:rFonts w:eastAsiaTheme="majorEastAsia"/>
          <w:b w:val="0"/>
          <w:color w:val="000000" w:themeColor="text1"/>
          <w:lang w:val="en-US"/>
        </w:rPr>
        <w:t>M.Si</w:t>
      </w:r>
      <w:proofErr w:type="spellEnd"/>
      <w:r w:rsidRPr="00621E78">
        <w:rPr>
          <w:rStyle w:val="Strong"/>
          <w:rFonts w:eastAsiaTheme="majorEastAsia"/>
          <w:b w:val="0"/>
          <w:color w:val="000000" w:themeColor="text1"/>
          <w:lang w:val="en-US"/>
        </w:rPr>
        <w:t xml:space="preserve">., </w:t>
      </w:r>
      <w:proofErr w:type="spellStart"/>
      <w:r w:rsidRPr="00621E78">
        <w:rPr>
          <w:rStyle w:val="Strong"/>
          <w:rFonts w:eastAsiaTheme="majorEastAsia"/>
          <w:b w:val="0"/>
          <w:color w:val="000000" w:themeColor="text1"/>
          <w:lang w:val="en-US"/>
        </w:rPr>
        <w:t>Dekan</w:t>
      </w:r>
      <w:proofErr w:type="spellEnd"/>
      <w:r w:rsidRPr="00621E78">
        <w:rPr>
          <w:rStyle w:val="Strong"/>
          <w:rFonts w:eastAsiaTheme="majorEastAsia"/>
          <w:b w:val="0"/>
          <w:color w:val="000000" w:themeColor="text1"/>
          <w:lang w:val="en-US"/>
        </w:rPr>
        <w:t xml:space="preserve"> </w:t>
      </w:r>
      <w:proofErr w:type="spellStart"/>
      <w:r w:rsidRPr="00621E78">
        <w:rPr>
          <w:rStyle w:val="Strong"/>
          <w:rFonts w:eastAsiaTheme="majorEastAsia"/>
          <w:b w:val="0"/>
          <w:color w:val="000000" w:themeColor="text1"/>
          <w:lang w:val="en-US"/>
        </w:rPr>
        <w:t>Fakultas</w:t>
      </w:r>
      <w:proofErr w:type="spellEnd"/>
      <w:r w:rsidRPr="00621E78">
        <w:rPr>
          <w:rStyle w:val="Strong"/>
          <w:rFonts w:eastAsiaTheme="majorEastAsia"/>
          <w:b w:val="0"/>
          <w:color w:val="000000" w:themeColor="text1"/>
          <w:lang w:val="en-US"/>
        </w:rPr>
        <w:t xml:space="preserve"> </w:t>
      </w:r>
      <w:proofErr w:type="spellStart"/>
      <w:proofErr w:type="gramStart"/>
      <w:r w:rsidRPr="00621E78">
        <w:rPr>
          <w:rStyle w:val="Strong"/>
          <w:rFonts w:eastAsiaTheme="majorEastAsia"/>
          <w:b w:val="0"/>
          <w:color w:val="000000" w:themeColor="text1"/>
          <w:lang w:val="en-US"/>
        </w:rPr>
        <w:t>Ekonomi</w:t>
      </w:r>
      <w:proofErr w:type="spellEnd"/>
      <w:r w:rsidRPr="00621E78">
        <w:rPr>
          <w:rStyle w:val="Strong"/>
          <w:rFonts w:eastAsiaTheme="majorEastAsia"/>
          <w:b w:val="0"/>
          <w:color w:val="000000" w:themeColor="text1"/>
          <w:lang w:val="en-US"/>
        </w:rPr>
        <w:t xml:space="preserve">  </w:t>
      </w:r>
      <w:proofErr w:type="spellStart"/>
      <w:r w:rsidRPr="00621E78">
        <w:rPr>
          <w:color w:val="000000" w:themeColor="text1"/>
          <w:lang w:val="en-US"/>
        </w:rPr>
        <w:t>Universitas</w:t>
      </w:r>
      <w:proofErr w:type="spellEnd"/>
      <w:proofErr w:type="gramEnd"/>
      <w:r w:rsidRPr="00621E78">
        <w:rPr>
          <w:color w:val="000000" w:themeColor="text1"/>
          <w:lang w:val="en-US"/>
        </w:rPr>
        <w:t xml:space="preserve"> </w:t>
      </w:r>
      <w:proofErr w:type="spellStart"/>
      <w:r w:rsidRPr="00621E78">
        <w:rPr>
          <w:color w:val="000000" w:themeColor="text1"/>
          <w:lang w:val="en-US"/>
        </w:rPr>
        <w:t>Serambi</w:t>
      </w:r>
      <w:proofErr w:type="spellEnd"/>
      <w:r w:rsidRPr="00621E78">
        <w:rPr>
          <w:color w:val="000000" w:themeColor="text1"/>
          <w:lang w:val="en-US"/>
        </w:rPr>
        <w:t xml:space="preserve"> </w:t>
      </w:r>
      <w:proofErr w:type="spellStart"/>
      <w:r w:rsidRPr="00621E78">
        <w:rPr>
          <w:color w:val="000000" w:themeColor="text1"/>
          <w:lang w:val="en-US"/>
        </w:rPr>
        <w:t>Mekkah</w:t>
      </w:r>
      <w:proofErr w:type="spellEnd"/>
      <w:r w:rsidRPr="00621E78">
        <w:rPr>
          <w:color w:val="000000" w:themeColor="text1"/>
          <w:lang w:val="en-US"/>
        </w:rPr>
        <w:t xml:space="preserve"> Banda Aceh</w:t>
      </w:r>
    </w:p>
    <w:p w14:paraId="29E0D40F" w14:textId="24B2E3B0" w:rsidR="00173BE8" w:rsidRPr="006501F1" w:rsidRDefault="00173BE8" w:rsidP="006501F1">
      <w:pPr>
        <w:pStyle w:val="ListParagraph"/>
        <w:numPr>
          <w:ilvl w:val="0"/>
          <w:numId w:val="4"/>
        </w:numPr>
        <w:spacing w:after="200" w:line="480" w:lineRule="auto"/>
        <w:ind w:left="709" w:hanging="426"/>
        <w:jc w:val="both"/>
        <w:rPr>
          <w:lang w:val="en-US"/>
        </w:rPr>
      </w:pPr>
      <w:proofErr w:type="spellStart"/>
      <w:r>
        <w:rPr>
          <w:rStyle w:val="Strong"/>
          <w:rFonts w:eastAsiaTheme="majorEastAsia"/>
          <w:b w:val="0"/>
          <w:lang w:val="en-US"/>
        </w:rPr>
        <w:t>Radhiana</w:t>
      </w:r>
      <w:proofErr w:type="spellEnd"/>
      <w:r w:rsidRPr="00293FE7">
        <w:rPr>
          <w:rStyle w:val="Strong"/>
          <w:rFonts w:eastAsiaTheme="majorEastAsia"/>
          <w:b w:val="0"/>
          <w:lang w:val="en-US"/>
        </w:rPr>
        <w:t>, S</w:t>
      </w:r>
      <w:r w:rsidR="007F2466">
        <w:rPr>
          <w:rStyle w:val="Strong"/>
          <w:rFonts w:eastAsiaTheme="majorEastAsia"/>
          <w:b w:val="0"/>
          <w:lang w:val="en-US"/>
        </w:rPr>
        <w:t>.</w:t>
      </w:r>
      <w:r w:rsidRPr="00293FE7">
        <w:rPr>
          <w:rStyle w:val="Strong"/>
          <w:rFonts w:eastAsiaTheme="majorEastAsia"/>
          <w:b w:val="0"/>
          <w:lang w:val="en-US"/>
        </w:rPr>
        <w:t>E., M.</w:t>
      </w:r>
      <w:r w:rsidR="009B63C9">
        <w:rPr>
          <w:rStyle w:val="Strong"/>
          <w:rFonts w:eastAsiaTheme="majorEastAsia"/>
          <w:b w:val="0"/>
          <w:lang w:val="en-US"/>
        </w:rPr>
        <w:t>M</w:t>
      </w:r>
      <w:r w:rsidRPr="00293FE7">
        <w:rPr>
          <w:bCs/>
          <w:kern w:val="36"/>
          <w:lang w:val="en-US"/>
        </w:rPr>
        <w:t xml:space="preserve">., </w:t>
      </w:r>
      <w:proofErr w:type="spellStart"/>
      <w:r w:rsidRPr="00293FE7">
        <w:rPr>
          <w:bCs/>
          <w:kern w:val="36"/>
          <w:lang w:val="en-US"/>
        </w:rPr>
        <w:t>Ketua</w:t>
      </w:r>
      <w:proofErr w:type="spellEnd"/>
      <w:r w:rsidRPr="00293FE7">
        <w:rPr>
          <w:bCs/>
          <w:kern w:val="36"/>
          <w:lang w:val="en-US"/>
        </w:rPr>
        <w:t xml:space="preserve"> Program </w:t>
      </w:r>
      <w:proofErr w:type="spellStart"/>
      <w:r>
        <w:rPr>
          <w:bCs/>
          <w:kern w:val="36"/>
          <w:lang w:val="en-US"/>
        </w:rPr>
        <w:t>Studi</w:t>
      </w:r>
      <w:proofErr w:type="spellEnd"/>
      <w:r w:rsidRPr="00293FE7">
        <w:rPr>
          <w:bCs/>
          <w:kern w:val="36"/>
          <w:lang w:val="en-US"/>
        </w:rPr>
        <w:t xml:space="preserve"> </w:t>
      </w:r>
      <w:proofErr w:type="spellStart"/>
      <w:r w:rsidRPr="00293FE7">
        <w:rPr>
          <w:bCs/>
          <w:kern w:val="36"/>
          <w:lang w:val="en-US"/>
        </w:rPr>
        <w:t>Manajemen</w:t>
      </w:r>
      <w:proofErr w:type="spellEnd"/>
      <w:r w:rsidRPr="00293FE7">
        <w:rPr>
          <w:lang w:val="en-US"/>
        </w:rPr>
        <w:t xml:space="preserve"> </w:t>
      </w:r>
      <w:proofErr w:type="spellStart"/>
      <w:r w:rsidRPr="00293FE7">
        <w:rPr>
          <w:lang w:val="en-US"/>
        </w:rPr>
        <w:t>Universitas</w:t>
      </w:r>
      <w:proofErr w:type="spellEnd"/>
      <w:r w:rsidRPr="00293FE7">
        <w:rPr>
          <w:lang w:val="en-US"/>
        </w:rPr>
        <w:t xml:space="preserve"> </w:t>
      </w:r>
      <w:proofErr w:type="spellStart"/>
      <w:r>
        <w:rPr>
          <w:lang w:val="en-US"/>
        </w:rPr>
        <w:t>Serambi</w:t>
      </w:r>
      <w:proofErr w:type="spellEnd"/>
      <w:r>
        <w:rPr>
          <w:lang w:val="en-US"/>
        </w:rPr>
        <w:t xml:space="preserve"> </w:t>
      </w:r>
      <w:proofErr w:type="spellStart"/>
      <w:r>
        <w:rPr>
          <w:lang w:val="en-US"/>
        </w:rPr>
        <w:t>Mekkah</w:t>
      </w:r>
      <w:proofErr w:type="spellEnd"/>
      <w:r w:rsidRPr="00293FE7">
        <w:rPr>
          <w:lang w:val="en-US"/>
        </w:rPr>
        <w:t xml:space="preserve"> Banda Aceh</w:t>
      </w:r>
      <w:r w:rsidR="006501F1">
        <w:rPr>
          <w:lang w:val="en-US"/>
        </w:rPr>
        <w:t xml:space="preserve">, Juga </w:t>
      </w:r>
      <w:proofErr w:type="spellStart"/>
      <w:r w:rsidR="006501F1">
        <w:rPr>
          <w:lang w:val="en-US"/>
        </w:rPr>
        <w:t>Sebagai</w:t>
      </w:r>
      <w:proofErr w:type="spellEnd"/>
      <w:r w:rsidR="006501F1">
        <w:rPr>
          <w:lang w:val="en-US"/>
        </w:rPr>
        <w:t xml:space="preserve"> </w:t>
      </w:r>
      <w:proofErr w:type="spellStart"/>
      <w:r w:rsidR="006501F1">
        <w:rPr>
          <w:lang w:val="en-US"/>
        </w:rPr>
        <w:t>Pembimbing</w:t>
      </w:r>
      <w:proofErr w:type="spellEnd"/>
      <w:r w:rsidR="006501F1">
        <w:rPr>
          <w:lang w:val="en-US"/>
        </w:rPr>
        <w:t xml:space="preserve"> </w:t>
      </w:r>
      <w:proofErr w:type="gramStart"/>
      <w:r w:rsidR="006501F1">
        <w:rPr>
          <w:lang w:val="en-US"/>
        </w:rPr>
        <w:t xml:space="preserve">I  </w:t>
      </w:r>
      <w:r w:rsidRPr="006501F1">
        <w:rPr>
          <w:bCs/>
          <w:kern w:val="36"/>
          <w:lang w:val="en-US"/>
        </w:rPr>
        <w:t>yang</w:t>
      </w:r>
      <w:proofErr w:type="gramEnd"/>
      <w:r w:rsidRPr="006501F1">
        <w:rPr>
          <w:bCs/>
          <w:kern w:val="36"/>
          <w:lang w:val="en-US"/>
        </w:rPr>
        <w:t xml:space="preserve"> </w:t>
      </w:r>
      <w:proofErr w:type="spellStart"/>
      <w:r w:rsidRPr="006501F1">
        <w:rPr>
          <w:bCs/>
          <w:kern w:val="36"/>
          <w:lang w:val="en-US"/>
        </w:rPr>
        <w:t>sudah</w:t>
      </w:r>
      <w:proofErr w:type="spellEnd"/>
      <w:r w:rsidRPr="006501F1">
        <w:rPr>
          <w:bCs/>
          <w:kern w:val="36"/>
          <w:lang w:val="en-US"/>
        </w:rPr>
        <w:t xml:space="preserve"> </w:t>
      </w:r>
      <w:proofErr w:type="spellStart"/>
      <w:r w:rsidRPr="006501F1">
        <w:rPr>
          <w:bCs/>
          <w:kern w:val="36"/>
          <w:lang w:val="en-US"/>
        </w:rPr>
        <w:t>meluangkan</w:t>
      </w:r>
      <w:proofErr w:type="spellEnd"/>
      <w:r w:rsidRPr="006501F1">
        <w:rPr>
          <w:bCs/>
          <w:kern w:val="36"/>
          <w:lang w:val="en-US"/>
        </w:rPr>
        <w:t xml:space="preserve"> </w:t>
      </w:r>
      <w:proofErr w:type="spellStart"/>
      <w:r w:rsidRPr="006501F1">
        <w:rPr>
          <w:bCs/>
          <w:kern w:val="36"/>
          <w:lang w:val="en-US"/>
        </w:rPr>
        <w:t>waktu</w:t>
      </w:r>
      <w:proofErr w:type="spellEnd"/>
      <w:r w:rsidRPr="006501F1">
        <w:rPr>
          <w:bCs/>
          <w:kern w:val="36"/>
          <w:lang w:val="en-US"/>
        </w:rPr>
        <w:t xml:space="preserve"> </w:t>
      </w:r>
      <w:proofErr w:type="spellStart"/>
      <w:r w:rsidRPr="006501F1">
        <w:rPr>
          <w:bCs/>
          <w:kern w:val="36"/>
          <w:lang w:val="en-US"/>
        </w:rPr>
        <w:t>dalam</w:t>
      </w:r>
      <w:proofErr w:type="spellEnd"/>
      <w:r w:rsidRPr="006501F1">
        <w:rPr>
          <w:bCs/>
          <w:kern w:val="36"/>
          <w:lang w:val="en-US"/>
        </w:rPr>
        <w:t xml:space="preserve"> </w:t>
      </w:r>
      <w:proofErr w:type="spellStart"/>
      <w:r w:rsidRPr="006501F1">
        <w:rPr>
          <w:bCs/>
          <w:kern w:val="36"/>
          <w:lang w:val="en-US"/>
        </w:rPr>
        <w:t>kesibukannya</w:t>
      </w:r>
      <w:proofErr w:type="spellEnd"/>
      <w:r w:rsidRPr="006501F1">
        <w:rPr>
          <w:bCs/>
          <w:kern w:val="36"/>
          <w:lang w:val="en-US"/>
        </w:rPr>
        <w:t xml:space="preserve"> </w:t>
      </w:r>
      <w:proofErr w:type="spellStart"/>
      <w:r w:rsidRPr="006501F1">
        <w:rPr>
          <w:bCs/>
          <w:kern w:val="36"/>
          <w:lang w:val="en-US"/>
        </w:rPr>
        <w:t>dengan</w:t>
      </w:r>
      <w:proofErr w:type="spellEnd"/>
      <w:r w:rsidRPr="006501F1">
        <w:rPr>
          <w:bCs/>
          <w:kern w:val="36"/>
          <w:lang w:val="en-US"/>
        </w:rPr>
        <w:t xml:space="preserve"> </w:t>
      </w:r>
      <w:proofErr w:type="spellStart"/>
      <w:r w:rsidRPr="006501F1">
        <w:rPr>
          <w:bCs/>
          <w:kern w:val="36"/>
          <w:lang w:val="en-US"/>
        </w:rPr>
        <w:t>penuh</w:t>
      </w:r>
      <w:proofErr w:type="spellEnd"/>
      <w:r w:rsidRPr="006501F1">
        <w:rPr>
          <w:bCs/>
          <w:kern w:val="36"/>
          <w:lang w:val="en-US"/>
        </w:rPr>
        <w:t xml:space="preserve"> </w:t>
      </w:r>
      <w:proofErr w:type="spellStart"/>
      <w:r w:rsidRPr="006501F1">
        <w:rPr>
          <w:bCs/>
          <w:kern w:val="36"/>
          <w:lang w:val="en-US"/>
        </w:rPr>
        <w:t>kesabaran</w:t>
      </w:r>
      <w:proofErr w:type="spellEnd"/>
      <w:r w:rsidRPr="006501F1">
        <w:rPr>
          <w:bCs/>
          <w:kern w:val="36"/>
          <w:lang w:val="en-US"/>
        </w:rPr>
        <w:t xml:space="preserve"> </w:t>
      </w:r>
      <w:proofErr w:type="spellStart"/>
      <w:r w:rsidRPr="006501F1">
        <w:rPr>
          <w:bCs/>
          <w:kern w:val="36"/>
          <w:lang w:val="en-US"/>
        </w:rPr>
        <w:t>membimbing</w:t>
      </w:r>
      <w:proofErr w:type="spellEnd"/>
      <w:r w:rsidRPr="006501F1">
        <w:rPr>
          <w:bCs/>
          <w:kern w:val="36"/>
          <w:lang w:val="en-US"/>
        </w:rPr>
        <w:t xml:space="preserve"> </w:t>
      </w:r>
      <w:proofErr w:type="spellStart"/>
      <w:r w:rsidRPr="006501F1">
        <w:rPr>
          <w:bCs/>
          <w:kern w:val="36"/>
          <w:lang w:val="en-US"/>
        </w:rPr>
        <w:t>penulis</w:t>
      </w:r>
      <w:proofErr w:type="spellEnd"/>
      <w:r w:rsidRPr="006501F1">
        <w:rPr>
          <w:bCs/>
          <w:kern w:val="36"/>
          <w:lang w:val="en-US"/>
        </w:rPr>
        <w:t>.</w:t>
      </w:r>
    </w:p>
    <w:p w14:paraId="31340F6E" w14:textId="77777777" w:rsidR="00173BE8" w:rsidRPr="00293FE7" w:rsidRDefault="00173BE8" w:rsidP="00173BE8">
      <w:pPr>
        <w:pStyle w:val="ListParagraph"/>
        <w:numPr>
          <w:ilvl w:val="0"/>
          <w:numId w:val="4"/>
        </w:numPr>
        <w:spacing w:after="200" w:line="480" w:lineRule="auto"/>
        <w:ind w:left="709"/>
        <w:jc w:val="both"/>
        <w:rPr>
          <w:lang w:val="en-US"/>
        </w:rPr>
      </w:pPr>
      <w:proofErr w:type="spellStart"/>
      <w:r w:rsidRPr="00293FE7">
        <w:rPr>
          <w:lang w:val="en-US"/>
        </w:rPr>
        <w:t>Ibu</w:t>
      </w:r>
      <w:proofErr w:type="spellEnd"/>
      <w:r w:rsidRPr="00293FE7">
        <w:rPr>
          <w:lang w:val="en-US"/>
        </w:rPr>
        <w:t xml:space="preserve"> </w:t>
      </w:r>
      <w:proofErr w:type="spellStart"/>
      <w:r>
        <w:rPr>
          <w:lang w:val="en-US"/>
        </w:rPr>
        <w:t>Malahayati</w:t>
      </w:r>
      <w:proofErr w:type="spellEnd"/>
      <w:r w:rsidRPr="00293FE7">
        <w:rPr>
          <w:lang w:val="en-US"/>
        </w:rPr>
        <w:t xml:space="preserve">, S.E., M.M., </w:t>
      </w:r>
      <w:proofErr w:type="spellStart"/>
      <w:r w:rsidRPr="00293FE7">
        <w:rPr>
          <w:lang w:val="en-US"/>
        </w:rPr>
        <w:t>Selaku</w:t>
      </w:r>
      <w:proofErr w:type="spellEnd"/>
      <w:r w:rsidRPr="00293FE7">
        <w:rPr>
          <w:lang w:val="en-US"/>
        </w:rPr>
        <w:t xml:space="preserve"> </w:t>
      </w:r>
      <w:proofErr w:type="spellStart"/>
      <w:r>
        <w:rPr>
          <w:bCs/>
          <w:kern w:val="36"/>
          <w:lang w:val="en-US"/>
        </w:rPr>
        <w:t>Pembimbing</w:t>
      </w:r>
      <w:proofErr w:type="spellEnd"/>
      <w:r w:rsidRPr="00293FE7">
        <w:rPr>
          <w:bCs/>
          <w:kern w:val="36"/>
          <w:lang w:val="en-US"/>
        </w:rPr>
        <w:t xml:space="preserve"> II yang </w:t>
      </w:r>
      <w:proofErr w:type="spellStart"/>
      <w:r w:rsidRPr="00293FE7">
        <w:rPr>
          <w:bCs/>
          <w:kern w:val="36"/>
          <w:lang w:val="en-US"/>
        </w:rPr>
        <w:t>telah</w:t>
      </w:r>
      <w:proofErr w:type="spellEnd"/>
      <w:r w:rsidRPr="00293FE7">
        <w:rPr>
          <w:bCs/>
          <w:kern w:val="36"/>
          <w:lang w:val="en-US"/>
        </w:rPr>
        <w:t xml:space="preserve"> </w:t>
      </w:r>
      <w:proofErr w:type="spellStart"/>
      <w:r w:rsidRPr="00293FE7">
        <w:rPr>
          <w:bCs/>
          <w:kern w:val="36"/>
          <w:lang w:val="en-US"/>
        </w:rPr>
        <w:t>dengan</w:t>
      </w:r>
      <w:proofErr w:type="spellEnd"/>
      <w:r w:rsidRPr="00293FE7">
        <w:rPr>
          <w:bCs/>
          <w:kern w:val="36"/>
          <w:lang w:val="en-US"/>
        </w:rPr>
        <w:t xml:space="preserve"> </w:t>
      </w:r>
      <w:proofErr w:type="spellStart"/>
      <w:r w:rsidRPr="00293FE7">
        <w:rPr>
          <w:bCs/>
          <w:kern w:val="36"/>
          <w:lang w:val="en-US"/>
        </w:rPr>
        <w:t>penuh</w:t>
      </w:r>
      <w:proofErr w:type="spellEnd"/>
      <w:r w:rsidRPr="00293FE7">
        <w:rPr>
          <w:bCs/>
          <w:kern w:val="36"/>
          <w:lang w:val="en-US"/>
        </w:rPr>
        <w:t xml:space="preserve"> </w:t>
      </w:r>
      <w:proofErr w:type="spellStart"/>
      <w:r w:rsidRPr="00293FE7">
        <w:rPr>
          <w:bCs/>
          <w:kern w:val="36"/>
          <w:lang w:val="en-US"/>
        </w:rPr>
        <w:t>kesabaran</w:t>
      </w:r>
      <w:proofErr w:type="spellEnd"/>
      <w:r w:rsidRPr="00293FE7">
        <w:rPr>
          <w:bCs/>
          <w:kern w:val="36"/>
          <w:lang w:val="en-US"/>
        </w:rPr>
        <w:t xml:space="preserve"> </w:t>
      </w:r>
      <w:proofErr w:type="spellStart"/>
      <w:r w:rsidRPr="00293FE7">
        <w:rPr>
          <w:bCs/>
          <w:kern w:val="36"/>
          <w:lang w:val="en-US"/>
        </w:rPr>
        <w:t>membimbing</w:t>
      </w:r>
      <w:proofErr w:type="spellEnd"/>
      <w:r w:rsidRPr="00293FE7">
        <w:rPr>
          <w:bCs/>
          <w:kern w:val="36"/>
          <w:lang w:val="en-US"/>
        </w:rPr>
        <w:t xml:space="preserve"> </w:t>
      </w:r>
      <w:proofErr w:type="spellStart"/>
      <w:r w:rsidRPr="00293FE7">
        <w:rPr>
          <w:bCs/>
          <w:kern w:val="36"/>
          <w:lang w:val="en-US"/>
        </w:rPr>
        <w:t>penulis</w:t>
      </w:r>
      <w:proofErr w:type="spellEnd"/>
      <w:r w:rsidRPr="00293FE7">
        <w:rPr>
          <w:bCs/>
          <w:kern w:val="36"/>
          <w:lang w:val="en-US"/>
        </w:rPr>
        <w:t>.</w:t>
      </w:r>
    </w:p>
    <w:p w14:paraId="3540A97B" w14:textId="3433B41E" w:rsidR="00173BE8" w:rsidRPr="00696903" w:rsidRDefault="00173BE8" w:rsidP="00173BE8">
      <w:pPr>
        <w:pStyle w:val="ListParagraph"/>
        <w:numPr>
          <w:ilvl w:val="0"/>
          <w:numId w:val="4"/>
        </w:numPr>
        <w:spacing w:after="200" w:line="480" w:lineRule="auto"/>
        <w:ind w:left="709"/>
        <w:jc w:val="both"/>
        <w:rPr>
          <w:lang w:val="en-US"/>
        </w:rPr>
      </w:pPr>
      <w:r w:rsidRPr="00293FE7">
        <w:rPr>
          <w:lang w:val="en-US"/>
        </w:rPr>
        <w:t xml:space="preserve">Bapak dan </w:t>
      </w:r>
      <w:proofErr w:type="spellStart"/>
      <w:r w:rsidRPr="00293FE7">
        <w:rPr>
          <w:lang w:val="en-US"/>
        </w:rPr>
        <w:t>Ibu</w:t>
      </w:r>
      <w:proofErr w:type="spellEnd"/>
      <w:r w:rsidRPr="00293FE7">
        <w:rPr>
          <w:lang w:val="en-US"/>
        </w:rPr>
        <w:t xml:space="preserve"> </w:t>
      </w:r>
      <w:proofErr w:type="spellStart"/>
      <w:r w:rsidRPr="00293FE7">
        <w:rPr>
          <w:lang w:val="en-US"/>
        </w:rPr>
        <w:t>Dosen</w:t>
      </w:r>
      <w:proofErr w:type="spellEnd"/>
      <w:r w:rsidRPr="00293FE7">
        <w:rPr>
          <w:lang w:val="en-US"/>
        </w:rPr>
        <w:t xml:space="preserve"> dan </w:t>
      </w:r>
      <w:proofErr w:type="spellStart"/>
      <w:r w:rsidRPr="00293FE7">
        <w:rPr>
          <w:lang w:val="en-US"/>
        </w:rPr>
        <w:t>Staf</w:t>
      </w:r>
      <w:proofErr w:type="spellEnd"/>
      <w:r w:rsidRPr="00293FE7">
        <w:rPr>
          <w:lang w:val="en-US"/>
        </w:rPr>
        <w:t xml:space="preserve"> </w:t>
      </w:r>
      <w:proofErr w:type="spellStart"/>
      <w:r w:rsidR="00A248BA">
        <w:rPr>
          <w:lang w:val="en-US"/>
        </w:rPr>
        <w:t>Akademik</w:t>
      </w:r>
      <w:proofErr w:type="spellEnd"/>
      <w:r w:rsidR="00A248BA">
        <w:rPr>
          <w:lang w:val="en-US"/>
        </w:rPr>
        <w:t xml:space="preserve"> </w:t>
      </w:r>
      <w:r w:rsidRPr="00293FE7">
        <w:rPr>
          <w:lang w:val="en-US"/>
        </w:rPr>
        <w:t xml:space="preserve">Program </w:t>
      </w:r>
      <w:proofErr w:type="spellStart"/>
      <w:r>
        <w:rPr>
          <w:lang w:val="en-US"/>
        </w:rPr>
        <w:t>Studi</w:t>
      </w:r>
      <w:proofErr w:type="spellEnd"/>
      <w:r w:rsidRPr="00293FE7">
        <w:rPr>
          <w:lang w:val="en-US"/>
        </w:rPr>
        <w:t xml:space="preserve"> </w:t>
      </w:r>
      <w:proofErr w:type="spellStart"/>
      <w:r w:rsidRPr="00293FE7">
        <w:rPr>
          <w:lang w:val="en-US"/>
        </w:rPr>
        <w:t>Manajemen</w:t>
      </w:r>
      <w:proofErr w:type="spellEnd"/>
      <w:r w:rsidR="00DA74F3">
        <w:rPr>
          <w:lang w:val="en-US"/>
        </w:rPr>
        <w:t xml:space="preserve"> </w:t>
      </w:r>
      <w:proofErr w:type="spellStart"/>
      <w:r w:rsidR="00DA74F3">
        <w:rPr>
          <w:lang w:val="en-US"/>
        </w:rPr>
        <w:t>Fakultas</w:t>
      </w:r>
      <w:proofErr w:type="spellEnd"/>
      <w:r w:rsidR="00DA74F3">
        <w:rPr>
          <w:lang w:val="en-US"/>
        </w:rPr>
        <w:t xml:space="preserve"> </w:t>
      </w:r>
      <w:proofErr w:type="spellStart"/>
      <w:r w:rsidR="00DA74F3">
        <w:rPr>
          <w:lang w:val="en-US"/>
        </w:rPr>
        <w:t>Ekonomi</w:t>
      </w:r>
      <w:proofErr w:type="spellEnd"/>
      <w:r w:rsidRPr="00293FE7">
        <w:rPr>
          <w:lang w:val="en-US"/>
        </w:rPr>
        <w:t xml:space="preserve"> </w:t>
      </w:r>
      <w:proofErr w:type="spellStart"/>
      <w:r w:rsidRPr="00293FE7">
        <w:rPr>
          <w:lang w:val="en-US"/>
        </w:rPr>
        <w:t>Uni</w:t>
      </w:r>
      <w:r>
        <w:rPr>
          <w:lang w:val="en-US"/>
        </w:rPr>
        <w:t>versitas</w:t>
      </w:r>
      <w:proofErr w:type="spellEnd"/>
      <w:r>
        <w:rPr>
          <w:lang w:val="en-US"/>
        </w:rPr>
        <w:t xml:space="preserve"> </w:t>
      </w:r>
      <w:proofErr w:type="spellStart"/>
      <w:r>
        <w:rPr>
          <w:lang w:val="en-US"/>
        </w:rPr>
        <w:t>Serambi</w:t>
      </w:r>
      <w:proofErr w:type="spellEnd"/>
      <w:r>
        <w:rPr>
          <w:lang w:val="en-US"/>
        </w:rPr>
        <w:t xml:space="preserve"> </w:t>
      </w:r>
      <w:proofErr w:type="spellStart"/>
      <w:r>
        <w:rPr>
          <w:lang w:val="en-US"/>
        </w:rPr>
        <w:t>Mekkah</w:t>
      </w:r>
      <w:proofErr w:type="spellEnd"/>
      <w:r>
        <w:rPr>
          <w:lang w:val="en-US"/>
        </w:rPr>
        <w:t>.</w:t>
      </w:r>
    </w:p>
    <w:p w14:paraId="0CB2A835" w14:textId="199C3012" w:rsidR="00173BE8" w:rsidRPr="00293FE7" w:rsidRDefault="00173BE8" w:rsidP="00173BE8">
      <w:pPr>
        <w:pStyle w:val="ListParagraph"/>
        <w:numPr>
          <w:ilvl w:val="0"/>
          <w:numId w:val="4"/>
        </w:numPr>
        <w:spacing w:after="200" w:line="480" w:lineRule="auto"/>
        <w:ind w:left="709"/>
        <w:jc w:val="both"/>
        <w:rPr>
          <w:lang w:val="en-US"/>
        </w:rPr>
      </w:pPr>
      <w:proofErr w:type="spellStart"/>
      <w:r>
        <w:rPr>
          <w:lang w:val="en-US"/>
        </w:rPr>
        <w:t>Teman-teman</w:t>
      </w:r>
      <w:proofErr w:type="spellEnd"/>
      <w:r>
        <w:rPr>
          <w:lang w:val="en-US"/>
        </w:rPr>
        <w:t xml:space="preserve"> </w:t>
      </w:r>
      <w:proofErr w:type="spellStart"/>
      <w:r>
        <w:rPr>
          <w:lang w:val="en-US"/>
        </w:rPr>
        <w:t>seangkatan</w:t>
      </w:r>
      <w:proofErr w:type="spellEnd"/>
      <w:r>
        <w:rPr>
          <w:lang w:val="en-US"/>
        </w:rPr>
        <w:t xml:space="preserve"> pada </w:t>
      </w:r>
      <w:proofErr w:type="spellStart"/>
      <w:r>
        <w:rPr>
          <w:lang w:val="en-US"/>
        </w:rPr>
        <w:t>jurusan</w:t>
      </w:r>
      <w:proofErr w:type="spellEnd"/>
      <w:r>
        <w:rPr>
          <w:lang w:val="en-US"/>
        </w:rPr>
        <w:t xml:space="preserve"> </w:t>
      </w:r>
      <w:proofErr w:type="spellStart"/>
      <w:r>
        <w:rPr>
          <w:lang w:val="en-US"/>
        </w:rPr>
        <w:t>Manajemen</w:t>
      </w:r>
      <w:proofErr w:type="spellEnd"/>
      <w:r>
        <w:t xml:space="preserve"> yang telah membantu </w:t>
      </w:r>
      <w:r>
        <w:rPr>
          <w:lang w:val="en-US"/>
        </w:rPr>
        <w:t xml:space="preserve">dan </w:t>
      </w:r>
      <w:proofErr w:type="spellStart"/>
      <w:r>
        <w:rPr>
          <w:lang w:val="en-US"/>
        </w:rPr>
        <w:t>berdiskusi</w:t>
      </w:r>
      <w:proofErr w:type="spellEnd"/>
      <w:r>
        <w:rPr>
          <w:lang w:val="en-US"/>
        </w:rPr>
        <w:t xml:space="preserve"> </w:t>
      </w:r>
      <w:r>
        <w:t xml:space="preserve">hingga selesainya </w:t>
      </w:r>
      <w:proofErr w:type="spellStart"/>
      <w:r w:rsidR="00065229">
        <w:rPr>
          <w:lang w:val="en-GB"/>
        </w:rPr>
        <w:t>skripsi</w:t>
      </w:r>
      <w:proofErr w:type="spellEnd"/>
      <w:r>
        <w:t xml:space="preserve"> ini.</w:t>
      </w:r>
    </w:p>
    <w:p w14:paraId="3CEBA889" w14:textId="31DA348C" w:rsidR="00173BE8" w:rsidRPr="004D3C35" w:rsidRDefault="00173BE8" w:rsidP="00173BE8">
      <w:pPr>
        <w:pStyle w:val="ListParagraph"/>
        <w:numPr>
          <w:ilvl w:val="0"/>
          <w:numId w:val="4"/>
        </w:numPr>
        <w:spacing w:line="480" w:lineRule="auto"/>
        <w:ind w:left="709" w:hanging="283"/>
        <w:jc w:val="both"/>
        <w:rPr>
          <w:lang w:val="en-US"/>
        </w:rPr>
      </w:pPr>
      <w:r w:rsidRPr="004D3C35">
        <w:rPr>
          <w:lang w:val="en-US"/>
        </w:rPr>
        <w:t xml:space="preserve">Bapak dan </w:t>
      </w:r>
      <w:proofErr w:type="spellStart"/>
      <w:r w:rsidRPr="004D3C35">
        <w:rPr>
          <w:lang w:val="en-US"/>
        </w:rPr>
        <w:t>Ibunda</w:t>
      </w:r>
      <w:proofErr w:type="spellEnd"/>
      <w:r w:rsidRPr="004D3C35">
        <w:rPr>
          <w:lang w:val="en-US"/>
        </w:rPr>
        <w:t xml:space="preserve">, yang </w:t>
      </w:r>
      <w:proofErr w:type="spellStart"/>
      <w:r w:rsidRPr="004D3C35">
        <w:rPr>
          <w:lang w:val="en-US"/>
        </w:rPr>
        <w:t>telah</w:t>
      </w:r>
      <w:proofErr w:type="spellEnd"/>
      <w:r w:rsidRPr="004D3C35">
        <w:rPr>
          <w:lang w:val="en-US"/>
        </w:rPr>
        <w:t xml:space="preserve"> </w:t>
      </w:r>
      <w:proofErr w:type="spellStart"/>
      <w:r w:rsidRPr="004D3C35">
        <w:rPr>
          <w:lang w:val="en-US"/>
        </w:rPr>
        <w:t>mengorbankan</w:t>
      </w:r>
      <w:proofErr w:type="spellEnd"/>
      <w:r w:rsidRPr="004D3C35">
        <w:rPr>
          <w:lang w:val="en-US"/>
        </w:rPr>
        <w:t xml:space="preserve"> </w:t>
      </w:r>
      <w:proofErr w:type="spellStart"/>
      <w:r w:rsidRPr="004D3C35">
        <w:rPr>
          <w:lang w:val="en-US"/>
        </w:rPr>
        <w:t>segalanya</w:t>
      </w:r>
      <w:proofErr w:type="spellEnd"/>
      <w:r w:rsidRPr="004D3C35">
        <w:rPr>
          <w:lang w:val="en-US"/>
        </w:rPr>
        <w:t xml:space="preserve"> demi </w:t>
      </w:r>
      <w:proofErr w:type="spellStart"/>
      <w:proofErr w:type="gramStart"/>
      <w:r w:rsidRPr="004D3C35">
        <w:rPr>
          <w:lang w:val="en-US"/>
        </w:rPr>
        <w:t>tercapainya</w:t>
      </w:r>
      <w:proofErr w:type="spellEnd"/>
      <w:r w:rsidRPr="004D3C35">
        <w:rPr>
          <w:lang w:val="en-US"/>
        </w:rPr>
        <w:t xml:space="preserve">  </w:t>
      </w:r>
      <w:proofErr w:type="spellStart"/>
      <w:r w:rsidRPr="004D3C35">
        <w:rPr>
          <w:lang w:val="en-US"/>
        </w:rPr>
        <w:t>cita</w:t>
      </w:r>
      <w:proofErr w:type="gramEnd"/>
      <w:r w:rsidRPr="004D3C35">
        <w:rPr>
          <w:lang w:val="en-US"/>
        </w:rPr>
        <w:t>-cita</w:t>
      </w:r>
      <w:proofErr w:type="spellEnd"/>
      <w:r>
        <w:t>ku</w:t>
      </w:r>
      <w:r>
        <w:rPr>
          <w:lang w:val="en-US"/>
        </w:rPr>
        <w:t>.</w:t>
      </w:r>
      <w:r w:rsidRPr="004D3C35">
        <w:rPr>
          <w:lang w:val="en-US"/>
        </w:rPr>
        <w:t xml:space="preserve"> </w:t>
      </w:r>
    </w:p>
    <w:p w14:paraId="37AD5AD9" w14:textId="77777777" w:rsidR="00173BE8" w:rsidRPr="00293FE7" w:rsidRDefault="00173BE8" w:rsidP="00173BE8">
      <w:pPr>
        <w:spacing w:line="480" w:lineRule="auto"/>
        <w:jc w:val="both"/>
        <w:rPr>
          <w:lang w:val="en-US"/>
        </w:rPr>
      </w:pPr>
      <w:r w:rsidRPr="00293FE7">
        <w:rPr>
          <w:lang w:val="en-US"/>
        </w:rPr>
        <w:tab/>
      </w:r>
    </w:p>
    <w:p w14:paraId="108310D3" w14:textId="77777777" w:rsidR="00173BE8" w:rsidRPr="00293FE7" w:rsidRDefault="00173BE8" w:rsidP="00173BE8">
      <w:pPr>
        <w:spacing w:line="360" w:lineRule="auto"/>
        <w:jc w:val="both"/>
        <w:rPr>
          <w:lang w:val="en-US"/>
        </w:rPr>
      </w:pPr>
      <w:r w:rsidRPr="00293FE7">
        <w:rPr>
          <w:lang w:val="en-US"/>
        </w:rPr>
        <w:tab/>
      </w:r>
      <w:r w:rsidRPr="00293FE7">
        <w:rPr>
          <w:lang w:val="en-US"/>
        </w:rPr>
        <w:tab/>
      </w:r>
      <w:r w:rsidRPr="00293FE7">
        <w:rPr>
          <w:lang w:val="en-US"/>
        </w:rPr>
        <w:tab/>
      </w:r>
      <w:r w:rsidRPr="00293FE7">
        <w:rPr>
          <w:lang w:val="en-US"/>
        </w:rPr>
        <w:tab/>
      </w:r>
      <w:r w:rsidRPr="00293FE7">
        <w:rPr>
          <w:lang w:val="en-US"/>
        </w:rPr>
        <w:tab/>
      </w:r>
      <w:r w:rsidRPr="00293FE7">
        <w:rPr>
          <w:lang w:val="en-US"/>
        </w:rPr>
        <w:tab/>
        <w:t xml:space="preserve">Banda </w:t>
      </w:r>
      <w:proofErr w:type="gramStart"/>
      <w:r w:rsidRPr="00293FE7">
        <w:rPr>
          <w:lang w:val="en-US"/>
        </w:rPr>
        <w:t xml:space="preserve">Aceh,  </w:t>
      </w:r>
      <w:r>
        <w:t>7</w:t>
      </w:r>
      <w:proofErr w:type="gramEnd"/>
      <w:r>
        <w:t xml:space="preserve"> </w:t>
      </w:r>
      <w:proofErr w:type="spellStart"/>
      <w:r>
        <w:rPr>
          <w:lang w:val="en-US"/>
        </w:rPr>
        <w:t>Juni</w:t>
      </w:r>
      <w:proofErr w:type="spellEnd"/>
      <w:r w:rsidRPr="00293FE7">
        <w:rPr>
          <w:lang w:val="en-US"/>
        </w:rPr>
        <w:t xml:space="preserve"> 202</w:t>
      </w:r>
      <w:r>
        <w:rPr>
          <w:lang w:val="en-US"/>
        </w:rPr>
        <w:t>4</w:t>
      </w:r>
    </w:p>
    <w:p w14:paraId="0F2927E7" w14:textId="6F2FD097" w:rsidR="00173BE8" w:rsidRDefault="00173BE8" w:rsidP="00173BE8">
      <w:pPr>
        <w:spacing w:line="360" w:lineRule="auto"/>
        <w:jc w:val="both"/>
        <w:rPr>
          <w:lang w:val="en-US"/>
        </w:rPr>
      </w:pPr>
      <w:r w:rsidRPr="00293FE7">
        <w:rPr>
          <w:lang w:val="en-US"/>
        </w:rPr>
        <w:tab/>
      </w:r>
      <w:r w:rsidRPr="00293FE7">
        <w:rPr>
          <w:lang w:val="en-US"/>
        </w:rPr>
        <w:tab/>
      </w:r>
      <w:r w:rsidRPr="00293FE7">
        <w:rPr>
          <w:lang w:val="en-US"/>
        </w:rPr>
        <w:tab/>
      </w:r>
      <w:r w:rsidRPr="00293FE7">
        <w:rPr>
          <w:lang w:val="en-US"/>
        </w:rPr>
        <w:tab/>
      </w:r>
      <w:r w:rsidRPr="00293FE7">
        <w:rPr>
          <w:lang w:val="en-US"/>
        </w:rPr>
        <w:tab/>
      </w:r>
      <w:r w:rsidRPr="00293FE7">
        <w:rPr>
          <w:lang w:val="en-US"/>
        </w:rPr>
        <w:tab/>
      </w:r>
      <w:proofErr w:type="spellStart"/>
      <w:r w:rsidRPr="00293FE7">
        <w:rPr>
          <w:lang w:val="en-US"/>
        </w:rPr>
        <w:t>Hormat</w:t>
      </w:r>
      <w:proofErr w:type="spellEnd"/>
      <w:r w:rsidRPr="00293FE7">
        <w:rPr>
          <w:lang w:val="en-US"/>
        </w:rPr>
        <w:t xml:space="preserve"> </w:t>
      </w:r>
      <w:proofErr w:type="spellStart"/>
      <w:r w:rsidRPr="00293FE7">
        <w:rPr>
          <w:lang w:val="en-US"/>
        </w:rPr>
        <w:t>saya</w:t>
      </w:r>
      <w:proofErr w:type="spellEnd"/>
      <w:r w:rsidRPr="00293FE7">
        <w:rPr>
          <w:lang w:val="en-US"/>
        </w:rPr>
        <w:t>,</w:t>
      </w:r>
    </w:p>
    <w:p w14:paraId="18622299" w14:textId="16083432" w:rsidR="00213C91" w:rsidRDefault="00213C91" w:rsidP="00173BE8">
      <w:pPr>
        <w:spacing w:line="360" w:lineRule="auto"/>
        <w:jc w:val="both"/>
        <w:rPr>
          <w:lang w:val="en-US"/>
        </w:rPr>
      </w:pPr>
    </w:p>
    <w:p w14:paraId="53C711F8" w14:textId="66896DDE" w:rsidR="001B047B" w:rsidRDefault="001B047B" w:rsidP="00173BE8">
      <w:pPr>
        <w:spacing w:line="360" w:lineRule="auto"/>
        <w:jc w:val="both"/>
        <w:rPr>
          <w:lang w:val="en-US"/>
        </w:rPr>
      </w:pPr>
    </w:p>
    <w:p w14:paraId="4148BC82" w14:textId="28831D2F" w:rsidR="001B047B" w:rsidRDefault="001B047B" w:rsidP="00173BE8">
      <w:pPr>
        <w:spacing w:line="360" w:lineRule="auto"/>
        <w:jc w:val="both"/>
        <w:rPr>
          <w:lang w:val="en-US"/>
        </w:rPr>
      </w:pPr>
      <w:r>
        <w:rPr>
          <w:lang w:val="en-US"/>
        </w:rPr>
        <w:tab/>
      </w:r>
      <w:r>
        <w:rPr>
          <w:lang w:val="en-US"/>
        </w:rPr>
        <w:tab/>
      </w:r>
      <w:r>
        <w:rPr>
          <w:lang w:val="en-US"/>
        </w:rPr>
        <w:tab/>
      </w:r>
      <w:r>
        <w:rPr>
          <w:lang w:val="en-US"/>
        </w:rPr>
        <w:tab/>
      </w:r>
      <w:r>
        <w:rPr>
          <w:lang w:val="en-US"/>
        </w:rPr>
        <w:tab/>
      </w:r>
      <w:r>
        <w:rPr>
          <w:lang w:val="en-US"/>
        </w:rPr>
        <w:tab/>
        <w:t>M.</w:t>
      </w:r>
      <w:r w:rsidR="00961F1D">
        <w:rPr>
          <w:lang w:val="en-US"/>
        </w:rPr>
        <w:t>RIZKY YULIANDRI</w:t>
      </w:r>
    </w:p>
    <w:p w14:paraId="22F1A723" w14:textId="56D3EAAF" w:rsidR="00213C91" w:rsidRPr="00293FE7" w:rsidRDefault="00213C91" w:rsidP="00173BE8">
      <w:pPr>
        <w:spacing w:line="360" w:lineRule="auto"/>
        <w:jc w:val="both"/>
        <w:rPr>
          <w:lang w:val="en-US"/>
        </w:rPr>
      </w:pPr>
      <w:r>
        <w:rPr>
          <w:lang w:val="en-US"/>
        </w:rPr>
        <w:tab/>
      </w:r>
      <w:r>
        <w:rPr>
          <w:lang w:val="en-US"/>
        </w:rPr>
        <w:tab/>
      </w:r>
      <w:r>
        <w:rPr>
          <w:lang w:val="en-US"/>
        </w:rPr>
        <w:tab/>
      </w:r>
      <w:r>
        <w:rPr>
          <w:lang w:val="en-US"/>
        </w:rPr>
        <w:tab/>
      </w:r>
      <w:r>
        <w:rPr>
          <w:lang w:val="en-US"/>
        </w:rPr>
        <w:tab/>
      </w:r>
      <w:r>
        <w:rPr>
          <w:lang w:val="en-US"/>
        </w:rPr>
        <w:tab/>
      </w:r>
    </w:p>
    <w:p w14:paraId="38EC73B4" w14:textId="77777777" w:rsidR="00173BE8" w:rsidRDefault="00173BE8" w:rsidP="00173BE8">
      <w:pPr>
        <w:ind w:left="3600" w:firstLine="720"/>
      </w:pPr>
    </w:p>
    <w:p w14:paraId="621F8F5D" w14:textId="77777777" w:rsidR="00173BE8" w:rsidRDefault="00173BE8" w:rsidP="00173BE8">
      <w:pPr>
        <w:ind w:left="3600" w:firstLine="720"/>
      </w:pPr>
    </w:p>
    <w:p w14:paraId="6FCBCDDB" w14:textId="77777777" w:rsidR="00173BE8" w:rsidRDefault="00173BE8" w:rsidP="00173BE8">
      <w:pPr>
        <w:ind w:left="3600" w:firstLine="720"/>
      </w:pPr>
    </w:p>
    <w:p w14:paraId="75B0E959" w14:textId="77777777" w:rsidR="00173BE8" w:rsidRPr="00293FE7" w:rsidRDefault="00173BE8" w:rsidP="00173BE8">
      <w:pPr>
        <w:spacing w:line="480" w:lineRule="auto"/>
        <w:jc w:val="both"/>
        <w:rPr>
          <w:lang w:val="en-US"/>
        </w:rPr>
      </w:pPr>
    </w:p>
    <w:p w14:paraId="1EF4F970" w14:textId="77777777" w:rsidR="00173BE8" w:rsidRPr="00293FE7" w:rsidRDefault="00173BE8" w:rsidP="00173BE8">
      <w:pPr>
        <w:tabs>
          <w:tab w:val="left" w:pos="993"/>
        </w:tabs>
        <w:rPr>
          <w:lang w:val="en-US"/>
        </w:rPr>
      </w:pPr>
      <w:bookmarkStart w:id="2" w:name="_Toc116592473"/>
    </w:p>
    <w:p w14:paraId="37120C23" w14:textId="77777777" w:rsidR="00173BE8" w:rsidRPr="00293FE7" w:rsidRDefault="00173BE8" w:rsidP="00173BE8">
      <w:pPr>
        <w:spacing w:after="200" w:line="276" w:lineRule="auto"/>
        <w:rPr>
          <w:b/>
          <w:bCs/>
          <w:kern w:val="36"/>
          <w:szCs w:val="48"/>
          <w:lang w:val="en-US"/>
        </w:rPr>
      </w:pPr>
      <w:r w:rsidRPr="00293FE7">
        <w:rPr>
          <w:lang w:val="en-US"/>
        </w:rPr>
        <w:br w:type="page"/>
      </w:r>
      <w:bookmarkEnd w:id="2"/>
    </w:p>
    <w:p w14:paraId="4A687B5F" w14:textId="77777777" w:rsidR="00173BE8" w:rsidRPr="00293FE7" w:rsidRDefault="00173BE8" w:rsidP="00173BE8">
      <w:pPr>
        <w:pStyle w:val="Heading1"/>
        <w:spacing w:before="0" w:beforeAutospacing="0" w:after="0" w:afterAutospacing="0"/>
      </w:pPr>
      <w:bookmarkStart w:id="3" w:name="_Toc144570438"/>
      <w:bookmarkStart w:id="4" w:name="_Toc172102910"/>
      <w:r w:rsidRPr="00293FE7">
        <w:t>DAFTAR ISI</w:t>
      </w:r>
      <w:bookmarkEnd w:id="3"/>
      <w:bookmarkEnd w:id="4"/>
    </w:p>
    <w:sdt>
      <w:sdtPr>
        <w:rPr>
          <w:rFonts w:ascii="Times New Roman" w:eastAsia="Times New Roman" w:hAnsi="Times New Roman" w:cs="Times New Roman"/>
          <w:color w:val="auto"/>
          <w:sz w:val="24"/>
          <w:szCs w:val="24"/>
          <w:lang w:val="id-ID"/>
        </w:rPr>
        <w:id w:val="-2014987545"/>
        <w:docPartObj>
          <w:docPartGallery w:val="Table of Contents"/>
          <w:docPartUnique/>
        </w:docPartObj>
      </w:sdtPr>
      <w:sdtEndPr>
        <w:rPr>
          <w:b/>
          <w:bCs/>
          <w:noProof/>
        </w:rPr>
      </w:sdtEndPr>
      <w:sdtContent>
        <w:p w14:paraId="2551D17E" w14:textId="18D819F0" w:rsidR="00173BE8" w:rsidRDefault="00010D9E" w:rsidP="00415903">
          <w:pPr>
            <w:pStyle w:val="TOCHeading"/>
            <w:tabs>
              <w:tab w:val="left" w:pos="1557"/>
            </w:tabs>
            <w:spacing w:before="0" w:line="240" w:lineRule="auto"/>
          </w:pPr>
          <w:r>
            <w:rPr>
              <w:rFonts w:ascii="Times New Roman" w:eastAsia="Times New Roman" w:hAnsi="Times New Roman" w:cs="Times New Roman"/>
              <w:color w:val="auto"/>
              <w:sz w:val="24"/>
              <w:szCs w:val="24"/>
              <w:lang w:val="id-ID"/>
            </w:rPr>
            <w:tab/>
          </w:r>
        </w:p>
        <w:p w14:paraId="678C6AFD" w14:textId="7779EBF8" w:rsidR="00EF56DF" w:rsidRPr="00EF56DF" w:rsidRDefault="00173BE8" w:rsidP="00EF56DF">
          <w:pPr>
            <w:pStyle w:val="TOC1"/>
            <w:rPr>
              <w:rFonts w:asciiTheme="minorHAnsi" w:eastAsiaTheme="minorEastAsia" w:hAnsiTheme="minorHAnsi" w:cstheme="minorBidi"/>
              <w:sz w:val="22"/>
              <w:szCs w:val="22"/>
              <w:lang w:val="en-GB" w:eastAsia="en-GB"/>
            </w:rPr>
          </w:pPr>
          <w:r>
            <w:fldChar w:fldCharType="begin"/>
          </w:r>
          <w:r>
            <w:instrText xml:space="preserve"> TOC \o "1-3" \h \z \u </w:instrText>
          </w:r>
          <w:r>
            <w:fldChar w:fldCharType="separate"/>
          </w:r>
          <w:hyperlink w:anchor="_Toc172102909" w:history="1">
            <w:r w:rsidR="00EF56DF" w:rsidRPr="00EF56DF">
              <w:rPr>
                <w:rStyle w:val="Hyperlink"/>
              </w:rPr>
              <w:t>KATA PENGANTAR</w:t>
            </w:r>
            <w:r w:rsidR="00EF56DF" w:rsidRPr="00EF56DF">
              <w:rPr>
                <w:webHidden/>
              </w:rPr>
              <w:tab/>
            </w:r>
            <w:r w:rsidR="00EF56DF" w:rsidRPr="00EF56DF">
              <w:rPr>
                <w:webHidden/>
              </w:rPr>
              <w:fldChar w:fldCharType="begin"/>
            </w:r>
            <w:r w:rsidR="00EF56DF" w:rsidRPr="00EF56DF">
              <w:rPr>
                <w:webHidden/>
              </w:rPr>
              <w:instrText xml:space="preserve"> PAGEREF _Toc172102909 \h </w:instrText>
            </w:r>
            <w:r w:rsidR="00EF56DF" w:rsidRPr="00EF56DF">
              <w:rPr>
                <w:webHidden/>
              </w:rPr>
            </w:r>
            <w:r w:rsidR="00EF56DF" w:rsidRPr="00EF56DF">
              <w:rPr>
                <w:webHidden/>
              </w:rPr>
              <w:fldChar w:fldCharType="separate"/>
            </w:r>
            <w:r w:rsidR="006731DF">
              <w:rPr>
                <w:webHidden/>
              </w:rPr>
              <w:t>i</w:t>
            </w:r>
            <w:r w:rsidR="00EF56DF" w:rsidRPr="00EF56DF">
              <w:rPr>
                <w:webHidden/>
              </w:rPr>
              <w:fldChar w:fldCharType="end"/>
            </w:r>
          </w:hyperlink>
        </w:p>
        <w:p w14:paraId="10F14AC6" w14:textId="37FDFA69" w:rsidR="00EF56DF" w:rsidRPr="00EF56DF" w:rsidRDefault="00C7492B" w:rsidP="00EF56DF">
          <w:pPr>
            <w:pStyle w:val="TOC1"/>
            <w:rPr>
              <w:rFonts w:asciiTheme="minorHAnsi" w:eastAsiaTheme="minorEastAsia" w:hAnsiTheme="minorHAnsi" w:cstheme="minorBidi"/>
              <w:sz w:val="22"/>
              <w:szCs w:val="22"/>
              <w:lang w:val="en-GB" w:eastAsia="en-GB"/>
            </w:rPr>
          </w:pPr>
          <w:hyperlink w:anchor="_Toc172102910" w:history="1">
            <w:r w:rsidR="00EF56DF" w:rsidRPr="00EF56DF">
              <w:rPr>
                <w:rStyle w:val="Hyperlink"/>
              </w:rPr>
              <w:t>DAFTAR ISI</w:t>
            </w:r>
            <w:r w:rsidR="00EF56DF" w:rsidRPr="00EF56DF">
              <w:rPr>
                <w:webHidden/>
              </w:rPr>
              <w:tab/>
            </w:r>
            <w:r w:rsidR="00EF56DF" w:rsidRPr="00EF56DF">
              <w:rPr>
                <w:webHidden/>
              </w:rPr>
              <w:fldChar w:fldCharType="begin"/>
            </w:r>
            <w:r w:rsidR="00EF56DF" w:rsidRPr="00EF56DF">
              <w:rPr>
                <w:webHidden/>
              </w:rPr>
              <w:instrText xml:space="preserve"> PAGEREF _Toc172102910 \h </w:instrText>
            </w:r>
            <w:r w:rsidR="00EF56DF" w:rsidRPr="00EF56DF">
              <w:rPr>
                <w:webHidden/>
              </w:rPr>
            </w:r>
            <w:r w:rsidR="00EF56DF" w:rsidRPr="00EF56DF">
              <w:rPr>
                <w:webHidden/>
              </w:rPr>
              <w:fldChar w:fldCharType="separate"/>
            </w:r>
            <w:r w:rsidR="006731DF">
              <w:rPr>
                <w:webHidden/>
              </w:rPr>
              <w:t>iii</w:t>
            </w:r>
            <w:r w:rsidR="00EF56DF" w:rsidRPr="00EF56DF">
              <w:rPr>
                <w:webHidden/>
              </w:rPr>
              <w:fldChar w:fldCharType="end"/>
            </w:r>
          </w:hyperlink>
        </w:p>
        <w:p w14:paraId="13CE3FC3" w14:textId="2E103E5A" w:rsidR="00EF56DF" w:rsidRPr="00EF56DF" w:rsidRDefault="00C7492B" w:rsidP="00EF56DF">
          <w:pPr>
            <w:pStyle w:val="TOC1"/>
            <w:rPr>
              <w:rFonts w:asciiTheme="minorHAnsi" w:eastAsiaTheme="minorEastAsia" w:hAnsiTheme="minorHAnsi" w:cstheme="minorBidi"/>
              <w:sz w:val="22"/>
              <w:szCs w:val="22"/>
              <w:lang w:val="en-GB" w:eastAsia="en-GB"/>
            </w:rPr>
          </w:pPr>
          <w:hyperlink w:anchor="_Toc172102911" w:history="1">
            <w:r w:rsidR="00EF56DF" w:rsidRPr="00EF56DF">
              <w:rPr>
                <w:rStyle w:val="Hyperlink"/>
              </w:rPr>
              <w:t>DAFTAR GAMBAR</w:t>
            </w:r>
            <w:r w:rsidR="00EF56DF" w:rsidRPr="00EF56DF">
              <w:rPr>
                <w:webHidden/>
              </w:rPr>
              <w:tab/>
            </w:r>
            <w:r w:rsidR="00EF56DF" w:rsidRPr="00EF56DF">
              <w:rPr>
                <w:webHidden/>
              </w:rPr>
              <w:fldChar w:fldCharType="begin"/>
            </w:r>
            <w:r w:rsidR="00EF56DF" w:rsidRPr="00EF56DF">
              <w:rPr>
                <w:webHidden/>
              </w:rPr>
              <w:instrText xml:space="preserve"> PAGEREF _Toc172102911 \h </w:instrText>
            </w:r>
            <w:r w:rsidR="00EF56DF" w:rsidRPr="00EF56DF">
              <w:rPr>
                <w:webHidden/>
              </w:rPr>
            </w:r>
            <w:r w:rsidR="00EF56DF" w:rsidRPr="00EF56DF">
              <w:rPr>
                <w:webHidden/>
              </w:rPr>
              <w:fldChar w:fldCharType="separate"/>
            </w:r>
            <w:r w:rsidR="006731DF">
              <w:rPr>
                <w:webHidden/>
              </w:rPr>
              <w:t>vi</w:t>
            </w:r>
            <w:r w:rsidR="00EF56DF" w:rsidRPr="00EF56DF">
              <w:rPr>
                <w:webHidden/>
              </w:rPr>
              <w:fldChar w:fldCharType="end"/>
            </w:r>
          </w:hyperlink>
        </w:p>
        <w:p w14:paraId="6A70C74C" w14:textId="47172447" w:rsidR="00EF56DF" w:rsidRPr="00EF56DF" w:rsidRDefault="00C7492B" w:rsidP="00EF56DF">
          <w:pPr>
            <w:pStyle w:val="TOC1"/>
            <w:rPr>
              <w:rFonts w:asciiTheme="minorHAnsi" w:eastAsiaTheme="minorEastAsia" w:hAnsiTheme="minorHAnsi" w:cstheme="minorBidi"/>
              <w:sz w:val="22"/>
              <w:szCs w:val="22"/>
              <w:lang w:val="en-GB" w:eastAsia="en-GB"/>
            </w:rPr>
          </w:pPr>
          <w:hyperlink w:anchor="_Toc172102912" w:history="1">
            <w:r w:rsidR="00EF56DF" w:rsidRPr="00EF56DF">
              <w:rPr>
                <w:rStyle w:val="Hyperlink"/>
              </w:rPr>
              <w:t>DAFTAR TABEL</w:t>
            </w:r>
            <w:r w:rsidR="00EF56DF" w:rsidRPr="00EF56DF">
              <w:rPr>
                <w:webHidden/>
              </w:rPr>
              <w:tab/>
            </w:r>
            <w:r w:rsidR="00EF56DF" w:rsidRPr="00EF56DF">
              <w:rPr>
                <w:webHidden/>
              </w:rPr>
              <w:fldChar w:fldCharType="begin"/>
            </w:r>
            <w:r w:rsidR="00EF56DF" w:rsidRPr="00EF56DF">
              <w:rPr>
                <w:webHidden/>
              </w:rPr>
              <w:instrText xml:space="preserve"> PAGEREF _Toc172102912 \h </w:instrText>
            </w:r>
            <w:r w:rsidR="00EF56DF" w:rsidRPr="00EF56DF">
              <w:rPr>
                <w:webHidden/>
              </w:rPr>
            </w:r>
            <w:r w:rsidR="00EF56DF" w:rsidRPr="00EF56DF">
              <w:rPr>
                <w:webHidden/>
              </w:rPr>
              <w:fldChar w:fldCharType="separate"/>
            </w:r>
            <w:r w:rsidR="006731DF">
              <w:rPr>
                <w:webHidden/>
              </w:rPr>
              <w:t>vii</w:t>
            </w:r>
            <w:r w:rsidR="00EF56DF" w:rsidRPr="00EF56DF">
              <w:rPr>
                <w:webHidden/>
              </w:rPr>
              <w:fldChar w:fldCharType="end"/>
            </w:r>
          </w:hyperlink>
        </w:p>
        <w:p w14:paraId="039A95F1" w14:textId="321A641A" w:rsidR="00EF56DF" w:rsidRPr="00EF56DF" w:rsidRDefault="00C7492B" w:rsidP="00EF56DF">
          <w:pPr>
            <w:pStyle w:val="TOC1"/>
            <w:rPr>
              <w:rFonts w:asciiTheme="minorHAnsi" w:eastAsiaTheme="minorEastAsia" w:hAnsiTheme="minorHAnsi" w:cstheme="minorBidi"/>
              <w:sz w:val="22"/>
              <w:szCs w:val="22"/>
              <w:lang w:val="en-GB" w:eastAsia="en-GB"/>
            </w:rPr>
          </w:pPr>
          <w:hyperlink w:anchor="_Toc172102913" w:history="1">
            <w:r w:rsidR="00EF56DF" w:rsidRPr="00EF56DF">
              <w:rPr>
                <w:rStyle w:val="Hyperlink"/>
              </w:rPr>
              <w:t>DAFTAR LAMPIRAN</w:t>
            </w:r>
            <w:r w:rsidR="00EF56DF" w:rsidRPr="00EF56DF">
              <w:rPr>
                <w:webHidden/>
              </w:rPr>
              <w:tab/>
            </w:r>
            <w:r w:rsidR="00EF56DF" w:rsidRPr="00EF56DF">
              <w:rPr>
                <w:webHidden/>
              </w:rPr>
              <w:fldChar w:fldCharType="begin"/>
            </w:r>
            <w:r w:rsidR="00EF56DF" w:rsidRPr="00EF56DF">
              <w:rPr>
                <w:webHidden/>
              </w:rPr>
              <w:instrText xml:space="preserve"> PAGEREF _Toc172102913 \h </w:instrText>
            </w:r>
            <w:r w:rsidR="00EF56DF" w:rsidRPr="00EF56DF">
              <w:rPr>
                <w:webHidden/>
              </w:rPr>
            </w:r>
            <w:r w:rsidR="00EF56DF" w:rsidRPr="00EF56DF">
              <w:rPr>
                <w:webHidden/>
              </w:rPr>
              <w:fldChar w:fldCharType="separate"/>
            </w:r>
            <w:r w:rsidR="006731DF">
              <w:rPr>
                <w:webHidden/>
              </w:rPr>
              <w:t>viii</w:t>
            </w:r>
            <w:r w:rsidR="00EF56DF" w:rsidRPr="00EF56DF">
              <w:rPr>
                <w:webHidden/>
              </w:rPr>
              <w:fldChar w:fldCharType="end"/>
            </w:r>
          </w:hyperlink>
        </w:p>
        <w:p w14:paraId="5C76DE2B" w14:textId="59F715FE" w:rsidR="00EF56DF" w:rsidRPr="00EF56DF" w:rsidRDefault="00C7492B" w:rsidP="00EF56DF">
          <w:pPr>
            <w:pStyle w:val="TOC1"/>
            <w:rPr>
              <w:rFonts w:asciiTheme="minorHAnsi" w:eastAsiaTheme="minorEastAsia" w:hAnsiTheme="minorHAnsi" w:cstheme="minorBidi"/>
              <w:sz w:val="22"/>
              <w:szCs w:val="22"/>
              <w:lang w:val="en-GB" w:eastAsia="en-GB"/>
            </w:rPr>
          </w:pPr>
          <w:hyperlink w:anchor="_Toc172102914" w:history="1">
            <w:r w:rsidR="00EF56DF" w:rsidRPr="00EF56DF">
              <w:rPr>
                <w:rStyle w:val="Hyperlink"/>
              </w:rPr>
              <w:t>ABSTRAK</w:t>
            </w:r>
            <w:r w:rsidR="00EF56DF" w:rsidRPr="00EF56DF">
              <w:rPr>
                <w:webHidden/>
              </w:rPr>
              <w:tab/>
            </w:r>
            <w:r w:rsidR="00EF56DF" w:rsidRPr="00EF56DF">
              <w:rPr>
                <w:webHidden/>
              </w:rPr>
              <w:fldChar w:fldCharType="begin"/>
            </w:r>
            <w:r w:rsidR="00EF56DF" w:rsidRPr="00EF56DF">
              <w:rPr>
                <w:webHidden/>
              </w:rPr>
              <w:instrText xml:space="preserve"> PAGEREF _Toc172102914 \h </w:instrText>
            </w:r>
            <w:r w:rsidR="00EF56DF" w:rsidRPr="00EF56DF">
              <w:rPr>
                <w:webHidden/>
              </w:rPr>
            </w:r>
            <w:r w:rsidR="00EF56DF" w:rsidRPr="00EF56DF">
              <w:rPr>
                <w:webHidden/>
              </w:rPr>
              <w:fldChar w:fldCharType="separate"/>
            </w:r>
            <w:r w:rsidR="006731DF">
              <w:rPr>
                <w:webHidden/>
              </w:rPr>
              <w:t>ix</w:t>
            </w:r>
            <w:r w:rsidR="00EF56DF" w:rsidRPr="00EF56DF">
              <w:rPr>
                <w:webHidden/>
              </w:rPr>
              <w:fldChar w:fldCharType="end"/>
            </w:r>
          </w:hyperlink>
        </w:p>
        <w:p w14:paraId="57360A7C" w14:textId="47619FF4" w:rsidR="00EF56DF" w:rsidRDefault="00C7492B" w:rsidP="00EF56DF">
          <w:pPr>
            <w:pStyle w:val="TOC1"/>
          </w:pPr>
          <w:hyperlink w:anchor="_Toc172102915" w:history="1">
            <w:r w:rsidR="00EF56DF" w:rsidRPr="00EF56DF">
              <w:rPr>
                <w:rStyle w:val="Hyperlink"/>
              </w:rPr>
              <w:t>ABSTRACT</w:t>
            </w:r>
            <w:r w:rsidR="00EF56DF" w:rsidRPr="00EF56DF">
              <w:rPr>
                <w:webHidden/>
              </w:rPr>
              <w:tab/>
            </w:r>
            <w:r w:rsidR="00EF56DF" w:rsidRPr="00EF56DF">
              <w:rPr>
                <w:webHidden/>
              </w:rPr>
              <w:fldChar w:fldCharType="begin"/>
            </w:r>
            <w:r w:rsidR="00EF56DF" w:rsidRPr="00EF56DF">
              <w:rPr>
                <w:webHidden/>
              </w:rPr>
              <w:instrText xml:space="preserve"> PAGEREF _Toc172102915 \h </w:instrText>
            </w:r>
            <w:r w:rsidR="00EF56DF" w:rsidRPr="00EF56DF">
              <w:rPr>
                <w:webHidden/>
              </w:rPr>
            </w:r>
            <w:r w:rsidR="00EF56DF" w:rsidRPr="00EF56DF">
              <w:rPr>
                <w:webHidden/>
              </w:rPr>
              <w:fldChar w:fldCharType="separate"/>
            </w:r>
            <w:r w:rsidR="006731DF">
              <w:rPr>
                <w:webHidden/>
              </w:rPr>
              <w:t>x</w:t>
            </w:r>
            <w:r w:rsidR="00EF56DF" w:rsidRPr="00EF56DF">
              <w:rPr>
                <w:webHidden/>
              </w:rPr>
              <w:fldChar w:fldCharType="end"/>
            </w:r>
          </w:hyperlink>
        </w:p>
        <w:p w14:paraId="66404003" w14:textId="77777777" w:rsidR="005F647C" w:rsidRPr="005F647C" w:rsidRDefault="005F647C" w:rsidP="005F647C">
          <w:pPr>
            <w:rPr>
              <w:rFonts w:eastAsiaTheme="minorEastAsia"/>
              <w:lang w:val="id"/>
            </w:rPr>
          </w:pPr>
        </w:p>
        <w:p w14:paraId="4F3D2258" w14:textId="0F3F6BB9" w:rsidR="00EF56DF" w:rsidRPr="00EF56DF" w:rsidRDefault="00C7492B" w:rsidP="00EF56DF">
          <w:pPr>
            <w:pStyle w:val="TOC1"/>
            <w:rPr>
              <w:rFonts w:asciiTheme="minorHAnsi" w:eastAsiaTheme="minorEastAsia" w:hAnsiTheme="minorHAnsi" w:cstheme="minorBidi"/>
              <w:sz w:val="22"/>
              <w:szCs w:val="22"/>
              <w:lang w:val="en-GB" w:eastAsia="en-GB"/>
            </w:rPr>
          </w:pPr>
          <w:hyperlink w:anchor="_Toc172102916" w:history="1">
            <w:r w:rsidR="00EF56DF" w:rsidRPr="00EF56DF">
              <w:rPr>
                <w:rStyle w:val="Hyperlink"/>
              </w:rPr>
              <w:t>BAB I  PENDAHULUAN</w:t>
            </w:r>
            <w:r w:rsidR="00EF56DF" w:rsidRPr="00EF56DF">
              <w:rPr>
                <w:webHidden/>
              </w:rPr>
              <w:tab/>
            </w:r>
            <w:r w:rsidR="00EF56DF" w:rsidRPr="00EF56DF">
              <w:rPr>
                <w:webHidden/>
              </w:rPr>
              <w:fldChar w:fldCharType="begin"/>
            </w:r>
            <w:r w:rsidR="00EF56DF" w:rsidRPr="00EF56DF">
              <w:rPr>
                <w:webHidden/>
              </w:rPr>
              <w:instrText xml:space="preserve"> PAGEREF _Toc172102916 \h </w:instrText>
            </w:r>
            <w:r w:rsidR="00EF56DF" w:rsidRPr="00EF56DF">
              <w:rPr>
                <w:webHidden/>
              </w:rPr>
            </w:r>
            <w:r w:rsidR="00EF56DF" w:rsidRPr="00EF56DF">
              <w:rPr>
                <w:webHidden/>
              </w:rPr>
              <w:fldChar w:fldCharType="separate"/>
            </w:r>
            <w:r w:rsidR="006731DF">
              <w:rPr>
                <w:webHidden/>
              </w:rPr>
              <w:t>1</w:t>
            </w:r>
            <w:r w:rsidR="00EF56DF" w:rsidRPr="00EF56DF">
              <w:rPr>
                <w:webHidden/>
              </w:rPr>
              <w:fldChar w:fldCharType="end"/>
            </w:r>
          </w:hyperlink>
        </w:p>
        <w:p w14:paraId="775B6800" w14:textId="1A0CBA36"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17" w:history="1">
            <w:r w:rsidR="00EF56DF" w:rsidRPr="00EF56DF">
              <w:rPr>
                <w:rStyle w:val="Hyperlink"/>
                <w:noProof/>
                <w:lang w:val="en-US"/>
              </w:rPr>
              <w:t>1.1.</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Latar Belakang Penelitian</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_Toc172102917 \h </w:instrText>
            </w:r>
            <w:r w:rsidR="00EF56DF" w:rsidRPr="00EF56DF">
              <w:rPr>
                <w:noProof/>
                <w:webHidden/>
              </w:rPr>
            </w:r>
            <w:r w:rsidR="00EF56DF" w:rsidRPr="00EF56DF">
              <w:rPr>
                <w:noProof/>
                <w:webHidden/>
              </w:rPr>
              <w:fldChar w:fldCharType="separate"/>
            </w:r>
            <w:r w:rsidR="006731DF">
              <w:rPr>
                <w:noProof/>
                <w:webHidden/>
              </w:rPr>
              <w:t>1</w:t>
            </w:r>
            <w:r w:rsidR="00EF56DF" w:rsidRPr="00EF56DF">
              <w:rPr>
                <w:noProof/>
                <w:webHidden/>
              </w:rPr>
              <w:fldChar w:fldCharType="end"/>
            </w:r>
          </w:hyperlink>
        </w:p>
        <w:p w14:paraId="08B1C6A2" w14:textId="2AE7472A"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18" w:history="1">
            <w:r w:rsidR="00EF56DF" w:rsidRPr="00EF56DF">
              <w:rPr>
                <w:rStyle w:val="Hyperlink"/>
                <w:noProof/>
              </w:rPr>
              <w:t>1.2.</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Rumusan</w:t>
            </w:r>
            <w:r w:rsidR="00EF56DF" w:rsidRPr="00EF56DF">
              <w:rPr>
                <w:rStyle w:val="Hyperlink"/>
                <w:noProof/>
                <w:lang w:eastAsia="en-GB"/>
              </w:rPr>
              <w:t xml:space="preserve"> Masalah</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_Toc172102918 \h </w:instrText>
            </w:r>
            <w:r w:rsidR="00EF56DF" w:rsidRPr="00EF56DF">
              <w:rPr>
                <w:noProof/>
                <w:webHidden/>
              </w:rPr>
            </w:r>
            <w:r w:rsidR="00EF56DF" w:rsidRPr="00EF56DF">
              <w:rPr>
                <w:noProof/>
                <w:webHidden/>
              </w:rPr>
              <w:fldChar w:fldCharType="separate"/>
            </w:r>
            <w:r w:rsidR="006731DF">
              <w:rPr>
                <w:noProof/>
                <w:webHidden/>
              </w:rPr>
              <w:t>5</w:t>
            </w:r>
            <w:r w:rsidR="00EF56DF" w:rsidRPr="00EF56DF">
              <w:rPr>
                <w:noProof/>
                <w:webHidden/>
              </w:rPr>
              <w:fldChar w:fldCharType="end"/>
            </w:r>
          </w:hyperlink>
        </w:p>
        <w:p w14:paraId="271DE76E" w14:textId="2C34F26B"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19" w:history="1">
            <w:r w:rsidR="00EF56DF" w:rsidRPr="00EF56DF">
              <w:rPr>
                <w:rStyle w:val="Hyperlink"/>
                <w:noProof/>
                <w:lang w:eastAsia="en-GB"/>
              </w:rPr>
              <w:t>1.3.</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eastAsia="en-GB"/>
              </w:rPr>
              <w:t>Tujuan Penelitian</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_Toc172102919 \h </w:instrText>
            </w:r>
            <w:r w:rsidR="00EF56DF" w:rsidRPr="00EF56DF">
              <w:rPr>
                <w:noProof/>
                <w:webHidden/>
              </w:rPr>
            </w:r>
            <w:r w:rsidR="00EF56DF" w:rsidRPr="00EF56DF">
              <w:rPr>
                <w:noProof/>
                <w:webHidden/>
              </w:rPr>
              <w:fldChar w:fldCharType="separate"/>
            </w:r>
            <w:r w:rsidR="006731DF">
              <w:rPr>
                <w:noProof/>
                <w:webHidden/>
              </w:rPr>
              <w:t>5</w:t>
            </w:r>
            <w:r w:rsidR="00EF56DF" w:rsidRPr="00EF56DF">
              <w:rPr>
                <w:noProof/>
                <w:webHidden/>
              </w:rPr>
              <w:fldChar w:fldCharType="end"/>
            </w:r>
          </w:hyperlink>
        </w:p>
        <w:p w14:paraId="414431BD" w14:textId="140D263B" w:rsidR="00EF56DF" w:rsidRDefault="00C7492B" w:rsidP="005F647C">
          <w:pPr>
            <w:pStyle w:val="TOC2"/>
            <w:spacing w:line="240" w:lineRule="auto"/>
            <w:rPr>
              <w:noProof/>
            </w:rPr>
          </w:pPr>
          <w:hyperlink w:anchor="_Toc172102920" w:history="1">
            <w:r w:rsidR="00EF56DF" w:rsidRPr="00EF56DF">
              <w:rPr>
                <w:rStyle w:val="Hyperlink"/>
                <w:noProof/>
                <w:lang w:eastAsia="en-GB"/>
              </w:rPr>
              <w:t>1.4.</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eastAsia="en-GB"/>
              </w:rPr>
              <w:t>Manfaat Penelitian</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_Toc172102920 \h </w:instrText>
            </w:r>
            <w:r w:rsidR="00EF56DF" w:rsidRPr="00EF56DF">
              <w:rPr>
                <w:noProof/>
                <w:webHidden/>
              </w:rPr>
            </w:r>
            <w:r w:rsidR="00EF56DF" w:rsidRPr="00EF56DF">
              <w:rPr>
                <w:noProof/>
                <w:webHidden/>
              </w:rPr>
              <w:fldChar w:fldCharType="separate"/>
            </w:r>
            <w:r w:rsidR="006731DF">
              <w:rPr>
                <w:noProof/>
                <w:webHidden/>
              </w:rPr>
              <w:t>6</w:t>
            </w:r>
            <w:r w:rsidR="00EF56DF" w:rsidRPr="00EF56DF">
              <w:rPr>
                <w:noProof/>
                <w:webHidden/>
              </w:rPr>
              <w:fldChar w:fldCharType="end"/>
            </w:r>
          </w:hyperlink>
        </w:p>
        <w:p w14:paraId="30D3E6EC" w14:textId="77777777" w:rsidR="005F647C" w:rsidRPr="005F647C" w:rsidRDefault="005F647C" w:rsidP="005F647C">
          <w:pPr>
            <w:rPr>
              <w:rFonts w:eastAsiaTheme="minorEastAsia"/>
            </w:rPr>
          </w:pPr>
        </w:p>
        <w:p w14:paraId="70350423" w14:textId="71333C13" w:rsidR="00EF56DF" w:rsidRPr="00EF56DF" w:rsidRDefault="00C7492B" w:rsidP="00EF56DF">
          <w:pPr>
            <w:pStyle w:val="TOC1"/>
            <w:rPr>
              <w:rFonts w:asciiTheme="minorHAnsi" w:eastAsiaTheme="minorEastAsia" w:hAnsiTheme="minorHAnsi" w:cstheme="minorBidi"/>
              <w:sz w:val="22"/>
              <w:szCs w:val="22"/>
              <w:lang w:val="en-GB" w:eastAsia="en-GB"/>
            </w:rPr>
          </w:pPr>
          <w:hyperlink w:anchor="_Toc172102921" w:history="1">
            <w:r w:rsidR="00EF56DF" w:rsidRPr="00EF56DF">
              <w:rPr>
                <w:rStyle w:val="Hyperlink"/>
              </w:rPr>
              <w:t>BAB II  TINJAUAN PUSTAKA</w:t>
            </w:r>
            <w:r w:rsidR="00EF56DF" w:rsidRPr="00EF56DF">
              <w:rPr>
                <w:webHidden/>
              </w:rPr>
              <w:tab/>
            </w:r>
            <w:r w:rsidR="00EF56DF" w:rsidRPr="00EF56DF">
              <w:rPr>
                <w:webHidden/>
              </w:rPr>
              <w:fldChar w:fldCharType="begin"/>
            </w:r>
            <w:r w:rsidR="00EF56DF" w:rsidRPr="00EF56DF">
              <w:rPr>
                <w:webHidden/>
              </w:rPr>
              <w:instrText xml:space="preserve"> PAGEREF _Toc172102921 \h </w:instrText>
            </w:r>
            <w:r w:rsidR="00EF56DF" w:rsidRPr="00EF56DF">
              <w:rPr>
                <w:webHidden/>
              </w:rPr>
            </w:r>
            <w:r w:rsidR="00EF56DF" w:rsidRPr="00EF56DF">
              <w:rPr>
                <w:webHidden/>
              </w:rPr>
              <w:fldChar w:fldCharType="separate"/>
            </w:r>
            <w:r w:rsidR="006731DF">
              <w:rPr>
                <w:webHidden/>
              </w:rPr>
              <w:t>8</w:t>
            </w:r>
            <w:r w:rsidR="00EF56DF" w:rsidRPr="00EF56DF">
              <w:rPr>
                <w:webHidden/>
              </w:rPr>
              <w:fldChar w:fldCharType="end"/>
            </w:r>
          </w:hyperlink>
        </w:p>
        <w:p w14:paraId="3CECA2CF" w14:textId="3F4D340F"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22" w:history="1">
            <w:r w:rsidR="00EF56DF" w:rsidRPr="00EF56DF">
              <w:rPr>
                <w:rStyle w:val="Hyperlink"/>
                <w:iCs/>
                <w:noProof/>
                <w:lang w:val="en-US"/>
              </w:rPr>
              <w:t>2.1.</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i/>
                <w:noProof/>
                <w:lang w:val="en-US"/>
              </w:rPr>
              <w:t>Impulse Buying</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_Toc172102922 \h </w:instrText>
            </w:r>
            <w:r w:rsidR="00EF56DF" w:rsidRPr="00EF56DF">
              <w:rPr>
                <w:noProof/>
                <w:webHidden/>
              </w:rPr>
            </w:r>
            <w:r w:rsidR="00EF56DF" w:rsidRPr="00EF56DF">
              <w:rPr>
                <w:noProof/>
                <w:webHidden/>
              </w:rPr>
              <w:fldChar w:fldCharType="separate"/>
            </w:r>
            <w:r w:rsidR="006731DF">
              <w:rPr>
                <w:noProof/>
                <w:webHidden/>
              </w:rPr>
              <w:t>8</w:t>
            </w:r>
            <w:r w:rsidR="00EF56DF" w:rsidRPr="00EF56DF">
              <w:rPr>
                <w:noProof/>
                <w:webHidden/>
              </w:rPr>
              <w:fldChar w:fldCharType="end"/>
            </w:r>
          </w:hyperlink>
        </w:p>
        <w:p w14:paraId="5D2EAED9" w14:textId="2E261C38"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23" w:history="1">
            <w:r w:rsidR="00EF56DF" w:rsidRPr="00EF56DF">
              <w:rPr>
                <w:rStyle w:val="Hyperlink"/>
                <w:noProof/>
              </w:rPr>
              <w:t>2.1.1.</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rFonts w:eastAsiaTheme="minorHAnsi"/>
                <w:noProof/>
              </w:rPr>
              <w:t>Pengertian</w:t>
            </w:r>
            <w:r w:rsidR="00EF56DF" w:rsidRPr="00EF56DF">
              <w:rPr>
                <w:rStyle w:val="Hyperlink"/>
                <w:rFonts w:eastAsiaTheme="minorHAnsi"/>
                <w:i/>
                <w:noProof/>
              </w:rPr>
              <w:t xml:space="preserve"> Impulse Buying</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_Toc172102923 \h </w:instrText>
            </w:r>
            <w:r w:rsidR="00EF56DF" w:rsidRPr="00EF56DF">
              <w:rPr>
                <w:noProof/>
                <w:webHidden/>
              </w:rPr>
            </w:r>
            <w:r w:rsidR="00EF56DF" w:rsidRPr="00EF56DF">
              <w:rPr>
                <w:noProof/>
                <w:webHidden/>
              </w:rPr>
              <w:fldChar w:fldCharType="separate"/>
            </w:r>
            <w:r w:rsidR="006731DF">
              <w:rPr>
                <w:noProof/>
                <w:webHidden/>
              </w:rPr>
              <w:t>8</w:t>
            </w:r>
            <w:r w:rsidR="00EF56DF" w:rsidRPr="00EF56DF">
              <w:rPr>
                <w:noProof/>
                <w:webHidden/>
              </w:rPr>
              <w:fldChar w:fldCharType="end"/>
            </w:r>
          </w:hyperlink>
        </w:p>
        <w:p w14:paraId="62F697E4" w14:textId="575BAF80"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24" w:history="1">
            <w:r w:rsidR="00EF56DF" w:rsidRPr="00EF56DF">
              <w:rPr>
                <w:rStyle w:val="Hyperlink"/>
                <w:rFonts w:eastAsiaTheme="minorHAnsi"/>
                <w:noProof/>
              </w:rPr>
              <w:t>2.1.2.</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rFonts w:eastAsiaTheme="minorHAnsi"/>
                <w:noProof/>
              </w:rPr>
              <w:t xml:space="preserve">Faktor-Faktor Yang Mempengaruhi </w:t>
            </w:r>
            <w:r w:rsidR="00EF56DF" w:rsidRPr="00EF56DF">
              <w:rPr>
                <w:rStyle w:val="Hyperlink"/>
                <w:rFonts w:eastAsiaTheme="minorHAnsi"/>
                <w:i/>
                <w:iCs/>
                <w:noProof/>
              </w:rPr>
              <w:t>Impulse Buying</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_Toc172102924 \h </w:instrText>
            </w:r>
            <w:r w:rsidR="00EF56DF" w:rsidRPr="00EF56DF">
              <w:rPr>
                <w:noProof/>
                <w:webHidden/>
              </w:rPr>
            </w:r>
            <w:r w:rsidR="00EF56DF" w:rsidRPr="00EF56DF">
              <w:rPr>
                <w:noProof/>
                <w:webHidden/>
              </w:rPr>
              <w:fldChar w:fldCharType="separate"/>
            </w:r>
            <w:r w:rsidR="006731DF">
              <w:rPr>
                <w:noProof/>
                <w:webHidden/>
              </w:rPr>
              <w:t>10</w:t>
            </w:r>
            <w:r w:rsidR="00EF56DF" w:rsidRPr="00EF56DF">
              <w:rPr>
                <w:noProof/>
                <w:webHidden/>
              </w:rPr>
              <w:fldChar w:fldCharType="end"/>
            </w:r>
          </w:hyperlink>
        </w:p>
        <w:p w14:paraId="292DF699" w14:textId="11E7EA14"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25" w:history="1">
            <w:r w:rsidR="00EF56DF" w:rsidRPr="00EF56DF">
              <w:rPr>
                <w:rStyle w:val="Hyperlink"/>
                <w:rFonts w:eastAsiaTheme="minorHAnsi"/>
                <w:noProof/>
              </w:rPr>
              <w:t>2.1.3.</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rFonts w:eastAsiaTheme="minorHAnsi"/>
                <w:noProof/>
              </w:rPr>
              <w:t xml:space="preserve">Indikator </w:t>
            </w:r>
            <w:r w:rsidR="00EF56DF" w:rsidRPr="00EF56DF">
              <w:rPr>
                <w:rStyle w:val="Hyperlink"/>
                <w:rFonts w:eastAsiaTheme="minorHAnsi"/>
                <w:i/>
                <w:noProof/>
              </w:rPr>
              <w:t>Impulse Buying</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_Toc172102925 \h </w:instrText>
            </w:r>
            <w:r w:rsidR="00EF56DF" w:rsidRPr="00EF56DF">
              <w:rPr>
                <w:noProof/>
                <w:webHidden/>
              </w:rPr>
            </w:r>
            <w:r w:rsidR="00EF56DF" w:rsidRPr="00EF56DF">
              <w:rPr>
                <w:noProof/>
                <w:webHidden/>
              </w:rPr>
              <w:fldChar w:fldCharType="separate"/>
            </w:r>
            <w:r w:rsidR="006731DF">
              <w:rPr>
                <w:noProof/>
                <w:webHidden/>
              </w:rPr>
              <w:t>13</w:t>
            </w:r>
            <w:r w:rsidR="00EF56DF" w:rsidRPr="00EF56DF">
              <w:rPr>
                <w:noProof/>
                <w:webHidden/>
              </w:rPr>
              <w:fldChar w:fldCharType="end"/>
            </w:r>
          </w:hyperlink>
        </w:p>
        <w:p w14:paraId="635A0D38" w14:textId="22861EA9"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26" w:history="1">
            <w:r w:rsidR="00EF56DF" w:rsidRPr="00EF56DF">
              <w:rPr>
                <w:rStyle w:val="Hyperlink"/>
                <w:iCs/>
                <w:noProof/>
                <w:lang w:val="en-US"/>
              </w:rPr>
              <w:t>2.2.</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i/>
                <w:iCs/>
                <w:noProof/>
                <w:lang w:val="en-US"/>
              </w:rPr>
              <w:t>Flash Sale</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_Toc172102926 \h </w:instrText>
            </w:r>
            <w:r w:rsidR="00EF56DF" w:rsidRPr="00EF56DF">
              <w:rPr>
                <w:noProof/>
                <w:webHidden/>
              </w:rPr>
            </w:r>
            <w:r w:rsidR="00EF56DF" w:rsidRPr="00EF56DF">
              <w:rPr>
                <w:noProof/>
                <w:webHidden/>
              </w:rPr>
              <w:fldChar w:fldCharType="separate"/>
            </w:r>
            <w:r w:rsidR="006731DF">
              <w:rPr>
                <w:noProof/>
                <w:webHidden/>
              </w:rPr>
              <w:t>16</w:t>
            </w:r>
            <w:r w:rsidR="00EF56DF" w:rsidRPr="00EF56DF">
              <w:rPr>
                <w:noProof/>
                <w:webHidden/>
              </w:rPr>
              <w:fldChar w:fldCharType="end"/>
            </w:r>
          </w:hyperlink>
        </w:p>
        <w:p w14:paraId="10B9FBAF" w14:textId="222D0C75"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27" w:history="1">
            <w:r w:rsidR="00EF56DF" w:rsidRPr="00EF56DF">
              <w:rPr>
                <w:rStyle w:val="Hyperlink"/>
                <w:noProof/>
              </w:rPr>
              <w:t>2.2.1.</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 xml:space="preserve">Pengertian </w:t>
            </w:r>
            <w:r w:rsidR="00EF56DF" w:rsidRPr="00EF56DF">
              <w:rPr>
                <w:rStyle w:val="Hyperlink"/>
                <w:i/>
                <w:iCs/>
                <w:noProof/>
              </w:rPr>
              <w:t>Flash Sale</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_Toc172102927 \h </w:instrText>
            </w:r>
            <w:r w:rsidR="00EF56DF" w:rsidRPr="00EF56DF">
              <w:rPr>
                <w:noProof/>
                <w:webHidden/>
              </w:rPr>
            </w:r>
            <w:r w:rsidR="00EF56DF" w:rsidRPr="00EF56DF">
              <w:rPr>
                <w:noProof/>
                <w:webHidden/>
              </w:rPr>
              <w:fldChar w:fldCharType="separate"/>
            </w:r>
            <w:r w:rsidR="006731DF">
              <w:rPr>
                <w:noProof/>
                <w:webHidden/>
              </w:rPr>
              <w:t>16</w:t>
            </w:r>
            <w:r w:rsidR="00EF56DF" w:rsidRPr="00EF56DF">
              <w:rPr>
                <w:noProof/>
                <w:webHidden/>
              </w:rPr>
              <w:fldChar w:fldCharType="end"/>
            </w:r>
          </w:hyperlink>
        </w:p>
        <w:p w14:paraId="49F90FFC" w14:textId="7E9A394C"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28" w:history="1">
            <w:r w:rsidR="00EF56DF" w:rsidRPr="00EF56DF">
              <w:rPr>
                <w:rStyle w:val="Hyperlink"/>
                <w:noProof/>
              </w:rPr>
              <w:t>2.2.2.</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 xml:space="preserve">Faktor-Faktor Yang Mempengaruhi </w:t>
            </w:r>
            <w:r w:rsidR="00EF56DF" w:rsidRPr="00EF56DF">
              <w:rPr>
                <w:rStyle w:val="Hyperlink"/>
                <w:i/>
                <w:noProof/>
              </w:rPr>
              <w:t>Flash sale</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_Toc172102928 \h </w:instrText>
            </w:r>
            <w:r w:rsidR="00EF56DF" w:rsidRPr="00EF56DF">
              <w:rPr>
                <w:noProof/>
                <w:webHidden/>
              </w:rPr>
            </w:r>
            <w:r w:rsidR="00EF56DF" w:rsidRPr="00EF56DF">
              <w:rPr>
                <w:noProof/>
                <w:webHidden/>
              </w:rPr>
              <w:fldChar w:fldCharType="separate"/>
            </w:r>
            <w:r w:rsidR="006731DF">
              <w:rPr>
                <w:noProof/>
                <w:webHidden/>
              </w:rPr>
              <w:t>17</w:t>
            </w:r>
            <w:r w:rsidR="00EF56DF" w:rsidRPr="00EF56DF">
              <w:rPr>
                <w:noProof/>
                <w:webHidden/>
              </w:rPr>
              <w:fldChar w:fldCharType="end"/>
            </w:r>
          </w:hyperlink>
        </w:p>
        <w:p w14:paraId="72E72537" w14:textId="5D446588"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29" w:history="1">
            <w:r w:rsidR="00EF56DF" w:rsidRPr="00EF56DF">
              <w:rPr>
                <w:rStyle w:val="Hyperlink"/>
                <w:noProof/>
              </w:rPr>
              <w:t>2.2.3.</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 xml:space="preserve">Indikator </w:t>
            </w:r>
            <w:r w:rsidR="00EF56DF" w:rsidRPr="00EF56DF">
              <w:rPr>
                <w:rStyle w:val="Hyperlink"/>
                <w:i/>
                <w:iCs/>
                <w:noProof/>
              </w:rPr>
              <w:t>Flash Sale</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_Toc172102929 \h </w:instrText>
            </w:r>
            <w:r w:rsidR="00EF56DF" w:rsidRPr="00EF56DF">
              <w:rPr>
                <w:noProof/>
                <w:webHidden/>
              </w:rPr>
            </w:r>
            <w:r w:rsidR="00EF56DF" w:rsidRPr="00EF56DF">
              <w:rPr>
                <w:noProof/>
                <w:webHidden/>
              </w:rPr>
              <w:fldChar w:fldCharType="separate"/>
            </w:r>
            <w:r w:rsidR="006731DF">
              <w:rPr>
                <w:noProof/>
                <w:webHidden/>
              </w:rPr>
              <w:t>18</w:t>
            </w:r>
            <w:r w:rsidR="00EF56DF" w:rsidRPr="00EF56DF">
              <w:rPr>
                <w:noProof/>
                <w:webHidden/>
              </w:rPr>
              <w:fldChar w:fldCharType="end"/>
            </w:r>
          </w:hyperlink>
        </w:p>
        <w:p w14:paraId="288B93B0" w14:textId="7990BA29"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30" w:history="1">
            <w:r w:rsidR="00EF56DF" w:rsidRPr="00EF56DF">
              <w:rPr>
                <w:rStyle w:val="Hyperlink"/>
                <w:iCs/>
                <w:noProof/>
                <w:lang w:val="en-US"/>
              </w:rPr>
              <w:t>2.3.</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i/>
                <w:iCs/>
                <w:noProof/>
                <w:lang w:val="en-US"/>
              </w:rPr>
              <w:t>Fashion Involvement</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_Toc172102930 \h </w:instrText>
            </w:r>
            <w:r w:rsidR="00EF56DF" w:rsidRPr="00EF56DF">
              <w:rPr>
                <w:noProof/>
                <w:webHidden/>
              </w:rPr>
            </w:r>
            <w:r w:rsidR="00EF56DF" w:rsidRPr="00EF56DF">
              <w:rPr>
                <w:noProof/>
                <w:webHidden/>
              </w:rPr>
              <w:fldChar w:fldCharType="separate"/>
            </w:r>
            <w:r w:rsidR="006731DF">
              <w:rPr>
                <w:noProof/>
                <w:webHidden/>
              </w:rPr>
              <w:t>20</w:t>
            </w:r>
            <w:r w:rsidR="00EF56DF" w:rsidRPr="00EF56DF">
              <w:rPr>
                <w:noProof/>
                <w:webHidden/>
              </w:rPr>
              <w:fldChar w:fldCharType="end"/>
            </w:r>
          </w:hyperlink>
        </w:p>
        <w:p w14:paraId="0DAD7F36" w14:textId="56A5B7CC"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31" w:history="1">
            <w:r w:rsidR="00EF56DF" w:rsidRPr="00EF56DF">
              <w:rPr>
                <w:rStyle w:val="Hyperlink"/>
                <w:noProof/>
              </w:rPr>
              <w:t>2.3.1.</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 xml:space="preserve">Pengertian </w:t>
            </w:r>
            <w:r w:rsidR="00EF56DF" w:rsidRPr="00EF56DF">
              <w:rPr>
                <w:rStyle w:val="Hyperlink"/>
                <w:i/>
                <w:iCs/>
                <w:noProof/>
              </w:rPr>
              <w:t>Fashion Involvement</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_Toc172102931 \h </w:instrText>
            </w:r>
            <w:r w:rsidR="00EF56DF" w:rsidRPr="00EF56DF">
              <w:rPr>
                <w:noProof/>
                <w:webHidden/>
              </w:rPr>
            </w:r>
            <w:r w:rsidR="00EF56DF" w:rsidRPr="00EF56DF">
              <w:rPr>
                <w:noProof/>
                <w:webHidden/>
              </w:rPr>
              <w:fldChar w:fldCharType="separate"/>
            </w:r>
            <w:r w:rsidR="006731DF">
              <w:rPr>
                <w:noProof/>
                <w:webHidden/>
              </w:rPr>
              <w:t>20</w:t>
            </w:r>
            <w:r w:rsidR="00EF56DF" w:rsidRPr="00EF56DF">
              <w:rPr>
                <w:noProof/>
                <w:webHidden/>
              </w:rPr>
              <w:fldChar w:fldCharType="end"/>
            </w:r>
          </w:hyperlink>
        </w:p>
        <w:p w14:paraId="53F5FDE7" w14:textId="590D3C0A"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32" w:history="1">
            <w:r w:rsidR="00EF56DF" w:rsidRPr="00EF56DF">
              <w:rPr>
                <w:rStyle w:val="Hyperlink"/>
                <w:rFonts w:asciiTheme="majorBidi" w:hAnsiTheme="majorBidi" w:cstheme="majorBidi"/>
                <w:noProof/>
              </w:rPr>
              <w:t>2.3.2.</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rFonts w:asciiTheme="majorBidi" w:hAnsiTheme="majorBidi" w:cstheme="majorBidi"/>
                <w:noProof/>
              </w:rPr>
              <w:t xml:space="preserve">Faktor-faktor yang Mempengaruhi </w:t>
            </w:r>
            <w:r w:rsidR="00EF56DF" w:rsidRPr="00EF56DF">
              <w:rPr>
                <w:rStyle w:val="Hyperlink"/>
                <w:rFonts w:asciiTheme="majorBidi" w:hAnsiTheme="majorBidi" w:cstheme="majorBidi"/>
                <w:i/>
                <w:noProof/>
              </w:rPr>
              <w:t>Fashion Involvement</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_Toc172102932 \h </w:instrText>
            </w:r>
            <w:r w:rsidR="00EF56DF" w:rsidRPr="00EF56DF">
              <w:rPr>
                <w:noProof/>
                <w:webHidden/>
              </w:rPr>
            </w:r>
            <w:r w:rsidR="00EF56DF" w:rsidRPr="00EF56DF">
              <w:rPr>
                <w:noProof/>
                <w:webHidden/>
              </w:rPr>
              <w:fldChar w:fldCharType="separate"/>
            </w:r>
            <w:r w:rsidR="006731DF">
              <w:rPr>
                <w:noProof/>
                <w:webHidden/>
              </w:rPr>
              <w:t>21</w:t>
            </w:r>
            <w:r w:rsidR="00EF56DF" w:rsidRPr="00EF56DF">
              <w:rPr>
                <w:noProof/>
                <w:webHidden/>
              </w:rPr>
              <w:fldChar w:fldCharType="end"/>
            </w:r>
          </w:hyperlink>
        </w:p>
        <w:p w14:paraId="1F1A651B" w14:textId="0463CE55"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33" w:history="1">
            <w:r w:rsidR="00EF56DF" w:rsidRPr="00EF56DF">
              <w:rPr>
                <w:rStyle w:val="Hyperlink"/>
                <w:noProof/>
              </w:rPr>
              <w:t>2.3.3.</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 xml:space="preserve">Indikator </w:t>
            </w:r>
            <w:r w:rsidR="00EF56DF" w:rsidRPr="00EF56DF">
              <w:rPr>
                <w:rStyle w:val="Hyperlink"/>
                <w:i/>
                <w:iCs/>
                <w:noProof/>
              </w:rPr>
              <w:t>Fashion Involment</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_Toc172102933 \h </w:instrText>
            </w:r>
            <w:r w:rsidR="00EF56DF" w:rsidRPr="00EF56DF">
              <w:rPr>
                <w:noProof/>
                <w:webHidden/>
              </w:rPr>
            </w:r>
            <w:r w:rsidR="00EF56DF" w:rsidRPr="00EF56DF">
              <w:rPr>
                <w:noProof/>
                <w:webHidden/>
              </w:rPr>
              <w:fldChar w:fldCharType="separate"/>
            </w:r>
            <w:r w:rsidR="006731DF">
              <w:rPr>
                <w:noProof/>
                <w:webHidden/>
              </w:rPr>
              <w:t>23</w:t>
            </w:r>
            <w:r w:rsidR="00EF56DF" w:rsidRPr="00EF56DF">
              <w:rPr>
                <w:noProof/>
                <w:webHidden/>
              </w:rPr>
              <w:fldChar w:fldCharType="end"/>
            </w:r>
          </w:hyperlink>
        </w:p>
        <w:p w14:paraId="52A57CA6" w14:textId="0DAFDFA1"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34" w:history="1">
            <w:r w:rsidR="00EF56DF" w:rsidRPr="00EF56DF">
              <w:rPr>
                <w:rStyle w:val="Hyperlink"/>
                <w:noProof/>
                <w:lang w:val="en-US"/>
              </w:rPr>
              <w:t>2.4.</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i/>
                <w:iCs/>
                <w:noProof/>
                <w:lang w:val="en-US"/>
              </w:rPr>
              <w:t>Hedonic Motivation Shopping</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_Toc172102934 \h </w:instrText>
            </w:r>
            <w:r w:rsidR="00EF56DF" w:rsidRPr="00EF56DF">
              <w:rPr>
                <w:noProof/>
                <w:webHidden/>
              </w:rPr>
            </w:r>
            <w:r w:rsidR="00EF56DF" w:rsidRPr="00EF56DF">
              <w:rPr>
                <w:noProof/>
                <w:webHidden/>
              </w:rPr>
              <w:fldChar w:fldCharType="separate"/>
            </w:r>
            <w:r w:rsidR="006731DF">
              <w:rPr>
                <w:noProof/>
                <w:webHidden/>
              </w:rPr>
              <w:t>24</w:t>
            </w:r>
            <w:r w:rsidR="00EF56DF" w:rsidRPr="00EF56DF">
              <w:rPr>
                <w:noProof/>
                <w:webHidden/>
              </w:rPr>
              <w:fldChar w:fldCharType="end"/>
            </w:r>
          </w:hyperlink>
        </w:p>
        <w:p w14:paraId="31ABBCDB" w14:textId="68F9383E"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35" w:history="1">
            <w:r w:rsidR="00EF56DF" w:rsidRPr="00EF56DF">
              <w:rPr>
                <w:rStyle w:val="Hyperlink"/>
                <w:noProof/>
              </w:rPr>
              <w:t>2.4.1.</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 xml:space="preserve">Pengertian </w:t>
            </w:r>
            <w:r w:rsidR="00EF56DF" w:rsidRPr="00EF56DF">
              <w:rPr>
                <w:rStyle w:val="Hyperlink"/>
                <w:i/>
                <w:iCs/>
                <w:noProof/>
              </w:rPr>
              <w:t>Hedonic Value</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_Toc172102935 \h </w:instrText>
            </w:r>
            <w:r w:rsidR="00EF56DF" w:rsidRPr="00EF56DF">
              <w:rPr>
                <w:noProof/>
                <w:webHidden/>
              </w:rPr>
            </w:r>
            <w:r w:rsidR="00EF56DF" w:rsidRPr="00EF56DF">
              <w:rPr>
                <w:noProof/>
                <w:webHidden/>
              </w:rPr>
              <w:fldChar w:fldCharType="separate"/>
            </w:r>
            <w:r w:rsidR="006731DF">
              <w:rPr>
                <w:noProof/>
                <w:webHidden/>
              </w:rPr>
              <w:t>24</w:t>
            </w:r>
            <w:r w:rsidR="00EF56DF" w:rsidRPr="00EF56DF">
              <w:rPr>
                <w:noProof/>
                <w:webHidden/>
              </w:rPr>
              <w:fldChar w:fldCharType="end"/>
            </w:r>
          </w:hyperlink>
        </w:p>
        <w:p w14:paraId="2478DB27" w14:textId="6FFB3101"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36" w:history="1">
            <w:r w:rsidR="00EF56DF" w:rsidRPr="00EF56DF">
              <w:rPr>
                <w:rStyle w:val="Hyperlink"/>
                <w:noProof/>
              </w:rPr>
              <w:t>2.4.2.</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rFonts w:asciiTheme="majorBidi" w:hAnsiTheme="majorBidi" w:cstheme="majorBidi"/>
                <w:noProof/>
              </w:rPr>
              <w:t xml:space="preserve">Faktor-Faktor Yang mempengaruhi  </w:t>
            </w:r>
            <w:r w:rsidR="00EF56DF" w:rsidRPr="00EF56DF">
              <w:rPr>
                <w:rStyle w:val="Hyperlink"/>
                <w:i/>
                <w:iCs/>
                <w:noProof/>
              </w:rPr>
              <w:t>Hedonic Motivation Shopping</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_Toc172102936 \h </w:instrText>
            </w:r>
            <w:r w:rsidR="00EF56DF" w:rsidRPr="00EF56DF">
              <w:rPr>
                <w:noProof/>
                <w:webHidden/>
              </w:rPr>
            </w:r>
            <w:r w:rsidR="00EF56DF" w:rsidRPr="00EF56DF">
              <w:rPr>
                <w:noProof/>
                <w:webHidden/>
              </w:rPr>
              <w:fldChar w:fldCharType="separate"/>
            </w:r>
            <w:r w:rsidR="006731DF">
              <w:rPr>
                <w:noProof/>
                <w:webHidden/>
              </w:rPr>
              <w:t>25</w:t>
            </w:r>
            <w:r w:rsidR="00EF56DF" w:rsidRPr="00EF56DF">
              <w:rPr>
                <w:noProof/>
                <w:webHidden/>
              </w:rPr>
              <w:fldChar w:fldCharType="end"/>
            </w:r>
          </w:hyperlink>
        </w:p>
        <w:p w14:paraId="4B7C267B" w14:textId="4D3F3E19"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37" w:history="1">
            <w:r w:rsidR="00EF56DF" w:rsidRPr="00EF56DF">
              <w:rPr>
                <w:rStyle w:val="Hyperlink"/>
                <w:noProof/>
              </w:rPr>
              <w:t>2.4.3.</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rFonts w:asciiTheme="majorBidi" w:hAnsiTheme="majorBidi" w:cstheme="majorBidi"/>
                <w:noProof/>
              </w:rPr>
              <w:t>Indikator</w:t>
            </w:r>
            <w:r w:rsidR="00EF56DF" w:rsidRPr="00EF56DF">
              <w:rPr>
                <w:rStyle w:val="Hyperlink"/>
                <w:noProof/>
              </w:rPr>
              <w:t xml:space="preserve"> </w:t>
            </w:r>
            <w:r w:rsidR="00EF56DF" w:rsidRPr="00EF56DF">
              <w:rPr>
                <w:rStyle w:val="Hyperlink"/>
                <w:i/>
                <w:iCs/>
                <w:noProof/>
              </w:rPr>
              <w:t>Hedonic Motivation Shopping</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_Toc172102937 \h </w:instrText>
            </w:r>
            <w:r w:rsidR="00EF56DF" w:rsidRPr="00EF56DF">
              <w:rPr>
                <w:noProof/>
                <w:webHidden/>
              </w:rPr>
            </w:r>
            <w:r w:rsidR="00EF56DF" w:rsidRPr="00EF56DF">
              <w:rPr>
                <w:noProof/>
                <w:webHidden/>
              </w:rPr>
              <w:fldChar w:fldCharType="separate"/>
            </w:r>
            <w:r w:rsidR="006731DF">
              <w:rPr>
                <w:noProof/>
                <w:webHidden/>
              </w:rPr>
              <w:t>27</w:t>
            </w:r>
            <w:r w:rsidR="00EF56DF" w:rsidRPr="00EF56DF">
              <w:rPr>
                <w:noProof/>
                <w:webHidden/>
              </w:rPr>
              <w:fldChar w:fldCharType="end"/>
            </w:r>
          </w:hyperlink>
        </w:p>
        <w:p w14:paraId="74DD292D" w14:textId="03C44C6A"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38" w:history="1">
            <w:r w:rsidR="00EF56DF" w:rsidRPr="00EF56DF">
              <w:rPr>
                <w:rStyle w:val="Hyperlink"/>
                <w:iCs/>
                <w:noProof/>
                <w:lang w:val="en-US"/>
              </w:rPr>
              <w:t>2.5.</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Penelitian Terdahulu</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_Toc172102938 \h </w:instrText>
            </w:r>
            <w:r w:rsidR="00EF56DF" w:rsidRPr="00EF56DF">
              <w:rPr>
                <w:noProof/>
                <w:webHidden/>
              </w:rPr>
            </w:r>
            <w:r w:rsidR="00EF56DF" w:rsidRPr="00EF56DF">
              <w:rPr>
                <w:noProof/>
                <w:webHidden/>
              </w:rPr>
              <w:fldChar w:fldCharType="separate"/>
            </w:r>
            <w:r w:rsidR="006731DF">
              <w:rPr>
                <w:noProof/>
                <w:webHidden/>
              </w:rPr>
              <w:t>29</w:t>
            </w:r>
            <w:r w:rsidR="00EF56DF" w:rsidRPr="00EF56DF">
              <w:rPr>
                <w:noProof/>
                <w:webHidden/>
              </w:rPr>
              <w:fldChar w:fldCharType="end"/>
            </w:r>
          </w:hyperlink>
        </w:p>
        <w:p w14:paraId="6381A426" w14:textId="478F867D"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39" w:history="1">
            <w:r w:rsidR="00EF56DF" w:rsidRPr="00EF56DF">
              <w:rPr>
                <w:rStyle w:val="Hyperlink"/>
                <w:noProof/>
                <w:lang w:val="en-US"/>
              </w:rPr>
              <w:t>2.6.</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Kerangka Pemikiran</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_Toc172102939 \h </w:instrText>
            </w:r>
            <w:r w:rsidR="00EF56DF" w:rsidRPr="00EF56DF">
              <w:rPr>
                <w:noProof/>
                <w:webHidden/>
              </w:rPr>
            </w:r>
            <w:r w:rsidR="00EF56DF" w:rsidRPr="00EF56DF">
              <w:rPr>
                <w:noProof/>
                <w:webHidden/>
              </w:rPr>
              <w:fldChar w:fldCharType="separate"/>
            </w:r>
            <w:r w:rsidR="006731DF">
              <w:rPr>
                <w:noProof/>
                <w:webHidden/>
              </w:rPr>
              <w:t>32</w:t>
            </w:r>
            <w:r w:rsidR="00EF56DF" w:rsidRPr="00EF56DF">
              <w:rPr>
                <w:noProof/>
                <w:webHidden/>
              </w:rPr>
              <w:fldChar w:fldCharType="end"/>
            </w:r>
          </w:hyperlink>
        </w:p>
        <w:p w14:paraId="7F8328EE" w14:textId="429CBED5"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40" w:history="1">
            <w:r w:rsidR="00EF56DF" w:rsidRPr="00EF56DF">
              <w:rPr>
                <w:rStyle w:val="Hyperlink"/>
                <w:noProof/>
              </w:rPr>
              <w:t>2.6.1</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 xml:space="preserve">Pengaruh </w:t>
            </w:r>
            <w:r w:rsidR="00EF56DF" w:rsidRPr="00EF56DF">
              <w:rPr>
                <w:rStyle w:val="Hyperlink"/>
                <w:i/>
                <w:iCs/>
                <w:noProof/>
              </w:rPr>
              <w:t>Flash Sale</w:t>
            </w:r>
            <w:r w:rsidR="00EF56DF" w:rsidRPr="00EF56DF">
              <w:rPr>
                <w:rStyle w:val="Hyperlink"/>
                <w:noProof/>
              </w:rPr>
              <w:t xml:space="preserve"> terhadap  </w:t>
            </w:r>
            <w:r w:rsidR="00EF56DF" w:rsidRPr="00EF56DF">
              <w:rPr>
                <w:rStyle w:val="Hyperlink"/>
                <w:i/>
                <w:iCs/>
                <w:noProof/>
              </w:rPr>
              <w:t>Impulse Buying</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_Toc172102940 \h </w:instrText>
            </w:r>
            <w:r w:rsidR="00EF56DF" w:rsidRPr="00EF56DF">
              <w:rPr>
                <w:noProof/>
                <w:webHidden/>
              </w:rPr>
            </w:r>
            <w:r w:rsidR="00EF56DF" w:rsidRPr="00EF56DF">
              <w:rPr>
                <w:noProof/>
                <w:webHidden/>
              </w:rPr>
              <w:fldChar w:fldCharType="separate"/>
            </w:r>
            <w:r w:rsidR="006731DF">
              <w:rPr>
                <w:noProof/>
                <w:webHidden/>
              </w:rPr>
              <w:t>32</w:t>
            </w:r>
            <w:r w:rsidR="00EF56DF" w:rsidRPr="00EF56DF">
              <w:rPr>
                <w:noProof/>
                <w:webHidden/>
              </w:rPr>
              <w:fldChar w:fldCharType="end"/>
            </w:r>
          </w:hyperlink>
        </w:p>
        <w:p w14:paraId="65C63E93" w14:textId="64FCAB63"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41" w:history="1">
            <w:r w:rsidR="00EF56DF" w:rsidRPr="00EF56DF">
              <w:rPr>
                <w:rStyle w:val="Hyperlink"/>
                <w:noProof/>
              </w:rPr>
              <w:t>2.6.2.</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 xml:space="preserve">Pengaruh </w:t>
            </w:r>
            <w:r w:rsidR="00EF56DF" w:rsidRPr="00EF56DF">
              <w:rPr>
                <w:rStyle w:val="Hyperlink"/>
                <w:i/>
                <w:iCs/>
                <w:noProof/>
              </w:rPr>
              <w:t>Fashion Involment</w:t>
            </w:r>
            <w:r w:rsidR="00EF56DF" w:rsidRPr="00EF56DF">
              <w:rPr>
                <w:rStyle w:val="Hyperlink"/>
                <w:noProof/>
              </w:rPr>
              <w:t xml:space="preserve"> terhadap </w:t>
            </w:r>
            <w:r w:rsidR="00EF56DF" w:rsidRPr="00EF56DF">
              <w:rPr>
                <w:rStyle w:val="Hyperlink"/>
                <w:i/>
                <w:iCs/>
                <w:noProof/>
              </w:rPr>
              <w:t>Impulse Buying</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_Toc172102941 \h </w:instrText>
            </w:r>
            <w:r w:rsidR="00EF56DF" w:rsidRPr="00EF56DF">
              <w:rPr>
                <w:noProof/>
                <w:webHidden/>
              </w:rPr>
            </w:r>
            <w:r w:rsidR="00EF56DF" w:rsidRPr="00EF56DF">
              <w:rPr>
                <w:noProof/>
                <w:webHidden/>
              </w:rPr>
              <w:fldChar w:fldCharType="separate"/>
            </w:r>
            <w:r w:rsidR="006731DF">
              <w:rPr>
                <w:noProof/>
                <w:webHidden/>
              </w:rPr>
              <w:t>33</w:t>
            </w:r>
            <w:r w:rsidR="00EF56DF" w:rsidRPr="00EF56DF">
              <w:rPr>
                <w:noProof/>
                <w:webHidden/>
              </w:rPr>
              <w:fldChar w:fldCharType="end"/>
            </w:r>
          </w:hyperlink>
        </w:p>
        <w:p w14:paraId="015B8105" w14:textId="7D1FC09D"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42" w:history="1">
            <w:r w:rsidR="00EF56DF" w:rsidRPr="00EF56DF">
              <w:rPr>
                <w:rStyle w:val="Hyperlink"/>
                <w:noProof/>
              </w:rPr>
              <w:t>2.6.3.</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 xml:space="preserve">Pengaruh </w:t>
            </w:r>
            <w:r w:rsidR="00EF56DF" w:rsidRPr="00EF56DF">
              <w:rPr>
                <w:rStyle w:val="Hyperlink"/>
                <w:i/>
                <w:iCs/>
                <w:noProof/>
              </w:rPr>
              <w:t>Hedonic Shopping Motivation</w:t>
            </w:r>
            <w:r w:rsidR="00EF56DF" w:rsidRPr="00EF56DF">
              <w:rPr>
                <w:rStyle w:val="Hyperlink"/>
                <w:noProof/>
              </w:rPr>
              <w:t xml:space="preserve"> terhadap </w:t>
            </w:r>
            <w:r w:rsidR="00EF56DF" w:rsidRPr="00EF56DF">
              <w:rPr>
                <w:rStyle w:val="Hyperlink"/>
                <w:i/>
                <w:iCs/>
                <w:noProof/>
              </w:rPr>
              <w:t>Impulse Buying</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_Toc172102942 \h </w:instrText>
            </w:r>
            <w:r w:rsidR="00EF56DF" w:rsidRPr="00EF56DF">
              <w:rPr>
                <w:noProof/>
                <w:webHidden/>
              </w:rPr>
            </w:r>
            <w:r w:rsidR="00EF56DF" w:rsidRPr="00EF56DF">
              <w:rPr>
                <w:noProof/>
                <w:webHidden/>
              </w:rPr>
              <w:fldChar w:fldCharType="separate"/>
            </w:r>
            <w:r w:rsidR="006731DF">
              <w:rPr>
                <w:noProof/>
                <w:webHidden/>
              </w:rPr>
              <w:t>34</w:t>
            </w:r>
            <w:r w:rsidR="00EF56DF" w:rsidRPr="00EF56DF">
              <w:rPr>
                <w:noProof/>
                <w:webHidden/>
              </w:rPr>
              <w:fldChar w:fldCharType="end"/>
            </w:r>
          </w:hyperlink>
        </w:p>
        <w:p w14:paraId="2E715AB5" w14:textId="4F47012F" w:rsidR="00EF56DF" w:rsidRDefault="00C7492B" w:rsidP="005F647C">
          <w:pPr>
            <w:pStyle w:val="TOC2"/>
            <w:spacing w:line="240" w:lineRule="auto"/>
            <w:rPr>
              <w:noProof/>
            </w:rPr>
          </w:pPr>
          <w:hyperlink w:anchor="_Toc172102943" w:history="1">
            <w:r w:rsidR="00EF56DF" w:rsidRPr="00EF56DF">
              <w:rPr>
                <w:rStyle w:val="Hyperlink"/>
                <w:rFonts w:eastAsiaTheme="minorHAnsi"/>
                <w:iCs/>
                <w:noProof/>
                <w:lang w:val="en-US"/>
              </w:rPr>
              <w:t>2.7</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Hipotesis</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_Toc172102943 \h </w:instrText>
            </w:r>
            <w:r w:rsidR="00EF56DF" w:rsidRPr="00EF56DF">
              <w:rPr>
                <w:noProof/>
                <w:webHidden/>
              </w:rPr>
            </w:r>
            <w:r w:rsidR="00EF56DF" w:rsidRPr="00EF56DF">
              <w:rPr>
                <w:noProof/>
                <w:webHidden/>
              </w:rPr>
              <w:fldChar w:fldCharType="separate"/>
            </w:r>
            <w:r w:rsidR="006731DF">
              <w:rPr>
                <w:noProof/>
                <w:webHidden/>
              </w:rPr>
              <w:t>35</w:t>
            </w:r>
            <w:r w:rsidR="00EF56DF" w:rsidRPr="00EF56DF">
              <w:rPr>
                <w:noProof/>
                <w:webHidden/>
              </w:rPr>
              <w:fldChar w:fldCharType="end"/>
            </w:r>
          </w:hyperlink>
        </w:p>
        <w:p w14:paraId="05D60061" w14:textId="77777777" w:rsidR="005F647C" w:rsidRPr="005F647C" w:rsidRDefault="005F647C" w:rsidP="005F647C">
          <w:pPr>
            <w:rPr>
              <w:rFonts w:eastAsiaTheme="minorEastAsia"/>
            </w:rPr>
          </w:pPr>
        </w:p>
        <w:p w14:paraId="4DB1ACF1" w14:textId="4F511915" w:rsidR="00EF56DF" w:rsidRPr="00EF56DF" w:rsidRDefault="00C7492B" w:rsidP="00EF56DF">
          <w:pPr>
            <w:pStyle w:val="TOC1"/>
            <w:rPr>
              <w:rFonts w:asciiTheme="minorHAnsi" w:eastAsiaTheme="minorEastAsia" w:hAnsiTheme="minorHAnsi" w:cstheme="minorBidi"/>
              <w:sz w:val="22"/>
              <w:szCs w:val="22"/>
              <w:lang w:val="en-GB" w:eastAsia="en-GB"/>
            </w:rPr>
          </w:pPr>
          <w:hyperlink w:anchor="_Toc172102944" w:history="1">
            <w:r w:rsidR="00EF56DF" w:rsidRPr="00EF56DF">
              <w:rPr>
                <w:rStyle w:val="Hyperlink"/>
              </w:rPr>
              <w:t>BAB III  METODE PENELITIAN</w:t>
            </w:r>
            <w:r w:rsidR="00EF56DF" w:rsidRPr="00EF56DF">
              <w:rPr>
                <w:webHidden/>
              </w:rPr>
              <w:tab/>
            </w:r>
            <w:r w:rsidR="00EF56DF" w:rsidRPr="00EF56DF">
              <w:rPr>
                <w:webHidden/>
              </w:rPr>
              <w:fldChar w:fldCharType="begin"/>
            </w:r>
            <w:r w:rsidR="00EF56DF" w:rsidRPr="00EF56DF">
              <w:rPr>
                <w:webHidden/>
              </w:rPr>
              <w:instrText xml:space="preserve"> PAGEREF _Toc172102944 \h </w:instrText>
            </w:r>
            <w:r w:rsidR="00EF56DF" w:rsidRPr="00EF56DF">
              <w:rPr>
                <w:webHidden/>
              </w:rPr>
            </w:r>
            <w:r w:rsidR="00EF56DF" w:rsidRPr="00EF56DF">
              <w:rPr>
                <w:webHidden/>
              </w:rPr>
              <w:fldChar w:fldCharType="separate"/>
            </w:r>
            <w:r w:rsidR="006731DF">
              <w:rPr>
                <w:webHidden/>
              </w:rPr>
              <w:t>37</w:t>
            </w:r>
            <w:r w:rsidR="00EF56DF" w:rsidRPr="00EF56DF">
              <w:rPr>
                <w:webHidden/>
              </w:rPr>
              <w:fldChar w:fldCharType="end"/>
            </w:r>
          </w:hyperlink>
        </w:p>
        <w:p w14:paraId="34448111" w14:textId="1FDB2F62"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45" w:history="1">
            <w:r w:rsidR="00EF56DF" w:rsidRPr="00EF56DF">
              <w:rPr>
                <w:rStyle w:val="Hyperlink"/>
                <w:noProof/>
                <w:lang w:val="en-US"/>
              </w:rPr>
              <w:t>3.1.</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Lokasi dan Objek Penelitian</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_Toc172102945 \h </w:instrText>
            </w:r>
            <w:r w:rsidR="00EF56DF" w:rsidRPr="00EF56DF">
              <w:rPr>
                <w:noProof/>
                <w:webHidden/>
              </w:rPr>
            </w:r>
            <w:r w:rsidR="00EF56DF" w:rsidRPr="00EF56DF">
              <w:rPr>
                <w:noProof/>
                <w:webHidden/>
              </w:rPr>
              <w:fldChar w:fldCharType="separate"/>
            </w:r>
            <w:r w:rsidR="006731DF">
              <w:rPr>
                <w:noProof/>
                <w:webHidden/>
              </w:rPr>
              <w:t>37</w:t>
            </w:r>
            <w:r w:rsidR="00EF56DF" w:rsidRPr="00EF56DF">
              <w:rPr>
                <w:noProof/>
                <w:webHidden/>
              </w:rPr>
              <w:fldChar w:fldCharType="end"/>
            </w:r>
          </w:hyperlink>
        </w:p>
        <w:p w14:paraId="43182D5C" w14:textId="6F597711"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46" w:history="1">
            <w:r w:rsidR="00EF56DF" w:rsidRPr="00EF56DF">
              <w:rPr>
                <w:rStyle w:val="Hyperlink"/>
                <w:noProof/>
                <w:lang w:val="en-US"/>
              </w:rPr>
              <w:t>3.2.</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Populasi dan Sampel</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_Toc172102946 \h </w:instrText>
            </w:r>
            <w:r w:rsidR="00EF56DF" w:rsidRPr="00EF56DF">
              <w:rPr>
                <w:noProof/>
                <w:webHidden/>
              </w:rPr>
            </w:r>
            <w:r w:rsidR="00EF56DF" w:rsidRPr="00EF56DF">
              <w:rPr>
                <w:noProof/>
                <w:webHidden/>
              </w:rPr>
              <w:fldChar w:fldCharType="separate"/>
            </w:r>
            <w:r w:rsidR="006731DF">
              <w:rPr>
                <w:noProof/>
                <w:webHidden/>
              </w:rPr>
              <w:t>37</w:t>
            </w:r>
            <w:r w:rsidR="00EF56DF" w:rsidRPr="00EF56DF">
              <w:rPr>
                <w:noProof/>
                <w:webHidden/>
              </w:rPr>
              <w:fldChar w:fldCharType="end"/>
            </w:r>
          </w:hyperlink>
        </w:p>
        <w:p w14:paraId="11910781" w14:textId="7F3B81A8"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47" w:history="1">
            <w:r w:rsidR="00EF56DF" w:rsidRPr="00EF56DF">
              <w:rPr>
                <w:rStyle w:val="Hyperlink"/>
                <w:noProof/>
                <w:lang w:val="en-US"/>
              </w:rPr>
              <w:t>3.3.   Sumber Data dan Pengumpulan Data</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_Toc172102947 \h </w:instrText>
            </w:r>
            <w:r w:rsidR="00EF56DF" w:rsidRPr="00EF56DF">
              <w:rPr>
                <w:noProof/>
                <w:webHidden/>
              </w:rPr>
            </w:r>
            <w:r w:rsidR="00EF56DF" w:rsidRPr="00EF56DF">
              <w:rPr>
                <w:noProof/>
                <w:webHidden/>
              </w:rPr>
              <w:fldChar w:fldCharType="separate"/>
            </w:r>
            <w:r w:rsidR="006731DF">
              <w:rPr>
                <w:noProof/>
                <w:webHidden/>
              </w:rPr>
              <w:t>39</w:t>
            </w:r>
            <w:r w:rsidR="00EF56DF" w:rsidRPr="00EF56DF">
              <w:rPr>
                <w:noProof/>
                <w:webHidden/>
              </w:rPr>
              <w:fldChar w:fldCharType="end"/>
            </w:r>
          </w:hyperlink>
        </w:p>
        <w:p w14:paraId="03D9949E" w14:textId="368046FF"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48" w:history="1">
            <w:r w:rsidR="00EF56DF" w:rsidRPr="00EF56DF">
              <w:rPr>
                <w:rStyle w:val="Hyperlink"/>
                <w:noProof/>
                <w:lang w:val="en-US"/>
              </w:rPr>
              <w:t xml:space="preserve">3.4 </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Definisi dan Operasional Variabel</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_Toc172102948 \h </w:instrText>
            </w:r>
            <w:r w:rsidR="00EF56DF" w:rsidRPr="00EF56DF">
              <w:rPr>
                <w:noProof/>
                <w:webHidden/>
              </w:rPr>
            </w:r>
            <w:r w:rsidR="00EF56DF" w:rsidRPr="00EF56DF">
              <w:rPr>
                <w:noProof/>
                <w:webHidden/>
              </w:rPr>
              <w:fldChar w:fldCharType="separate"/>
            </w:r>
            <w:r w:rsidR="006731DF">
              <w:rPr>
                <w:noProof/>
                <w:webHidden/>
              </w:rPr>
              <w:t>40</w:t>
            </w:r>
            <w:r w:rsidR="00EF56DF" w:rsidRPr="00EF56DF">
              <w:rPr>
                <w:noProof/>
                <w:webHidden/>
              </w:rPr>
              <w:fldChar w:fldCharType="end"/>
            </w:r>
          </w:hyperlink>
        </w:p>
        <w:p w14:paraId="4D272014" w14:textId="4557AF32"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49" w:history="1">
            <w:r w:rsidR="00EF56DF" w:rsidRPr="00EF56DF">
              <w:rPr>
                <w:rStyle w:val="Hyperlink"/>
                <w:noProof/>
              </w:rPr>
              <w:t>3.4.1.</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Variabel Dependen</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_Toc172102949 \h </w:instrText>
            </w:r>
            <w:r w:rsidR="00EF56DF" w:rsidRPr="00EF56DF">
              <w:rPr>
                <w:noProof/>
                <w:webHidden/>
              </w:rPr>
            </w:r>
            <w:r w:rsidR="00EF56DF" w:rsidRPr="00EF56DF">
              <w:rPr>
                <w:noProof/>
                <w:webHidden/>
              </w:rPr>
              <w:fldChar w:fldCharType="separate"/>
            </w:r>
            <w:r w:rsidR="006731DF">
              <w:rPr>
                <w:noProof/>
                <w:webHidden/>
              </w:rPr>
              <w:t>41</w:t>
            </w:r>
            <w:r w:rsidR="00EF56DF" w:rsidRPr="00EF56DF">
              <w:rPr>
                <w:noProof/>
                <w:webHidden/>
              </w:rPr>
              <w:fldChar w:fldCharType="end"/>
            </w:r>
          </w:hyperlink>
        </w:p>
        <w:p w14:paraId="71067F52" w14:textId="36B189D8"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50" w:history="1">
            <w:r w:rsidR="00EF56DF" w:rsidRPr="00EF56DF">
              <w:rPr>
                <w:rStyle w:val="Hyperlink"/>
                <w:noProof/>
              </w:rPr>
              <w:t>3.4.2.</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Variabel Independen</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_Toc172102950 \h </w:instrText>
            </w:r>
            <w:r w:rsidR="00EF56DF" w:rsidRPr="00EF56DF">
              <w:rPr>
                <w:noProof/>
                <w:webHidden/>
              </w:rPr>
            </w:r>
            <w:r w:rsidR="00EF56DF" w:rsidRPr="00EF56DF">
              <w:rPr>
                <w:noProof/>
                <w:webHidden/>
              </w:rPr>
              <w:fldChar w:fldCharType="separate"/>
            </w:r>
            <w:r w:rsidR="006731DF">
              <w:rPr>
                <w:noProof/>
                <w:webHidden/>
              </w:rPr>
              <w:t>42</w:t>
            </w:r>
            <w:r w:rsidR="00EF56DF" w:rsidRPr="00EF56DF">
              <w:rPr>
                <w:noProof/>
                <w:webHidden/>
              </w:rPr>
              <w:fldChar w:fldCharType="end"/>
            </w:r>
          </w:hyperlink>
        </w:p>
        <w:p w14:paraId="214F67C0" w14:textId="6B8D8F4D"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51" w:history="1">
            <w:r w:rsidR="00EF56DF" w:rsidRPr="00EF56DF">
              <w:rPr>
                <w:rStyle w:val="Hyperlink"/>
                <w:noProof/>
                <w:lang w:val="en-US"/>
              </w:rPr>
              <w:t>3.5</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Metode Analisis Data</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_Toc172102951 \h </w:instrText>
            </w:r>
            <w:r w:rsidR="00EF56DF" w:rsidRPr="00EF56DF">
              <w:rPr>
                <w:noProof/>
                <w:webHidden/>
              </w:rPr>
            </w:r>
            <w:r w:rsidR="00EF56DF" w:rsidRPr="00EF56DF">
              <w:rPr>
                <w:noProof/>
                <w:webHidden/>
              </w:rPr>
              <w:fldChar w:fldCharType="separate"/>
            </w:r>
            <w:r w:rsidR="006731DF">
              <w:rPr>
                <w:noProof/>
                <w:webHidden/>
              </w:rPr>
              <w:t>42</w:t>
            </w:r>
            <w:r w:rsidR="00EF56DF" w:rsidRPr="00EF56DF">
              <w:rPr>
                <w:noProof/>
                <w:webHidden/>
              </w:rPr>
              <w:fldChar w:fldCharType="end"/>
            </w:r>
          </w:hyperlink>
        </w:p>
        <w:p w14:paraId="7E4BE712" w14:textId="38FEE977"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52" w:history="1">
            <w:r w:rsidR="00EF56DF" w:rsidRPr="00EF56DF">
              <w:rPr>
                <w:rStyle w:val="Hyperlink"/>
                <w:noProof/>
                <w:lang w:val="en-US"/>
              </w:rPr>
              <w:t>3.6</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Pengujian Instrumen</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_Toc172102952 \h </w:instrText>
            </w:r>
            <w:r w:rsidR="00EF56DF" w:rsidRPr="00EF56DF">
              <w:rPr>
                <w:noProof/>
                <w:webHidden/>
              </w:rPr>
            </w:r>
            <w:r w:rsidR="00EF56DF" w:rsidRPr="00EF56DF">
              <w:rPr>
                <w:noProof/>
                <w:webHidden/>
              </w:rPr>
              <w:fldChar w:fldCharType="separate"/>
            </w:r>
            <w:r w:rsidR="006731DF">
              <w:rPr>
                <w:noProof/>
                <w:webHidden/>
              </w:rPr>
              <w:t>44</w:t>
            </w:r>
            <w:r w:rsidR="00EF56DF" w:rsidRPr="00EF56DF">
              <w:rPr>
                <w:noProof/>
                <w:webHidden/>
              </w:rPr>
              <w:fldChar w:fldCharType="end"/>
            </w:r>
          </w:hyperlink>
        </w:p>
        <w:p w14:paraId="40EC91D4" w14:textId="48961389"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53" w:history="1">
            <w:r w:rsidR="00EF56DF" w:rsidRPr="00EF56DF">
              <w:rPr>
                <w:rStyle w:val="Hyperlink"/>
                <w:noProof/>
              </w:rPr>
              <w:t>3.6.1.</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Uji Validitas</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_Toc172102953 \h </w:instrText>
            </w:r>
            <w:r w:rsidR="00EF56DF" w:rsidRPr="00EF56DF">
              <w:rPr>
                <w:noProof/>
                <w:webHidden/>
              </w:rPr>
            </w:r>
            <w:r w:rsidR="00EF56DF" w:rsidRPr="00EF56DF">
              <w:rPr>
                <w:noProof/>
                <w:webHidden/>
              </w:rPr>
              <w:fldChar w:fldCharType="separate"/>
            </w:r>
            <w:r w:rsidR="006731DF">
              <w:rPr>
                <w:noProof/>
                <w:webHidden/>
              </w:rPr>
              <w:t>44</w:t>
            </w:r>
            <w:r w:rsidR="00EF56DF" w:rsidRPr="00EF56DF">
              <w:rPr>
                <w:noProof/>
                <w:webHidden/>
              </w:rPr>
              <w:fldChar w:fldCharType="end"/>
            </w:r>
          </w:hyperlink>
        </w:p>
        <w:p w14:paraId="4EA34842" w14:textId="6160FC06"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54" w:history="1">
            <w:r w:rsidR="00EF56DF" w:rsidRPr="00EF56DF">
              <w:rPr>
                <w:rStyle w:val="Hyperlink"/>
                <w:noProof/>
              </w:rPr>
              <w:t>3.6.2.</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Uji Realibilitas</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_Toc172102954 \h </w:instrText>
            </w:r>
            <w:r w:rsidR="00EF56DF" w:rsidRPr="00EF56DF">
              <w:rPr>
                <w:noProof/>
                <w:webHidden/>
              </w:rPr>
            </w:r>
            <w:r w:rsidR="00EF56DF" w:rsidRPr="00EF56DF">
              <w:rPr>
                <w:noProof/>
                <w:webHidden/>
              </w:rPr>
              <w:fldChar w:fldCharType="separate"/>
            </w:r>
            <w:r w:rsidR="006731DF">
              <w:rPr>
                <w:noProof/>
                <w:webHidden/>
              </w:rPr>
              <w:t>45</w:t>
            </w:r>
            <w:r w:rsidR="00EF56DF" w:rsidRPr="00EF56DF">
              <w:rPr>
                <w:noProof/>
                <w:webHidden/>
              </w:rPr>
              <w:fldChar w:fldCharType="end"/>
            </w:r>
          </w:hyperlink>
        </w:p>
        <w:p w14:paraId="6917E870" w14:textId="0EF47404"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55" w:history="1">
            <w:r w:rsidR="00EF56DF" w:rsidRPr="00EF56DF">
              <w:rPr>
                <w:rStyle w:val="Hyperlink"/>
                <w:noProof/>
                <w:lang w:val="en-US"/>
              </w:rPr>
              <w:t>3.7</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Uji Asumsi Klasik</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_Toc172102955 \h </w:instrText>
            </w:r>
            <w:r w:rsidR="00EF56DF" w:rsidRPr="00EF56DF">
              <w:rPr>
                <w:noProof/>
                <w:webHidden/>
              </w:rPr>
            </w:r>
            <w:r w:rsidR="00EF56DF" w:rsidRPr="00EF56DF">
              <w:rPr>
                <w:noProof/>
                <w:webHidden/>
              </w:rPr>
              <w:fldChar w:fldCharType="separate"/>
            </w:r>
            <w:r w:rsidR="006731DF">
              <w:rPr>
                <w:noProof/>
                <w:webHidden/>
              </w:rPr>
              <w:t>45</w:t>
            </w:r>
            <w:r w:rsidR="00EF56DF" w:rsidRPr="00EF56DF">
              <w:rPr>
                <w:noProof/>
                <w:webHidden/>
              </w:rPr>
              <w:fldChar w:fldCharType="end"/>
            </w:r>
          </w:hyperlink>
        </w:p>
        <w:p w14:paraId="553CF012" w14:textId="2AE057A5"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56" w:history="1">
            <w:r w:rsidR="00EF56DF" w:rsidRPr="00EF56DF">
              <w:rPr>
                <w:rStyle w:val="Hyperlink"/>
                <w:noProof/>
              </w:rPr>
              <w:t>3.7.1 Uji Normalitas</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_Toc172102956 \h </w:instrText>
            </w:r>
            <w:r w:rsidR="00EF56DF" w:rsidRPr="00EF56DF">
              <w:rPr>
                <w:noProof/>
                <w:webHidden/>
              </w:rPr>
            </w:r>
            <w:r w:rsidR="00EF56DF" w:rsidRPr="00EF56DF">
              <w:rPr>
                <w:noProof/>
                <w:webHidden/>
              </w:rPr>
              <w:fldChar w:fldCharType="separate"/>
            </w:r>
            <w:r w:rsidR="006731DF">
              <w:rPr>
                <w:noProof/>
                <w:webHidden/>
              </w:rPr>
              <w:t>45</w:t>
            </w:r>
            <w:r w:rsidR="00EF56DF" w:rsidRPr="00EF56DF">
              <w:rPr>
                <w:noProof/>
                <w:webHidden/>
              </w:rPr>
              <w:fldChar w:fldCharType="end"/>
            </w:r>
          </w:hyperlink>
        </w:p>
        <w:p w14:paraId="1DD2C526" w14:textId="3C6A7E34"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57" w:history="1">
            <w:r w:rsidR="00EF56DF" w:rsidRPr="00EF56DF">
              <w:rPr>
                <w:rStyle w:val="Hyperlink"/>
                <w:noProof/>
              </w:rPr>
              <w:t>3.7.2 Uji Multikolinieritas</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_Toc172102957 \h </w:instrText>
            </w:r>
            <w:r w:rsidR="00EF56DF" w:rsidRPr="00EF56DF">
              <w:rPr>
                <w:noProof/>
                <w:webHidden/>
              </w:rPr>
            </w:r>
            <w:r w:rsidR="00EF56DF" w:rsidRPr="00EF56DF">
              <w:rPr>
                <w:noProof/>
                <w:webHidden/>
              </w:rPr>
              <w:fldChar w:fldCharType="separate"/>
            </w:r>
            <w:r w:rsidR="006731DF">
              <w:rPr>
                <w:noProof/>
                <w:webHidden/>
              </w:rPr>
              <w:t>46</w:t>
            </w:r>
            <w:r w:rsidR="00EF56DF" w:rsidRPr="00EF56DF">
              <w:rPr>
                <w:noProof/>
                <w:webHidden/>
              </w:rPr>
              <w:fldChar w:fldCharType="end"/>
            </w:r>
          </w:hyperlink>
        </w:p>
        <w:p w14:paraId="39E1F7C8" w14:textId="1183E68B"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58" w:history="1">
            <w:r w:rsidR="00EF56DF" w:rsidRPr="00EF56DF">
              <w:rPr>
                <w:rStyle w:val="Hyperlink"/>
                <w:noProof/>
              </w:rPr>
              <w:t>3.7.3.Uji Heteroskesdatisitas</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_Toc172102958 \h </w:instrText>
            </w:r>
            <w:r w:rsidR="00EF56DF" w:rsidRPr="00EF56DF">
              <w:rPr>
                <w:noProof/>
                <w:webHidden/>
              </w:rPr>
            </w:r>
            <w:r w:rsidR="00EF56DF" w:rsidRPr="00EF56DF">
              <w:rPr>
                <w:noProof/>
                <w:webHidden/>
              </w:rPr>
              <w:fldChar w:fldCharType="separate"/>
            </w:r>
            <w:r w:rsidR="006731DF">
              <w:rPr>
                <w:noProof/>
                <w:webHidden/>
              </w:rPr>
              <w:t>46</w:t>
            </w:r>
            <w:r w:rsidR="00EF56DF" w:rsidRPr="00EF56DF">
              <w:rPr>
                <w:noProof/>
                <w:webHidden/>
              </w:rPr>
              <w:fldChar w:fldCharType="end"/>
            </w:r>
          </w:hyperlink>
        </w:p>
        <w:p w14:paraId="2CEB773E" w14:textId="2A3B14FA" w:rsidR="00EF56DF" w:rsidRP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59" w:history="1">
            <w:r w:rsidR="00EF56DF" w:rsidRPr="00EF56DF">
              <w:rPr>
                <w:rStyle w:val="Hyperlink"/>
                <w:noProof/>
                <w:lang w:val="en-US"/>
              </w:rPr>
              <w:t>3.8</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lang w:val="en-US"/>
              </w:rPr>
              <w:t>Pengujian Hipotesis</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_Toc172102959 \h </w:instrText>
            </w:r>
            <w:r w:rsidR="00EF56DF" w:rsidRPr="00EF56DF">
              <w:rPr>
                <w:noProof/>
                <w:webHidden/>
              </w:rPr>
            </w:r>
            <w:r w:rsidR="00EF56DF" w:rsidRPr="00EF56DF">
              <w:rPr>
                <w:noProof/>
                <w:webHidden/>
              </w:rPr>
              <w:fldChar w:fldCharType="separate"/>
            </w:r>
            <w:r w:rsidR="006731DF">
              <w:rPr>
                <w:noProof/>
                <w:webHidden/>
              </w:rPr>
              <w:t>47</w:t>
            </w:r>
            <w:r w:rsidR="00EF56DF" w:rsidRPr="00EF56DF">
              <w:rPr>
                <w:noProof/>
                <w:webHidden/>
              </w:rPr>
              <w:fldChar w:fldCharType="end"/>
            </w:r>
          </w:hyperlink>
        </w:p>
        <w:p w14:paraId="604A5937" w14:textId="255FF57C" w:rsidR="00EF56DF" w:rsidRPr="00EF56DF"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60" w:history="1">
            <w:r w:rsidR="00EF56DF" w:rsidRPr="00EF56DF">
              <w:rPr>
                <w:rStyle w:val="Hyperlink"/>
                <w:noProof/>
              </w:rPr>
              <w:t>3.8.1</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Uji F ( Simultan )</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_Toc172102960 \h </w:instrText>
            </w:r>
            <w:r w:rsidR="00EF56DF" w:rsidRPr="00EF56DF">
              <w:rPr>
                <w:noProof/>
                <w:webHidden/>
              </w:rPr>
            </w:r>
            <w:r w:rsidR="00EF56DF" w:rsidRPr="00EF56DF">
              <w:rPr>
                <w:noProof/>
                <w:webHidden/>
              </w:rPr>
              <w:fldChar w:fldCharType="separate"/>
            </w:r>
            <w:r w:rsidR="006731DF">
              <w:rPr>
                <w:noProof/>
                <w:webHidden/>
              </w:rPr>
              <w:t>47</w:t>
            </w:r>
            <w:r w:rsidR="00EF56DF" w:rsidRPr="00EF56DF">
              <w:rPr>
                <w:noProof/>
                <w:webHidden/>
              </w:rPr>
              <w:fldChar w:fldCharType="end"/>
            </w:r>
          </w:hyperlink>
        </w:p>
        <w:p w14:paraId="1F4D8F10" w14:textId="17211770" w:rsidR="00EF56DF" w:rsidRDefault="00C7492B" w:rsidP="005F647C">
          <w:pPr>
            <w:pStyle w:val="TOC3"/>
            <w:spacing w:line="240" w:lineRule="auto"/>
            <w:rPr>
              <w:noProof/>
            </w:rPr>
          </w:pPr>
          <w:hyperlink w:anchor="_Toc172102961" w:history="1">
            <w:r w:rsidR="00EF56DF" w:rsidRPr="00EF56DF">
              <w:rPr>
                <w:rStyle w:val="Hyperlink"/>
                <w:noProof/>
              </w:rPr>
              <w:t>3.8.2</w:t>
            </w:r>
            <w:r w:rsidR="00EF56DF" w:rsidRPr="00EF56DF">
              <w:rPr>
                <w:rFonts w:asciiTheme="minorHAnsi" w:eastAsiaTheme="minorEastAsia" w:hAnsiTheme="minorHAnsi" w:cstheme="minorBidi"/>
                <w:noProof/>
                <w:sz w:val="22"/>
                <w:szCs w:val="22"/>
                <w:lang w:val="en-GB" w:eastAsia="en-GB"/>
              </w:rPr>
              <w:tab/>
            </w:r>
            <w:r w:rsidR="00EF56DF" w:rsidRPr="00EF56DF">
              <w:rPr>
                <w:rStyle w:val="Hyperlink"/>
                <w:noProof/>
              </w:rPr>
              <w:t>Uji T  (Parsial)</w:t>
            </w:r>
            <w:r w:rsidR="00EF56DF" w:rsidRPr="00EF56DF">
              <w:rPr>
                <w:noProof/>
                <w:webHidden/>
              </w:rPr>
              <w:tab/>
            </w:r>
            <w:r w:rsidR="00EF56DF" w:rsidRPr="00EF56DF">
              <w:rPr>
                <w:noProof/>
                <w:webHidden/>
              </w:rPr>
              <w:fldChar w:fldCharType="begin"/>
            </w:r>
            <w:r w:rsidR="00EF56DF" w:rsidRPr="00EF56DF">
              <w:rPr>
                <w:noProof/>
                <w:webHidden/>
              </w:rPr>
              <w:instrText xml:space="preserve"> PAGEREF _Toc172102961 \h </w:instrText>
            </w:r>
            <w:r w:rsidR="00EF56DF" w:rsidRPr="00EF56DF">
              <w:rPr>
                <w:noProof/>
                <w:webHidden/>
              </w:rPr>
            </w:r>
            <w:r w:rsidR="00EF56DF" w:rsidRPr="00EF56DF">
              <w:rPr>
                <w:noProof/>
                <w:webHidden/>
              </w:rPr>
              <w:fldChar w:fldCharType="separate"/>
            </w:r>
            <w:r w:rsidR="006731DF">
              <w:rPr>
                <w:noProof/>
                <w:webHidden/>
              </w:rPr>
              <w:t>48</w:t>
            </w:r>
            <w:r w:rsidR="00EF56DF" w:rsidRPr="00EF56DF">
              <w:rPr>
                <w:noProof/>
                <w:webHidden/>
              </w:rPr>
              <w:fldChar w:fldCharType="end"/>
            </w:r>
          </w:hyperlink>
        </w:p>
        <w:p w14:paraId="11966EAF" w14:textId="77777777" w:rsidR="005F647C" w:rsidRPr="005F647C" w:rsidRDefault="005F647C" w:rsidP="005F647C">
          <w:pPr>
            <w:rPr>
              <w:rFonts w:eastAsiaTheme="minorEastAsia"/>
            </w:rPr>
          </w:pPr>
        </w:p>
        <w:p w14:paraId="7D762ADB" w14:textId="17B69A72" w:rsidR="00EF56DF" w:rsidRPr="00EF56DF" w:rsidRDefault="00C7492B" w:rsidP="00EF56DF">
          <w:pPr>
            <w:pStyle w:val="TOC1"/>
            <w:rPr>
              <w:rFonts w:asciiTheme="minorHAnsi" w:eastAsiaTheme="minorEastAsia" w:hAnsiTheme="minorHAnsi" w:cstheme="minorBidi"/>
              <w:sz w:val="22"/>
              <w:szCs w:val="22"/>
              <w:lang w:val="en-GB" w:eastAsia="en-GB"/>
            </w:rPr>
          </w:pPr>
          <w:hyperlink w:anchor="_Toc172102962" w:history="1">
            <w:r w:rsidR="00EF56DF" w:rsidRPr="00EF56DF">
              <w:rPr>
                <w:rStyle w:val="Hyperlink"/>
              </w:rPr>
              <w:t>BAB IV HASIL PENELITIAN DAN PEMBAHASAN</w:t>
            </w:r>
            <w:r w:rsidR="00EF56DF" w:rsidRPr="00EF56DF">
              <w:rPr>
                <w:webHidden/>
              </w:rPr>
              <w:tab/>
            </w:r>
            <w:r w:rsidR="00EF56DF" w:rsidRPr="00EF56DF">
              <w:rPr>
                <w:webHidden/>
              </w:rPr>
              <w:fldChar w:fldCharType="begin"/>
            </w:r>
            <w:r w:rsidR="00EF56DF" w:rsidRPr="00EF56DF">
              <w:rPr>
                <w:webHidden/>
              </w:rPr>
              <w:instrText xml:space="preserve"> PAGEREF _Toc172102962 \h </w:instrText>
            </w:r>
            <w:r w:rsidR="00EF56DF" w:rsidRPr="00EF56DF">
              <w:rPr>
                <w:webHidden/>
              </w:rPr>
            </w:r>
            <w:r w:rsidR="00EF56DF" w:rsidRPr="00EF56DF">
              <w:rPr>
                <w:webHidden/>
              </w:rPr>
              <w:fldChar w:fldCharType="separate"/>
            </w:r>
            <w:r w:rsidR="006731DF">
              <w:rPr>
                <w:webHidden/>
              </w:rPr>
              <w:t>51</w:t>
            </w:r>
            <w:r w:rsidR="00EF56DF" w:rsidRPr="00EF56DF">
              <w:rPr>
                <w:webHidden/>
              </w:rPr>
              <w:fldChar w:fldCharType="end"/>
            </w:r>
          </w:hyperlink>
        </w:p>
        <w:p w14:paraId="39570FCA" w14:textId="37A16D65" w:rsidR="00EF56DF" w:rsidRPr="00E27991" w:rsidRDefault="00C7492B" w:rsidP="005F647C">
          <w:pPr>
            <w:pStyle w:val="TOC1"/>
            <w:rPr>
              <w:rFonts w:asciiTheme="minorHAnsi" w:eastAsiaTheme="minorEastAsia" w:hAnsiTheme="minorHAnsi" w:cstheme="minorBidi"/>
              <w:b w:val="0"/>
              <w:bCs w:val="0"/>
              <w:sz w:val="22"/>
              <w:szCs w:val="22"/>
              <w:lang w:val="en-GB" w:eastAsia="en-GB"/>
            </w:rPr>
          </w:pPr>
          <w:hyperlink w:anchor="_Toc172102963" w:history="1">
            <w:r w:rsidR="00EF56DF" w:rsidRPr="00E27991">
              <w:rPr>
                <w:rStyle w:val="Hyperlink"/>
                <w:b w:val="0"/>
                <w:bCs w:val="0"/>
              </w:rPr>
              <w:t>4.1.</w:t>
            </w:r>
            <w:r w:rsidR="00EF56DF" w:rsidRPr="00E27991">
              <w:rPr>
                <w:rFonts w:asciiTheme="minorHAnsi" w:eastAsiaTheme="minorEastAsia" w:hAnsiTheme="minorHAnsi" w:cstheme="minorBidi"/>
                <w:b w:val="0"/>
                <w:bCs w:val="0"/>
                <w:sz w:val="22"/>
                <w:szCs w:val="22"/>
                <w:lang w:val="en-GB" w:eastAsia="en-GB"/>
              </w:rPr>
              <w:tab/>
            </w:r>
            <w:r w:rsidR="00EF56DF" w:rsidRPr="00E27991">
              <w:rPr>
                <w:rStyle w:val="Hyperlink"/>
                <w:b w:val="0"/>
                <w:bCs w:val="0"/>
              </w:rPr>
              <w:t>Hasil</w:t>
            </w:r>
            <w:r w:rsidR="00EF56DF" w:rsidRPr="00E27991">
              <w:rPr>
                <w:rStyle w:val="Hyperlink"/>
                <w:b w:val="0"/>
                <w:bCs w:val="0"/>
                <w:spacing w:val="-1"/>
              </w:rPr>
              <w:t xml:space="preserve"> </w:t>
            </w:r>
            <w:r w:rsidR="00EF56DF" w:rsidRPr="00E27991">
              <w:rPr>
                <w:rStyle w:val="Hyperlink"/>
                <w:b w:val="0"/>
                <w:bCs w:val="0"/>
              </w:rPr>
              <w:t>Penelitian</w:t>
            </w:r>
            <w:r w:rsidR="00EF56DF" w:rsidRPr="00E27991">
              <w:rPr>
                <w:b w:val="0"/>
                <w:bCs w:val="0"/>
                <w:webHidden/>
              </w:rPr>
              <w:tab/>
            </w:r>
            <w:r w:rsidR="00EF56DF" w:rsidRPr="00E27991">
              <w:rPr>
                <w:b w:val="0"/>
                <w:bCs w:val="0"/>
                <w:webHidden/>
              </w:rPr>
              <w:fldChar w:fldCharType="begin"/>
            </w:r>
            <w:r w:rsidR="00EF56DF" w:rsidRPr="00E27991">
              <w:rPr>
                <w:b w:val="0"/>
                <w:bCs w:val="0"/>
                <w:webHidden/>
              </w:rPr>
              <w:instrText xml:space="preserve"> PAGEREF _Toc172102963 \h </w:instrText>
            </w:r>
            <w:r w:rsidR="00EF56DF" w:rsidRPr="00E27991">
              <w:rPr>
                <w:b w:val="0"/>
                <w:bCs w:val="0"/>
                <w:webHidden/>
              </w:rPr>
            </w:r>
            <w:r w:rsidR="00EF56DF" w:rsidRPr="00E27991">
              <w:rPr>
                <w:b w:val="0"/>
                <w:bCs w:val="0"/>
                <w:webHidden/>
              </w:rPr>
              <w:fldChar w:fldCharType="separate"/>
            </w:r>
            <w:r w:rsidR="006731DF">
              <w:rPr>
                <w:b w:val="0"/>
                <w:bCs w:val="0"/>
                <w:webHidden/>
              </w:rPr>
              <w:t>51</w:t>
            </w:r>
            <w:r w:rsidR="00EF56DF" w:rsidRPr="00E27991">
              <w:rPr>
                <w:b w:val="0"/>
                <w:bCs w:val="0"/>
                <w:webHidden/>
              </w:rPr>
              <w:fldChar w:fldCharType="end"/>
            </w:r>
          </w:hyperlink>
        </w:p>
        <w:p w14:paraId="5C059884" w14:textId="46FA35F6"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64" w:history="1">
            <w:r w:rsidR="00EF56DF" w:rsidRPr="00E27991">
              <w:rPr>
                <w:rStyle w:val="Hyperlink"/>
                <w:noProof/>
              </w:rPr>
              <w:t>4.1.1.</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rPr>
              <w:t>Deskripsi</w:t>
            </w:r>
            <w:r w:rsidR="00EF56DF" w:rsidRPr="00E27991">
              <w:rPr>
                <w:rStyle w:val="Hyperlink"/>
                <w:noProof/>
                <w:spacing w:val="-2"/>
              </w:rPr>
              <w:t xml:space="preserve"> </w:t>
            </w:r>
            <w:r w:rsidR="00EF56DF" w:rsidRPr="00E27991">
              <w:rPr>
                <w:rStyle w:val="Hyperlink"/>
                <w:noProof/>
              </w:rPr>
              <w:t>Objek</w:t>
            </w:r>
            <w:r w:rsidR="00EF56DF" w:rsidRPr="00E27991">
              <w:rPr>
                <w:rStyle w:val="Hyperlink"/>
                <w:noProof/>
                <w:spacing w:val="-1"/>
              </w:rPr>
              <w:t xml:space="preserve"> </w:t>
            </w:r>
            <w:r w:rsidR="00EF56DF" w:rsidRPr="00E27991">
              <w:rPr>
                <w:rStyle w:val="Hyperlink"/>
                <w:noProof/>
              </w:rPr>
              <w:t>Penelitian</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_Toc172102964 \h </w:instrText>
            </w:r>
            <w:r w:rsidR="00EF56DF" w:rsidRPr="00E27991">
              <w:rPr>
                <w:noProof/>
                <w:webHidden/>
              </w:rPr>
            </w:r>
            <w:r w:rsidR="00EF56DF" w:rsidRPr="00E27991">
              <w:rPr>
                <w:noProof/>
                <w:webHidden/>
              </w:rPr>
              <w:fldChar w:fldCharType="separate"/>
            </w:r>
            <w:r w:rsidR="006731DF">
              <w:rPr>
                <w:noProof/>
                <w:webHidden/>
              </w:rPr>
              <w:t>51</w:t>
            </w:r>
            <w:r w:rsidR="00EF56DF" w:rsidRPr="00E27991">
              <w:rPr>
                <w:noProof/>
                <w:webHidden/>
              </w:rPr>
              <w:fldChar w:fldCharType="end"/>
            </w:r>
          </w:hyperlink>
        </w:p>
        <w:p w14:paraId="5DB8DB84" w14:textId="5CA65221" w:rsidR="00EF56DF" w:rsidRPr="00E27991" w:rsidRDefault="00C7492B" w:rsidP="005F647C">
          <w:pPr>
            <w:pStyle w:val="TOC1"/>
            <w:rPr>
              <w:rFonts w:asciiTheme="minorHAnsi" w:eastAsiaTheme="minorEastAsia" w:hAnsiTheme="minorHAnsi" w:cstheme="minorBidi"/>
              <w:b w:val="0"/>
              <w:bCs w:val="0"/>
              <w:sz w:val="22"/>
              <w:szCs w:val="22"/>
              <w:lang w:val="en-GB" w:eastAsia="en-GB"/>
            </w:rPr>
          </w:pPr>
          <w:hyperlink w:anchor="_Toc172102965" w:history="1">
            <w:r w:rsidR="00EF56DF" w:rsidRPr="00E27991">
              <w:rPr>
                <w:rStyle w:val="Hyperlink"/>
                <w:b w:val="0"/>
                <w:bCs w:val="0"/>
              </w:rPr>
              <w:t>4.2.</w:t>
            </w:r>
            <w:r w:rsidR="00EF56DF" w:rsidRPr="00E27991">
              <w:rPr>
                <w:rFonts w:asciiTheme="minorHAnsi" w:eastAsiaTheme="minorEastAsia" w:hAnsiTheme="minorHAnsi" w:cstheme="minorBidi"/>
                <w:b w:val="0"/>
                <w:bCs w:val="0"/>
                <w:sz w:val="22"/>
                <w:szCs w:val="22"/>
                <w:lang w:val="en-GB" w:eastAsia="en-GB"/>
              </w:rPr>
              <w:tab/>
            </w:r>
            <w:r w:rsidR="00EF56DF" w:rsidRPr="00E27991">
              <w:rPr>
                <w:rStyle w:val="Hyperlink"/>
                <w:b w:val="0"/>
                <w:bCs w:val="0"/>
              </w:rPr>
              <w:t>Karakteristik Responden</w:t>
            </w:r>
            <w:r w:rsidR="00EF56DF" w:rsidRPr="00E27991">
              <w:rPr>
                <w:b w:val="0"/>
                <w:bCs w:val="0"/>
                <w:webHidden/>
              </w:rPr>
              <w:tab/>
            </w:r>
            <w:r w:rsidR="00EF56DF" w:rsidRPr="00E27991">
              <w:rPr>
                <w:b w:val="0"/>
                <w:bCs w:val="0"/>
                <w:webHidden/>
              </w:rPr>
              <w:fldChar w:fldCharType="begin"/>
            </w:r>
            <w:r w:rsidR="00EF56DF" w:rsidRPr="00E27991">
              <w:rPr>
                <w:b w:val="0"/>
                <w:bCs w:val="0"/>
                <w:webHidden/>
              </w:rPr>
              <w:instrText xml:space="preserve"> PAGEREF _Toc172102965 \h </w:instrText>
            </w:r>
            <w:r w:rsidR="00EF56DF" w:rsidRPr="00E27991">
              <w:rPr>
                <w:b w:val="0"/>
                <w:bCs w:val="0"/>
                <w:webHidden/>
              </w:rPr>
            </w:r>
            <w:r w:rsidR="00EF56DF" w:rsidRPr="00E27991">
              <w:rPr>
                <w:b w:val="0"/>
                <w:bCs w:val="0"/>
                <w:webHidden/>
              </w:rPr>
              <w:fldChar w:fldCharType="separate"/>
            </w:r>
            <w:r w:rsidR="006731DF">
              <w:rPr>
                <w:b w:val="0"/>
                <w:bCs w:val="0"/>
                <w:webHidden/>
              </w:rPr>
              <w:t>51</w:t>
            </w:r>
            <w:r w:rsidR="00EF56DF" w:rsidRPr="00E27991">
              <w:rPr>
                <w:b w:val="0"/>
                <w:bCs w:val="0"/>
                <w:webHidden/>
              </w:rPr>
              <w:fldChar w:fldCharType="end"/>
            </w:r>
          </w:hyperlink>
        </w:p>
        <w:p w14:paraId="17CA2F72" w14:textId="4FD3CA6C"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66" w:history="1">
            <w:r w:rsidR="00EF56DF" w:rsidRPr="00E27991">
              <w:rPr>
                <w:rStyle w:val="Hyperlink"/>
                <w:noProof/>
              </w:rPr>
              <w:t>4.2.1.</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rPr>
              <w:t>Karakteristik Responden Berdasarkan Jenis Kelamin</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_Toc172102966 \h </w:instrText>
            </w:r>
            <w:r w:rsidR="00EF56DF" w:rsidRPr="00E27991">
              <w:rPr>
                <w:noProof/>
                <w:webHidden/>
              </w:rPr>
            </w:r>
            <w:r w:rsidR="00EF56DF" w:rsidRPr="00E27991">
              <w:rPr>
                <w:noProof/>
                <w:webHidden/>
              </w:rPr>
              <w:fldChar w:fldCharType="separate"/>
            </w:r>
            <w:r w:rsidR="006731DF">
              <w:rPr>
                <w:noProof/>
                <w:webHidden/>
              </w:rPr>
              <w:t>53</w:t>
            </w:r>
            <w:r w:rsidR="00EF56DF" w:rsidRPr="00E27991">
              <w:rPr>
                <w:noProof/>
                <w:webHidden/>
              </w:rPr>
              <w:fldChar w:fldCharType="end"/>
            </w:r>
          </w:hyperlink>
        </w:p>
        <w:p w14:paraId="428AEFBF" w14:textId="059C6FB7"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67" w:history="1">
            <w:r w:rsidR="00EF56DF" w:rsidRPr="00E27991">
              <w:rPr>
                <w:rStyle w:val="Hyperlink"/>
                <w:noProof/>
              </w:rPr>
              <w:t>4.2.2.</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rPr>
              <w:t>Karakteristik  Responden  Berdasarkan  Usia Responden</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_Toc172102967 \h </w:instrText>
            </w:r>
            <w:r w:rsidR="00EF56DF" w:rsidRPr="00E27991">
              <w:rPr>
                <w:noProof/>
                <w:webHidden/>
              </w:rPr>
            </w:r>
            <w:r w:rsidR="00EF56DF" w:rsidRPr="00E27991">
              <w:rPr>
                <w:noProof/>
                <w:webHidden/>
              </w:rPr>
              <w:fldChar w:fldCharType="separate"/>
            </w:r>
            <w:r w:rsidR="006731DF">
              <w:rPr>
                <w:noProof/>
                <w:webHidden/>
              </w:rPr>
              <w:t>53</w:t>
            </w:r>
            <w:r w:rsidR="00EF56DF" w:rsidRPr="00E27991">
              <w:rPr>
                <w:noProof/>
                <w:webHidden/>
              </w:rPr>
              <w:fldChar w:fldCharType="end"/>
            </w:r>
          </w:hyperlink>
        </w:p>
        <w:p w14:paraId="671C493A" w14:textId="214AD387"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68" w:history="1">
            <w:r w:rsidR="00EF56DF" w:rsidRPr="00E27991">
              <w:rPr>
                <w:rStyle w:val="Hyperlink"/>
                <w:noProof/>
              </w:rPr>
              <w:t>4.2.3.</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rPr>
              <w:t>Karakteristik  Responden Berdasarkan Pendidikan Terakhir</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_Toc172102968 \h </w:instrText>
            </w:r>
            <w:r w:rsidR="00EF56DF" w:rsidRPr="00E27991">
              <w:rPr>
                <w:noProof/>
                <w:webHidden/>
              </w:rPr>
            </w:r>
            <w:r w:rsidR="00EF56DF" w:rsidRPr="00E27991">
              <w:rPr>
                <w:noProof/>
                <w:webHidden/>
              </w:rPr>
              <w:fldChar w:fldCharType="separate"/>
            </w:r>
            <w:r w:rsidR="006731DF">
              <w:rPr>
                <w:noProof/>
                <w:webHidden/>
              </w:rPr>
              <w:t>53</w:t>
            </w:r>
            <w:r w:rsidR="00EF56DF" w:rsidRPr="00E27991">
              <w:rPr>
                <w:noProof/>
                <w:webHidden/>
              </w:rPr>
              <w:fldChar w:fldCharType="end"/>
            </w:r>
          </w:hyperlink>
        </w:p>
        <w:p w14:paraId="433223EA" w14:textId="29844EE2"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69" w:history="1">
            <w:r w:rsidR="00EF56DF" w:rsidRPr="00E27991">
              <w:rPr>
                <w:rStyle w:val="Hyperlink"/>
                <w:noProof/>
              </w:rPr>
              <w:t>4.2.4.</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rPr>
              <w:t>Karakteristik Responden Berdasarkan Pendapatan Perbulan</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_Toc172102969 \h </w:instrText>
            </w:r>
            <w:r w:rsidR="00EF56DF" w:rsidRPr="00E27991">
              <w:rPr>
                <w:noProof/>
                <w:webHidden/>
              </w:rPr>
            </w:r>
            <w:r w:rsidR="00EF56DF" w:rsidRPr="00E27991">
              <w:rPr>
                <w:noProof/>
                <w:webHidden/>
              </w:rPr>
              <w:fldChar w:fldCharType="separate"/>
            </w:r>
            <w:r w:rsidR="006731DF">
              <w:rPr>
                <w:noProof/>
                <w:webHidden/>
              </w:rPr>
              <w:t>53</w:t>
            </w:r>
            <w:r w:rsidR="00EF56DF" w:rsidRPr="00E27991">
              <w:rPr>
                <w:noProof/>
                <w:webHidden/>
              </w:rPr>
              <w:fldChar w:fldCharType="end"/>
            </w:r>
          </w:hyperlink>
        </w:p>
        <w:p w14:paraId="7598ACC9" w14:textId="627FEB95" w:rsidR="00EF56DF" w:rsidRPr="00E27991" w:rsidRDefault="00C7492B" w:rsidP="005F647C">
          <w:pPr>
            <w:pStyle w:val="TOC1"/>
            <w:rPr>
              <w:rFonts w:asciiTheme="minorHAnsi" w:eastAsiaTheme="minorEastAsia" w:hAnsiTheme="minorHAnsi" w:cstheme="minorBidi"/>
              <w:b w:val="0"/>
              <w:bCs w:val="0"/>
              <w:sz w:val="22"/>
              <w:szCs w:val="22"/>
              <w:lang w:val="en-GB" w:eastAsia="en-GB"/>
            </w:rPr>
          </w:pPr>
          <w:hyperlink w:anchor="_Toc172102970" w:history="1">
            <w:r w:rsidR="00EF56DF" w:rsidRPr="00E27991">
              <w:rPr>
                <w:rStyle w:val="Hyperlink"/>
                <w:b w:val="0"/>
                <w:bCs w:val="0"/>
              </w:rPr>
              <w:t>4.3.</w:t>
            </w:r>
            <w:r w:rsidR="00EF56DF" w:rsidRPr="00E27991">
              <w:rPr>
                <w:rFonts w:asciiTheme="minorHAnsi" w:eastAsiaTheme="minorEastAsia" w:hAnsiTheme="minorHAnsi" w:cstheme="minorBidi"/>
                <w:b w:val="0"/>
                <w:bCs w:val="0"/>
                <w:sz w:val="22"/>
                <w:szCs w:val="22"/>
                <w:lang w:val="en-GB" w:eastAsia="en-GB"/>
              </w:rPr>
              <w:tab/>
            </w:r>
            <w:r w:rsidR="00EF56DF" w:rsidRPr="00E27991">
              <w:rPr>
                <w:rStyle w:val="Hyperlink"/>
                <w:b w:val="0"/>
                <w:bCs w:val="0"/>
              </w:rPr>
              <w:t>Analisis Deskriptif</w:t>
            </w:r>
            <w:r w:rsidR="00EF56DF" w:rsidRPr="00E27991">
              <w:rPr>
                <w:b w:val="0"/>
                <w:bCs w:val="0"/>
                <w:webHidden/>
              </w:rPr>
              <w:tab/>
            </w:r>
            <w:r w:rsidR="00EF56DF" w:rsidRPr="00E27991">
              <w:rPr>
                <w:b w:val="0"/>
                <w:bCs w:val="0"/>
                <w:webHidden/>
              </w:rPr>
              <w:fldChar w:fldCharType="begin"/>
            </w:r>
            <w:r w:rsidR="00EF56DF" w:rsidRPr="00E27991">
              <w:rPr>
                <w:b w:val="0"/>
                <w:bCs w:val="0"/>
                <w:webHidden/>
              </w:rPr>
              <w:instrText xml:space="preserve"> PAGEREF _Toc172102970 \h </w:instrText>
            </w:r>
            <w:r w:rsidR="00EF56DF" w:rsidRPr="00E27991">
              <w:rPr>
                <w:b w:val="0"/>
                <w:bCs w:val="0"/>
                <w:webHidden/>
              </w:rPr>
            </w:r>
            <w:r w:rsidR="00EF56DF" w:rsidRPr="00E27991">
              <w:rPr>
                <w:b w:val="0"/>
                <w:bCs w:val="0"/>
                <w:webHidden/>
              </w:rPr>
              <w:fldChar w:fldCharType="separate"/>
            </w:r>
            <w:r w:rsidR="006731DF">
              <w:rPr>
                <w:b w:val="0"/>
                <w:bCs w:val="0"/>
                <w:webHidden/>
              </w:rPr>
              <w:t>54</w:t>
            </w:r>
            <w:r w:rsidR="00EF56DF" w:rsidRPr="00E27991">
              <w:rPr>
                <w:b w:val="0"/>
                <w:bCs w:val="0"/>
                <w:webHidden/>
              </w:rPr>
              <w:fldChar w:fldCharType="end"/>
            </w:r>
          </w:hyperlink>
        </w:p>
        <w:p w14:paraId="7D29809E" w14:textId="5013A409"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71" w:history="1">
            <w:r w:rsidR="00EF56DF" w:rsidRPr="00E27991">
              <w:rPr>
                <w:rStyle w:val="Hyperlink"/>
                <w:iCs/>
                <w:noProof/>
              </w:rPr>
              <w:t>4.3.1.</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rPr>
              <w:t xml:space="preserve">Variabel </w:t>
            </w:r>
            <w:r w:rsidR="00EF56DF" w:rsidRPr="00E27991">
              <w:rPr>
                <w:rStyle w:val="Hyperlink"/>
                <w:i/>
                <w:noProof/>
              </w:rPr>
              <w:t>Flash Sale</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_Toc172102971 \h </w:instrText>
            </w:r>
            <w:r w:rsidR="00EF56DF" w:rsidRPr="00E27991">
              <w:rPr>
                <w:noProof/>
                <w:webHidden/>
              </w:rPr>
            </w:r>
            <w:r w:rsidR="00EF56DF" w:rsidRPr="00E27991">
              <w:rPr>
                <w:noProof/>
                <w:webHidden/>
              </w:rPr>
              <w:fldChar w:fldCharType="separate"/>
            </w:r>
            <w:r w:rsidR="006731DF">
              <w:rPr>
                <w:noProof/>
                <w:webHidden/>
              </w:rPr>
              <w:t>54</w:t>
            </w:r>
            <w:r w:rsidR="00EF56DF" w:rsidRPr="00E27991">
              <w:rPr>
                <w:noProof/>
                <w:webHidden/>
              </w:rPr>
              <w:fldChar w:fldCharType="end"/>
            </w:r>
          </w:hyperlink>
        </w:p>
        <w:p w14:paraId="3C38394A" w14:textId="46680D8D"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72" w:history="1">
            <w:r w:rsidR="00EF56DF" w:rsidRPr="00E27991">
              <w:rPr>
                <w:rStyle w:val="Hyperlink"/>
                <w:iCs/>
                <w:noProof/>
              </w:rPr>
              <w:t>4.3.2.</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rPr>
              <w:t xml:space="preserve">Variabel </w:t>
            </w:r>
            <w:r w:rsidR="00EF56DF" w:rsidRPr="00E27991">
              <w:rPr>
                <w:rStyle w:val="Hyperlink"/>
                <w:i/>
                <w:noProof/>
              </w:rPr>
              <w:t>Fashion Involvement</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_Toc172102972 \h </w:instrText>
            </w:r>
            <w:r w:rsidR="00EF56DF" w:rsidRPr="00E27991">
              <w:rPr>
                <w:noProof/>
                <w:webHidden/>
              </w:rPr>
            </w:r>
            <w:r w:rsidR="00EF56DF" w:rsidRPr="00E27991">
              <w:rPr>
                <w:noProof/>
                <w:webHidden/>
              </w:rPr>
              <w:fldChar w:fldCharType="separate"/>
            </w:r>
            <w:r w:rsidR="006731DF">
              <w:rPr>
                <w:noProof/>
                <w:webHidden/>
              </w:rPr>
              <w:t>55</w:t>
            </w:r>
            <w:r w:rsidR="00EF56DF" w:rsidRPr="00E27991">
              <w:rPr>
                <w:noProof/>
                <w:webHidden/>
              </w:rPr>
              <w:fldChar w:fldCharType="end"/>
            </w:r>
          </w:hyperlink>
        </w:p>
        <w:p w14:paraId="53FAAA84" w14:textId="4D76212D"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73" w:history="1">
            <w:r w:rsidR="00EF56DF" w:rsidRPr="00E27991">
              <w:rPr>
                <w:rStyle w:val="Hyperlink"/>
                <w:iCs/>
                <w:noProof/>
              </w:rPr>
              <w:t>4.3.3.</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rPr>
              <w:t xml:space="preserve">Variabel </w:t>
            </w:r>
            <w:r w:rsidR="00EF56DF" w:rsidRPr="00E27991">
              <w:rPr>
                <w:rStyle w:val="Hyperlink"/>
                <w:i/>
                <w:noProof/>
              </w:rPr>
              <w:t>Hedonic Shopping Motivation</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_Toc172102973 \h </w:instrText>
            </w:r>
            <w:r w:rsidR="00EF56DF" w:rsidRPr="00E27991">
              <w:rPr>
                <w:noProof/>
                <w:webHidden/>
              </w:rPr>
            </w:r>
            <w:r w:rsidR="00EF56DF" w:rsidRPr="00E27991">
              <w:rPr>
                <w:noProof/>
                <w:webHidden/>
              </w:rPr>
              <w:fldChar w:fldCharType="separate"/>
            </w:r>
            <w:r w:rsidR="006731DF">
              <w:rPr>
                <w:noProof/>
                <w:webHidden/>
              </w:rPr>
              <w:t>57</w:t>
            </w:r>
            <w:r w:rsidR="00EF56DF" w:rsidRPr="00E27991">
              <w:rPr>
                <w:noProof/>
                <w:webHidden/>
              </w:rPr>
              <w:fldChar w:fldCharType="end"/>
            </w:r>
          </w:hyperlink>
        </w:p>
        <w:p w14:paraId="526C739A" w14:textId="7F3B76FD"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74" w:history="1">
            <w:r w:rsidR="00EF56DF" w:rsidRPr="00E27991">
              <w:rPr>
                <w:rStyle w:val="Hyperlink"/>
                <w:iCs/>
                <w:noProof/>
              </w:rPr>
              <w:t>4.3.4.</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rPr>
              <w:t xml:space="preserve">Variabel </w:t>
            </w:r>
            <w:r w:rsidR="00EF56DF" w:rsidRPr="00E27991">
              <w:rPr>
                <w:rStyle w:val="Hyperlink"/>
                <w:i/>
                <w:noProof/>
              </w:rPr>
              <w:t>Impulse Buying</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_Toc172102974 \h </w:instrText>
            </w:r>
            <w:r w:rsidR="00EF56DF" w:rsidRPr="00E27991">
              <w:rPr>
                <w:noProof/>
                <w:webHidden/>
              </w:rPr>
            </w:r>
            <w:r w:rsidR="00EF56DF" w:rsidRPr="00E27991">
              <w:rPr>
                <w:noProof/>
                <w:webHidden/>
              </w:rPr>
              <w:fldChar w:fldCharType="separate"/>
            </w:r>
            <w:r w:rsidR="006731DF">
              <w:rPr>
                <w:noProof/>
                <w:webHidden/>
              </w:rPr>
              <w:t>58</w:t>
            </w:r>
            <w:r w:rsidR="00EF56DF" w:rsidRPr="00E27991">
              <w:rPr>
                <w:noProof/>
                <w:webHidden/>
              </w:rPr>
              <w:fldChar w:fldCharType="end"/>
            </w:r>
          </w:hyperlink>
        </w:p>
        <w:p w14:paraId="259BB922" w14:textId="5F36E802" w:rsidR="00EF56DF" w:rsidRPr="00E27991" w:rsidRDefault="00C7492B" w:rsidP="005F647C">
          <w:pPr>
            <w:pStyle w:val="TOC1"/>
            <w:rPr>
              <w:rFonts w:asciiTheme="minorHAnsi" w:eastAsiaTheme="minorEastAsia" w:hAnsiTheme="minorHAnsi" w:cstheme="minorBidi"/>
              <w:b w:val="0"/>
              <w:bCs w:val="0"/>
              <w:sz w:val="22"/>
              <w:szCs w:val="22"/>
              <w:lang w:val="en-GB" w:eastAsia="en-GB"/>
            </w:rPr>
          </w:pPr>
          <w:hyperlink w:anchor="_Toc172102975" w:history="1">
            <w:r w:rsidR="00EF56DF" w:rsidRPr="00E27991">
              <w:rPr>
                <w:rStyle w:val="Hyperlink"/>
                <w:b w:val="0"/>
                <w:bCs w:val="0"/>
              </w:rPr>
              <w:t>4.4.</w:t>
            </w:r>
            <w:r w:rsidR="00EF56DF" w:rsidRPr="00E27991">
              <w:rPr>
                <w:rFonts w:asciiTheme="minorHAnsi" w:eastAsiaTheme="minorEastAsia" w:hAnsiTheme="minorHAnsi" w:cstheme="minorBidi"/>
                <w:b w:val="0"/>
                <w:bCs w:val="0"/>
                <w:sz w:val="22"/>
                <w:szCs w:val="22"/>
                <w:lang w:val="en-GB" w:eastAsia="en-GB"/>
              </w:rPr>
              <w:tab/>
            </w:r>
            <w:r w:rsidR="00EF56DF" w:rsidRPr="00E27991">
              <w:rPr>
                <w:rStyle w:val="Hyperlink"/>
                <w:b w:val="0"/>
                <w:bCs w:val="0"/>
              </w:rPr>
              <w:t>Hasil Pengujian Instrumen</w:t>
            </w:r>
            <w:r w:rsidR="00EF56DF" w:rsidRPr="00E27991">
              <w:rPr>
                <w:b w:val="0"/>
                <w:bCs w:val="0"/>
                <w:webHidden/>
              </w:rPr>
              <w:tab/>
            </w:r>
            <w:r w:rsidR="00EF56DF" w:rsidRPr="00E27991">
              <w:rPr>
                <w:b w:val="0"/>
                <w:bCs w:val="0"/>
                <w:webHidden/>
              </w:rPr>
              <w:fldChar w:fldCharType="begin"/>
            </w:r>
            <w:r w:rsidR="00EF56DF" w:rsidRPr="00E27991">
              <w:rPr>
                <w:b w:val="0"/>
                <w:bCs w:val="0"/>
                <w:webHidden/>
              </w:rPr>
              <w:instrText xml:space="preserve"> PAGEREF _Toc172102975 \h </w:instrText>
            </w:r>
            <w:r w:rsidR="00EF56DF" w:rsidRPr="00E27991">
              <w:rPr>
                <w:b w:val="0"/>
                <w:bCs w:val="0"/>
                <w:webHidden/>
              </w:rPr>
            </w:r>
            <w:r w:rsidR="00EF56DF" w:rsidRPr="00E27991">
              <w:rPr>
                <w:b w:val="0"/>
                <w:bCs w:val="0"/>
                <w:webHidden/>
              </w:rPr>
              <w:fldChar w:fldCharType="separate"/>
            </w:r>
            <w:r w:rsidR="006731DF">
              <w:rPr>
                <w:b w:val="0"/>
                <w:bCs w:val="0"/>
                <w:webHidden/>
              </w:rPr>
              <w:t>59</w:t>
            </w:r>
            <w:r w:rsidR="00EF56DF" w:rsidRPr="00E27991">
              <w:rPr>
                <w:b w:val="0"/>
                <w:bCs w:val="0"/>
                <w:webHidden/>
              </w:rPr>
              <w:fldChar w:fldCharType="end"/>
            </w:r>
          </w:hyperlink>
        </w:p>
        <w:p w14:paraId="621A0D30" w14:textId="473093FE"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76" w:history="1">
            <w:r w:rsidR="00EF56DF" w:rsidRPr="00E27991">
              <w:rPr>
                <w:rStyle w:val="Hyperlink"/>
                <w:noProof/>
              </w:rPr>
              <w:t>4.4.1</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rPr>
              <w:t>Hasil Uji Validitas</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_Toc172102976 \h </w:instrText>
            </w:r>
            <w:r w:rsidR="00EF56DF" w:rsidRPr="00E27991">
              <w:rPr>
                <w:noProof/>
                <w:webHidden/>
              </w:rPr>
            </w:r>
            <w:r w:rsidR="00EF56DF" w:rsidRPr="00E27991">
              <w:rPr>
                <w:noProof/>
                <w:webHidden/>
              </w:rPr>
              <w:fldChar w:fldCharType="separate"/>
            </w:r>
            <w:r w:rsidR="006731DF">
              <w:rPr>
                <w:noProof/>
                <w:webHidden/>
              </w:rPr>
              <w:t>59</w:t>
            </w:r>
            <w:r w:rsidR="00EF56DF" w:rsidRPr="00E27991">
              <w:rPr>
                <w:noProof/>
                <w:webHidden/>
              </w:rPr>
              <w:fldChar w:fldCharType="end"/>
            </w:r>
          </w:hyperlink>
        </w:p>
        <w:p w14:paraId="1C78E15A" w14:textId="7A5572F0"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77" w:history="1">
            <w:r w:rsidR="00EF56DF" w:rsidRPr="00E27991">
              <w:rPr>
                <w:rStyle w:val="Hyperlink"/>
                <w:noProof/>
              </w:rPr>
              <w:t>4.4.2</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rPr>
              <w:t>Hasil Uji Realibilitas</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_Toc172102977 \h </w:instrText>
            </w:r>
            <w:r w:rsidR="00EF56DF" w:rsidRPr="00E27991">
              <w:rPr>
                <w:noProof/>
                <w:webHidden/>
              </w:rPr>
            </w:r>
            <w:r w:rsidR="00EF56DF" w:rsidRPr="00E27991">
              <w:rPr>
                <w:noProof/>
                <w:webHidden/>
              </w:rPr>
              <w:fldChar w:fldCharType="separate"/>
            </w:r>
            <w:r w:rsidR="006731DF">
              <w:rPr>
                <w:noProof/>
                <w:webHidden/>
              </w:rPr>
              <w:t>61</w:t>
            </w:r>
            <w:r w:rsidR="00EF56DF" w:rsidRPr="00E27991">
              <w:rPr>
                <w:noProof/>
                <w:webHidden/>
              </w:rPr>
              <w:fldChar w:fldCharType="end"/>
            </w:r>
          </w:hyperlink>
        </w:p>
        <w:p w14:paraId="6469F749" w14:textId="6D9CD001" w:rsidR="00EF56DF" w:rsidRPr="00E27991" w:rsidRDefault="00C7492B" w:rsidP="005F647C">
          <w:pPr>
            <w:pStyle w:val="TOC1"/>
            <w:rPr>
              <w:rFonts w:asciiTheme="minorHAnsi" w:eastAsiaTheme="minorEastAsia" w:hAnsiTheme="minorHAnsi" w:cstheme="minorBidi"/>
              <w:b w:val="0"/>
              <w:bCs w:val="0"/>
              <w:sz w:val="22"/>
              <w:szCs w:val="22"/>
              <w:lang w:val="en-GB" w:eastAsia="en-GB"/>
            </w:rPr>
          </w:pPr>
          <w:hyperlink w:anchor="_Toc172102978" w:history="1">
            <w:r w:rsidR="00EF56DF" w:rsidRPr="00E27991">
              <w:rPr>
                <w:rStyle w:val="Hyperlink"/>
                <w:b w:val="0"/>
                <w:bCs w:val="0"/>
              </w:rPr>
              <w:t>4.5.</w:t>
            </w:r>
            <w:r w:rsidR="00EF56DF" w:rsidRPr="00E27991">
              <w:rPr>
                <w:rFonts w:asciiTheme="minorHAnsi" w:eastAsiaTheme="minorEastAsia" w:hAnsiTheme="minorHAnsi" w:cstheme="minorBidi"/>
                <w:b w:val="0"/>
                <w:bCs w:val="0"/>
                <w:sz w:val="22"/>
                <w:szCs w:val="22"/>
                <w:lang w:val="en-GB" w:eastAsia="en-GB"/>
              </w:rPr>
              <w:tab/>
            </w:r>
            <w:r w:rsidR="00EF56DF" w:rsidRPr="00E27991">
              <w:rPr>
                <w:rStyle w:val="Hyperlink"/>
                <w:b w:val="0"/>
                <w:bCs w:val="0"/>
              </w:rPr>
              <w:t>Uji</w:t>
            </w:r>
            <w:r w:rsidR="00EF56DF" w:rsidRPr="00E27991">
              <w:rPr>
                <w:rStyle w:val="Hyperlink"/>
                <w:b w:val="0"/>
                <w:bCs w:val="0"/>
                <w:shd w:val="clear" w:color="auto" w:fill="FFFFFF"/>
              </w:rPr>
              <w:t xml:space="preserve"> Asumsi Klasik</w:t>
            </w:r>
            <w:r w:rsidR="00EF56DF" w:rsidRPr="00E27991">
              <w:rPr>
                <w:b w:val="0"/>
                <w:bCs w:val="0"/>
                <w:webHidden/>
              </w:rPr>
              <w:tab/>
            </w:r>
            <w:r w:rsidR="00EF56DF" w:rsidRPr="00E27991">
              <w:rPr>
                <w:b w:val="0"/>
                <w:bCs w:val="0"/>
                <w:webHidden/>
              </w:rPr>
              <w:fldChar w:fldCharType="begin"/>
            </w:r>
            <w:r w:rsidR="00EF56DF" w:rsidRPr="00E27991">
              <w:rPr>
                <w:b w:val="0"/>
                <w:bCs w:val="0"/>
                <w:webHidden/>
              </w:rPr>
              <w:instrText xml:space="preserve"> PAGEREF _Toc172102978 \h </w:instrText>
            </w:r>
            <w:r w:rsidR="00EF56DF" w:rsidRPr="00E27991">
              <w:rPr>
                <w:b w:val="0"/>
                <w:bCs w:val="0"/>
                <w:webHidden/>
              </w:rPr>
            </w:r>
            <w:r w:rsidR="00EF56DF" w:rsidRPr="00E27991">
              <w:rPr>
                <w:b w:val="0"/>
                <w:bCs w:val="0"/>
                <w:webHidden/>
              </w:rPr>
              <w:fldChar w:fldCharType="separate"/>
            </w:r>
            <w:r w:rsidR="006731DF">
              <w:rPr>
                <w:b w:val="0"/>
                <w:bCs w:val="0"/>
                <w:webHidden/>
              </w:rPr>
              <w:t>62</w:t>
            </w:r>
            <w:r w:rsidR="00EF56DF" w:rsidRPr="00E27991">
              <w:rPr>
                <w:b w:val="0"/>
                <w:bCs w:val="0"/>
                <w:webHidden/>
              </w:rPr>
              <w:fldChar w:fldCharType="end"/>
            </w:r>
          </w:hyperlink>
        </w:p>
        <w:p w14:paraId="50409132" w14:textId="680BCCB2"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79" w:history="1">
            <w:r w:rsidR="00EF56DF" w:rsidRPr="00E27991">
              <w:rPr>
                <w:rStyle w:val="Hyperlink"/>
                <w:noProof/>
              </w:rPr>
              <w:t>4.5.1.</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shd w:val="clear" w:color="auto" w:fill="FFFFFF"/>
              </w:rPr>
              <w:t>Uji Normalitas</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_Toc172102979 \h </w:instrText>
            </w:r>
            <w:r w:rsidR="00EF56DF" w:rsidRPr="00E27991">
              <w:rPr>
                <w:noProof/>
                <w:webHidden/>
              </w:rPr>
            </w:r>
            <w:r w:rsidR="00EF56DF" w:rsidRPr="00E27991">
              <w:rPr>
                <w:noProof/>
                <w:webHidden/>
              </w:rPr>
              <w:fldChar w:fldCharType="separate"/>
            </w:r>
            <w:r w:rsidR="006731DF">
              <w:rPr>
                <w:noProof/>
                <w:webHidden/>
              </w:rPr>
              <w:t>62</w:t>
            </w:r>
            <w:r w:rsidR="00EF56DF" w:rsidRPr="00E27991">
              <w:rPr>
                <w:noProof/>
                <w:webHidden/>
              </w:rPr>
              <w:fldChar w:fldCharType="end"/>
            </w:r>
          </w:hyperlink>
        </w:p>
        <w:p w14:paraId="580F17A9" w14:textId="724494C4" w:rsidR="00EF56DF" w:rsidRPr="00E27991" w:rsidRDefault="00C7492B" w:rsidP="005F647C">
          <w:pPr>
            <w:pStyle w:val="TOC3"/>
            <w:spacing w:line="240" w:lineRule="auto"/>
            <w:rPr>
              <w:rFonts w:asciiTheme="minorHAnsi" w:eastAsiaTheme="minorEastAsia" w:hAnsiTheme="minorHAnsi" w:cstheme="minorBidi"/>
              <w:noProof/>
              <w:sz w:val="22"/>
              <w:szCs w:val="22"/>
              <w:lang w:val="en-GB" w:eastAsia="en-GB"/>
            </w:rPr>
          </w:pPr>
          <w:hyperlink w:anchor="_Toc172102980" w:history="1">
            <w:r w:rsidR="00EF56DF" w:rsidRPr="00E27991">
              <w:rPr>
                <w:rStyle w:val="Hyperlink"/>
                <w:noProof/>
                <w:lang w:eastAsia="id-ID"/>
              </w:rPr>
              <w:t>4.5.2.</w:t>
            </w:r>
            <w:r w:rsidR="00EF56DF" w:rsidRPr="00E27991">
              <w:rPr>
                <w:rFonts w:asciiTheme="minorHAnsi" w:eastAsiaTheme="minorEastAsia" w:hAnsiTheme="minorHAnsi" w:cstheme="minorBidi"/>
                <w:noProof/>
                <w:sz w:val="22"/>
                <w:szCs w:val="22"/>
                <w:lang w:val="en-GB" w:eastAsia="en-GB"/>
              </w:rPr>
              <w:tab/>
            </w:r>
            <w:r w:rsidR="00EF56DF" w:rsidRPr="00E27991">
              <w:rPr>
                <w:rStyle w:val="Hyperlink"/>
                <w:noProof/>
                <w:shd w:val="clear" w:color="auto" w:fill="FFFFFF"/>
              </w:rPr>
              <w:t>Uji</w:t>
            </w:r>
            <w:r w:rsidR="00EF56DF" w:rsidRPr="00E27991">
              <w:rPr>
                <w:rStyle w:val="Hyperlink"/>
                <w:noProof/>
                <w:lang w:eastAsia="id-ID"/>
              </w:rPr>
              <w:t xml:space="preserve"> Multikolinieritas</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_Toc172102980 \h </w:instrText>
            </w:r>
            <w:r w:rsidR="00EF56DF" w:rsidRPr="00E27991">
              <w:rPr>
                <w:noProof/>
                <w:webHidden/>
              </w:rPr>
            </w:r>
            <w:r w:rsidR="00EF56DF" w:rsidRPr="00E27991">
              <w:rPr>
                <w:noProof/>
                <w:webHidden/>
              </w:rPr>
              <w:fldChar w:fldCharType="separate"/>
            </w:r>
            <w:r w:rsidR="006731DF">
              <w:rPr>
                <w:noProof/>
                <w:webHidden/>
              </w:rPr>
              <w:t>63</w:t>
            </w:r>
            <w:r w:rsidR="00EF56DF" w:rsidRPr="00E27991">
              <w:rPr>
                <w:noProof/>
                <w:webHidden/>
              </w:rPr>
              <w:fldChar w:fldCharType="end"/>
            </w:r>
          </w:hyperlink>
        </w:p>
        <w:p w14:paraId="560B88D5" w14:textId="0430B293" w:rsidR="00EF56DF" w:rsidRPr="00E27991" w:rsidRDefault="00C7492B" w:rsidP="005F647C">
          <w:pPr>
            <w:pStyle w:val="TOC3"/>
            <w:tabs>
              <w:tab w:val="left" w:pos="2581"/>
            </w:tabs>
            <w:spacing w:line="240" w:lineRule="auto"/>
            <w:rPr>
              <w:rFonts w:asciiTheme="minorHAnsi" w:eastAsiaTheme="minorEastAsia" w:hAnsiTheme="minorHAnsi" w:cstheme="minorBidi"/>
              <w:noProof/>
              <w:sz w:val="22"/>
              <w:szCs w:val="22"/>
              <w:lang w:val="en-GB" w:eastAsia="en-GB"/>
            </w:rPr>
          </w:pPr>
          <w:hyperlink w:anchor="_Toc172102981" w:history="1">
            <w:r w:rsidR="00EF56DF" w:rsidRPr="00E27991">
              <w:rPr>
                <w:rStyle w:val="Hyperlink"/>
                <w:noProof/>
                <w:spacing w:val="20"/>
              </w:rPr>
              <w:t>4.5.3.</w:t>
            </w:r>
            <w:r w:rsidR="00EF56DF" w:rsidRPr="00E27991">
              <w:rPr>
                <w:rStyle w:val="Hyperlink"/>
                <w:noProof/>
                <w:shd w:val="clear" w:color="auto" w:fill="FFFFFF"/>
              </w:rPr>
              <w:t>Uji</w:t>
            </w:r>
            <w:r w:rsidR="00EF56DF" w:rsidRPr="00E27991">
              <w:rPr>
                <w:rStyle w:val="Hyperlink"/>
                <w:noProof/>
              </w:rPr>
              <w:t xml:space="preserve"> Heteroskedastisitas</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_Toc172102981 \h </w:instrText>
            </w:r>
            <w:r w:rsidR="00EF56DF" w:rsidRPr="00E27991">
              <w:rPr>
                <w:noProof/>
                <w:webHidden/>
              </w:rPr>
            </w:r>
            <w:r w:rsidR="00EF56DF" w:rsidRPr="00E27991">
              <w:rPr>
                <w:noProof/>
                <w:webHidden/>
              </w:rPr>
              <w:fldChar w:fldCharType="separate"/>
            </w:r>
            <w:r w:rsidR="006731DF">
              <w:rPr>
                <w:noProof/>
                <w:webHidden/>
              </w:rPr>
              <w:t>64</w:t>
            </w:r>
            <w:r w:rsidR="00EF56DF" w:rsidRPr="00E27991">
              <w:rPr>
                <w:noProof/>
                <w:webHidden/>
              </w:rPr>
              <w:fldChar w:fldCharType="end"/>
            </w:r>
          </w:hyperlink>
        </w:p>
        <w:p w14:paraId="138D3670" w14:textId="2BA8EAEB" w:rsidR="00EF56DF" w:rsidRPr="00E27991" w:rsidRDefault="00C7492B" w:rsidP="005F647C">
          <w:pPr>
            <w:pStyle w:val="TOC1"/>
            <w:rPr>
              <w:rFonts w:asciiTheme="minorHAnsi" w:eastAsiaTheme="minorEastAsia" w:hAnsiTheme="minorHAnsi" w:cstheme="minorBidi"/>
              <w:b w:val="0"/>
              <w:bCs w:val="0"/>
              <w:sz w:val="22"/>
              <w:szCs w:val="22"/>
              <w:lang w:val="en-GB" w:eastAsia="en-GB"/>
            </w:rPr>
          </w:pPr>
          <w:hyperlink w:anchor="_Toc172102982" w:history="1">
            <w:r w:rsidR="00EF56DF" w:rsidRPr="00E27991">
              <w:rPr>
                <w:rStyle w:val="Hyperlink"/>
                <w:b w:val="0"/>
                <w:bCs w:val="0"/>
              </w:rPr>
              <w:t>4.6.</w:t>
            </w:r>
            <w:r w:rsidR="00EF56DF" w:rsidRPr="00E27991">
              <w:rPr>
                <w:rFonts w:asciiTheme="minorHAnsi" w:eastAsiaTheme="minorEastAsia" w:hAnsiTheme="minorHAnsi" w:cstheme="minorBidi"/>
                <w:b w:val="0"/>
                <w:bCs w:val="0"/>
                <w:sz w:val="22"/>
                <w:szCs w:val="22"/>
                <w:lang w:val="en-GB" w:eastAsia="en-GB"/>
              </w:rPr>
              <w:tab/>
            </w:r>
            <w:r w:rsidR="00EF56DF" w:rsidRPr="00E27991">
              <w:rPr>
                <w:rStyle w:val="Hyperlink"/>
                <w:b w:val="0"/>
                <w:bCs w:val="0"/>
              </w:rPr>
              <w:t>Hasil Pengujian Hipotesis</w:t>
            </w:r>
            <w:r w:rsidR="00EF56DF" w:rsidRPr="00E27991">
              <w:rPr>
                <w:b w:val="0"/>
                <w:bCs w:val="0"/>
                <w:webHidden/>
              </w:rPr>
              <w:tab/>
            </w:r>
            <w:r w:rsidR="00EF56DF" w:rsidRPr="00E27991">
              <w:rPr>
                <w:b w:val="0"/>
                <w:bCs w:val="0"/>
                <w:webHidden/>
              </w:rPr>
              <w:fldChar w:fldCharType="begin"/>
            </w:r>
            <w:r w:rsidR="00EF56DF" w:rsidRPr="00E27991">
              <w:rPr>
                <w:b w:val="0"/>
                <w:bCs w:val="0"/>
                <w:webHidden/>
              </w:rPr>
              <w:instrText xml:space="preserve"> PAGEREF _Toc172102982 \h </w:instrText>
            </w:r>
            <w:r w:rsidR="00EF56DF" w:rsidRPr="00E27991">
              <w:rPr>
                <w:b w:val="0"/>
                <w:bCs w:val="0"/>
                <w:webHidden/>
              </w:rPr>
            </w:r>
            <w:r w:rsidR="00EF56DF" w:rsidRPr="00E27991">
              <w:rPr>
                <w:b w:val="0"/>
                <w:bCs w:val="0"/>
                <w:webHidden/>
              </w:rPr>
              <w:fldChar w:fldCharType="separate"/>
            </w:r>
            <w:r w:rsidR="006731DF">
              <w:rPr>
                <w:b w:val="0"/>
                <w:bCs w:val="0"/>
                <w:webHidden/>
              </w:rPr>
              <w:t>65</w:t>
            </w:r>
            <w:r w:rsidR="00EF56DF" w:rsidRPr="00E27991">
              <w:rPr>
                <w:b w:val="0"/>
                <w:bCs w:val="0"/>
                <w:webHidden/>
              </w:rPr>
              <w:fldChar w:fldCharType="end"/>
            </w:r>
          </w:hyperlink>
        </w:p>
        <w:p w14:paraId="2B6E1F1C" w14:textId="2E4DC8FE" w:rsidR="00EF56DF" w:rsidRPr="00E27991" w:rsidRDefault="00C7492B" w:rsidP="005F647C">
          <w:pPr>
            <w:pStyle w:val="TOC1"/>
            <w:rPr>
              <w:rFonts w:asciiTheme="minorHAnsi" w:eastAsiaTheme="minorEastAsia" w:hAnsiTheme="minorHAnsi" w:cstheme="minorBidi"/>
              <w:b w:val="0"/>
              <w:bCs w:val="0"/>
              <w:sz w:val="22"/>
              <w:szCs w:val="22"/>
              <w:lang w:val="en-GB" w:eastAsia="en-GB"/>
            </w:rPr>
          </w:pPr>
          <w:hyperlink w:anchor="_Toc172102983" w:history="1">
            <w:r w:rsidR="00EF56DF" w:rsidRPr="00E27991">
              <w:rPr>
                <w:rStyle w:val="Hyperlink"/>
                <w:b w:val="0"/>
                <w:bCs w:val="0"/>
              </w:rPr>
              <w:t>4.7.</w:t>
            </w:r>
            <w:r w:rsidR="00EF56DF" w:rsidRPr="00E27991">
              <w:rPr>
                <w:rFonts w:asciiTheme="minorHAnsi" w:eastAsiaTheme="minorEastAsia" w:hAnsiTheme="minorHAnsi" w:cstheme="minorBidi"/>
                <w:b w:val="0"/>
                <w:bCs w:val="0"/>
                <w:sz w:val="22"/>
                <w:szCs w:val="22"/>
                <w:lang w:val="en-GB" w:eastAsia="en-GB"/>
              </w:rPr>
              <w:tab/>
            </w:r>
            <w:r w:rsidR="00EF56DF" w:rsidRPr="00E27991">
              <w:rPr>
                <w:rStyle w:val="Hyperlink"/>
                <w:b w:val="0"/>
                <w:bCs w:val="0"/>
              </w:rPr>
              <w:t>Pembahasan</w:t>
            </w:r>
            <w:r w:rsidR="00EF56DF" w:rsidRPr="00E27991">
              <w:rPr>
                <w:b w:val="0"/>
                <w:bCs w:val="0"/>
                <w:webHidden/>
              </w:rPr>
              <w:tab/>
            </w:r>
            <w:r w:rsidR="00EF56DF" w:rsidRPr="00E27991">
              <w:rPr>
                <w:b w:val="0"/>
                <w:bCs w:val="0"/>
                <w:webHidden/>
              </w:rPr>
              <w:fldChar w:fldCharType="begin"/>
            </w:r>
            <w:r w:rsidR="00EF56DF" w:rsidRPr="00E27991">
              <w:rPr>
                <w:b w:val="0"/>
                <w:bCs w:val="0"/>
                <w:webHidden/>
              </w:rPr>
              <w:instrText xml:space="preserve"> PAGEREF _Toc172102983 \h </w:instrText>
            </w:r>
            <w:r w:rsidR="00EF56DF" w:rsidRPr="00E27991">
              <w:rPr>
                <w:b w:val="0"/>
                <w:bCs w:val="0"/>
                <w:webHidden/>
              </w:rPr>
            </w:r>
            <w:r w:rsidR="00EF56DF" w:rsidRPr="00E27991">
              <w:rPr>
                <w:b w:val="0"/>
                <w:bCs w:val="0"/>
                <w:webHidden/>
              </w:rPr>
              <w:fldChar w:fldCharType="separate"/>
            </w:r>
            <w:r w:rsidR="006731DF">
              <w:rPr>
                <w:b w:val="0"/>
                <w:bCs w:val="0"/>
                <w:webHidden/>
              </w:rPr>
              <w:t>67</w:t>
            </w:r>
            <w:r w:rsidR="00EF56DF" w:rsidRPr="00E27991">
              <w:rPr>
                <w:b w:val="0"/>
                <w:bCs w:val="0"/>
                <w:webHidden/>
              </w:rPr>
              <w:fldChar w:fldCharType="end"/>
            </w:r>
          </w:hyperlink>
        </w:p>
        <w:p w14:paraId="3AAC4665" w14:textId="082EF4EE" w:rsidR="00EF56DF" w:rsidRPr="00E27991" w:rsidRDefault="00C7492B" w:rsidP="005F647C">
          <w:pPr>
            <w:pStyle w:val="TOC2"/>
            <w:spacing w:line="240" w:lineRule="auto"/>
            <w:ind w:left="2268" w:hanging="567"/>
            <w:rPr>
              <w:rFonts w:asciiTheme="minorHAnsi" w:eastAsiaTheme="minorEastAsia" w:hAnsiTheme="minorHAnsi" w:cstheme="minorBidi"/>
              <w:noProof/>
              <w:sz w:val="22"/>
              <w:szCs w:val="22"/>
              <w:lang w:val="en-GB" w:eastAsia="en-GB"/>
            </w:rPr>
          </w:pPr>
          <w:hyperlink w:anchor="_Toc172102984" w:history="1">
            <w:r w:rsidR="00EF56DF" w:rsidRPr="00E27991">
              <w:rPr>
                <w:rStyle w:val="Hyperlink"/>
                <w:noProof/>
              </w:rPr>
              <w:t xml:space="preserve">4.7.1.Pengaruh </w:t>
            </w:r>
            <w:r w:rsidR="00EF56DF" w:rsidRPr="00E27991">
              <w:rPr>
                <w:rStyle w:val="Hyperlink"/>
                <w:i/>
                <w:iCs/>
                <w:noProof/>
              </w:rPr>
              <w:t>flash sale,  fashion involment</w:t>
            </w:r>
            <w:r w:rsidR="00EF56DF" w:rsidRPr="00E27991">
              <w:rPr>
                <w:rStyle w:val="Hyperlink"/>
                <w:noProof/>
              </w:rPr>
              <w:t xml:space="preserve"> dan  </w:t>
            </w:r>
            <w:r w:rsidR="00EF56DF" w:rsidRPr="00E27991">
              <w:rPr>
                <w:rStyle w:val="Hyperlink"/>
                <w:i/>
                <w:iCs/>
                <w:noProof/>
              </w:rPr>
              <w:t>hedonic</w:t>
            </w:r>
            <w:r w:rsidR="00EF56DF" w:rsidRPr="00E27991">
              <w:rPr>
                <w:rStyle w:val="Hyperlink"/>
                <w:i/>
                <w:iCs/>
                <w:noProof/>
                <w:lang w:val="en-GB"/>
              </w:rPr>
              <w:t xml:space="preserve"> </w:t>
            </w:r>
            <w:r w:rsidR="00EF56DF" w:rsidRPr="00E27991">
              <w:rPr>
                <w:rStyle w:val="Hyperlink"/>
                <w:i/>
                <w:iCs/>
                <w:noProof/>
              </w:rPr>
              <w:t>shopping motivation</w:t>
            </w:r>
            <w:r w:rsidR="00EF56DF" w:rsidRPr="00E27991">
              <w:rPr>
                <w:rStyle w:val="Hyperlink"/>
                <w:noProof/>
              </w:rPr>
              <w:t xml:space="preserve"> terhadap </w:t>
            </w:r>
            <w:r w:rsidR="00EF56DF" w:rsidRPr="00E27991">
              <w:rPr>
                <w:rStyle w:val="Hyperlink"/>
                <w:i/>
                <w:iCs/>
                <w:noProof/>
              </w:rPr>
              <w:t>impulse buying</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_Toc172102984 \h </w:instrText>
            </w:r>
            <w:r w:rsidR="00EF56DF" w:rsidRPr="00E27991">
              <w:rPr>
                <w:noProof/>
                <w:webHidden/>
              </w:rPr>
            </w:r>
            <w:r w:rsidR="00EF56DF" w:rsidRPr="00E27991">
              <w:rPr>
                <w:noProof/>
                <w:webHidden/>
              </w:rPr>
              <w:fldChar w:fldCharType="separate"/>
            </w:r>
            <w:r w:rsidR="006731DF">
              <w:rPr>
                <w:noProof/>
                <w:webHidden/>
              </w:rPr>
              <w:t>67</w:t>
            </w:r>
            <w:r w:rsidR="00EF56DF" w:rsidRPr="00E27991">
              <w:rPr>
                <w:noProof/>
                <w:webHidden/>
              </w:rPr>
              <w:fldChar w:fldCharType="end"/>
            </w:r>
          </w:hyperlink>
        </w:p>
        <w:p w14:paraId="7E1566A1" w14:textId="4D895ABD" w:rsidR="00EF56DF" w:rsidRPr="00E27991" w:rsidRDefault="00C7492B" w:rsidP="005F647C">
          <w:pPr>
            <w:pStyle w:val="TOC2"/>
            <w:spacing w:line="240" w:lineRule="auto"/>
            <w:ind w:firstLine="0"/>
            <w:rPr>
              <w:rFonts w:asciiTheme="minorHAnsi" w:eastAsiaTheme="minorEastAsia" w:hAnsiTheme="minorHAnsi" w:cstheme="minorBidi"/>
              <w:noProof/>
              <w:sz w:val="22"/>
              <w:szCs w:val="22"/>
              <w:lang w:val="en-GB" w:eastAsia="en-GB"/>
            </w:rPr>
          </w:pPr>
          <w:hyperlink w:anchor="_Toc172102985" w:history="1">
            <w:r w:rsidR="00EF56DF" w:rsidRPr="00E27991">
              <w:rPr>
                <w:rStyle w:val="Hyperlink"/>
                <w:noProof/>
              </w:rPr>
              <w:t>4.7.2</w:t>
            </w:r>
            <w:r w:rsidR="00EF56DF" w:rsidRPr="00E27991">
              <w:rPr>
                <w:rStyle w:val="Hyperlink"/>
                <w:noProof/>
                <w:lang w:val="en-GB"/>
              </w:rPr>
              <w:t>.</w:t>
            </w:r>
            <w:r w:rsidR="00EF56DF" w:rsidRPr="00E27991">
              <w:rPr>
                <w:rStyle w:val="Hyperlink"/>
                <w:noProof/>
              </w:rPr>
              <w:t>Pengaruh</w:t>
            </w:r>
            <w:r w:rsidR="00EF56DF" w:rsidRPr="00E27991">
              <w:rPr>
                <w:rStyle w:val="Hyperlink"/>
                <w:i/>
                <w:iCs/>
                <w:noProof/>
              </w:rPr>
              <w:t xml:space="preserve"> Flash Sale</w:t>
            </w:r>
            <w:r w:rsidR="00EF56DF" w:rsidRPr="00E27991">
              <w:rPr>
                <w:rStyle w:val="Hyperlink"/>
                <w:noProof/>
              </w:rPr>
              <w:t xml:space="preserve">,  </w:t>
            </w:r>
            <w:r w:rsidR="00E27991">
              <w:rPr>
                <w:rStyle w:val="Hyperlink"/>
                <w:noProof/>
                <w:lang w:val="en-GB"/>
              </w:rPr>
              <w:t>T</w:t>
            </w:r>
            <w:r w:rsidR="00EF56DF" w:rsidRPr="00E27991">
              <w:rPr>
                <w:rStyle w:val="Hyperlink"/>
                <w:noProof/>
              </w:rPr>
              <w:t xml:space="preserve">erhadap </w:t>
            </w:r>
            <w:r w:rsidR="00EF56DF" w:rsidRPr="00E27991">
              <w:rPr>
                <w:rStyle w:val="Hyperlink"/>
                <w:i/>
                <w:iCs/>
                <w:noProof/>
              </w:rPr>
              <w:t>Impulse Buying</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_Toc172102985 \h </w:instrText>
            </w:r>
            <w:r w:rsidR="00EF56DF" w:rsidRPr="00E27991">
              <w:rPr>
                <w:noProof/>
                <w:webHidden/>
              </w:rPr>
            </w:r>
            <w:r w:rsidR="00EF56DF" w:rsidRPr="00E27991">
              <w:rPr>
                <w:noProof/>
                <w:webHidden/>
              </w:rPr>
              <w:fldChar w:fldCharType="separate"/>
            </w:r>
            <w:r w:rsidR="006731DF">
              <w:rPr>
                <w:noProof/>
                <w:webHidden/>
              </w:rPr>
              <w:t>68</w:t>
            </w:r>
            <w:r w:rsidR="00EF56DF" w:rsidRPr="00E27991">
              <w:rPr>
                <w:noProof/>
                <w:webHidden/>
              </w:rPr>
              <w:fldChar w:fldCharType="end"/>
            </w:r>
          </w:hyperlink>
        </w:p>
        <w:p w14:paraId="160F3BCE" w14:textId="0276B6BB" w:rsidR="00EF56DF" w:rsidRPr="00E27991" w:rsidRDefault="00C7492B" w:rsidP="005F647C">
          <w:pPr>
            <w:pStyle w:val="TOC2"/>
            <w:spacing w:line="240" w:lineRule="auto"/>
            <w:ind w:firstLine="0"/>
            <w:rPr>
              <w:rFonts w:asciiTheme="minorHAnsi" w:eastAsiaTheme="minorEastAsia" w:hAnsiTheme="minorHAnsi" w:cstheme="minorBidi"/>
              <w:noProof/>
              <w:sz w:val="22"/>
              <w:szCs w:val="22"/>
              <w:lang w:val="en-GB" w:eastAsia="en-GB"/>
            </w:rPr>
          </w:pPr>
          <w:hyperlink w:anchor="_Toc172102986" w:history="1">
            <w:r w:rsidR="00EF56DF" w:rsidRPr="00E27991">
              <w:rPr>
                <w:rStyle w:val="Hyperlink"/>
                <w:noProof/>
              </w:rPr>
              <w:t>4.7.3</w:t>
            </w:r>
            <w:r w:rsidR="00EF56DF" w:rsidRPr="00E27991">
              <w:rPr>
                <w:rStyle w:val="Hyperlink"/>
                <w:noProof/>
                <w:lang w:val="en-GB"/>
              </w:rPr>
              <w:t xml:space="preserve"> </w:t>
            </w:r>
            <w:r w:rsidR="00EF56DF" w:rsidRPr="00E27991">
              <w:rPr>
                <w:rStyle w:val="Hyperlink"/>
                <w:noProof/>
              </w:rPr>
              <w:t>Pengaruh</w:t>
            </w:r>
            <w:r w:rsidR="00EF56DF" w:rsidRPr="00E27991">
              <w:rPr>
                <w:rStyle w:val="Hyperlink"/>
                <w:i/>
                <w:iCs/>
                <w:noProof/>
              </w:rPr>
              <w:t xml:space="preserve"> Fashion  Involment</w:t>
            </w:r>
            <w:r w:rsidR="00EF56DF" w:rsidRPr="00E27991">
              <w:rPr>
                <w:rStyle w:val="Hyperlink"/>
                <w:noProof/>
              </w:rPr>
              <w:t xml:space="preserve">, </w:t>
            </w:r>
            <w:r w:rsidR="00E27991">
              <w:rPr>
                <w:rStyle w:val="Hyperlink"/>
                <w:noProof/>
                <w:lang w:val="en-GB"/>
              </w:rPr>
              <w:t>T</w:t>
            </w:r>
            <w:r w:rsidR="00EF56DF" w:rsidRPr="00E27991">
              <w:rPr>
                <w:rStyle w:val="Hyperlink"/>
                <w:noProof/>
              </w:rPr>
              <w:t xml:space="preserve">erhadap </w:t>
            </w:r>
            <w:r w:rsidR="00EF56DF" w:rsidRPr="00E27991">
              <w:rPr>
                <w:rStyle w:val="Hyperlink"/>
                <w:i/>
                <w:iCs/>
                <w:noProof/>
              </w:rPr>
              <w:t>Impulse Buying</w:t>
            </w:r>
            <w:r w:rsidR="00EF56DF" w:rsidRPr="00E27991">
              <w:rPr>
                <w:i/>
                <w:iCs/>
                <w:noProof/>
                <w:webHidden/>
              </w:rPr>
              <w:tab/>
            </w:r>
            <w:r w:rsidR="00EF56DF" w:rsidRPr="00E27991">
              <w:rPr>
                <w:noProof/>
                <w:webHidden/>
              </w:rPr>
              <w:fldChar w:fldCharType="begin"/>
            </w:r>
            <w:r w:rsidR="00EF56DF" w:rsidRPr="00E27991">
              <w:rPr>
                <w:noProof/>
                <w:webHidden/>
              </w:rPr>
              <w:instrText xml:space="preserve"> PAGEREF _Toc172102986 \h </w:instrText>
            </w:r>
            <w:r w:rsidR="00EF56DF" w:rsidRPr="00E27991">
              <w:rPr>
                <w:noProof/>
                <w:webHidden/>
              </w:rPr>
            </w:r>
            <w:r w:rsidR="00EF56DF" w:rsidRPr="00E27991">
              <w:rPr>
                <w:noProof/>
                <w:webHidden/>
              </w:rPr>
              <w:fldChar w:fldCharType="separate"/>
            </w:r>
            <w:r w:rsidR="006731DF">
              <w:rPr>
                <w:noProof/>
                <w:webHidden/>
              </w:rPr>
              <w:t>68</w:t>
            </w:r>
            <w:r w:rsidR="00EF56DF" w:rsidRPr="00E27991">
              <w:rPr>
                <w:noProof/>
                <w:webHidden/>
              </w:rPr>
              <w:fldChar w:fldCharType="end"/>
            </w:r>
          </w:hyperlink>
        </w:p>
        <w:p w14:paraId="6176177D" w14:textId="606F7A26" w:rsidR="00EF56DF" w:rsidRDefault="00C7492B" w:rsidP="005F647C">
          <w:pPr>
            <w:pStyle w:val="TOC2"/>
            <w:spacing w:line="240" w:lineRule="auto"/>
            <w:ind w:left="2268" w:hanging="567"/>
            <w:rPr>
              <w:noProof/>
            </w:rPr>
          </w:pPr>
          <w:hyperlink w:anchor="_Toc172102987" w:history="1">
            <w:r w:rsidR="00EF56DF" w:rsidRPr="00E27991">
              <w:rPr>
                <w:rStyle w:val="Hyperlink"/>
                <w:noProof/>
              </w:rPr>
              <w:t>4.7.4.Pengaruh</w:t>
            </w:r>
            <w:r w:rsidR="00EF56DF" w:rsidRPr="00E27991">
              <w:rPr>
                <w:rStyle w:val="Hyperlink"/>
                <w:i/>
                <w:iCs/>
                <w:noProof/>
              </w:rPr>
              <w:t xml:space="preserve"> hedonic shopping motivation</w:t>
            </w:r>
            <w:r w:rsidR="00EF56DF" w:rsidRPr="00E27991">
              <w:rPr>
                <w:rStyle w:val="Hyperlink"/>
                <w:noProof/>
              </w:rPr>
              <w:t xml:space="preserve">, </w:t>
            </w:r>
            <w:r w:rsidR="00E27991">
              <w:rPr>
                <w:rStyle w:val="Hyperlink"/>
                <w:noProof/>
                <w:lang w:val="en-GB"/>
              </w:rPr>
              <w:t>T</w:t>
            </w:r>
            <w:r w:rsidR="00EF56DF" w:rsidRPr="00E27991">
              <w:rPr>
                <w:rStyle w:val="Hyperlink"/>
                <w:noProof/>
              </w:rPr>
              <w:t xml:space="preserve">erhadap </w:t>
            </w:r>
            <w:r w:rsidR="00EF56DF" w:rsidRPr="00E27991">
              <w:rPr>
                <w:rStyle w:val="Hyperlink"/>
                <w:i/>
                <w:iCs/>
                <w:noProof/>
              </w:rPr>
              <w:t>Impulse Buying</w:t>
            </w:r>
            <w:r w:rsidR="00EF56DF" w:rsidRPr="00E27991">
              <w:rPr>
                <w:noProof/>
                <w:webHidden/>
              </w:rPr>
              <w:tab/>
            </w:r>
            <w:r w:rsidR="00EF56DF" w:rsidRPr="00E27991">
              <w:rPr>
                <w:noProof/>
                <w:webHidden/>
              </w:rPr>
              <w:fldChar w:fldCharType="begin"/>
            </w:r>
            <w:r w:rsidR="00EF56DF" w:rsidRPr="00E27991">
              <w:rPr>
                <w:noProof/>
                <w:webHidden/>
              </w:rPr>
              <w:instrText xml:space="preserve"> PAGEREF _Toc172102987 \h </w:instrText>
            </w:r>
            <w:r w:rsidR="00EF56DF" w:rsidRPr="00E27991">
              <w:rPr>
                <w:noProof/>
                <w:webHidden/>
              </w:rPr>
            </w:r>
            <w:r w:rsidR="00EF56DF" w:rsidRPr="00E27991">
              <w:rPr>
                <w:noProof/>
                <w:webHidden/>
              </w:rPr>
              <w:fldChar w:fldCharType="separate"/>
            </w:r>
            <w:r w:rsidR="006731DF">
              <w:rPr>
                <w:noProof/>
                <w:webHidden/>
              </w:rPr>
              <w:t>69</w:t>
            </w:r>
            <w:r w:rsidR="00EF56DF" w:rsidRPr="00E27991">
              <w:rPr>
                <w:noProof/>
                <w:webHidden/>
              </w:rPr>
              <w:fldChar w:fldCharType="end"/>
            </w:r>
          </w:hyperlink>
        </w:p>
        <w:p w14:paraId="2E434BF3" w14:textId="77777777" w:rsidR="005F647C" w:rsidRPr="005F647C" w:rsidRDefault="005F647C" w:rsidP="005F647C">
          <w:pPr>
            <w:rPr>
              <w:rFonts w:eastAsiaTheme="minorEastAsia"/>
            </w:rPr>
          </w:pPr>
        </w:p>
        <w:p w14:paraId="0A700575" w14:textId="3C02F5C7" w:rsidR="00EF56DF" w:rsidRDefault="00C7492B" w:rsidP="00EF56DF">
          <w:pPr>
            <w:pStyle w:val="TOC1"/>
            <w:rPr>
              <w:rFonts w:asciiTheme="minorHAnsi" w:eastAsiaTheme="minorEastAsia" w:hAnsiTheme="minorHAnsi" w:cstheme="minorBidi"/>
              <w:sz w:val="22"/>
              <w:szCs w:val="22"/>
              <w:lang w:val="en-GB" w:eastAsia="en-GB"/>
            </w:rPr>
          </w:pPr>
          <w:hyperlink w:anchor="_Toc172102988" w:history="1">
            <w:r w:rsidR="00EF56DF" w:rsidRPr="00F94410">
              <w:rPr>
                <w:rStyle w:val="Hyperlink"/>
              </w:rPr>
              <w:t>BAB  V KESIMPULAN DAN SARAN</w:t>
            </w:r>
            <w:r w:rsidR="00EF56DF">
              <w:rPr>
                <w:webHidden/>
              </w:rPr>
              <w:tab/>
            </w:r>
            <w:r w:rsidR="00EF56DF">
              <w:rPr>
                <w:webHidden/>
              </w:rPr>
              <w:fldChar w:fldCharType="begin"/>
            </w:r>
            <w:r w:rsidR="00EF56DF">
              <w:rPr>
                <w:webHidden/>
              </w:rPr>
              <w:instrText xml:space="preserve"> PAGEREF _Toc172102988 \h </w:instrText>
            </w:r>
            <w:r w:rsidR="00EF56DF">
              <w:rPr>
                <w:webHidden/>
              </w:rPr>
            </w:r>
            <w:r w:rsidR="00EF56DF">
              <w:rPr>
                <w:webHidden/>
              </w:rPr>
              <w:fldChar w:fldCharType="separate"/>
            </w:r>
            <w:r w:rsidR="006731DF">
              <w:rPr>
                <w:webHidden/>
              </w:rPr>
              <w:t>71</w:t>
            </w:r>
            <w:r w:rsidR="00EF56DF">
              <w:rPr>
                <w:webHidden/>
              </w:rPr>
              <w:fldChar w:fldCharType="end"/>
            </w:r>
          </w:hyperlink>
        </w:p>
        <w:p w14:paraId="068E1454" w14:textId="670BA5FF" w:rsidR="00EF56DF" w:rsidRDefault="00C7492B" w:rsidP="005F647C">
          <w:pPr>
            <w:pStyle w:val="TOC2"/>
            <w:spacing w:line="240" w:lineRule="auto"/>
            <w:rPr>
              <w:rFonts w:asciiTheme="minorHAnsi" w:eastAsiaTheme="minorEastAsia" w:hAnsiTheme="minorHAnsi" w:cstheme="minorBidi"/>
              <w:noProof/>
              <w:sz w:val="22"/>
              <w:szCs w:val="22"/>
              <w:lang w:val="en-GB" w:eastAsia="en-GB"/>
            </w:rPr>
          </w:pPr>
          <w:hyperlink w:anchor="_Toc172102989" w:history="1">
            <w:r w:rsidR="00EF56DF" w:rsidRPr="00F94410">
              <w:rPr>
                <w:rStyle w:val="Hyperlink"/>
                <w:noProof/>
                <w:lang w:val="en-US"/>
              </w:rPr>
              <w:t>5.1.</w:t>
            </w:r>
            <w:r w:rsidR="00EF56DF">
              <w:rPr>
                <w:rFonts w:asciiTheme="minorHAnsi" w:eastAsiaTheme="minorEastAsia" w:hAnsiTheme="minorHAnsi" w:cstheme="minorBidi"/>
                <w:noProof/>
                <w:sz w:val="22"/>
                <w:szCs w:val="22"/>
                <w:lang w:val="en-GB" w:eastAsia="en-GB"/>
              </w:rPr>
              <w:tab/>
            </w:r>
            <w:r w:rsidR="00EF56DF" w:rsidRPr="00F94410">
              <w:rPr>
                <w:rStyle w:val="Hyperlink"/>
                <w:noProof/>
                <w:lang w:val="en-US"/>
              </w:rPr>
              <w:t>Kesimpulan</w:t>
            </w:r>
            <w:r w:rsidR="00EF56DF">
              <w:rPr>
                <w:noProof/>
                <w:webHidden/>
              </w:rPr>
              <w:tab/>
            </w:r>
            <w:r w:rsidR="00EF56DF">
              <w:rPr>
                <w:noProof/>
                <w:webHidden/>
              </w:rPr>
              <w:fldChar w:fldCharType="begin"/>
            </w:r>
            <w:r w:rsidR="00EF56DF">
              <w:rPr>
                <w:noProof/>
                <w:webHidden/>
              </w:rPr>
              <w:instrText xml:space="preserve"> PAGEREF _Toc172102989 \h </w:instrText>
            </w:r>
            <w:r w:rsidR="00EF56DF">
              <w:rPr>
                <w:noProof/>
                <w:webHidden/>
              </w:rPr>
            </w:r>
            <w:r w:rsidR="00EF56DF">
              <w:rPr>
                <w:noProof/>
                <w:webHidden/>
              </w:rPr>
              <w:fldChar w:fldCharType="separate"/>
            </w:r>
            <w:r w:rsidR="006731DF">
              <w:rPr>
                <w:noProof/>
                <w:webHidden/>
              </w:rPr>
              <w:t>71</w:t>
            </w:r>
            <w:r w:rsidR="00EF56DF">
              <w:rPr>
                <w:noProof/>
                <w:webHidden/>
              </w:rPr>
              <w:fldChar w:fldCharType="end"/>
            </w:r>
          </w:hyperlink>
        </w:p>
        <w:p w14:paraId="13AE7E2F" w14:textId="2FA4F89A" w:rsidR="00EF56DF" w:rsidRDefault="00C7492B" w:rsidP="005F647C">
          <w:pPr>
            <w:pStyle w:val="TOC2"/>
            <w:spacing w:line="240" w:lineRule="auto"/>
            <w:rPr>
              <w:noProof/>
            </w:rPr>
          </w:pPr>
          <w:hyperlink w:anchor="_Toc172102990" w:history="1">
            <w:r w:rsidR="00EF56DF" w:rsidRPr="00F94410">
              <w:rPr>
                <w:rStyle w:val="Hyperlink"/>
                <w:noProof/>
              </w:rPr>
              <w:t>5.2.</w:t>
            </w:r>
            <w:r w:rsidR="00EF56DF">
              <w:rPr>
                <w:rFonts w:asciiTheme="minorHAnsi" w:eastAsiaTheme="minorEastAsia" w:hAnsiTheme="minorHAnsi" w:cstheme="minorBidi"/>
                <w:noProof/>
                <w:sz w:val="22"/>
                <w:szCs w:val="22"/>
                <w:lang w:val="en-GB" w:eastAsia="en-GB"/>
              </w:rPr>
              <w:tab/>
            </w:r>
            <w:r w:rsidR="00EF56DF" w:rsidRPr="00F94410">
              <w:rPr>
                <w:rStyle w:val="Hyperlink"/>
                <w:noProof/>
              </w:rPr>
              <w:t>Saran</w:t>
            </w:r>
            <w:r w:rsidR="00EF56DF">
              <w:rPr>
                <w:noProof/>
                <w:webHidden/>
              </w:rPr>
              <w:tab/>
            </w:r>
            <w:r w:rsidR="00EF56DF">
              <w:rPr>
                <w:noProof/>
                <w:webHidden/>
              </w:rPr>
              <w:fldChar w:fldCharType="begin"/>
            </w:r>
            <w:r w:rsidR="00EF56DF">
              <w:rPr>
                <w:noProof/>
                <w:webHidden/>
              </w:rPr>
              <w:instrText xml:space="preserve"> PAGEREF _Toc172102990 \h </w:instrText>
            </w:r>
            <w:r w:rsidR="00EF56DF">
              <w:rPr>
                <w:noProof/>
                <w:webHidden/>
              </w:rPr>
            </w:r>
            <w:r w:rsidR="00EF56DF">
              <w:rPr>
                <w:noProof/>
                <w:webHidden/>
              </w:rPr>
              <w:fldChar w:fldCharType="separate"/>
            </w:r>
            <w:r w:rsidR="006731DF">
              <w:rPr>
                <w:noProof/>
                <w:webHidden/>
              </w:rPr>
              <w:t>72</w:t>
            </w:r>
            <w:r w:rsidR="00EF56DF">
              <w:rPr>
                <w:noProof/>
                <w:webHidden/>
              </w:rPr>
              <w:fldChar w:fldCharType="end"/>
            </w:r>
          </w:hyperlink>
        </w:p>
        <w:p w14:paraId="40C2B8E6" w14:textId="77777777" w:rsidR="005F647C" w:rsidRPr="005F647C" w:rsidRDefault="005F647C" w:rsidP="005F647C">
          <w:pPr>
            <w:rPr>
              <w:rFonts w:eastAsiaTheme="minorEastAsia"/>
            </w:rPr>
          </w:pPr>
        </w:p>
        <w:p w14:paraId="282B963C" w14:textId="068C32A3" w:rsidR="00EF56DF" w:rsidRDefault="00C7492B" w:rsidP="00EF56DF">
          <w:pPr>
            <w:pStyle w:val="TOC1"/>
            <w:rPr>
              <w:rFonts w:asciiTheme="minorHAnsi" w:eastAsiaTheme="minorEastAsia" w:hAnsiTheme="minorHAnsi" w:cstheme="minorBidi"/>
              <w:sz w:val="22"/>
              <w:szCs w:val="22"/>
              <w:lang w:val="en-GB" w:eastAsia="en-GB"/>
            </w:rPr>
          </w:pPr>
          <w:hyperlink w:anchor="_Toc172102991" w:history="1">
            <w:r w:rsidR="00EF56DF" w:rsidRPr="00F94410">
              <w:rPr>
                <w:rStyle w:val="Hyperlink"/>
              </w:rPr>
              <w:t>DAFTAR PUSTAKA</w:t>
            </w:r>
            <w:r w:rsidR="00EF56DF">
              <w:rPr>
                <w:webHidden/>
              </w:rPr>
              <w:tab/>
            </w:r>
            <w:r w:rsidR="00EF56DF">
              <w:rPr>
                <w:webHidden/>
              </w:rPr>
              <w:fldChar w:fldCharType="begin"/>
            </w:r>
            <w:r w:rsidR="00EF56DF">
              <w:rPr>
                <w:webHidden/>
              </w:rPr>
              <w:instrText xml:space="preserve"> PAGEREF _Toc172102991 \h </w:instrText>
            </w:r>
            <w:r w:rsidR="00EF56DF">
              <w:rPr>
                <w:webHidden/>
              </w:rPr>
            </w:r>
            <w:r w:rsidR="00EF56DF">
              <w:rPr>
                <w:webHidden/>
              </w:rPr>
              <w:fldChar w:fldCharType="separate"/>
            </w:r>
            <w:r w:rsidR="006731DF">
              <w:rPr>
                <w:webHidden/>
              </w:rPr>
              <w:t>75</w:t>
            </w:r>
            <w:r w:rsidR="00EF56DF">
              <w:rPr>
                <w:webHidden/>
              </w:rPr>
              <w:fldChar w:fldCharType="end"/>
            </w:r>
          </w:hyperlink>
        </w:p>
        <w:p w14:paraId="2B2F4860" w14:textId="6DBA55F6" w:rsidR="00EF56DF" w:rsidRDefault="00C7492B" w:rsidP="00EF56DF">
          <w:pPr>
            <w:pStyle w:val="TOC1"/>
            <w:rPr>
              <w:rFonts w:asciiTheme="minorHAnsi" w:eastAsiaTheme="minorEastAsia" w:hAnsiTheme="minorHAnsi" w:cstheme="minorBidi"/>
              <w:sz w:val="22"/>
              <w:szCs w:val="22"/>
              <w:lang w:val="en-GB" w:eastAsia="en-GB"/>
            </w:rPr>
          </w:pPr>
          <w:hyperlink w:anchor="_Toc172102992" w:history="1">
            <w:r w:rsidR="00EF56DF" w:rsidRPr="00F94410">
              <w:rPr>
                <w:rStyle w:val="Hyperlink"/>
              </w:rPr>
              <w:t>LAMPIRAN</w:t>
            </w:r>
            <w:r w:rsidR="00EF56DF">
              <w:rPr>
                <w:webHidden/>
              </w:rPr>
              <w:tab/>
            </w:r>
            <w:r w:rsidR="00EF56DF">
              <w:rPr>
                <w:webHidden/>
              </w:rPr>
              <w:fldChar w:fldCharType="begin"/>
            </w:r>
            <w:r w:rsidR="00EF56DF">
              <w:rPr>
                <w:webHidden/>
              </w:rPr>
              <w:instrText xml:space="preserve"> PAGEREF _Toc172102992 \h </w:instrText>
            </w:r>
            <w:r w:rsidR="00EF56DF">
              <w:rPr>
                <w:webHidden/>
              </w:rPr>
            </w:r>
            <w:r w:rsidR="00EF56DF">
              <w:rPr>
                <w:webHidden/>
              </w:rPr>
              <w:fldChar w:fldCharType="separate"/>
            </w:r>
            <w:r w:rsidR="006731DF">
              <w:rPr>
                <w:webHidden/>
              </w:rPr>
              <w:t>80</w:t>
            </w:r>
            <w:r w:rsidR="00EF56DF">
              <w:rPr>
                <w:webHidden/>
              </w:rPr>
              <w:fldChar w:fldCharType="end"/>
            </w:r>
          </w:hyperlink>
        </w:p>
        <w:p w14:paraId="7F8CF2F7" w14:textId="4FF856C7" w:rsidR="00173BE8" w:rsidRDefault="00173BE8" w:rsidP="00F2661A">
          <w:r>
            <w:rPr>
              <w:b/>
              <w:bCs/>
              <w:noProof/>
            </w:rPr>
            <w:fldChar w:fldCharType="end"/>
          </w:r>
        </w:p>
      </w:sdtContent>
    </w:sdt>
    <w:p w14:paraId="7A435647" w14:textId="77777777" w:rsidR="00271546" w:rsidRPr="00271546" w:rsidRDefault="00271546" w:rsidP="00F2661A">
      <w:pPr>
        <w:rPr>
          <w:lang w:val="en-US"/>
        </w:rPr>
      </w:pPr>
    </w:p>
    <w:p w14:paraId="5D51FA7B" w14:textId="1E24865D" w:rsidR="00271546" w:rsidRPr="00271546" w:rsidRDefault="00271546" w:rsidP="00271546">
      <w:pPr>
        <w:rPr>
          <w:lang w:val="en-US"/>
        </w:rPr>
        <w:sectPr w:rsidR="00271546" w:rsidRPr="00271546" w:rsidSect="002B55E4">
          <w:headerReference w:type="default" r:id="rId16"/>
          <w:footerReference w:type="default" r:id="rId17"/>
          <w:pgSz w:w="11906" w:h="16838" w:code="9"/>
          <w:pgMar w:top="2268" w:right="1701" w:bottom="1701" w:left="2268" w:header="1134" w:footer="851" w:gutter="0"/>
          <w:pgNumType w:fmt="lowerRoman" w:start="1"/>
          <w:cols w:space="708"/>
          <w:docGrid w:linePitch="360"/>
        </w:sectPr>
      </w:pPr>
    </w:p>
    <w:p w14:paraId="2D0335F3" w14:textId="77777777" w:rsidR="00173BE8" w:rsidRPr="00293FE7" w:rsidRDefault="00173BE8" w:rsidP="00ED12BB">
      <w:pPr>
        <w:pStyle w:val="Heading1"/>
      </w:pPr>
      <w:bookmarkStart w:id="5" w:name="_Toc116592477"/>
      <w:bookmarkStart w:id="6" w:name="_Toc144570439"/>
      <w:bookmarkStart w:id="7" w:name="_Toc172102911"/>
      <w:r w:rsidRPr="00293FE7">
        <w:t>DAFTAR GAMBAR</w:t>
      </w:r>
      <w:bookmarkEnd w:id="5"/>
      <w:bookmarkEnd w:id="6"/>
      <w:bookmarkEnd w:id="7"/>
    </w:p>
    <w:p w14:paraId="4C4040DF" w14:textId="77777777" w:rsidR="00442A6A" w:rsidRDefault="00442A6A" w:rsidP="00ED12BB">
      <w:pPr>
        <w:tabs>
          <w:tab w:val="right" w:leader="dot" w:pos="7655"/>
        </w:tabs>
      </w:pPr>
    </w:p>
    <w:p w14:paraId="6F396904" w14:textId="02063313" w:rsidR="00173BE8" w:rsidRPr="00ED6746" w:rsidRDefault="00173BE8" w:rsidP="00ED12BB">
      <w:pPr>
        <w:tabs>
          <w:tab w:val="right" w:leader="dot" w:pos="7655"/>
        </w:tabs>
        <w:rPr>
          <w:lang w:val="en-GB"/>
        </w:rPr>
      </w:pPr>
      <w:r w:rsidRPr="00ED6746">
        <w:t xml:space="preserve">Gambar </w:t>
      </w:r>
      <w:r w:rsidR="00442A6A">
        <w:rPr>
          <w:lang w:val="en-GB"/>
        </w:rPr>
        <w:t>1</w:t>
      </w:r>
      <w:r w:rsidRPr="00ED6746">
        <w:t>.</w:t>
      </w:r>
      <w:r w:rsidRPr="00ED6746">
        <w:fldChar w:fldCharType="begin"/>
      </w:r>
      <w:r w:rsidRPr="00ED6746">
        <w:instrText xml:space="preserve"> SEQ Gambar_2. \* ARABIC </w:instrText>
      </w:r>
      <w:r w:rsidRPr="00ED6746">
        <w:fldChar w:fldCharType="separate"/>
      </w:r>
      <w:r w:rsidR="006731DF">
        <w:rPr>
          <w:noProof/>
        </w:rPr>
        <w:t>1</w:t>
      </w:r>
      <w:r w:rsidRPr="00ED6746">
        <w:fldChar w:fldCharType="end"/>
      </w:r>
      <w:r w:rsidR="00442A6A">
        <w:rPr>
          <w:lang w:val="en-GB"/>
        </w:rPr>
        <w:t>.</w:t>
      </w:r>
      <w:r w:rsidRPr="00ED6746">
        <w:t xml:space="preserve">  </w:t>
      </w:r>
      <w:proofErr w:type="spellStart"/>
      <w:r w:rsidR="00442A6A">
        <w:rPr>
          <w:lang w:val="en-GB"/>
        </w:rPr>
        <w:t>Grafik</w:t>
      </w:r>
      <w:proofErr w:type="spellEnd"/>
      <w:r w:rsidR="00442A6A">
        <w:rPr>
          <w:lang w:val="en-GB"/>
        </w:rPr>
        <w:t xml:space="preserve"> </w:t>
      </w:r>
      <w:r w:rsidR="00442A6A">
        <w:rPr>
          <w:i/>
          <w:iCs/>
          <w:lang w:val="en-GB"/>
        </w:rPr>
        <w:t>E</w:t>
      </w:r>
      <w:r w:rsidR="00200A78">
        <w:rPr>
          <w:i/>
          <w:iCs/>
          <w:lang w:val="en-GB"/>
        </w:rPr>
        <w:t>-</w:t>
      </w:r>
      <w:proofErr w:type="gramStart"/>
      <w:r w:rsidR="00200A78">
        <w:rPr>
          <w:i/>
          <w:iCs/>
          <w:lang w:val="en-GB"/>
        </w:rPr>
        <w:t>C</w:t>
      </w:r>
      <w:r w:rsidR="00442A6A">
        <w:rPr>
          <w:i/>
          <w:iCs/>
          <w:lang w:val="en-GB"/>
        </w:rPr>
        <w:t>ommerce</w:t>
      </w:r>
      <w:r w:rsidR="00442A6A">
        <w:rPr>
          <w:lang w:val="en-GB"/>
        </w:rPr>
        <w:t xml:space="preserve"> </w:t>
      </w:r>
      <w:r w:rsidRPr="00ED6746">
        <w:rPr>
          <w:lang w:val="en-GB"/>
        </w:rPr>
        <w:t xml:space="preserve"> </w:t>
      </w:r>
      <w:r w:rsidRPr="00ED6746">
        <w:rPr>
          <w:lang w:val="en-GB"/>
        </w:rPr>
        <w:tab/>
      </w:r>
      <w:proofErr w:type="gramEnd"/>
      <w:r w:rsidR="00200A78">
        <w:rPr>
          <w:lang w:val="en-GB"/>
        </w:rPr>
        <w:t>3</w:t>
      </w:r>
    </w:p>
    <w:p w14:paraId="31891FED" w14:textId="405C6024" w:rsidR="00271546" w:rsidRDefault="00271546" w:rsidP="00271546">
      <w:pPr>
        <w:tabs>
          <w:tab w:val="right" w:leader="dot" w:pos="7655"/>
        </w:tabs>
        <w:rPr>
          <w:lang w:val="en-GB"/>
        </w:rPr>
      </w:pPr>
      <w:bookmarkStart w:id="8" w:name="_Toc116592478"/>
      <w:r w:rsidRPr="00ED6746">
        <w:t>Gambar 2.</w:t>
      </w:r>
      <w:r w:rsidR="008B741D">
        <w:rPr>
          <w:lang w:val="en-GB"/>
        </w:rPr>
        <w:t>1</w:t>
      </w:r>
      <w:r w:rsidR="00442A6A">
        <w:rPr>
          <w:lang w:val="en-GB"/>
        </w:rPr>
        <w:t>.</w:t>
      </w:r>
      <w:r w:rsidRPr="00ED6746">
        <w:t xml:space="preserve">  </w:t>
      </w:r>
      <w:proofErr w:type="spellStart"/>
      <w:r>
        <w:rPr>
          <w:lang w:val="en-GB"/>
        </w:rPr>
        <w:t>Skema</w:t>
      </w:r>
      <w:proofErr w:type="spellEnd"/>
      <w:r>
        <w:rPr>
          <w:lang w:val="en-GB"/>
        </w:rPr>
        <w:t xml:space="preserve"> </w:t>
      </w:r>
      <w:proofErr w:type="spellStart"/>
      <w:r>
        <w:rPr>
          <w:lang w:val="en-GB"/>
        </w:rPr>
        <w:t>Kerangka</w:t>
      </w:r>
      <w:proofErr w:type="spellEnd"/>
      <w:r>
        <w:rPr>
          <w:lang w:val="en-GB"/>
        </w:rPr>
        <w:t xml:space="preserve"> </w:t>
      </w:r>
      <w:proofErr w:type="spellStart"/>
      <w:r>
        <w:rPr>
          <w:lang w:val="en-GB"/>
        </w:rPr>
        <w:t>Pemikiran</w:t>
      </w:r>
      <w:proofErr w:type="spellEnd"/>
      <w:r w:rsidRPr="00ED6746">
        <w:rPr>
          <w:lang w:val="en-GB"/>
        </w:rPr>
        <w:t xml:space="preserve"> </w:t>
      </w:r>
      <w:r w:rsidRPr="00ED6746">
        <w:rPr>
          <w:lang w:val="en-GB"/>
        </w:rPr>
        <w:tab/>
      </w:r>
      <w:r w:rsidR="00200A78">
        <w:rPr>
          <w:lang w:val="en-GB"/>
        </w:rPr>
        <w:t>32</w:t>
      </w:r>
    </w:p>
    <w:p w14:paraId="33120219" w14:textId="693693AB" w:rsidR="008B741D" w:rsidRPr="008B741D" w:rsidRDefault="008B741D" w:rsidP="008B741D">
      <w:pPr>
        <w:rPr>
          <w:bCs/>
        </w:rPr>
      </w:pPr>
      <w:r w:rsidRPr="00ED6746">
        <w:t xml:space="preserve">Gambar </w:t>
      </w:r>
      <w:r>
        <w:rPr>
          <w:lang w:val="en-GB"/>
        </w:rPr>
        <w:t>3</w:t>
      </w:r>
      <w:r w:rsidRPr="00ED6746">
        <w:t>.</w:t>
      </w:r>
      <w:r>
        <w:rPr>
          <w:lang w:val="en-GB"/>
        </w:rPr>
        <w:t>1.</w:t>
      </w:r>
      <w:r w:rsidRPr="00ED6746">
        <w:t xml:space="preserve">  </w:t>
      </w:r>
      <w:r w:rsidRPr="008B741D">
        <w:rPr>
          <w:bCs/>
        </w:rPr>
        <w:t>Has</w:t>
      </w:r>
      <w:r w:rsidRPr="008B741D">
        <w:rPr>
          <w:bCs/>
          <w:spacing w:val="-2"/>
        </w:rPr>
        <w:t>i</w:t>
      </w:r>
      <w:r w:rsidRPr="008B741D">
        <w:rPr>
          <w:bCs/>
        </w:rPr>
        <w:t>l Uji</w:t>
      </w:r>
      <w:r w:rsidRPr="008B741D">
        <w:rPr>
          <w:bCs/>
          <w:spacing w:val="1"/>
        </w:rPr>
        <w:t xml:space="preserve"> </w:t>
      </w:r>
      <w:r w:rsidRPr="008B741D">
        <w:rPr>
          <w:bCs/>
          <w:i/>
          <w:spacing w:val="1"/>
        </w:rPr>
        <w:t>S</w:t>
      </w:r>
      <w:r w:rsidRPr="008B741D">
        <w:rPr>
          <w:bCs/>
          <w:i/>
          <w:spacing w:val="-1"/>
        </w:rPr>
        <w:t>c</w:t>
      </w:r>
      <w:r w:rsidRPr="008B741D">
        <w:rPr>
          <w:bCs/>
          <w:i/>
        </w:rPr>
        <w:t>at</w:t>
      </w:r>
      <w:r w:rsidRPr="008B741D">
        <w:rPr>
          <w:bCs/>
          <w:i/>
          <w:spacing w:val="1"/>
        </w:rPr>
        <w:t>t</w:t>
      </w:r>
      <w:r w:rsidRPr="008B741D">
        <w:rPr>
          <w:bCs/>
          <w:i/>
          <w:spacing w:val="-1"/>
        </w:rPr>
        <w:t>e</w:t>
      </w:r>
      <w:r w:rsidRPr="008B741D">
        <w:rPr>
          <w:bCs/>
          <w:i/>
        </w:rPr>
        <w:t>r Plot</w:t>
      </w:r>
      <w:r>
        <w:rPr>
          <w:bCs/>
          <w:i/>
          <w:lang w:val="en-GB"/>
        </w:rPr>
        <w:t xml:space="preserve"> </w:t>
      </w:r>
      <w:r w:rsidRPr="008B741D">
        <w:rPr>
          <w:bCs/>
          <w:spacing w:val="1"/>
        </w:rPr>
        <w:t>un</w:t>
      </w:r>
      <w:r w:rsidRPr="008B741D">
        <w:rPr>
          <w:bCs/>
        </w:rPr>
        <w:t>t</w:t>
      </w:r>
      <w:r w:rsidRPr="008B741D">
        <w:rPr>
          <w:bCs/>
          <w:spacing w:val="-2"/>
        </w:rPr>
        <w:t>u</w:t>
      </w:r>
      <w:r w:rsidRPr="008B741D">
        <w:rPr>
          <w:bCs/>
        </w:rPr>
        <w:t>k</w:t>
      </w:r>
      <w:r w:rsidRPr="008B741D">
        <w:rPr>
          <w:bCs/>
          <w:spacing w:val="1"/>
        </w:rPr>
        <w:t xml:space="preserve"> </w:t>
      </w:r>
      <w:r w:rsidRPr="008B741D">
        <w:rPr>
          <w:bCs/>
          <w:spacing w:val="-1"/>
        </w:rPr>
        <w:t>Me</w:t>
      </w:r>
      <w:r w:rsidRPr="008B741D">
        <w:rPr>
          <w:bCs/>
        </w:rPr>
        <w:t>l</w:t>
      </w:r>
      <w:r w:rsidRPr="008B741D">
        <w:rPr>
          <w:bCs/>
          <w:spacing w:val="1"/>
        </w:rPr>
        <w:t>ih</w:t>
      </w:r>
      <w:r w:rsidRPr="008B741D">
        <w:rPr>
          <w:bCs/>
          <w:spacing w:val="-2"/>
        </w:rPr>
        <w:t>a</w:t>
      </w:r>
      <w:r w:rsidRPr="008B741D">
        <w:rPr>
          <w:bCs/>
        </w:rPr>
        <w:t>t H</w:t>
      </w:r>
      <w:r w:rsidRPr="008B741D">
        <w:rPr>
          <w:bCs/>
          <w:spacing w:val="-1"/>
        </w:rPr>
        <w:t>e</w:t>
      </w:r>
      <w:r w:rsidRPr="008B741D">
        <w:rPr>
          <w:bCs/>
        </w:rPr>
        <w:t>te</w:t>
      </w:r>
      <w:r w:rsidRPr="008B741D">
        <w:rPr>
          <w:bCs/>
          <w:spacing w:val="-1"/>
        </w:rPr>
        <w:t>r</w:t>
      </w:r>
      <w:r w:rsidRPr="008B741D">
        <w:rPr>
          <w:bCs/>
        </w:rPr>
        <w:t>os</w:t>
      </w:r>
      <w:r w:rsidRPr="008B741D">
        <w:rPr>
          <w:bCs/>
          <w:spacing w:val="1"/>
        </w:rPr>
        <w:t>k</w:t>
      </w:r>
      <w:r w:rsidRPr="008B741D">
        <w:rPr>
          <w:bCs/>
          <w:spacing w:val="-1"/>
        </w:rPr>
        <w:t>e</w:t>
      </w:r>
      <w:r w:rsidRPr="008B741D">
        <w:rPr>
          <w:bCs/>
          <w:spacing w:val="1"/>
        </w:rPr>
        <w:t>d</w:t>
      </w:r>
      <w:r w:rsidRPr="008B741D">
        <w:rPr>
          <w:bCs/>
        </w:rPr>
        <w:t>astisita</w:t>
      </w:r>
      <w:r>
        <w:rPr>
          <w:bCs/>
          <w:lang w:val="en-GB"/>
        </w:rPr>
        <w:t>s………</w:t>
      </w:r>
      <w:r w:rsidR="00846765">
        <w:rPr>
          <w:lang w:val="en-GB"/>
        </w:rPr>
        <w:t>60</w:t>
      </w:r>
    </w:p>
    <w:p w14:paraId="127FB97F" w14:textId="65B1CA39" w:rsidR="008B741D" w:rsidRPr="008B741D" w:rsidRDefault="008B741D" w:rsidP="008B741D">
      <w:pPr>
        <w:rPr>
          <w:bCs/>
        </w:rPr>
      </w:pPr>
    </w:p>
    <w:p w14:paraId="087EB212" w14:textId="431B5D15" w:rsidR="00173BE8" w:rsidRPr="008B741D" w:rsidRDefault="00173BE8" w:rsidP="00173BE8">
      <w:pPr>
        <w:spacing w:after="200" w:line="276" w:lineRule="auto"/>
        <w:rPr>
          <w:b/>
          <w:bCs/>
          <w:kern w:val="36"/>
          <w:szCs w:val="48"/>
        </w:rPr>
      </w:pPr>
    </w:p>
    <w:p w14:paraId="5F3987F9" w14:textId="38BCB455" w:rsidR="00173BE8" w:rsidRDefault="00173BE8" w:rsidP="00173BE8">
      <w:pPr>
        <w:spacing w:after="200" w:line="276" w:lineRule="auto"/>
        <w:rPr>
          <w:b/>
          <w:bCs/>
          <w:kern w:val="36"/>
          <w:szCs w:val="48"/>
          <w:lang w:val="en-US"/>
        </w:rPr>
      </w:pPr>
    </w:p>
    <w:p w14:paraId="3A5EF087" w14:textId="3305459E" w:rsidR="007A4D56" w:rsidRDefault="007A4D56" w:rsidP="00173BE8">
      <w:pPr>
        <w:spacing w:after="200" w:line="276" w:lineRule="auto"/>
        <w:rPr>
          <w:b/>
          <w:bCs/>
          <w:kern w:val="36"/>
          <w:szCs w:val="48"/>
          <w:lang w:val="en-US"/>
        </w:rPr>
      </w:pPr>
    </w:p>
    <w:p w14:paraId="6C4C9CBB" w14:textId="66CB68B2" w:rsidR="007A4D56" w:rsidRPr="00944407" w:rsidRDefault="007A4D56" w:rsidP="00173BE8">
      <w:pPr>
        <w:spacing w:after="200" w:line="276" w:lineRule="auto"/>
        <w:rPr>
          <w:b/>
          <w:bCs/>
          <w:kern w:val="36"/>
          <w:szCs w:val="48"/>
          <w:lang w:val="en-GB"/>
        </w:rPr>
      </w:pPr>
    </w:p>
    <w:p w14:paraId="247C716C" w14:textId="6B2C8A9B" w:rsidR="007A4D56" w:rsidRDefault="007A4D56" w:rsidP="00173BE8">
      <w:pPr>
        <w:spacing w:after="200" w:line="276" w:lineRule="auto"/>
        <w:rPr>
          <w:b/>
          <w:bCs/>
          <w:kern w:val="36"/>
          <w:szCs w:val="48"/>
          <w:lang w:val="en-US"/>
        </w:rPr>
      </w:pPr>
    </w:p>
    <w:p w14:paraId="26CE56F8" w14:textId="2EAB9D0C" w:rsidR="007A4D56" w:rsidRDefault="007A4D56" w:rsidP="00173BE8">
      <w:pPr>
        <w:spacing w:after="200" w:line="276" w:lineRule="auto"/>
        <w:rPr>
          <w:b/>
          <w:bCs/>
          <w:kern w:val="36"/>
          <w:szCs w:val="48"/>
          <w:lang w:val="en-US"/>
        </w:rPr>
      </w:pPr>
    </w:p>
    <w:p w14:paraId="08B4998C" w14:textId="3C76F4FF" w:rsidR="007A4D56" w:rsidRDefault="007A4D56" w:rsidP="00173BE8">
      <w:pPr>
        <w:spacing w:after="200" w:line="276" w:lineRule="auto"/>
        <w:rPr>
          <w:b/>
          <w:bCs/>
          <w:kern w:val="36"/>
          <w:szCs w:val="48"/>
          <w:lang w:val="en-US"/>
        </w:rPr>
      </w:pPr>
    </w:p>
    <w:p w14:paraId="3AA1BAB2" w14:textId="5AA112D0" w:rsidR="007A4D56" w:rsidRDefault="007A4D56" w:rsidP="00173BE8">
      <w:pPr>
        <w:spacing w:after="200" w:line="276" w:lineRule="auto"/>
        <w:rPr>
          <w:b/>
          <w:bCs/>
          <w:kern w:val="36"/>
          <w:szCs w:val="48"/>
          <w:lang w:val="en-US"/>
        </w:rPr>
      </w:pPr>
    </w:p>
    <w:p w14:paraId="705B8FEC" w14:textId="2CFD91E7" w:rsidR="007A4D56" w:rsidRDefault="007A4D56" w:rsidP="00173BE8">
      <w:pPr>
        <w:spacing w:after="200" w:line="276" w:lineRule="auto"/>
        <w:rPr>
          <w:b/>
          <w:bCs/>
          <w:kern w:val="36"/>
          <w:szCs w:val="48"/>
          <w:lang w:val="en-US"/>
        </w:rPr>
      </w:pPr>
    </w:p>
    <w:p w14:paraId="16D32044" w14:textId="5B07B739" w:rsidR="007A4D56" w:rsidRDefault="007A4D56" w:rsidP="00173BE8">
      <w:pPr>
        <w:spacing w:after="200" w:line="276" w:lineRule="auto"/>
        <w:rPr>
          <w:b/>
          <w:bCs/>
          <w:kern w:val="36"/>
          <w:szCs w:val="48"/>
          <w:lang w:val="en-US"/>
        </w:rPr>
      </w:pPr>
    </w:p>
    <w:p w14:paraId="520CE4F1" w14:textId="7B5E845D" w:rsidR="007A4D56" w:rsidRDefault="007A4D56" w:rsidP="00173BE8">
      <w:pPr>
        <w:spacing w:after="200" w:line="276" w:lineRule="auto"/>
        <w:rPr>
          <w:b/>
          <w:bCs/>
          <w:kern w:val="36"/>
          <w:szCs w:val="48"/>
          <w:lang w:val="en-US"/>
        </w:rPr>
      </w:pPr>
    </w:p>
    <w:p w14:paraId="7408E4CF" w14:textId="52D57D6C" w:rsidR="007A4D56" w:rsidRDefault="007A4D56" w:rsidP="00173BE8">
      <w:pPr>
        <w:spacing w:after="200" w:line="276" w:lineRule="auto"/>
        <w:rPr>
          <w:b/>
          <w:bCs/>
          <w:kern w:val="36"/>
          <w:szCs w:val="48"/>
          <w:lang w:val="en-US"/>
        </w:rPr>
      </w:pPr>
    </w:p>
    <w:p w14:paraId="6339869A" w14:textId="18C22588" w:rsidR="007A4D56" w:rsidRDefault="007A4D56" w:rsidP="00173BE8">
      <w:pPr>
        <w:spacing w:after="200" w:line="276" w:lineRule="auto"/>
        <w:rPr>
          <w:b/>
          <w:bCs/>
          <w:kern w:val="36"/>
          <w:szCs w:val="48"/>
          <w:lang w:val="en-US"/>
        </w:rPr>
      </w:pPr>
    </w:p>
    <w:p w14:paraId="6B269850" w14:textId="23217AE6" w:rsidR="007A4D56" w:rsidRDefault="007A4D56" w:rsidP="00173BE8">
      <w:pPr>
        <w:spacing w:after="200" w:line="276" w:lineRule="auto"/>
        <w:rPr>
          <w:b/>
          <w:bCs/>
          <w:kern w:val="36"/>
          <w:szCs w:val="48"/>
          <w:lang w:val="en-US"/>
        </w:rPr>
      </w:pPr>
    </w:p>
    <w:p w14:paraId="56747EFA" w14:textId="4B7A1207" w:rsidR="007A4D56" w:rsidRDefault="007A4D56" w:rsidP="00173BE8">
      <w:pPr>
        <w:spacing w:after="200" w:line="276" w:lineRule="auto"/>
        <w:rPr>
          <w:b/>
          <w:bCs/>
          <w:kern w:val="36"/>
          <w:szCs w:val="48"/>
          <w:lang w:val="en-US"/>
        </w:rPr>
      </w:pPr>
    </w:p>
    <w:p w14:paraId="251279D3" w14:textId="4FAB7710" w:rsidR="007A4D56" w:rsidRDefault="007A4D56" w:rsidP="00173BE8">
      <w:pPr>
        <w:spacing w:after="200" w:line="276" w:lineRule="auto"/>
        <w:rPr>
          <w:b/>
          <w:bCs/>
          <w:kern w:val="36"/>
          <w:szCs w:val="48"/>
          <w:lang w:val="en-US"/>
        </w:rPr>
      </w:pPr>
    </w:p>
    <w:p w14:paraId="00037D34" w14:textId="69D8CD94" w:rsidR="007A4D56" w:rsidRDefault="007A4D56" w:rsidP="00173BE8">
      <w:pPr>
        <w:spacing w:after="200" w:line="276" w:lineRule="auto"/>
        <w:rPr>
          <w:b/>
          <w:bCs/>
          <w:kern w:val="36"/>
          <w:szCs w:val="48"/>
          <w:lang w:val="en-US"/>
        </w:rPr>
      </w:pPr>
    </w:p>
    <w:p w14:paraId="3D5394C3" w14:textId="00391D2D" w:rsidR="007A4D56" w:rsidRDefault="007A4D56" w:rsidP="00173BE8">
      <w:pPr>
        <w:spacing w:after="200" w:line="276" w:lineRule="auto"/>
        <w:rPr>
          <w:b/>
          <w:bCs/>
          <w:kern w:val="36"/>
          <w:szCs w:val="48"/>
          <w:lang w:val="en-US"/>
        </w:rPr>
      </w:pPr>
    </w:p>
    <w:p w14:paraId="2A20F894" w14:textId="2BE67ACF" w:rsidR="007A4D56" w:rsidRDefault="007A4D56" w:rsidP="00173BE8">
      <w:pPr>
        <w:spacing w:after="200" w:line="276" w:lineRule="auto"/>
        <w:rPr>
          <w:b/>
          <w:bCs/>
          <w:kern w:val="36"/>
          <w:szCs w:val="48"/>
          <w:lang w:val="en-US"/>
        </w:rPr>
      </w:pPr>
    </w:p>
    <w:p w14:paraId="440227E6" w14:textId="3167C80F" w:rsidR="007A4D56" w:rsidRDefault="007A4D56" w:rsidP="00173BE8">
      <w:pPr>
        <w:spacing w:after="200" w:line="276" w:lineRule="auto"/>
        <w:rPr>
          <w:b/>
          <w:bCs/>
          <w:kern w:val="36"/>
          <w:szCs w:val="48"/>
          <w:lang w:val="en-US"/>
        </w:rPr>
      </w:pPr>
    </w:p>
    <w:p w14:paraId="7572BAD7" w14:textId="74C7E09B" w:rsidR="007A4D56" w:rsidRDefault="007A4D56" w:rsidP="00173BE8">
      <w:pPr>
        <w:spacing w:after="200" w:line="276" w:lineRule="auto"/>
        <w:rPr>
          <w:b/>
          <w:bCs/>
          <w:kern w:val="36"/>
          <w:szCs w:val="48"/>
          <w:lang w:val="en-US"/>
        </w:rPr>
      </w:pPr>
    </w:p>
    <w:p w14:paraId="7F821A80" w14:textId="0293CA2B" w:rsidR="00173BE8" w:rsidRDefault="00173BE8" w:rsidP="00173BE8">
      <w:pPr>
        <w:pStyle w:val="Heading1"/>
      </w:pPr>
      <w:bookmarkStart w:id="9" w:name="_Toc144570440"/>
      <w:bookmarkStart w:id="10" w:name="_Toc172102912"/>
      <w:r w:rsidRPr="00293FE7">
        <w:t>DAFTAR TABEL</w:t>
      </w:r>
      <w:bookmarkEnd w:id="8"/>
      <w:bookmarkEnd w:id="9"/>
      <w:bookmarkEnd w:id="10"/>
      <w:r w:rsidRPr="00293FE7">
        <w:t xml:space="preserve"> </w:t>
      </w:r>
    </w:p>
    <w:p w14:paraId="698C87ED" w14:textId="77777777" w:rsidR="00442A6A" w:rsidRDefault="00442A6A" w:rsidP="00ED6746">
      <w:pPr>
        <w:tabs>
          <w:tab w:val="right" w:leader="dot" w:pos="7937"/>
        </w:tabs>
        <w:spacing w:line="360" w:lineRule="auto"/>
      </w:pPr>
    </w:p>
    <w:p w14:paraId="1D0E6D19" w14:textId="7519952C" w:rsidR="00173BE8" w:rsidRDefault="00173BE8" w:rsidP="00ED6746">
      <w:pPr>
        <w:tabs>
          <w:tab w:val="right" w:leader="dot" w:pos="7937"/>
        </w:tabs>
        <w:spacing w:line="360" w:lineRule="auto"/>
        <w:rPr>
          <w:lang w:val="en-GB"/>
        </w:rPr>
      </w:pPr>
      <w:r w:rsidRPr="007A4D56">
        <w:t>Tabel 3.</w:t>
      </w:r>
      <w:r w:rsidR="002861B6">
        <w:rPr>
          <w:lang w:val="en-GB"/>
        </w:rPr>
        <w:t>1.</w:t>
      </w:r>
      <w:r w:rsidRPr="007A4D56">
        <w:t xml:space="preserve"> </w:t>
      </w:r>
      <w:proofErr w:type="spellStart"/>
      <w:r w:rsidR="002861B6">
        <w:rPr>
          <w:lang w:val="en-GB"/>
        </w:rPr>
        <w:t>Jumlah</w:t>
      </w:r>
      <w:proofErr w:type="spellEnd"/>
      <w:r w:rsidR="002861B6">
        <w:rPr>
          <w:lang w:val="en-GB"/>
        </w:rPr>
        <w:t xml:space="preserve"> </w:t>
      </w:r>
      <w:proofErr w:type="spellStart"/>
      <w:r w:rsidR="002861B6">
        <w:rPr>
          <w:lang w:val="en-GB"/>
        </w:rPr>
        <w:t>Mahasiswa</w:t>
      </w:r>
      <w:proofErr w:type="spellEnd"/>
      <w:r w:rsidR="002861B6">
        <w:rPr>
          <w:lang w:val="en-GB"/>
        </w:rPr>
        <w:t xml:space="preserve"> </w:t>
      </w:r>
      <w:proofErr w:type="spellStart"/>
      <w:r w:rsidR="002861B6">
        <w:rPr>
          <w:lang w:val="en-GB"/>
        </w:rPr>
        <w:t>Fakultas</w:t>
      </w:r>
      <w:proofErr w:type="spellEnd"/>
      <w:r w:rsidR="002861B6">
        <w:rPr>
          <w:lang w:val="en-GB"/>
        </w:rPr>
        <w:t xml:space="preserve"> </w:t>
      </w:r>
      <w:proofErr w:type="spellStart"/>
      <w:r w:rsidR="002861B6">
        <w:rPr>
          <w:lang w:val="en-GB"/>
        </w:rPr>
        <w:t>Ekonomi</w:t>
      </w:r>
      <w:proofErr w:type="spellEnd"/>
      <w:r w:rsidR="002861B6">
        <w:rPr>
          <w:lang w:val="en-GB"/>
        </w:rPr>
        <w:t xml:space="preserve"> </w:t>
      </w:r>
      <w:proofErr w:type="spellStart"/>
      <w:r w:rsidR="002861B6">
        <w:rPr>
          <w:lang w:val="en-GB"/>
        </w:rPr>
        <w:t>Universitas</w:t>
      </w:r>
      <w:proofErr w:type="spellEnd"/>
      <w:r w:rsidR="002861B6">
        <w:rPr>
          <w:lang w:val="en-GB"/>
        </w:rPr>
        <w:t xml:space="preserve"> </w:t>
      </w:r>
      <w:proofErr w:type="spellStart"/>
      <w:r w:rsidR="002861B6">
        <w:rPr>
          <w:lang w:val="en-GB"/>
        </w:rPr>
        <w:t>Serambi</w:t>
      </w:r>
      <w:proofErr w:type="spellEnd"/>
      <w:r w:rsidR="002861B6">
        <w:rPr>
          <w:lang w:val="en-GB"/>
        </w:rPr>
        <w:t xml:space="preserve"> </w:t>
      </w:r>
      <w:proofErr w:type="spellStart"/>
      <w:proofErr w:type="gramStart"/>
      <w:r w:rsidR="002861B6">
        <w:rPr>
          <w:lang w:val="en-GB"/>
        </w:rPr>
        <w:t>Mekkah</w:t>
      </w:r>
      <w:proofErr w:type="spellEnd"/>
      <w:r w:rsidR="002861B6">
        <w:rPr>
          <w:lang w:val="en-GB"/>
        </w:rPr>
        <w:t>..</w:t>
      </w:r>
      <w:proofErr w:type="gramEnd"/>
      <w:r w:rsidRPr="007A4D56">
        <w:tab/>
      </w:r>
      <w:r w:rsidR="00B83036">
        <w:rPr>
          <w:lang w:val="en-GB"/>
        </w:rPr>
        <w:t>3</w:t>
      </w:r>
      <w:r w:rsidR="00ED6746">
        <w:rPr>
          <w:lang w:val="en-GB"/>
        </w:rPr>
        <w:t>5</w:t>
      </w:r>
    </w:p>
    <w:p w14:paraId="06660324" w14:textId="18954A3A" w:rsidR="00173BE8" w:rsidRPr="007A4D56" w:rsidRDefault="00173BE8" w:rsidP="00ED6746">
      <w:pPr>
        <w:tabs>
          <w:tab w:val="right" w:leader="dot" w:pos="7937"/>
        </w:tabs>
        <w:spacing w:line="360" w:lineRule="auto"/>
        <w:rPr>
          <w:lang w:val="en-GB"/>
        </w:rPr>
      </w:pPr>
      <w:r w:rsidRPr="007A4D56">
        <w:t>Tabel 3.2 Definisi Operasional Variabel dan Indikator Pengukura</w:t>
      </w:r>
      <w:r w:rsidR="002861B6">
        <w:rPr>
          <w:lang w:val="en-GB"/>
        </w:rPr>
        <w:t>n</w:t>
      </w:r>
      <w:r w:rsidR="002861B6">
        <w:rPr>
          <w:lang w:val="en-GB"/>
        </w:rPr>
        <w:tab/>
        <w:t xml:space="preserve">  </w:t>
      </w:r>
      <w:r w:rsidR="00B83036">
        <w:rPr>
          <w:lang w:val="en-GB"/>
        </w:rPr>
        <w:t>37</w:t>
      </w:r>
    </w:p>
    <w:p w14:paraId="79B0E258" w14:textId="04E2955D" w:rsidR="001F2AF2" w:rsidRPr="002861B6" w:rsidRDefault="001F2AF2" w:rsidP="001F2AF2">
      <w:pPr>
        <w:tabs>
          <w:tab w:val="right" w:leader="dot" w:pos="7937"/>
        </w:tabs>
        <w:spacing w:line="360" w:lineRule="auto"/>
        <w:rPr>
          <w:lang w:val="en-GB"/>
        </w:rPr>
      </w:pPr>
      <w:r w:rsidRPr="007A4D56">
        <w:t>Tabel 3.</w:t>
      </w:r>
      <w:r w:rsidR="00B83036">
        <w:rPr>
          <w:lang w:val="en-GB"/>
        </w:rPr>
        <w:t>3</w:t>
      </w:r>
      <w:r>
        <w:rPr>
          <w:lang w:val="en-GB"/>
        </w:rPr>
        <w:t>.</w:t>
      </w:r>
      <w:r w:rsidRPr="007A4D56">
        <w:t xml:space="preserve"> Skala Pengukuran Kuesioner</w:t>
      </w:r>
      <w:r w:rsidRPr="007A4D56">
        <w:tab/>
      </w:r>
      <w:r>
        <w:rPr>
          <w:lang w:val="en-GB"/>
        </w:rPr>
        <w:t xml:space="preserve">….   </w:t>
      </w:r>
      <w:r w:rsidR="00B83036">
        <w:rPr>
          <w:lang w:val="en-GB"/>
        </w:rPr>
        <w:t>40</w:t>
      </w:r>
      <w:r>
        <w:rPr>
          <w:lang w:val="en-GB"/>
        </w:rPr>
        <w:t xml:space="preserve"> </w:t>
      </w:r>
    </w:p>
    <w:p w14:paraId="11E8405C" w14:textId="710A1504" w:rsidR="001F2AF2" w:rsidRPr="007A4D56" w:rsidRDefault="001F2AF2" w:rsidP="001F2AF2">
      <w:pPr>
        <w:tabs>
          <w:tab w:val="right" w:leader="dot" w:pos="7937"/>
        </w:tabs>
        <w:spacing w:line="360" w:lineRule="auto"/>
        <w:rPr>
          <w:lang w:val="en-GB"/>
        </w:rPr>
      </w:pPr>
      <w:r w:rsidRPr="007A4D56">
        <w:t xml:space="preserve">Tabel </w:t>
      </w:r>
      <w:r w:rsidR="002F1CAA">
        <w:rPr>
          <w:lang w:val="en-GB"/>
        </w:rPr>
        <w:t>4</w:t>
      </w:r>
      <w:r w:rsidRPr="007A4D56">
        <w:t>.</w:t>
      </w:r>
      <w:r w:rsidR="002F1CAA">
        <w:rPr>
          <w:lang w:val="en-GB"/>
        </w:rPr>
        <w:t xml:space="preserve">1 </w:t>
      </w:r>
      <w:proofErr w:type="spellStart"/>
      <w:r w:rsidR="002F1CAA">
        <w:rPr>
          <w:lang w:val="en-GB"/>
        </w:rPr>
        <w:t>Karakteristik</w:t>
      </w:r>
      <w:proofErr w:type="spellEnd"/>
      <w:r w:rsidR="002F1CAA">
        <w:rPr>
          <w:lang w:val="en-GB"/>
        </w:rPr>
        <w:t xml:space="preserve"> </w:t>
      </w:r>
      <w:proofErr w:type="spellStart"/>
      <w:r w:rsidR="002F1CAA">
        <w:rPr>
          <w:lang w:val="en-GB"/>
        </w:rPr>
        <w:t>Responden</w:t>
      </w:r>
      <w:proofErr w:type="spellEnd"/>
      <w:r>
        <w:rPr>
          <w:lang w:val="en-GB"/>
        </w:rPr>
        <w:tab/>
        <w:t xml:space="preserve">  </w:t>
      </w:r>
      <w:r w:rsidR="009C59D7">
        <w:rPr>
          <w:lang w:val="en-GB"/>
        </w:rPr>
        <w:t>4</w:t>
      </w:r>
      <w:r>
        <w:rPr>
          <w:lang w:val="en-GB"/>
        </w:rPr>
        <w:t>8</w:t>
      </w:r>
    </w:p>
    <w:p w14:paraId="4503B24F" w14:textId="2D8B6720" w:rsidR="001F2AF2" w:rsidRDefault="001F2AF2" w:rsidP="001F2AF2">
      <w:pPr>
        <w:tabs>
          <w:tab w:val="right" w:leader="dot" w:pos="7937"/>
        </w:tabs>
        <w:spacing w:line="360" w:lineRule="auto"/>
        <w:rPr>
          <w:lang w:val="en-GB"/>
        </w:rPr>
      </w:pPr>
      <w:r w:rsidRPr="007A4D56">
        <w:t xml:space="preserve">Tabel </w:t>
      </w:r>
      <w:r w:rsidR="002F1CAA">
        <w:rPr>
          <w:lang w:val="en-GB"/>
        </w:rPr>
        <w:t>4</w:t>
      </w:r>
      <w:r w:rsidRPr="007A4D56">
        <w:t>.</w:t>
      </w:r>
      <w:r>
        <w:rPr>
          <w:lang w:val="en-GB"/>
        </w:rPr>
        <w:t>2.</w:t>
      </w:r>
      <w:r w:rsidRPr="007A4D56">
        <w:t xml:space="preserve"> </w:t>
      </w:r>
      <w:r w:rsidR="002F1CAA" w:rsidRPr="002F1CAA">
        <w:rPr>
          <w:bCs/>
        </w:rPr>
        <w:t xml:space="preserve">Penilaian Responden Terhadap Variabel </w:t>
      </w:r>
      <w:r w:rsidR="002F1CAA" w:rsidRPr="002F1CAA">
        <w:rPr>
          <w:bCs/>
          <w:i/>
        </w:rPr>
        <w:t>Flash Sale</w:t>
      </w:r>
      <w:r w:rsidRPr="007A4D56">
        <w:tab/>
      </w:r>
      <w:r>
        <w:rPr>
          <w:lang w:val="en-GB"/>
        </w:rPr>
        <w:t xml:space="preserve">….   </w:t>
      </w:r>
      <w:r w:rsidR="009C59D7">
        <w:rPr>
          <w:lang w:val="en-GB"/>
        </w:rPr>
        <w:t>51</w:t>
      </w:r>
      <w:r>
        <w:rPr>
          <w:lang w:val="en-GB"/>
        </w:rPr>
        <w:t xml:space="preserve"> </w:t>
      </w:r>
    </w:p>
    <w:p w14:paraId="7D15B855" w14:textId="1A826CBA" w:rsidR="002F1CAA" w:rsidRPr="002861B6" w:rsidRDefault="002F1CAA" w:rsidP="002F1CAA">
      <w:pPr>
        <w:tabs>
          <w:tab w:val="right" w:leader="dot" w:pos="7937"/>
        </w:tabs>
        <w:spacing w:line="360" w:lineRule="auto"/>
        <w:rPr>
          <w:lang w:val="en-GB"/>
        </w:rPr>
      </w:pPr>
      <w:r w:rsidRPr="007A4D56">
        <w:t xml:space="preserve">Tabel </w:t>
      </w:r>
      <w:r>
        <w:rPr>
          <w:lang w:val="en-GB"/>
        </w:rPr>
        <w:t>4</w:t>
      </w:r>
      <w:r w:rsidRPr="007A4D56">
        <w:t>.</w:t>
      </w:r>
      <w:r w:rsidR="002874CE">
        <w:rPr>
          <w:lang w:val="en-GB"/>
        </w:rPr>
        <w:t>3</w:t>
      </w:r>
      <w:r>
        <w:rPr>
          <w:lang w:val="en-GB"/>
        </w:rPr>
        <w:t>.</w:t>
      </w:r>
      <w:r w:rsidRPr="007A4D56">
        <w:t xml:space="preserve"> </w:t>
      </w:r>
      <w:r w:rsidRPr="002F1CAA">
        <w:rPr>
          <w:bCs/>
        </w:rPr>
        <w:t xml:space="preserve">Penilaian Responden Terhadap Variabel </w:t>
      </w:r>
      <w:r>
        <w:rPr>
          <w:bCs/>
          <w:i/>
          <w:lang w:val="en-GB"/>
        </w:rPr>
        <w:t>Fashion Involvement</w:t>
      </w:r>
      <w:r w:rsidRPr="007A4D56">
        <w:tab/>
      </w:r>
      <w:r>
        <w:rPr>
          <w:lang w:val="en-GB"/>
        </w:rPr>
        <w:t xml:space="preserve">….   </w:t>
      </w:r>
      <w:r w:rsidR="009C59D7">
        <w:rPr>
          <w:lang w:val="en-GB"/>
        </w:rPr>
        <w:t>52</w:t>
      </w:r>
      <w:r>
        <w:rPr>
          <w:lang w:val="en-GB"/>
        </w:rPr>
        <w:t xml:space="preserve"> </w:t>
      </w:r>
    </w:p>
    <w:p w14:paraId="3B36152B" w14:textId="6EF2AD1C" w:rsidR="002F1CAA" w:rsidRPr="009C59D7" w:rsidRDefault="002F1CAA" w:rsidP="002F1CAA">
      <w:pPr>
        <w:tabs>
          <w:tab w:val="right" w:leader="dot" w:pos="7937"/>
        </w:tabs>
        <w:spacing w:line="360" w:lineRule="auto"/>
        <w:rPr>
          <w:bCs/>
          <w:iCs/>
          <w:lang w:val="en-GB"/>
        </w:rPr>
      </w:pPr>
      <w:r w:rsidRPr="007A4D56">
        <w:t xml:space="preserve">Tabel </w:t>
      </w:r>
      <w:r>
        <w:rPr>
          <w:lang w:val="en-GB"/>
        </w:rPr>
        <w:t>4</w:t>
      </w:r>
      <w:r w:rsidRPr="007A4D56">
        <w:t>.</w:t>
      </w:r>
      <w:r w:rsidR="002874CE">
        <w:rPr>
          <w:lang w:val="en-GB"/>
        </w:rPr>
        <w:t>4</w:t>
      </w:r>
      <w:r>
        <w:rPr>
          <w:lang w:val="en-GB"/>
        </w:rPr>
        <w:t>.</w:t>
      </w:r>
      <w:r w:rsidRPr="007A4D56">
        <w:t xml:space="preserve"> </w:t>
      </w:r>
      <w:r w:rsidRPr="002F1CAA">
        <w:rPr>
          <w:bCs/>
        </w:rPr>
        <w:t xml:space="preserve">Penilaian Responden Terhadap Variabel </w:t>
      </w:r>
      <w:r>
        <w:rPr>
          <w:bCs/>
          <w:i/>
          <w:lang w:val="en-GB"/>
        </w:rPr>
        <w:t xml:space="preserve">Hedonic Shopping………... </w:t>
      </w:r>
      <w:r w:rsidR="009C59D7">
        <w:rPr>
          <w:bCs/>
          <w:iCs/>
          <w:lang w:val="en-GB"/>
        </w:rPr>
        <w:t xml:space="preserve"> </w:t>
      </w:r>
    </w:p>
    <w:p w14:paraId="75999E28" w14:textId="6DC1E382" w:rsidR="002F1CAA" w:rsidRPr="002861B6" w:rsidRDefault="002F1CAA" w:rsidP="002F1CAA">
      <w:pPr>
        <w:tabs>
          <w:tab w:val="right" w:leader="dot" w:pos="7937"/>
        </w:tabs>
        <w:spacing w:line="360" w:lineRule="auto"/>
        <w:ind w:left="993"/>
        <w:rPr>
          <w:lang w:val="en-GB"/>
        </w:rPr>
      </w:pPr>
      <w:r>
        <w:rPr>
          <w:bCs/>
          <w:i/>
          <w:lang w:val="en-GB"/>
        </w:rPr>
        <w:t>Motivation</w:t>
      </w:r>
      <w:r w:rsidRPr="007A4D56">
        <w:tab/>
      </w:r>
      <w:r>
        <w:rPr>
          <w:lang w:val="en-GB"/>
        </w:rPr>
        <w:t xml:space="preserve">….   </w:t>
      </w:r>
      <w:r w:rsidR="009C59D7">
        <w:rPr>
          <w:lang w:val="en-GB"/>
        </w:rPr>
        <w:t>53</w:t>
      </w:r>
      <w:r>
        <w:rPr>
          <w:lang w:val="en-GB"/>
        </w:rPr>
        <w:t xml:space="preserve"> </w:t>
      </w:r>
    </w:p>
    <w:p w14:paraId="23FCA791" w14:textId="6FD4B961" w:rsidR="0069199F" w:rsidRPr="002861B6" w:rsidRDefault="0069199F" w:rsidP="0069199F">
      <w:pPr>
        <w:tabs>
          <w:tab w:val="right" w:leader="dot" w:pos="7937"/>
        </w:tabs>
        <w:spacing w:line="360" w:lineRule="auto"/>
        <w:rPr>
          <w:lang w:val="en-GB"/>
        </w:rPr>
      </w:pPr>
      <w:r w:rsidRPr="007A4D56">
        <w:t xml:space="preserve">Tabel </w:t>
      </w:r>
      <w:r>
        <w:rPr>
          <w:lang w:val="en-GB"/>
        </w:rPr>
        <w:t>4</w:t>
      </w:r>
      <w:r w:rsidRPr="007A4D56">
        <w:t>.</w:t>
      </w:r>
      <w:r w:rsidR="004354F9">
        <w:rPr>
          <w:lang w:val="en-GB"/>
        </w:rPr>
        <w:t>5</w:t>
      </w:r>
      <w:r>
        <w:rPr>
          <w:lang w:val="en-GB"/>
        </w:rPr>
        <w:t>.</w:t>
      </w:r>
      <w:r w:rsidRPr="007A4D56">
        <w:t xml:space="preserve"> </w:t>
      </w:r>
      <w:r w:rsidRPr="002F1CAA">
        <w:rPr>
          <w:bCs/>
        </w:rPr>
        <w:t>Penilaian Responden Terhadap Variabel</w:t>
      </w:r>
      <w:r>
        <w:rPr>
          <w:bCs/>
          <w:lang w:val="en-GB"/>
        </w:rPr>
        <w:t xml:space="preserve"> </w:t>
      </w:r>
      <w:r>
        <w:rPr>
          <w:bCs/>
          <w:i/>
          <w:iCs/>
          <w:lang w:val="en-GB"/>
        </w:rPr>
        <w:t>Impulse Buying</w:t>
      </w:r>
      <w:r w:rsidRPr="007A4D56">
        <w:tab/>
      </w:r>
      <w:r>
        <w:rPr>
          <w:lang w:val="en-GB"/>
        </w:rPr>
        <w:t xml:space="preserve">….   </w:t>
      </w:r>
      <w:r w:rsidR="009C59D7">
        <w:rPr>
          <w:lang w:val="en-GB"/>
        </w:rPr>
        <w:t>54</w:t>
      </w:r>
      <w:r>
        <w:rPr>
          <w:lang w:val="en-GB"/>
        </w:rPr>
        <w:t xml:space="preserve"> </w:t>
      </w:r>
    </w:p>
    <w:p w14:paraId="21B91842" w14:textId="07D1D3D3" w:rsidR="004354F9" w:rsidRPr="002861B6" w:rsidRDefault="004354F9" w:rsidP="004354F9">
      <w:pPr>
        <w:tabs>
          <w:tab w:val="right" w:leader="dot" w:pos="7937"/>
        </w:tabs>
        <w:spacing w:line="360" w:lineRule="auto"/>
        <w:rPr>
          <w:lang w:val="en-GB"/>
        </w:rPr>
      </w:pPr>
      <w:r w:rsidRPr="007A4D56">
        <w:t xml:space="preserve">Tabel </w:t>
      </w:r>
      <w:r>
        <w:rPr>
          <w:lang w:val="en-GB"/>
        </w:rPr>
        <w:t>4</w:t>
      </w:r>
      <w:r w:rsidRPr="007A4D56">
        <w:t>.</w:t>
      </w:r>
      <w:r>
        <w:rPr>
          <w:lang w:val="en-GB"/>
        </w:rPr>
        <w:t>6.</w:t>
      </w:r>
      <w:r w:rsidRPr="007A4D56">
        <w:t xml:space="preserve"> </w:t>
      </w:r>
      <w:r w:rsidRPr="002F1CAA">
        <w:rPr>
          <w:bCs/>
        </w:rPr>
        <w:t>Penilaian</w:t>
      </w:r>
      <w:r>
        <w:rPr>
          <w:bCs/>
          <w:lang w:val="en-GB"/>
        </w:rPr>
        <w:t xml:space="preserve"> Hasil Uji </w:t>
      </w:r>
      <w:proofErr w:type="spellStart"/>
      <w:r>
        <w:rPr>
          <w:bCs/>
          <w:lang w:val="en-GB"/>
        </w:rPr>
        <w:t>validitas</w:t>
      </w:r>
      <w:proofErr w:type="spellEnd"/>
      <w:r>
        <w:rPr>
          <w:bCs/>
          <w:lang w:val="en-GB"/>
        </w:rPr>
        <w:t xml:space="preserve"> variable </w:t>
      </w:r>
      <w:r w:rsidRPr="004354F9">
        <w:rPr>
          <w:bCs/>
          <w:i/>
          <w:iCs/>
          <w:lang w:val="en-GB"/>
        </w:rPr>
        <w:t>Flash sale</w:t>
      </w:r>
      <w:r>
        <w:rPr>
          <w:bCs/>
          <w:lang w:val="en-GB"/>
        </w:rPr>
        <w:t xml:space="preserve"> </w:t>
      </w:r>
      <w:r w:rsidRPr="007A4D56">
        <w:tab/>
      </w:r>
      <w:r>
        <w:rPr>
          <w:lang w:val="en-GB"/>
        </w:rPr>
        <w:t xml:space="preserve">….   </w:t>
      </w:r>
      <w:r w:rsidR="007F0E5B">
        <w:rPr>
          <w:lang w:val="en-GB"/>
        </w:rPr>
        <w:t>55</w:t>
      </w:r>
      <w:r>
        <w:rPr>
          <w:lang w:val="en-GB"/>
        </w:rPr>
        <w:t xml:space="preserve"> </w:t>
      </w:r>
    </w:p>
    <w:p w14:paraId="166846A3" w14:textId="041E90F4" w:rsidR="004354F9" w:rsidRPr="002861B6" w:rsidRDefault="004354F9" w:rsidP="004354F9">
      <w:pPr>
        <w:tabs>
          <w:tab w:val="right" w:leader="dot" w:pos="7937"/>
        </w:tabs>
        <w:spacing w:line="360" w:lineRule="auto"/>
        <w:rPr>
          <w:lang w:val="en-GB"/>
        </w:rPr>
      </w:pPr>
      <w:r w:rsidRPr="007A4D56">
        <w:t xml:space="preserve">Tabel </w:t>
      </w:r>
      <w:r>
        <w:rPr>
          <w:lang w:val="en-GB"/>
        </w:rPr>
        <w:t>4</w:t>
      </w:r>
      <w:r w:rsidRPr="007A4D56">
        <w:t>.</w:t>
      </w:r>
      <w:r w:rsidR="004551C8">
        <w:rPr>
          <w:lang w:val="en-GB"/>
        </w:rPr>
        <w:t>7</w:t>
      </w:r>
      <w:r>
        <w:rPr>
          <w:lang w:val="en-GB"/>
        </w:rPr>
        <w:t>.</w:t>
      </w:r>
      <w:r w:rsidRPr="007A4D56">
        <w:t xml:space="preserve"> </w:t>
      </w:r>
      <w:r w:rsidRPr="002F1CAA">
        <w:rPr>
          <w:bCs/>
        </w:rPr>
        <w:t>Penilaian</w:t>
      </w:r>
      <w:r>
        <w:rPr>
          <w:bCs/>
          <w:lang w:val="en-GB"/>
        </w:rPr>
        <w:t xml:space="preserve"> Hasil Uji </w:t>
      </w:r>
      <w:proofErr w:type="spellStart"/>
      <w:r>
        <w:rPr>
          <w:bCs/>
          <w:lang w:val="en-GB"/>
        </w:rPr>
        <w:t>validitas</w:t>
      </w:r>
      <w:proofErr w:type="spellEnd"/>
      <w:r>
        <w:rPr>
          <w:bCs/>
          <w:lang w:val="en-GB"/>
        </w:rPr>
        <w:t xml:space="preserve"> variable </w:t>
      </w:r>
      <w:r w:rsidRPr="004354F9">
        <w:rPr>
          <w:bCs/>
          <w:i/>
          <w:iCs/>
          <w:lang w:val="en-GB"/>
        </w:rPr>
        <w:t>F</w:t>
      </w:r>
      <w:r>
        <w:rPr>
          <w:bCs/>
          <w:i/>
          <w:iCs/>
          <w:lang w:val="en-GB"/>
        </w:rPr>
        <w:t>ashion Involvement</w:t>
      </w:r>
      <w:r>
        <w:rPr>
          <w:bCs/>
          <w:lang w:val="en-GB"/>
        </w:rPr>
        <w:t xml:space="preserve"> </w:t>
      </w:r>
      <w:r w:rsidRPr="007A4D56">
        <w:tab/>
      </w:r>
      <w:r>
        <w:rPr>
          <w:lang w:val="en-GB"/>
        </w:rPr>
        <w:t xml:space="preserve">….   </w:t>
      </w:r>
      <w:r w:rsidR="007F0E5B">
        <w:rPr>
          <w:lang w:val="en-GB"/>
        </w:rPr>
        <w:t>56</w:t>
      </w:r>
      <w:r>
        <w:rPr>
          <w:lang w:val="en-GB"/>
        </w:rPr>
        <w:t xml:space="preserve"> </w:t>
      </w:r>
    </w:p>
    <w:p w14:paraId="396AAA7D" w14:textId="76221E96" w:rsidR="004354F9" w:rsidRPr="002861B6" w:rsidRDefault="004354F9" w:rsidP="004354F9">
      <w:pPr>
        <w:tabs>
          <w:tab w:val="right" w:leader="dot" w:pos="7937"/>
        </w:tabs>
        <w:spacing w:line="360" w:lineRule="auto"/>
        <w:rPr>
          <w:lang w:val="en-GB"/>
        </w:rPr>
      </w:pPr>
      <w:r w:rsidRPr="007A4D56">
        <w:t xml:space="preserve">Tabel </w:t>
      </w:r>
      <w:r>
        <w:rPr>
          <w:lang w:val="en-GB"/>
        </w:rPr>
        <w:t>4</w:t>
      </w:r>
      <w:r w:rsidRPr="007A4D56">
        <w:t>.</w:t>
      </w:r>
      <w:r w:rsidR="004551C8">
        <w:rPr>
          <w:lang w:val="en-GB"/>
        </w:rPr>
        <w:t>8</w:t>
      </w:r>
      <w:r>
        <w:rPr>
          <w:lang w:val="en-GB"/>
        </w:rPr>
        <w:t>.</w:t>
      </w:r>
      <w:r w:rsidRPr="007A4D56">
        <w:t xml:space="preserve"> </w:t>
      </w:r>
      <w:r w:rsidRPr="002F1CAA">
        <w:rPr>
          <w:bCs/>
        </w:rPr>
        <w:t>Penilaian</w:t>
      </w:r>
      <w:r>
        <w:rPr>
          <w:bCs/>
          <w:lang w:val="en-GB"/>
        </w:rPr>
        <w:t xml:space="preserve"> Hasil Uji </w:t>
      </w:r>
      <w:proofErr w:type="spellStart"/>
      <w:r>
        <w:rPr>
          <w:bCs/>
          <w:lang w:val="en-GB"/>
        </w:rPr>
        <w:t>validitas</w:t>
      </w:r>
      <w:proofErr w:type="spellEnd"/>
      <w:r>
        <w:rPr>
          <w:bCs/>
          <w:lang w:val="en-GB"/>
        </w:rPr>
        <w:t xml:space="preserve"> variable </w:t>
      </w:r>
      <w:r>
        <w:rPr>
          <w:bCs/>
          <w:i/>
          <w:iCs/>
          <w:lang w:val="en-GB"/>
        </w:rPr>
        <w:t>Hedonic Shopping Motivation</w:t>
      </w:r>
      <w:r>
        <w:rPr>
          <w:bCs/>
          <w:lang w:val="en-GB"/>
        </w:rPr>
        <w:t xml:space="preserve"> </w:t>
      </w:r>
      <w:r>
        <w:rPr>
          <w:lang w:val="en-GB"/>
        </w:rPr>
        <w:t xml:space="preserve">  </w:t>
      </w:r>
      <w:r w:rsidR="007F0E5B">
        <w:rPr>
          <w:lang w:val="en-GB"/>
        </w:rPr>
        <w:t>56</w:t>
      </w:r>
    </w:p>
    <w:p w14:paraId="4C1B5DFE" w14:textId="35A2F93F" w:rsidR="004354F9" w:rsidRPr="002861B6" w:rsidRDefault="004354F9" w:rsidP="004354F9">
      <w:pPr>
        <w:tabs>
          <w:tab w:val="right" w:leader="dot" w:pos="7937"/>
        </w:tabs>
        <w:spacing w:line="360" w:lineRule="auto"/>
        <w:rPr>
          <w:lang w:val="en-GB"/>
        </w:rPr>
      </w:pPr>
      <w:r w:rsidRPr="007A4D56">
        <w:t xml:space="preserve">Tabel </w:t>
      </w:r>
      <w:r>
        <w:rPr>
          <w:lang w:val="en-GB"/>
        </w:rPr>
        <w:t>4</w:t>
      </w:r>
      <w:r w:rsidRPr="007A4D56">
        <w:t>.</w:t>
      </w:r>
      <w:r w:rsidR="004551C8">
        <w:rPr>
          <w:lang w:val="en-GB"/>
        </w:rPr>
        <w:t>9</w:t>
      </w:r>
      <w:r>
        <w:rPr>
          <w:lang w:val="en-GB"/>
        </w:rPr>
        <w:t>.</w:t>
      </w:r>
      <w:r w:rsidRPr="007A4D56">
        <w:t xml:space="preserve"> </w:t>
      </w:r>
      <w:r w:rsidRPr="002F1CAA">
        <w:rPr>
          <w:bCs/>
        </w:rPr>
        <w:t>Penilaian</w:t>
      </w:r>
      <w:r>
        <w:rPr>
          <w:bCs/>
          <w:lang w:val="en-GB"/>
        </w:rPr>
        <w:t xml:space="preserve"> Hasil Uji </w:t>
      </w:r>
      <w:proofErr w:type="spellStart"/>
      <w:r>
        <w:rPr>
          <w:bCs/>
          <w:lang w:val="en-GB"/>
        </w:rPr>
        <w:t>validitas</w:t>
      </w:r>
      <w:proofErr w:type="spellEnd"/>
      <w:r>
        <w:rPr>
          <w:bCs/>
          <w:lang w:val="en-GB"/>
        </w:rPr>
        <w:t xml:space="preserve"> variable </w:t>
      </w:r>
      <w:r>
        <w:rPr>
          <w:bCs/>
          <w:i/>
          <w:iCs/>
          <w:lang w:val="en-GB"/>
        </w:rPr>
        <w:t>Impulse Buying</w:t>
      </w:r>
      <w:r>
        <w:rPr>
          <w:bCs/>
          <w:lang w:val="en-GB"/>
        </w:rPr>
        <w:t xml:space="preserve"> </w:t>
      </w:r>
      <w:r w:rsidRPr="007A4D56">
        <w:tab/>
      </w:r>
      <w:r>
        <w:rPr>
          <w:lang w:val="en-GB"/>
        </w:rPr>
        <w:t xml:space="preserve">….   </w:t>
      </w:r>
      <w:r w:rsidR="007F0E5B">
        <w:rPr>
          <w:lang w:val="en-GB"/>
        </w:rPr>
        <w:t>5</w:t>
      </w:r>
      <w:r>
        <w:rPr>
          <w:lang w:val="en-GB"/>
        </w:rPr>
        <w:t xml:space="preserve">7 </w:t>
      </w:r>
    </w:p>
    <w:p w14:paraId="2774E1F0" w14:textId="7B251B2E" w:rsidR="003D2C7F" w:rsidRDefault="003D2C7F" w:rsidP="003D2C7F">
      <w:pPr>
        <w:tabs>
          <w:tab w:val="right" w:leader="dot" w:pos="7937"/>
        </w:tabs>
        <w:spacing w:line="360" w:lineRule="auto"/>
        <w:rPr>
          <w:lang w:val="en-GB"/>
        </w:rPr>
      </w:pPr>
      <w:r w:rsidRPr="007A4D56">
        <w:t xml:space="preserve">Tabel </w:t>
      </w:r>
      <w:r>
        <w:rPr>
          <w:lang w:val="en-GB"/>
        </w:rPr>
        <w:t>4</w:t>
      </w:r>
      <w:r w:rsidRPr="007A4D56">
        <w:t>.</w:t>
      </w:r>
      <w:r>
        <w:rPr>
          <w:lang w:val="en-GB"/>
        </w:rPr>
        <w:t>10.</w:t>
      </w:r>
      <w:r>
        <w:rPr>
          <w:bCs/>
          <w:lang w:val="en-GB"/>
        </w:rPr>
        <w:t xml:space="preserve">Hasil Uji </w:t>
      </w:r>
      <w:proofErr w:type="spellStart"/>
      <w:r>
        <w:rPr>
          <w:bCs/>
          <w:lang w:val="en-GB"/>
        </w:rPr>
        <w:t>Realibilitas</w:t>
      </w:r>
      <w:proofErr w:type="spellEnd"/>
      <w:r w:rsidRPr="007A4D56">
        <w:tab/>
      </w:r>
      <w:r>
        <w:rPr>
          <w:lang w:val="en-GB"/>
        </w:rPr>
        <w:t xml:space="preserve">….   </w:t>
      </w:r>
      <w:r w:rsidR="007F0E5B">
        <w:rPr>
          <w:lang w:val="en-GB"/>
        </w:rPr>
        <w:t>58</w:t>
      </w:r>
      <w:r>
        <w:rPr>
          <w:lang w:val="en-GB"/>
        </w:rPr>
        <w:t xml:space="preserve"> </w:t>
      </w:r>
    </w:p>
    <w:p w14:paraId="2F8B0DE7" w14:textId="778F4F01" w:rsidR="000B27C9" w:rsidRPr="002861B6" w:rsidRDefault="000B27C9" w:rsidP="000B27C9">
      <w:pPr>
        <w:tabs>
          <w:tab w:val="right" w:leader="dot" w:pos="7937"/>
        </w:tabs>
        <w:spacing w:line="360" w:lineRule="auto"/>
        <w:rPr>
          <w:lang w:val="en-GB"/>
        </w:rPr>
      </w:pPr>
      <w:r w:rsidRPr="007A4D56">
        <w:t xml:space="preserve">Tabel </w:t>
      </w:r>
      <w:r>
        <w:rPr>
          <w:lang w:val="en-GB"/>
        </w:rPr>
        <w:t>4</w:t>
      </w:r>
      <w:r w:rsidRPr="007A4D56">
        <w:t>.</w:t>
      </w:r>
      <w:r>
        <w:rPr>
          <w:lang w:val="en-GB"/>
        </w:rPr>
        <w:t>11.</w:t>
      </w:r>
      <w:r>
        <w:rPr>
          <w:bCs/>
          <w:lang w:val="en-GB"/>
        </w:rPr>
        <w:t xml:space="preserve">Hasil Uji </w:t>
      </w:r>
      <w:proofErr w:type="spellStart"/>
      <w:r>
        <w:rPr>
          <w:bCs/>
          <w:lang w:val="en-GB"/>
        </w:rPr>
        <w:t>Multikolinieritas</w:t>
      </w:r>
      <w:proofErr w:type="spellEnd"/>
      <w:r w:rsidRPr="007A4D56">
        <w:tab/>
      </w:r>
      <w:r>
        <w:rPr>
          <w:lang w:val="en-GB"/>
        </w:rPr>
        <w:t xml:space="preserve">….   </w:t>
      </w:r>
      <w:r w:rsidR="007F0E5B">
        <w:rPr>
          <w:lang w:val="en-GB"/>
        </w:rPr>
        <w:t>59</w:t>
      </w:r>
    </w:p>
    <w:p w14:paraId="58132C83" w14:textId="2985B97B" w:rsidR="00D522BE" w:rsidRDefault="00057578" w:rsidP="00057578">
      <w:pPr>
        <w:tabs>
          <w:tab w:val="right" w:leader="dot" w:pos="7937"/>
        </w:tabs>
        <w:spacing w:line="360" w:lineRule="auto"/>
        <w:rPr>
          <w:lang w:val="en-GB"/>
        </w:rPr>
      </w:pPr>
      <w:r w:rsidRPr="007A4D56">
        <w:t xml:space="preserve">Tabel </w:t>
      </w:r>
      <w:r>
        <w:rPr>
          <w:lang w:val="en-GB"/>
        </w:rPr>
        <w:t>4</w:t>
      </w:r>
      <w:r w:rsidRPr="007A4D56">
        <w:t>.</w:t>
      </w:r>
      <w:r>
        <w:rPr>
          <w:lang w:val="en-GB"/>
        </w:rPr>
        <w:t>1</w:t>
      </w:r>
      <w:r w:rsidR="000B27C9">
        <w:rPr>
          <w:lang w:val="en-GB"/>
        </w:rPr>
        <w:t>2</w:t>
      </w:r>
      <w:r>
        <w:rPr>
          <w:lang w:val="en-GB"/>
        </w:rPr>
        <w:t>.</w:t>
      </w:r>
      <w:r>
        <w:rPr>
          <w:bCs/>
          <w:lang w:val="en-GB"/>
        </w:rPr>
        <w:t xml:space="preserve">Hasil </w:t>
      </w:r>
      <w:proofErr w:type="spellStart"/>
      <w:r>
        <w:rPr>
          <w:bCs/>
          <w:lang w:val="en-GB"/>
        </w:rPr>
        <w:t>Analisis</w:t>
      </w:r>
      <w:proofErr w:type="spellEnd"/>
      <w:r>
        <w:rPr>
          <w:bCs/>
          <w:lang w:val="en-GB"/>
        </w:rPr>
        <w:t xml:space="preserve"> </w:t>
      </w:r>
      <w:proofErr w:type="spellStart"/>
      <w:r>
        <w:rPr>
          <w:bCs/>
          <w:lang w:val="en-GB"/>
        </w:rPr>
        <w:t>Regresi</w:t>
      </w:r>
      <w:proofErr w:type="spellEnd"/>
      <w:r>
        <w:rPr>
          <w:bCs/>
          <w:lang w:val="en-GB"/>
        </w:rPr>
        <w:t xml:space="preserve"> Linier </w:t>
      </w:r>
      <w:proofErr w:type="spellStart"/>
      <w:r>
        <w:rPr>
          <w:bCs/>
          <w:lang w:val="en-GB"/>
        </w:rPr>
        <w:t>Berganda</w:t>
      </w:r>
      <w:proofErr w:type="spellEnd"/>
      <w:r w:rsidRPr="007A4D56">
        <w:tab/>
      </w:r>
      <w:r>
        <w:rPr>
          <w:lang w:val="en-GB"/>
        </w:rPr>
        <w:t xml:space="preserve">….   </w:t>
      </w:r>
      <w:r w:rsidR="005C1146">
        <w:rPr>
          <w:lang w:val="en-GB"/>
        </w:rPr>
        <w:t>61</w:t>
      </w:r>
    </w:p>
    <w:p w14:paraId="71FE2F2A" w14:textId="5A3CAB86" w:rsidR="00433241" w:rsidRDefault="00433241" w:rsidP="00433241">
      <w:pPr>
        <w:tabs>
          <w:tab w:val="right" w:leader="dot" w:pos="7937"/>
        </w:tabs>
        <w:spacing w:line="360" w:lineRule="auto"/>
        <w:rPr>
          <w:lang w:val="en-GB"/>
        </w:rPr>
      </w:pPr>
      <w:r w:rsidRPr="007A4D56">
        <w:t xml:space="preserve">Tabel </w:t>
      </w:r>
      <w:r>
        <w:rPr>
          <w:lang w:val="en-GB"/>
        </w:rPr>
        <w:t>4</w:t>
      </w:r>
      <w:r w:rsidRPr="007A4D56">
        <w:t>.</w:t>
      </w:r>
      <w:r>
        <w:rPr>
          <w:lang w:val="en-GB"/>
        </w:rPr>
        <w:t>13.</w:t>
      </w:r>
      <w:r>
        <w:rPr>
          <w:bCs/>
          <w:lang w:val="en-GB"/>
        </w:rPr>
        <w:t xml:space="preserve">Hasil Uji ANOVA </w:t>
      </w:r>
      <w:proofErr w:type="spellStart"/>
      <w:r>
        <w:rPr>
          <w:bCs/>
          <w:lang w:val="en-GB"/>
        </w:rPr>
        <w:t>Secara</w:t>
      </w:r>
      <w:proofErr w:type="spellEnd"/>
      <w:r>
        <w:rPr>
          <w:bCs/>
          <w:lang w:val="en-GB"/>
        </w:rPr>
        <w:t xml:space="preserve"> Bersama Sama</w:t>
      </w:r>
      <w:r w:rsidRPr="007A4D56">
        <w:tab/>
      </w:r>
      <w:r>
        <w:rPr>
          <w:lang w:val="en-GB"/>
        </w:rPr>
        <w:t>….   61</w:t>
      </w:r>
    </w:p>
    <w:p w14:paraId="0A296B18" w14:textId="77777777" w:rsidR="00433241" w:rsidRDefault="00433241" w:rsidP="00057578">
      <w:pPr>
        <w:tabs>
          <w:tab w:val="right" w:leader="dot" w:pos="7937"/>
        </w:tabs>
        <w:spacing w:line="360" w:lineRule="auto"/>
        <w:rPr>
          <w:lang w:val="en-GB"/>
        </w:rPr>
      </w:pPr>
    </w:p>
    <w:p w14:paraId="5A540636" w14:textId="0E388007" w:rsidR="00057578" w:rsidRPr="002861B6" w:rsidRDefault="00057578" w:rsidP="00057578">
      <w:pPr>
        <w:tabs>
          <w:tab w:val="right" w:leader="dot" w:pos="7937"/>
        </w:tabs>
        <w:spacing w:line="360" w:lineRule="auto"/>
        <w:rPr>
          <w:lang w:val="en-GB"/>
        </w:rPr>
      </w:pPr>
    </w:p>
    <w:p w14:paraId="1EC4C065" w14:textId="2F9D0404" w:rsidR="002F1CAA" w:rsidRDefault="002F1CAA" w:rsidP="001F2AF2">
      <w:pPr>
        <w:tabs>
          <w:tab w:val="right" w:leader="dot" w:pos="7937"/>
        </w:tabs>
        <w:spacing w:line="360" w:lineRule="auto"/>
        <w:rPr>
          <w:lang w:val="en-GB"/>
        </w:rPr>
      </w:pPr>
    </w:p>
    <w:p w14:paraId="35AFCC52" w14:textId="52CF8F11" w:rsidR="00560BA6" w:rsidRDefault="00560BA6" w:rsidP="001F2AF2">
      <w:pPr>
        <w:tabs>
          <w:tab w:val="right" w:leader="dot" w:pos="7937"/>
        </w:tabs>
        <w:spacing w:line="360" w:lineRule="auto"/>
        <w:rPr>
          <w:lang w:val="en-GB"/>
        </w:rPr>
      </w:pPr>
    </w:p>
    <w:p w14:paraId="7FB07316" w14:textId="2F3C131F" w:rsidR="00560BA6" w:rsidRDefault="00560BA6" w:rsidP="001F2AF2">
      <w:pPr>
        <w:tabs>
          <w:tab w:val="right" w:leader="dot" w:pos="7937"/>
        </w:tabs>
        <w:spacing w:line="360" w:lineRule="auto"/>
        <w:rPr>
          <w:lang w:val="en-GB"/>
        </w:rPr>
      </w:pPr>
    </w:p>
    <w:p w14:paraId="2EB6571E" w14:textId="2438DEFC" w:rsidR="00560BA6" w:rsidRDefault="00560BA6" w:rsidP="001F2AF2">
      <w:pPr>
        <w:tabs>
          <w:tab w:val="right" w:leader="dot" w:pos="7937"/>
        </w:tabs>
        <w:spacing w:line="360" w:lineRule="auto"/>
        <w:rPr>
          <w:lang w:val="en-GB"/>
        </w:rPr>
      </w:pPr>
    </w:p>
    <w:p w14:paraId="34CF2F28" w14:textId="0B50E18F" w:rsidR="00560BA6" w:rsidRDefault="00560BA6" w:rsidP="001F2AF2">
      <w:pPr>
        <w:tabs>
          <w:tab w:val="right" w:leader="dot" w:pos="7937"/>
        </w:tabs>
        <w:spacing w:line="360" w:lineRule="auto"/>
        <w:rPr>
          <w:lang w:val="en-GB"/>
        </w:rPr>
      </w:pPr>
    </w:p>
    <w:p w14:paraId="38E9DE20" w14:textId="7EFB4DC9" w:rsidR="00560BA6" w:rsidRDefault="00560BA6" w:rsidP="001F2AF2">
      <w:pPr>
        <w:tabs>
          <w:tab w:val="right" w:leader="dot" w:pos="7937"/>
        </w:tabs>
        <w:spacing w:line="360" w:lineRule="auto"/>
        <w:rPr>
          <w:lang w:val="en-GB"/>
        </w:rPr>
      </w:pPr>
    </w:p>
    <w:p w14:paraId="09E401E6" w14:textId="77777777" w:rsidR="00560BA6" w:rsidRDefault="00560BA6" w:rsidP="001F2AF2">
      <w:pPr>
        <w:tabs>
          <w:tab w:val="right" w:leader="dot" w:pos="7937"/>
        </w:tabs>
        <w:spacing w:line="360" w:lineRule="auto"/>
        <w:rPr>
          <w:lang w:val="en-GB"/>
        </w:rPr>
      </w:pPr>
    </w:p>
    <w:p w14:paraId="25C7FC2F" w14:textId="776A7906" w:rsidR="00EA46EE" w:rsidRDefault="00EA46EE" w:rsidP="001F2AF2">
      <w:pPr>
        <w:tabs>
          <w:tab w:val="right" w:leader="dot" w:pos="7937"/>
        </w:tabs>
        <w:spacing w:line="360" w:lineRule="auto"/>
        <w:rPr>
          <w:lang w:val="en-GB"/>
        </w:rPr>
      </w:pPr>
    </w:p>
    <w:p w14:paraId="4AB1E353" w14:textId="256AC2A4" w:rsidR="00530D93" w:rsidRDefault="00530D93" w:rsidP="001F2AF2">
      <w:pPr>
        <w:tabs>
          <w:tab w:val="right" w:leader="dot" w:pos="7937"/>
        </w:tabs>
        <w:spacing w:line="360" w:lineRule="auto"/>
        <w:rPr>
          <w:lang w:val="en-GB"/>
        </w:rPr>
      </w:pPr>
    </w:p>
    <w:p w14:paraId="0BB9DF1B" w14:textId="77777777" w:rsidR="00530D93" w:rsidRDefault="00530D93" w:rsidP="001F2AF2">
      <w:pPr>
        <w:tabs>
          <w:tab w:val="right" w:leader="dot" w:pos="7937"/>
        </w:tabs>
        <w:spacing w:line="360" w:lineRule="auto"/>
        <w:rPr>
          <w:lang w:val="en-GB"/>
        </w:rPr>
      </w:pPr>
    </w:p>
    <w:p w14:paraId="3486DAC1" w14:textId="5AF62AE4" w:rsidR="00EA46EE" w:rsidRDefault="00EA46EE" w:rsidP="00EA46EE">
      <w:pPr>
        <w:pStyle w:val="Heading1"/>
      </w:pPr>
      <w:bookmarkStart w:id="11" w:name="_Toc172102913"/>
      <w:r w:rsidRPr="00293FE7">
        <w:t>D</w:t>
      </w:r>
      <w:r w:rsidR="001B6023">
        <w:t>AFTAR LAMPIRAN</w:t>
      </w:r>
      <w:bookmarkEnd w:id="11"/>
      <w:r w:rsidRPr="00293FE7">
        <w:t xml:space="preserve"> </w:t>
      </w:r>
    </w:p>
    <w:p w14:paraId="3482FFE5" w14:textId="77777777" w:rsidR="00EA46EE" w:rsidRDefault="00EA46EE" w:rsidP="00EA46EE">
      <w:pPr>
        <w:tabs>
          <w:tab w:val="right" w:leader="dot" w:pos="7937"/>
        </w:tabs>
        <w:spacing w:line="360" w:lineRule="auto"/>
      </w:pPr>
    </w:p>
    <w:p w14:paraId="4ECA8ABA" w14:textId="6496B880" w:rsidR="001B6023" w:rsidRDefault="001B6023" w:rsidP="001B6023">
      <w:pPr>
        <w:tabs>
          <w:tab w:val="right" w:leader="dot" w:pos="7937"/>
        </w:tabs>
        <w:spacing w:line="360" w:lineRule="auto"/>
        <w:rPr>
          <w:lang w:val="en-GB"/>
        </w:rPr>
      </w:pPr>
      <w:r>
        <w:rPr>
          <w:lang w:val="en-GB"/>
        </w:rPr>
        <w:t>Lampiran 1</w:t>
      </w:r>
      <w:r>
        <w:rPr>
          <w:bCs/>
          <w:lang w:val="en-GB"/>
        </w:rPr>
        <w:t xml:space="preserve"> </w:t>
      </w:r>
      <w:proofErr w:type="spellStart"/>
      <w:r>
        <w:rPr>
          <w:bCs/>
          <w:lang w:val="en-GB"/>
        </w:rPr>
        <w:t>Kuisioner</w:t>
      </w:r>
      <w:proofErr w:type="spellEnd"/>
      <w:r>
        <w:rPr>
          <w:bCs/>
          <w:lang w:val="en-GB"/>
        </w:rPr>
        <w:t xml:space="preserve"> </w:t>
      </w:r>
      <w:proofErr w:type="spellStart"/>
      <w:r>
        <w:rPr>
          <w:bCs/>
          <w:lang w:val="en-GB"/>
        </w:rPr>
        <w:t>Penelitian</w:t>
      </w:r>
      <w:proofErr w:type="spellEnd"/>
      <w:r w:rsidRPr="007A4D56">
        <w:tab/>
      </w:r>
      <w:r>
        <w:rPr>
          <w:lang w:val="en-GB"/>
        </w:rPr>
        <w:t xml:space="preserve">….   </w:t>
      </w:r>
      <w:r w:rsidR="00284147">
        <w:rPr>
          <w:lang w:val="en-GB"/>
        </w:rPr>
        <w:t>7</w:t>
      </w:r>
      <w:r w:rsidR="00B619A5">
        <w:rPr>
          <w:lang w:val="en-GB"/>
        </w:rPr>
        <w:t>5</w:t>
      </w:r>
    </w:p>
    <w:p w14:paraId="02A8DC8D" w14:textId="43374BF2" w:rsidR="00FC1A16" w:rsidRDefault="00FC1A16" w:rsidP="00FC1A16">
      <w:pPr>
        <w:tabs>
          <w:tab w:val="right" w:leader="dot" w:pos="7937"/>
        </w:tabs>
        <w:spacing w:line="360" w:lineRule="auto"/>
        <w:rPr>
          <w:lang w:val="en-GB"/>
        </w:rPr>
      </w:pPr>
      <w:r>
        <w:rPr>
          <w:lang w:val="en-GB"/>
        </w:rPr>
        <w:t xml:space="preserve">Lampiran 2 </w:t>
      </w:r>
      <w:proofErr w:type="spellStart"/>
      <w:r w:rsidR="00530D93">
        <w:rPr>
          <w:lang w:val="en-GB"/>
        </w:rPr>
        <w:t>Tabulasi</w:t>
      </w:r>
      <w:proofErr w:type="spellEnd"/>
      <w:r w:rsidR="00530D93">
        <w:rPr>
          <w:lang w:val="en-GB"/>
        </w:rPr>
        <w:t xml:space="preserve"> Data </w:t>
      </w:r>
      <w:proofErr w:type="spellStart"/>
      <w:r w:rsidR="00530D93">
        <w:rPr>
          <w:lang w:val="en-GB"/>
        </w:rPr>
        <w:t>Kuisioner</w:t>
      </w:r>
      <w:proofErr w:type="spellEnd"/>
      <w:r w:rsidRPr="007A4D56">
        <w:tab/>
      </w:r>
      <w:r>
        <w:rPr>
          <w:lang w:val="en-GB"/>
        </w:rPr>
        <w:t xml:space="preserve">….   </w:t>
      </w:r>
      <w:r w:rsidR="00284147">
        <w:rPr>
          <w:lang w:val="en-GB"/>
        </w:rPr>
        <w:t>7</w:t>
      </w:r>
      <w:r w:rsidR="00B619A5">
        <w:rPr>
          <w:lang w:val="en-GB"/>
        </w:rPr>
        <w:t>9</w:t>
      </w:r>
    </w:p>
    <w:p w14:paraId="70EEED2E" w14:textId="52353F83" w:rsidR="00FC1A16" w:rsidRDefault="00FC1A16" w:rsidP="00FC1A16">
      <w:pPr>
        <w:tabs>
          <w:tab w:val="right" w:leader="dot" w:pos="7937"/>
        </w:tabs>
        <w:spacing w:line="360" w:lineRule="auto"/>
        <w:rPr>
          <w:lang w:val="en-GB"/>
        </w:rPr>
      </w:pPr>
      <w:r>
        <w:rPr>
          <w:lang w:val="en-GB"/>
        </w:rPr>
        <w:t xml:space="preserve">Lampiran </w:t>
      </w:r>
      <w:proofErr w:type="gramStart"/>
      <w:r>
        <w:rPr>
          <w:lang w:val="en-GB"/>
        </w:rPr>
        <w:t xml:space="preserve">3 </w:t>
      </w:r>
      <w:r w:rsidR="00530D93">
        <w:rPr>
          <w:lang w:val="en-GB"/>
        </w:rPr>
        <w:t xml:space="preserve"> </w:t>
      </w:r>
      <w:r w:rsidR="00530D93" w:rsidRPr="003A5C8B">
        <w:rPr>
          <w:i/>
          <w:iCs/>
          <w:lang w:val="en-GB"/>
        </w:rPr>
        <w:t>Frequencies</w:t>
      </w:r>
      <w:proofErr w:type="gramEnd"/>
      <w:r w:rsidR="00530D93">
        <w:rPr>
          <w:lang w:val="en-GB"/>
        </w:rPr>
        <w:t xml:space="preserve"> </w:t>
      </w:r>
      <w:proofErr w:type="spellStart"/>
      <w:r w:rsidR="00530D93">
        <w:rPr>
          <w:lang w:val="en-GB"/>
        </w:rPr>
        <w:t>karakteristik</w:t>
      </w:r>
      <w:proofErr w:type="spellEnd"/>
      <w:r w:rsidR="00530D93">
        <w:rPr>
          <w:lang w:val="en-GB"/>
        </w:rPr>
        <w:t xml:space="preserve"> </w:t>
      </w:r>
      <w:proofErr w:type="spellStart"/>
      <w:r>
        <w:rPr>
          <w:lang w:val="en-GB"/>
        </w:rPr>
        <w:t>Responden</w:t>
      </w:r>
      <w:proofErr w:type="spellEnd"/>
      <w:r w:rsidRPr="007A4D56">
        <w:tab/>
      </w:r>
      <w:r>
        <w:rPr>
          <w:lang w:val="en-GB"/>
        </w:rPr>
        <w:t xml:space="preserve">….   </w:t>
      </w:r>
      <w:r w:rsidR="00284147">
        <w:rPr>
          <w:lang w:val="en-GB"/>
        </w:rPr>
        <w:t>8</w:t>
      </w:r>
      <w:r w:rsidR="00B619A5">
        <w:rPr>
          <w:lang w:val="en-GB"/>
        </w:rPr>
        <w:t>0</w:t>
      </w:r>
    </w:p>
    <w:p w14:paraId="0D09BFA8" w14:textId="5D85AAFC" w:rsidR="00530D93" w:rsidRDefault="00530D93" w:rsidP="00530D93">
      <w:pPr>
        <w:tabs>
          <w:tab w:val="right" w:leader="dot" w:pos="7937"/>
        </w:tabs>
        <w:spacing w:line="360" w:lineRule="auto"/>
        <w:rPr>
          <w:lang w:val="en-GB"/>
        </w:rPr>
      </w:pPr>
      <w:r>
        <w:rPr>
          <w:lang w:val="en-GB"/>
        </w:rPr>
        <w:t xml:space="preserve">Lampiran </w:t>
      </w:r>
      <w:proofErr w:type="gramStart"/>
      <w:r>
        <w:rPr>
          <w:lang w:val="en-GB"/>
        </w:rPr>
        <w:t xml:space="preserve">4 </w:t>
      </w:r>
      <w:r w:rsidRPr="003A5C8B">
        <w:rPr>
          <w:i/>
          <w:iCs/>
          <w:lang w:val="en-GB"/>
        </w:rPr>
        <w:t xml:space="preserve"> Frequencies</w:t>
      </w:r>
      <w:proofErr w:type="gramEnd"/>
      <w:r>
        <w:rPr>
          <w:lang w:val="en-GB"/>
        </w:rPr>
        <w:t xml:space="preserve"> </w:t>
      </w:r>
      <w:r w:rsidRPr="003A5C8B">
        <w:rPr>
          <w:i/>
          <w:iCs/>
          <w:lang w:val="en-GB"/>
        </w:rPr>
        <w:t>Flash Sale</w:t>
      </w:r>
      <w:r>
        <w:rPr>
          <w:lang w:val="en-GB"/>
        </w:rPr>
        <w:t xml:space="preserve"> ( X1 )</w:t>
      </w:r>
      <w:r w:rsidRPr="007A4D56">
        <w:tab/>
      </w:r>
      <w:r>
        <w:rPr>
          <w:lang w:val="en-GB"/>
        </w:rPr>
        <w:t>….   8</w:t>
      </w:r>
      <w:r w:rsidR="00B619A5">
        <w:rPr>
          <w:lang w:val="en-GB"/>
        </w:rPr>
        <w:t>1</w:t>
      </w:r>
    </w:p>
    <w:p w14:paraId="4A0A4D9F" w14:textId="1336ADCF" w:rsidR="00530D93" w:rsidRPr="00B619A5" w:rsidRDefault="00530D93" w:rsidP="00530D93">
      <w:pPr>
        <w:tabs>
          <w:tab w:val="right" w:leader="dot" w:pos="7937"/>
        </w:tabs>
        <w:spacing w:line="360" w:lineRule="auto"/>
        <w:rPr>
          <w:lang w:val="en-GB"/>
        </w:rPr>
      </w:pPr>
      <w:r>
        <w:rPr>
          <w:lang w:val="en-GB"/>
        </w:rPr>
        <w:t xml:space="preserve">Lampiran </w:t>
      </w:r>
      <w:proofErr w:type="gramStart"/>
      <w:r>
        <w:rPr>
          <w:lang w:val="en-GB"/>
        </w:rPr>
        <w:t xml:space="preserve">5  </w:t>
      </w:r>
      <w:r w:rsidRPr="003A5C8B">
        <w:rPr>
          <w:i/>
          <w:iCs/>
          <w:lang w:val="en-GB"/>
        </w:rPr>
        <w:t>Frequencies</w:t>
      </w:r>
      <w:proofErr w:type="gramEnd"/>
      <w:r w:rsidRPr="003A5C8B">
        <w:rPr>
          <w:i/>
          <w:iCs/>
          <w:lang w:val="en-GB"/>
        </w:rPr>
        <w:t xml:space="preserve"> Fashion Involvement</w:t>
      </w:r>
      <w:r>
        <w:rPr>
          <w:lang w:val="en-GB"/>
        </w:rPr>
        <w:t xml:space="preserve"> ( X2)</w:t>
      </w:r>
      <w:r w:rsidR="00B619A5">
        <w:rPr>
          <w:lang w:val="en-GB"/>
        </w:rPr>
        <w:tab/>
        <w:t>82</w:t>
      </w:r>
    </w:p>
    <w:p w14:paraId="0A231C1A" w14:textId="4A5EA7D6" w:rsidR="00530D93" w:rsidRDefault="00530D93" w:rsidP="00530D93">
      <w:pPr>
        <w:tabs>
          <w:tab w:val="right" w:leader="dot" w:pos="7937"/>
        </w:tabs>
        <w:spacing w:line="360" w:lineRule="auto"/>
        <w:rPr>
          <w:lang w:val="en-GB"/>
        </w:rPr>
      </w:pPr>
      <w:r>
        <w:rPr>
          <w:lang w:val="en-GB"/>
        </w:rPr>
        <w:t xml:space="preserve">Lampiran </w:t>
      </w:r>
      <w:proofErr w:type="gramStart"/>
      <w:r>
        <w:rPr>
          <w:lang w:val="en-GB"/>
        </w:rPr>
        <w:t xml:space="preserve">6  </w:t>
      </w:r>
      <w:r w:rsidRPr="003A5C8B">
        <w:rPr>
          <w:i/>
          <w:iCs/>
          <w:lang w:val="en-GB"/>
        </w:rPr>
        <w:t>Frequencies</w:t>
      </w:r>
      <w:proofErr w:type="gramEnd"/>
      <w:r w:rsidRPr="003A5C8B">
        <w:rPr>
          <w:i/>
          <w:iCs/>
          <w:lang w:val="en-GB"/>
        </w:rPr>
        <w:t xml:space="preserve"> Hedonic Shopping Motivation</w:t>
      </w:r>
      <w:r>
        <w:rPr>
          <w:lang w:val="en-GB"/>
        </w:rPr>
        <w:t xml:space="preserve">  ( X3)</w:t>
      </w:r>
      <w:r w:rsidRPr="007A4D56">
        <w:tab/>
      </w:r>
      <w:r>
        <w:rPr>
          <w:lang w:val="en-GB"/>
        </w:rPr>
        <w:t>….   83</w:t>
      </w:r>
    </w:p>
    <w:p w14:paraId="4E35C99D" w14:textId="396F21A5" w:rsidR="00530D93" w:rsidRDefault="00530D93" w:rsidP="00530D93">
      <w:pPr>
        <w:tabs>
          <w:tab w:val="right" w:leader="dot" w:pos="7937"/>
        </w:tabs>
        <w:spacing w:line="360" w:lineRule="auto"/>
        <w:rPr>
          <w:lang w:val="en-GB"/>
        </w:rPr>
      </w:pPr>
      <w:r>
        <w:rPr>
          <w:lang w:val="en-GB"/>
        </w:rPr>
        <w:t xml:space="preserve">Lampiran </w:t>
      </w:r>
      <w:proofErr w:type="gramStart"/>
      <w:r>
        <w:rPr>
          <w:lang w:val="en-GB"/>
        </w:rPr>
        <w:t xml:space="preserve">7  </w:t>
      </w:r>
      <w:r w:rsidRPr="003A5C8B">
        <w:rPr>
          <w:i/>
          <w:iCs/>
          <w:lang w:val="en-GB"/>
        </w:rPr>
        <w:t>Frequencies</w:t>
      </w:r>
      <w:proofErr w:type="gramEnd"/>
      <w:r w:rsidRPr="003A5C8B">
        <w:rPr>
          <w:i/>
          <w:iCs/>
          <w:lang w:val="en-GB"/>
        </w:rPr>
        <w:t xml:space="preserve"> Impulse Buying</w:t>
      </w:r>
      <w:r>
        <w:rPr>
          <w:lang w:val="en-GB"/>
        </w:rPr>
        <w:t xml:space="preserve"> (Y)</w:t>
      </w:r>
      <w:r w:rsidRPr="007A4D56">
        <w:tab/>
      </w:r>
      <w:r>
        <w:rPr>
          <w:lang w:val="en-GB"/>
        </w:rPr>
        <w:t>….   84</w:t>
      </w:r>
    </w:p>
    <w:p w14:paraId="1AC20BCB" w14:textId="6538684A" w:rsidR="00530D93" w:rsidRDefault="00530D93" w:rsidP="00530D93">
      <w:pPr>
        <w:tabs>
          <w:tab w:val="right" w:leader="dot" w:pos="7937"/>
        </w:tabs>
        <w:spacing w:line="360" w:lineRule="auto"/>
        <w:rPr>
          <w:lang w:val="en-GB"/>
        </w:rPr>
      </w:pPr>
      <w:r>
        <w:rPr>
          <w:lang w:val="en-GB"/>
        </w:rPr>
        <w:t xml:space="preserve">Lampiran </w:t>
      </w:r>
      <w:proofErr w:type="gramStart"/>
      <w:r>
        <w:rPr>
          <w:lang w:val="en-GB"/>
        </w:rPr>
        <w:t xml:space="preserve">8  </w:t>
      </w:r>
      <w:proofErr w:type="spellStart"/>
      <w:r>
        <w:rPr>
          <w:lang w:val="en-GB"/>
        </w:rPr>
        <w:t>Deskripsi</w:t>
      </w:r>
      <w:proofErr w:type="spellEnd"/>
      <w:proofErr w:type="gramEnd"/>
      <w:r>
        <w:rPr>
          <w:lang w:val="en-GB"/>
        </w:rPr>
        <w:t xml:space="preserve"> </w:t>
      </w:r>
      <w:proofErr w:type="spellStart"/>
      <w:r>
        <w:rPr>
          <w:lang w:val="en-GB"/>
        </w:rPr>
        <w:t>Jawaban</w:t>
      </w:r>
      <w:proofErr w:type="spellEnd"/>
      <w:r>
        <w:rPr>
          <w:lang w:val="en-GB"/>
        </w:rPr>
        <w:t xml:space="preserve"> </w:t>
      </w:r>
      <w:proofErr w:type="spellStart"/>
      <w:r>
        <w:rPr>
          <w:lang w:val="en-GB"/>
        </w:rPr>
        <w:t>Responden</w:t>
      </w:r>
      <w:proofErr w:type="spellEnd"/>
      <w:r w:rsidRPr="007A4D56">
        <w:tab/>
      </w:r>
      <w:r>
        <w:rPr>
          <w:lang w:val="en-GB"/>
        </w:rPr>
        <w:t>….   86</w:t>
      </w:r>
    </w:p>
    <w:p w14:paraId="5264ED4D" w14:textId="43741763" w:rsidR="00530D93" w:rsidRDefault="00530D93" w:rsidP="00530D93">
      <w:pPr>
        <w:tabs>
          <w:tab w:val="right" w:leader="dot" w:pos="7937"/>
        </w:tabs>
        <w:spacing w:line="360" w:lineRule="auto"/>
        <w:rPr>
          <w:lang w:val="en-GB"/>
        </w:rPr>
      </w:pPr>
      <w:r>
        <w:rPr>
          <w:lang w:val="en-GB"/>
        </w:rPr>
        <w:t xml:space="preserve">Lampiran </w:t>
      </w:r>
      <w:proofErr w:type="gramStart"/>
      <w:r>
        <w:rPr>
          <w:lang w:val="en-GB"/>
        </w:rPr>
        <w:t xml:space="preserve">9  </w:t>
      </w:r>
      <w:r w:rsidRPr="003A5C8B">
        <w:rPr>
          <w:i/>
          <w:iCs/>
          <w:lang w:val="en-GB"/>
        </w:rPr>
        <w:t>Regression</w:t>
      </w:r>
      <w:proofErr w:type="gramEnd"/>
      <w:r>
        <w:rPr>
          <w:lang w:val="en-GB"/>
        </w:rPr>
        <w:t xml:space="preserve"> ( </w:t>
      </w:r>
      <w:proofErr w:type="spellStart"/>
      <w:r>
        <w:rPr>
          <w:lang w:val="en-GB"/>
        </w:rPr>
        <w:t>Persamaan</w:t>
      </w:r>
      <w:proofErr w:type="spellEnd"/>
      <w:r>
        <w:rPr>
          <w:lang w:val="en-GB"/>
        </w:rPr>
        <w:t xml:space="preserve"> </w:t>
      </w:r>
      <w:proofErr w:type="spellStart"/>
      <w:r>
        <w:rPr>
          <w:lang w:val="en-GB"/>
        </w:rPr>
        <w:t>Regresi</w:t>
      </w:r>
      <w:proofErr w:type="spellEnd"/>
      <w:r>
        <w:rPr>
          <w:lang w:val="en-GB"/>
        </w:rPr>
        <w:t xml:space="preserve"> Linier </w:t>
      </w:r>
      <w:proofErr w:type="spellStart"/>
      <w:r>
        <w:rPr>
          <w:lang w:val="en-GB"/>
        </w:rPr>
        <w:t>berganda</w:t>
      </w:r>
      <w:proofErr w:type="spellEnd"/>
      <w:r>
        <w:rPr>
          <w:lang w:val="en-GB"/>
        </w:rPr>
        <w:t xml:space="preserve">) </w:t>
      </w:r>
      <w:r w:rsidRPr="007A4D56">
        <w:tab/>
      </w:r>
      <w:r>
        <w:rPr>
          <w:lang w:val="en-GB"/>
        </w:rPr>
        <w:t>….   93</w:t>
      </w:r>
    </w:p>
    <w:p w14:paraId="3AE7318E" w14:textId="77777777" w:rsidR="00530D93" w:rsidRDefault="00530D93" w:rsidP="00530D93">
      <w:pPr>
        <w:tabs>
          <w:tab w:val="right" w:leader="dot" w:pos="7937"/>
        </w:tabs>
        <w:spacing w:line="360" w:lineRule="auto"/>
        <w:rPr>
          <w:lang w:val="en-GB"/>
        </w:rPr>
      </w:pPr>
    </w:p>
    <w:p w14:paraId="0FCE72B0" w14:textId="282B289E" w:rsidR="00530D93" w:rsidRDefault="00530D93" w:rsidP="00530D93">
      <w:pPr>
        <w:tabs>
          <w:tab w:val="right" w:leader="dot" w:pos="7937"/>
        </w:tabs>
        <w:spacing w:line="360" w:lineRule="auto"/>
        <w:rPr>
          <w:lang w:val="en-GB"/>
        </w:rPr>
      </w:pPr>
    </w:p>
    <w:p w14:paraId="6CD9E38E" w14:textId="77777777" w:rsidR="00530D93" w:rsidRDefault="00530D93" w:rsidP="00530D93">
      <w:pPr>
        <w:tabs>
          <w:tab w:val="right" w:leader="dot" w:pos="7937"/>
        </w:tabs>
        <w:spacing w:line="360" w:lineRule="auto"/>
        <w:rPr>
          <w:lang w:val="en-GB"/>
        </w:rPr>
      </w:pPr>
    </w:p>
    <w:p w14:paraId="4A9C6F41" w14:textId="6E64E581" w:rsidR="00944407" w:rsidRDefault="00944407" w:rsidP="00FC1A16">
      <w:pPr>
        <w:tabs>
          <w:tab w:val="right" w:leader="dot" w:pos="7937"/>
        </w:tabs>
        <w:spacing w:line="360" w:lineRule="auto"/>
        <w:rPr>
          <w:lang w:val="en-GB"/>
        </w:rPr>
      </w:pPr>
    </w:p>
    <w:p w14:paraId="2FC57E59" w14:textId="0E14DD0D" w:rsidR="00944407" w:rsidRDefault="00944407" w:rsidP="00FC1A16">
      <w:pPr>
        <w:tabs>
          <w:tab w:val="right" w:leader="dot" w:pos="7937"/>
        </w:tabs>
        <w:spacing w:line="360" w:lineRule="auto"/>
        <w:rPr>
          <w:lang w:val="en-GB"/>
        </w:rPr>
      </w:pPr>
    </w:p>
    <w:p w14:paraId="5170F292" w14:textId="47B4D8DF" w:rsidR="00944407" w:rsidRDefault="00944407" w:rsidP="00FC1A16">
      <w:pPr>
        <w:tabs>
          <w:tab w:val="right" w:leader="dot" w:pos="7937"/>
        </w:tabs>
        <w:spacing w:line="360" w:lineRule="auto"/>
        <w:rPr>
          <w:lang w:val="en-GB"/>
        </w:rPr>
      </w:pPr>
    </w:p>
    <w:p w14:paraId="7FF0B7AE" w14:textId="4DA2A6E1" w:rsidR="00944407" w:rsidRDefault="00944407" w:rsidP="00FC1A16">
      <w:pPr>
        <w:tabs>
          <w:tab w:val="right" w:leader="dot" w:pos="7937"/>
        </w:tabs>
        <w:spacing w:line="360" w:lineRule="auto"/>
        <w:rPr>
          <w:lang w:val="en-GB"/>
        </w:rPr>
      </w:pPr>
    </w:p>
    <w:p w14:paraId="73E8E92A" w14:textId="658F132F" w:rsidR="00944407" w:rsidRDefault="00944407" w:rsidP="00FC1A16">
      <w:pPr>
        <w:tabs>
          <w:tab w:val="right" w:leader="dot" w:pos="7937"/>
        </w:tabs>
        <w:spacing w:line="360" w:lineRule="auto"/>
        <w:rPr>
          <w:lang w:val="en-GB"/>
        </w:rPr>
      </w:pPr>
    </w:p>
    <w:p w14:paraId="3CDFE58A" w14:textId="4FAC2C97" w:rsidR="00944407" w:rsidRDefault="00944407" w:rsidP="00FC1A16">
      <w:pPr>
        <w:tabs>
          <w:tab w:val="right" w:leader="dot" w:pos="7937"/>
        </w:tabs>
        <w:spacing w:line="360" w:lineRule="auto"/>
        <w:rPr>
          <w:lang w:val="en-GB"/>
        </w:rPr>
      </w:pPr>
    </w:p>
    <w:p w14:paraId="1B3786CF" w14:textId="24CAF8AC" w:rsidR="00944407" w:rsidRDefault="00944407" w:rsidP="00FC1A16">
      <w:pPr>
        <w:tabs>
          <w:tab w:val="right" w:leader="dot" w:pos="7937"/>
        </w:tabs>
        <w:spacing w:line="360" w:lineRule="auto"/>
        <w:rPr>
          <w:lang w:val="en-GB"/>
        </w:rPr>
      </w:pPr>
    </w:p>
    <w:p w14:paraId="19B2B45B" w14:textId="1848127A" w:rsidR="00944407" w:rsidRDefault="00944407" w:rsidP="00FC1A16">
      <w:pPr>
        <w:tabs>
          <w:tab w:val="right" w:leader="dot" w:pos="7937"/>
        </w:tabs>
        <w:spacing w:line="360" w:lineRule="auto"/>
        <w:rPr>
          <w:lang w:val="en-GB"/>
        </w:rPr>
      </w:pPr>
    </w:p>
    <w:p w14:paraId="1FF998E8" w14:textId="06BC1C4B" w:rsidR="00944407" w:rsidRDefault="00944407" w:rsidP="00FC1A16">
      <w:pPr>
        <w:tabs>
          <w:tab w:val="right" w:leader="dot" w:pos="7937"/>
        </w:tabs>
        <w:spacing w:line="360" w:lineRule="auto"/>
        <w:rPr>
          <w:lang w:val="en-GB"/>
        </w:rPr>
      </w:pPr>
    </w:p>
    <w:p w14:paraId="79962556" w14:textId="50523A67" w:rsidR="00944407" w:rsidRDefault="00944407" w:rsidP="00FC1A16">
      <w:pPr>
        <w:tabs>
          <w:tab w:val="right" w:leader="dot" w:pos="7937"/>
        </w:tabs>
        <w:spacing w:line="360" w:lineRule="auto"/>
        <w:rPr>
          <w:lang w:val="en-GB"/>
        </w:rPr>
      </w:pPr>
    </w:p>
    <w:p w14:paraId="7D975A0E" w14:textId="24145063" w:rsidR="00944407" w:rsidRDefault="00944407" w:rsidP="00FC1A16">
      <w:pPr>
        <w:tabs>
          <w:tab w:val="right" w:leader="dot" w:pos="7937"/>
        </w:tabs>
        <w:spacing w:line="360" w:lineRule="auto"/>
        <w:rPr>
          <w:lang w:val="en-GB"/>
        </w:rPr>
      </w:pPr>
    </w:p>
    <w:p w14:paraId="6FB69BD5" w14:textId="77777777" w:rsidR="00560BA6" w:rsidRDefault="00560BA6" w:rsidP="00FC1A16">
      <w:pPr>
        <w:tabs>
          <w:tab w:val="right" w:leader="dot" w:pos="7937"/>
        </w:tabs>
        <w:spacing w:line="360" w:lineRule="auto"/>
        <w:rPr>
          <w:lang w:val="en-GB"/>
        </w:rPr>
      </w:pPr>
    </w:p>
    <w:p w14:paraId="7C65C3EB" w14:textId="6308A077" w:rsidR="00EA46EE" w:rsidRDefault="00EA46EE" w:rsidP="00EA46EE">
      <w:pPr>
        <w:pStyle w:val="Heading1"/>
      </w:pPr>
      <w:bookmarkStart w:id="12" w:name="_Toc172102914"/>
      <w:r>
        <w:t>ABSTRAK</w:t>
      </w:r>
      <w:bookmarkEnd w:id="12"/>
      <w:r w:rsidRPr="00293FE7">
        <w:t xml:space="preserve"> </w:t>
      </w:r>
    </w:p>
    <w:p w14:paraId="306361DF" w14:textId="77777777" w:rsidR="00EA46EE" w:rsidRDefault="00EA46EE" w:rsidP="00EA46EE">
      <w:pPr>
        <w:jc w:val="both"/>
        <w:rPr>
          <w:lang w:val="en-US"/>
        </w:rPr>
      </w:pPr>
    </w:p>
    <w:p w14:paraId="11D87AFA" w14:textId="77777777" w:rsidR="00EA46EE" w:rsidRDefault="00EA46EE" w:rsidP="00EA46EE">
      <w:pPr>
        <w:jc w:val="both"/>
        <w:rPr>
          <w:lang w:val="en-US"/>
        </w:rPr>
      </w:pPr>
    </w:p>
    <w:p w14:paraId="001D2DC7" w14:textId="7A71D9AC" w:rsidR="005E2CD3" w:rsidRDefault="005E2CD3" w:rsidP="00184830">
      <w:pPr>
        <w:jc w:val="both"/>
      </w:pPr>
      <w:bookmarkStart w:id="13" w:name="_Hlk173193939"/>
    </w:p>
    <w:p w14:paraId="29769523" w14:textId="77777777" w:rsidR="005E2CD3" w:rsidRDefault="005E2CD3" w:rsidP="005E2CD3">
      <w:pPr>
        <w:jc w:val="both"/>
      </w:pPr>
      <w:r>
        <w:t xml:space="preserve">Tujuan dari penelitian ini adalah untuk menentukan pengaruh </w:t>
      </w:r>
      <w:r w:rsidRPr="005E2CD3">
        <w:rPr>
          <w:i/>
          <w:iCs/>
        </w:rPr>
        <w:t>flash sale</w:t>
      </w:r>
      <w:r>
        <w:t xml:space="preserve">, keterlibatan </w:t>
      </w:r>
      <w:r w:rsidRPr="005E2CD3">
        <w:rPr>
          <w:i/>
          <w:iCs/>
        </w:rPr>
        <w:t>fashion</w:t>
      </w:r>
      <w:r>
        <w:t xml:space="preserve">, dan motivasi belanja hedonis terhadap pembelian impulsif di kalangan mahasiswa Fakultas Ekonomi Universitas Serambi Mekkah Banda Aceh. Model penelitian yang digunakan adalah metode kuantitatif dengan ukuran sampel sebanyak 107 responden. Hasil penelitian menunjukkan bahwa persamaan regresi linier berganda standar adalah Y = α + 4,347 + 0,260X1 + 0,299X2 + 0,498X3 + </w:t>
      </w:r>
      <w:r w:rsidRPr="005E2CD3">
        <w:rPr>
          <w:sz w:val="28"/>
          <w:szCs w:val="28"/>
        </w:rPr>
        <w:t>ε.</w:t>
      </w:r>
      <w:r>
        <w:t xml:space="preserve"> Secara parsial (uji-t), </w:t>
      </w:r>
      <w:r w:rsidRPr="005E2CD3">
        <w:rPr>
          <w:i/>
          <w:iCs/>
        </w:rPr>
        <w:t>flash sale,</w:t>
      </w:r>
      <w:r>
        <w:t xml:space="preserve"> keterlibatan </w:t>
      </w:r>
      <w:r w:rsidRPr="005E2CD3">
        <w:rPr>
          <w:i/>
          <w:iCs/>
        </w:rPr>
        <w:t>fashion</w:t>
      </w:r>
      <w:r>
        <w:t xml:space="preserve">, dan motivasi belanja hedonis berpengaruh terhadap pembelian impulsif di kalangan mahasiswa Fakultas Ekonomi Universitas Serambi Mekkah Banda Aceh, dengan nilai t (5,309). Nilai </w:t>
      </w:r>
      <w:r w:rsidRPr="005E2CD3">
        <w:rPr>
          <w:i/>
          <w:iCs/>
        </w:rPr>
        <w:t>flash sale</w:t>
      </w:r>
      <w:r>
        <w:t xml:space="preserve"> mempengaruhi pembelian impulsif di kalangan mahasiswa Fakultas Ekonomi Universitas Serambi Mekkah Banda Aceh dengan nilai t (2,654). Keterlibatan fashion mempengaruhi pembelian impulsif dengan nilai t (3,345). Selain itu, motivasi belanja hedonis mempengaruhi pembelian impulsif di kalangan mahasiswa Fakultas Ekonomi Universitas Serambi Mekkah Banda Aceh dengan nilai t (7,263). Selain itu, uji simultan (uji-F) menunjukkan bahwa variabel </w:t>
      </w:r>
      <w:r w:rsidRPr="005E2CD3">
        <w:rPr>
          <w:i/>
          <w:iCs/>
        </w:rPr>
        <w:t>flash sale</w:t>
      </w:r>
      <w:r>
        <w:t xml:space="preserve">, keterlibatan </w:t>
      </w:r>
      <w:r w:rsidRPr="005E2CD3">
        <w:rPr>
          <w:i/>
          <w:iCs/>
        </w:rPr>
        <w:t>fashion</w:t>
      </w:r>
      <w:r>
        <w:t>, dan motivasi belanja hedonis secara kolektif mempengaruhi pembelian impulsif di kalangan mahasiswa Fakultas Ekonomi Universitas Serambi Mekkah Banda Aceh, dengan nilai (99,070).</w:t>
      </w:r>
    </w:p>
    <w:p w14:paraId="2AB216E8" w14:textId="30091418" w:rsidR="005E2CD3" w:rsidRDefault="005E2CD3" w:rsidP="00184830">
      <w:pPr>
        <w:jc w:val="both"/>
      </w:pPr>
      <w:r w:rsidRPr="007B4126">
        <w:t xml:space="preserve">Kesimpulan </w:t>
      </w:r>
      <w:proofErr w:type="spellStart"/>
      <w:r>
        <w:rPr>
          <w:lang w:val="en-GB"/>
        </w:rPr>
        <w:t>dari</w:t>
      </w:r>
      <w:proofErr w:type="spellEnd"/>
      <w:r>
        <w:rPr>
          <w:lang w:val="en-GB"/>
        </w:rPr>
        <w:t xml:space="preserve"> </w:t>
      </w:r>
      <w:r w:rsidRPr="007B4126">
        <w:t xml:space="preserve">penelitian ini yaitu </w:t>
      </w:r>
      <w:r w:rsidRPr="00CF4A3A">
        <w:rPr>
          <w:i/>
          <w:iCs/>
        </w:rPr>
        <w:t>flash sale , fashion involvement dan hedonic shopping motivation</w:t>
      </w:r>
      <w:r w:rsidRPr="007B4126">
        <w:t xml:space="preserve"> berpengaruh terhadap</w:t>
      </w:r>
      <w:r>
        <w:t xml:space="preserve"> </w:t>
      </w:r>
      <w:r w:rsidRPr="00CF4A3A">
        <w:rPr>
          <w:i/>
          <w:iCs/>
        </w:rPr>
        <w:t>impulse buying</w:t>
      </w:r>
      <w:r>
        <w:t xml:space="preserve"> </w:t>
      </w:r>
      <w:r w:rsidRPr="007B4126">
        <w:t>mahasiswa Fakultas Ekonomi Universitas Serambi Mekkah Banda Aceh baik secara parsial maupun secara simultan</w:t>
      </w:r>
      <w:r>
        <w:t>.</w:t>
      </w:r>
    </w:p>
    <w:p w14:paraId="739EA891" w14:textId="28B5A608" w:rsidR="005E2CD3" w:rsidRDefault="005E2CD3" w:rsidP="00184830">
      <w:pPr>
        <w:jc w:val="both"/>
      </w:pPr>
    </w:p>
    <w:p w14:paraId="6140ED08" w14:textId="77777777" w:rsidR="00EB38E6" w:rsidRDefault="00EB38E6" w:rsidP="00EB38E6">
      <w:pPr>
        <w:tabs>
          <w:tab w:val="left" w:pos="1276"/>
        </w:tabs>
        <w:rPr>
          <w:b/>
          <w:lang w:val="en-US"/>
        </w:rPr>
      </w:pPr>
    </w:p>
    <w:bookmarkEnd w:id="13"/>
    <w:p w14:paraId="235DBDCB" w14:textId="77777777" w:rsidR="00EB38E6" w:rsidRDefault="00EB38E6" w:rsidP="00701969">
      <w:pPr>
        <w:tabs>
          <w:tab w:val="left" w:pos="1276"/>
        </w:tabs>
        <w:ind w:left="1418" w:hanging="1418"/>
        <w:rPr>
          <w:b/>
          <w:lang w:val="en-US"/>
        </w:rPr>
      </w:pPr>
    </w:p>
    <w:p w14:paraId="5F088705" w14:textId="77777777" w:rsidR="00EB38E6" w:rsidRDefault="00EB38E6" w:rsidP="00701969">
      <w:pPr>
        <w:tabs>
          <w:tab w:val="left" w:pos="1276"/>
        </w:tabs>
        <w:ind w:left="1418" w:hanging="1418"/>
        <w:rPr>
          <w:b/>
          <w:lang w:val="en-US"/>
        </w:rPr>
      </w:pPr>
    </w:p>
    <w:p w14:paraId="29BC22C7" w14:textId="23764605" w:rsidR="00F2661A" w:rsidRDefault="00EA46EE" w:rsidP="002B55E4">
      <w:pPr>
        <w:tabs>
          <w:tab w:val="left" w:pos="1276"/>
        </w:tabs>
        <w:ind w:left="1418" w:hanging="1418"/>
        <w:rPr>
          <w:b/>
          <w:bCs/>
          <w:lang w:val="en-US"/>
        </w:rPr>
      </w:pPr>
      <w:r w:rsidRPr="00293FE7">
        <w:rPr>
          <w:b/>
          <w:lang w:val="en-US"/>
        </w:rPr>
        <w:t xml:space="preserve">Kata </w:t>
      </w:r>
      <w:proofErr w:type="spellStart"/>
      <w:proofErr w:type="gramStart"/>
      <w:r w:rsidRPr="00293FE7">
        <w:rPr>
          <w:b/>
          <w:lang w:val="en-US"/>
        </w:rPr>
        <w:t>kunci</w:t>
      </w:r>
      <w:proofErr w:type="spellEnd"/>
      <w:r w:rsidR="00701969">
        <w:rPr>
          <w:b/>
          <w:lang w:val="en-US"/>
        </w:rPr>
        <w:t xml:space="preserve">  </w:t>
      </w:r>
      <w:r w:rsidRPr="00293FE7">
        <w:rPr>
          <w:lang w:val="en-US"/>
        </w:rPr>
        <w:t>:</w:t>
      </w:r>
      <w:proofErr w:type="gramEnd"/>
      <w:r w:rsidR="00701969">
        <w:rPr>
          <w:lang w:val="en-US"/>
        </w:rPr>
        <w:t xml:space="preserve"> </w:t>
      </w:r>
      <w:r w:rsidRPr="00293FE7">
        <w:rPr>
          <w:lang w:val="en-US"/>
        </w:rPr>
        <w:t xml:space="preserve"> </w:t>
      </w:r>
      <w:r w:rsidR="00701969">
        <w:rPr>
          <w:lang w:val="en-US"/>
        </w:rPr>
        <w:t xml:space="preserve"> </w:t>
      </w:r>
      <w:r w:rsidRPr="00762EED">
        <w:rPr>
          <w:b/>
          <w:bCs/>
          <w:i/>
          <w:lang w:val="en-US"/>
        </w:rPr>
        <w:t>flash sale, fashion invol</w:t>
      </w:r>
      <w:r w:rsidR="00701969" w:rsidRPr="00762EED">
        <w:rPr>
          <w:b/>
          <w:bCs/>
          <w:i/>
          <w:lang w:val="en-US"/>
        </w:rPr>
        <w:t>ve</w:t>
      </w:r>
      <w:r w:rsidRPr="00762EED">
        <w:rPr>
          <w:b/>
          <w:bCs/>
          <w:i/>
          <w:lang w:val="en-US"/>
        </w:rPr>
        <w:t>ment</w:t>
      </w:r>
      <w:r w:rsidRPr="00762EED">
        <w:rPr>
          <w:b/>
          <w:bCs/>
          <w:lang w:val="en-US"/>
        </w:rPr>
        <w:t xml:space="preserve">, </w:t>
      </w:r>
      <w:r w:rsidRPr="00762EED">
        <w:rPr>
          <w:b/>
          <w:bCs/>
          <w:i/>
          <w:lang w:val="en-US"/>
        </w:rPr>
        <w:t>hedonic shopping motivation</w:t>
      </w:r>
      <w:r w:rsidRPr="00762EED">
        <w:rPr>
          <w:b/>
          <w:bCs/>
          <w:lang w:val="en-US"/>
        </w:rPr>
        <w:t xml:space="preserve"> </w:t>
      </w:r>
      <w:r w:rsidR="00701969" w:rsidRPr="00762EED">
        <w:rPr>
          <w:b/>
          <w:bCs/>
          <w:lang w:val="en-US"/>
        </w:rPr>
        <w:t xml:space="preserve"> </w:t>
      </w:r>
      <w:r w:rsidRPr="00762EED">
        <w:rPr>
          <w:b/>
          <w:bCs/>
          <w:i/>
          <w:lang w:val="en-US"/>
        </w:rPr>
        <w:t xml:space="preserve">impulse buying e-commerce </w:t>
      </w:r>
      <w:proofErr w:type="spellStart"/>
      <w:r w:rsidRPr="00762EED">
        <w:rPr>
          <w:b/>
          <w:bCs/>
          <w:i/>
          <w:lang w:val="en-US"/>
        </w:rPr>
        <w:t>shopee</w:t>
      </w:r>
      <w:proofErr w:type="spellEnd"/>
      <w:r w:rsidRPr="00762EED">
        <w:rPr>
          <w:b/>
          <w:bCs/>
          <w:lang w:val="en-US"/>
        </w:rPr>
        <w:t>.</w:t>
      </w:r>
    </w:p>
    <w:p w14:paraId="0B68EA83" w14:textId="52F95C03" w:rsidR="002B55E4" w:rsidRDefault="002B55E4" w:rsidP="002B55E4">
      <w:pPr>
        <w:tabs>
          <w:tab w:val="left" w:pos="1276"/>
        </w:tabs>
        <w:ind w:left="1418" w:hanging="1418"/>
        <w:rPr>
          <w:b/>
          <w:bCs/>
          <w:lang w:val="en-US"/>
        </w:rPr>
      </w:pPr>
    </w:p>
    <w:p w14:paraId="434BB050" w14:textId="6803C0EE" w:rsidR="002B55E4" w:rsidRDefault="002B55E4" w:rsidP="002B55E4">
      <w:pPr>
        <w:tabs>
          <w:tab w:val="left" w:pos="1276"/>
        </w:tabs>
        <w:ind w:left="1418" w:hanging="1418"/>
        <w:rPr>
          <w:b/>
          <w:bCs/>
          <w:lang w:val="en-US"/>
        </w:rPr>
      </w:pPr>
    </w:p>
    <w:p w14:paraId="730D4B91" w14:textId="1A2FFCA5" w:rsidR="002B55E4" w:rsidRDefault="002B55E4" w:rsidP="002B55E4">
      <w:pPr>
        <w:tabs>
          <w:tab w:val="left" w:pos="1276"/>
        </w:tabs>
        <w:ind w:left="1418" w:hanging="1418"/>
        <w:rPr>
          <w:b/>
          <w:bCs/>
          <w:lang w:val="en-US"/>
        </w:rPr>
      </w:pPr>
    </w:p>
    <w:p w14:paraId="3DFC113F" w14:textId="7F1CF6F7" w:rsidR="002B55E4" w:rsidRDefault="002B55E4" w:rsidP="002B55E4">
      <w:pPr>
        <w:tabs>
          <w:tab w:val="left" w:pos="1276"/>
        </w:tabs>
        <w:ind w:left="1418" w:hanging="1418"/>
        <w:rPr>
          <w:b/>
          <w:bCs/>
          <w:lang w:val="en-US"/>
        </w:rPr>
      </w:pPr>
    </w:p>
    <w:p w14:paraId="153B56D9" w14:textId="207F72B7" w:rsidR="00075B7F" w:rsidRDefault="00075B7F" w:rsidP="002B55E4">
      <w:pPr>
        <w:tabs>
          <w:tab w:val="left" w:pos="1276"/>
        </w:tabs>
        <w:ind w:left="1418" w:hanging="1418"/>
        <w:rPr>
          <w:b/>
          <w:bCs/>
          <w:lang w:val="en-US"/>
        </w:rPr>
      </w:pPr>
    </w:p>
    <w:p w14:paraId="54608C94" w14:textId="77777777" w:rsidR="00075B7F" w:rsidRDefault="00075B7F" w:rsidP="002B55E4">
      <w:pPr>
        <w:tabs>
          <w:tab w:val="left" w:pos="1276"/>
        </w:tabs>
        <w:ind w:left="1418" w:hanging="1418"/>
        <w:rPr>
          <w:b/>
          <w:bCs/>
          <w:lang w:val="en-US"/>
        </w:rPr>
      </w:pPr>
    </w:p>
    <w:p w14:paraId="43108365" w14:textId="478C75CE" w:rsidR="002B55E4" w:rsidRDefault="002B55E4" w:rsidP="002B55E4">
      <w:pPr>
        <w:tabs>
          <w:tab w:val="left" w:pos="1276"/>
        </w:tabs>
        <w:ind w:left="1418" w:hanging="1418"/>
        <w:rPr>
          <w:b/>
          <w:bCs/>
          <w:lang w:val="en-US"/>
        </w:rPr>
      </w:pPr>
    </w:p>
    <w:p w14:paraId="72903C4B" w14:textId="59165AF2" w:rsidR="002B55E4" w:rsidRDefault="002B55E4" w:rsidP="002B55E4">
      <w:pPr>
        <w:tabs>
          <w:tab w:val="left" w:pos="1276"/>
        </w:tabs>
        <w:ind w:left="1418" w:hanging="1418"/>
        <w:rPr>
          <w:b/>
          <w:bCs/>
          <w:lang w:val="en-US"/>
        </w:rPr>
      </w:pPr>
    </w:p>
    <w:p w14:paraId="49ABDBBE" w14:textId="77777777" w:rsidR="002B55E4" w:rsidRDefault="002B55E4" w:rsidP="002B55E4">
      <w:pPr>
        <w:tabs>
          <w:tab w:val="left" w:pos="1276"/>
        </w:tabs>
        <w:ind w:left="1418" w:hanging="1418"/>
        <w:rPr>
          <w:b/>
          <w:bCs/>
          <w:lang w:val="en-US"/>
        </w:rPr>
      </w:pPr>
    </w:p>
    <w:p w14:paraId="48AD00FC" w14:textId="77777777" w:rsidR="00F2661A" w:rsidRPr="00D54D7E" w:rsidRDefault="00F2661A" w:rsidP="00F2661A">
      <w:pPr>
        <w:pStyle w:val="Heading1"/>
        <w:rPr>
          <w:i/>
        </w:rPr>
      </w:pPr>
      <w:bookmarkStart w:id="14" w:name="_Toc172102915"/>
      <w:r w:rsidRPr="00D54D7E">
        <w:rPr>
          <w:i/>
        </w:rPr>
        <w:t>ABSTRACT</w:t>
      </w:r>
      <w:bookmarkEnd w:id="14"/>
    </w:p>
    <w:p w14:paraId="300BA1CF" w14:textId="77777777" w:rsidR="00F2661A" w:rsidRDefault="00F2661A" w:rsidP="00F2661A">
      <w:pPr>
        <w:jc w:val="both"/>
        <w:rPr>
          <w:lang w:val="en-US"/>
        </w:rPr>
      </w:pPr>
    </w:p>
    <w:p w14:paraId="494B4902" w14:textId="77777777" w:rsidR="00F2661A" w:rsidRDefault="00F2661A" w:rsidP="00F2661A">
      <w:pPr>
        <w:jc w:val="both"/>
        <w:rPr>
          <w:lang w:val="en-US"/>
        </w:rPr>
      </w:pPr>
    </w:p>
    <w:p w14:paraId="683C9E27" w14:textId="77777777" w:rsidR="00F2661A" w:rsidRDefault="00F2661A" w:rsidP="00F2661A">
      <w:pPr>
        <w:jc w:val="both"/>
        <w:rPr>
          <w:lang w:val="en-US"/>
        </w:rPr>
      </w:pPr>
    </w:p>
    <w:p w14:paraId="788C227E" w14:textId="77777777" w:rsidR="00F2661A" w:rsidRDefault="00F2661A" w:rsidP="00F2661A">
      <w:pPr>
        <w:jc w:val="both"/>
        <w:rPr>
          <w:lang w:val="en-US"/>
        </w:rPr>
      </w:pPr>
    </w:p>
    <w:p w14:paraId="137EAEA3" w14:textId="516F0C43" w:rsidR="00F447C2" w:rsidRPr="00F447C2" w:rsidRDefault="00F447C2" w:rsidP="00424429">
      <w:pPr>
        <w:tabs>
          <w:tab w:val="left" w:pos="255"/>
          <w:tab w:val="center" w:pos="4680"/>
        </w:tabs>
        <w:jc w:val="both"/>
        <w:rPr>
          <w:i/>
          <w:iCs/>
        </w:rPr>
      </w:pPr>
      <w:r w:rsidRPr="00F447C2">
        <w:rPr>
          <w:i/>
          <w:iCs/>
        </w:rPr>
        <w:t xml:space="preserve">The aim of this research is to determine the influence of flash sales, fashion involvement, and hedonic shopping motivation on impulse buying among students of the Faculty of Economics at Universitas Serambi Mekkah Banda Aceh. The research model employed is a quantitative method with a sample size of </w:t>
      </w:r>
      <w:r w:rsidRPr="00921A6C">
        <w:t>107</w:t>
      </w:r>
      <w:r w:rsidRPr="00F447C2">
        <w:rPr>
          <w:i/>
          <w:iCs/>
        </w:rPr>
        <w:t xml:space="preserve"> respondents. The results of the study show that the standardized multiple linear regression equation is </w:t>
      </w:r>
      <w:r w:rsidRPr="00921A6C">
        <w:t xml:space="preserve">Y = α + 4.347 + 0.260X1 + 0.299X2 + 0.498X3 + </w:t>
      </w:r>
      <w:r w:rsidRPr="00921A6C">
        <w:rPr>
          <w:sz w:val="28"/>
          <w:szCs w:val="28"/>
        </w:rPr>
        <w:t>ε</w:t>
      </w:r>
      <w:r w:rsidRPr="00F447C2">
        <w:rPr>
          <w:i/>
          <w:iCs/>
        </w:rPr>
        <w:t xml:space="preserve">. Partially (t-test), flash sales, fashion involvement, and hedonic shopping motivation have an impact on impulse buying among students of the Faculty of Economics at Universitas Serambi Mekkah Banda Aceh, with a t-value </w:t>
      </w:r>
      <w:r w:rsidRPr="00921A6C">
        <w:t>(5.309).</w:t>
      </w:r>
      <w:r w:rsidRPr="00F447C2">
        <w:rPr>
          <w:i/>
          <w:iCs/>
        </w:rPr>
        <w:t xml:space="preserve"> The value of flash sales affects impulse buying among students of the Faculty of Economics at Universitas Serambi Mekkah Banda Aceh with a t-value </w:t>
      </w:r>
      <w:r w:rsidRPr="00921A6C">
        <w:t>(2.654</w:t>
      </w:r>
      <w:r w:rsidR="00424429">
        <w:rPr>
          <w:lang w:val="en-GB"/>
        </w:rPr>
        <w:t>.</w:t>
      </w:r>
      <w:r w:rsidRPr="00F447C2">
        <w:rPr>
          <w:i/>
          <w:iCs/>
        </w:rPr>
        <w:t xml:space="preserve"> Fashion involvement affects impulse buying with a t-value </w:t>
      </w:r>
      <w:r w:rsidRPr="00921A6C">
        <w:t>(3.345</w:t>
      </w:r>
      <w:r w:rsidRPr="00F447C2">
        <w:rPr>
          <w:i/>
          <w:iCs/>
        </w:rPr>
        <w:t>)</w:t>
      </w:r>
      <w:r w:rsidRPr="00921A6C">
        <w:t>.</w:t>
      </w:r>
      <w:r w:rsidRPr="00F447C2">
        <w:rPr>
          <w:i/>
          <w:iCs/>
        </w:rPr>
        <w:t xml:space="preserve"> Furthermore, hedonic shopping motivation affects impulse buying among students of the Faculty of Economics at Universitas Serambi Mekkah Banda Aceh with value </w:t>
      </w:r>
      <w:r w:rsidRPr="00921A6C">
        <w:t>(7.263).</w:t>
      </w:r>
      <w:r w:rsidRPr="00F447C2">
        <w:rPr>
          <w:i/>
          <w:iCs/>
        </w:rPr>
        <w:t xml:space="preserve"> Additionally, the simultaneous test (F-test) shows that the variables flash sales, fashion involvement, and hedonic shopping motivation collectively influence impulse buying among students of the Faculty of Economics at Universitas Serambi Mekkah Banda Aceh, with value </w:t>
      </w:r>
      <w:r w:rsidRPr="00921A6C">
        <w:t>(99.070)</w:t>
      </w:r>
      <w:r w:rsidRPr="00F447C2">
        <w:rPr>
          <w:i/>
          <w:iCs/>
        </w:rPr>
        <w:t xml:space="preserve"> </w:t>
      </w:r>
    </w:p>
    <w:p w14:paraId="7DFE684C" w14:textId="77777777" w:rsidR="00F447C2" w:rsidRPr="00F447C2" w:rsidRDefault="00F447C2" w:rsidP="00F447C2">
      <w:pPr>
        <w:tabs>
          <w:tab w:val="left" w:pos="255"/>
          <w:tab w:val="center" w:pos="4680"/>
        </w:tabs>
        <w:jc w:val="both"/>
        <w:rPr>
          <w:i/>
          <w:iCs/>
        </w:rPr>
      </w:pPr>
      <w:r w:rsidRPr="00F447C2">
        <w:rPr>
          <w:i/>
          <w:iCs/>
        </w:rPr>
        <w:t>The conclusion of this research is that flash sales, fashion involvement, and hedonic shopping motivation influence impulse buying among students of the Faculty of Economics at Universitas Serambi Mekkah Banda Aceh, both partially and simultaneously.</w:t>
      </w:r>
    </w:p>
    <w:p w14:paraId="3314444B" w14:textId="6C9F6DAA" w:rsidR="00F2661A" w:rsidRPr="00D9124D" w:rsidRDefault="00F2661A" w:rsidP="00F2661A">
      <w:pPr>
        <w:jc w:val="both"/>
      </w:pPr>
    </w:p>
    <w:p w14:paraId="2B8CC94A" w14:textId="77777777" w:rsidR="00F2661A" w:rsidRDefault="00F2661A" w:rsidP="00F2661A">
      <w:pPr>
        <w:jc w:val="both"/>
        <w:rPr>
          <w:i/>
          <w:lang w:val="en-US"/>
        </w:rPr>
      </w:pPr>
    </w:p>
    <w:p w14:paraId="5312DFC4" w14:textId="77777777" w:rsidR="00F2661A" w:rsidRPr="00293FE7" w:rsidRDefault="00F2661A" w:rsidP="00F2661A">
      <w:pPr>
        <w:jc w:val="both"/>
        <w:rPr>
          <w:i/>
          <w:lang w:val="en-US"/>
        </w:rPr>
      </w:pPr>
    </w:p>
    <w:p w14:paraId="161F51C6" w14:textId="3912536B" w:rsidR="00F2661A" w:rsidRPr="00FE536C" w:rsidRDefault="00FE536C" w:rsidP="00FE536C">
      <w:pPr>
        <w:ind w:left="1418" w:hanging="1418"/>
        <w:rPr>
          <w:b/>
          <w:bCs/>
          <w:i/>
          <w:lang w:val="en-US"/>
        </w:rPr>
      </w:pPr>
      <w:r w:rsidRPr="00FE536C">
        <w:rPr>
          <w:b/>
          <w:i/>
          <w:lang w:val="en-US"/>
        </w:rPr>
        <w:t>Keyword</w:t>
      </w:r>
      <w:r w:rsidR="00F2661A" w:rsidRPr="00FE536C">
        <w:rPr>
          <w:b/>
          <w:i/>
          <w:lang w:val="en-US"/>
        </w:rPr>
        <w:t xml:space="preserve"> </w:t>
      </w:r>
      <w:r>
        <w:rPr>
          <w:b/>
          <w:i/>
          <w:lang w:val="en-US"/>
        </w:rPr>
        <w:t xml:space="preserve">   </w:t>
      </w:r>
      <w:proofErr w:type="gramStart"/>
      <w:r>
        <w:rPr>
          <w:b/>
          <w:i/>
          <w:lang w:val="en-US"/>
        </w:rPr>
        <w:t xml:space="preserve">  </w:t>
      </w:r>
      <w:r w:rsidR="00F2661A" w:rsidRPr="00FE536C">
        <w:rPr>
          <w:i/>
          <w:lang w:val="en-US"/>
        </w:rPr>
        <w:t>:</w:t>
      </w:r>
      <w:proofErr w:type="gramEnd"/>
      <w:r>
        <w:rPr>
          <w:i/>
          <w:lang w:val="en-US"/>
        </w:rPr>
        <w:t xml:space="preserve">   </w:t>
      </w:r>
      <w:r w:rsidR="00F2661A" w:rsidRPr="00FE536C">
        <w:rPr>
          <w:i/>
          <w:lang w:val="en-US"/>
        </w:rPr>
        <w:t xml:space="preserve"> </w:t>
      </w:r>
      <w:r w:rsidR="00F2661A" w:rsidRPr="00FE536C">
        <w:rPr>
          <w:b/>
          <w:bCs/>
          <w:i/>
          <w:lang w:val="en-US"/>
        </w:rPr>
        <w:t xml:space="preserve">flash sale, fashion involvement, hedonic shopping motivation  </w:t>
      </w:r>
      <w:r>
        <w:rPr>
          <w:b/>
          <w:bCs/>
          <w:i/>
          <w:lang w:val="en-US"/>
        </w:rPr>
        <w:t xml:space="preserve">   </w:t>
      </w:r>
      <w:r w:rsidR="00F2661A" w:rsidRPr="00FE536C">
        <w:rPr>
          <w:b/>
          <w:bCs/>
          <w:i/>
          <w:lang w:val="en-US"/>
        </w:rPr>
        <w:t xml:space="preserve">impulse buying e-commerce </w:t>
      </w:r>
      <w:proofErr w:type="spellStart"/>
      <w:r w:rsidR="00F2661A" w:rsidRPr="00FE536C">
        <w:rPr>
          <w:b/>
          <w:bCs/>
          <w:i/>
          <w:lang w:val="en-US"/>
        </w:rPr>
        <w:t>shopee</w:t>
      </w:r>
      <w:proofErr w:type="spellEnd"/>
      <w:r w:rsidR="00F2661A" w:rsidRPr="00FE536C">
        <w:rPr>
          <w:b/>
          <w:bCs/>
          <w:i/>
          <w:lang w:val="en-US"/>
        </w:rPr>
        <w:t>.</w:t>
      </w:r>
    </w:p>
    <w:p w14:paraId="6CF79967" w14:textId="7DF8EC85" w:rsidR="007F683C" w:rsidRPr="00F2661A" w:rsidRDefault="007F683C" w:rsidP="00701969">
      <w:pPr>
        <w:tabs>
          <w:tab w:val="left" w:pos="1276"/>
        </w:tabs>
        <w:ind w:left="1418" w:hanging="1418"/>
        <w:rPr>
          <w:lang w:val="en-US"/>
        </w:rPr>
        <w:sectPr w:rsidR="007F683C" w:rsidRPr="00F2661A" w:rsidSect="002B55E4">
          <w:headerReference w:type="first" r:id="rId18"/>
          <w:footerReference w:type="first" r:id="rId19"/>
          <w:pgSz w:w="11906" w:h="16838" w:code="9"/>
          <w:pgMar w:top="2268" w:right="1701" w:bottom="1588" w:left="2268" w:header="1134" w:footer="851" w:gutter="0"/>
          <w:pgNumType w:fmt="lowerRoman"/>
          <w:cols w:space="708"/>
          <w:titlePg/>
          <w:docGrid w:linePitch="360"/>
        </w:sectPr>
      </w:pPr>
    </w:p>
    <w:p w14:paraId="71C4F003" w14:textId="77777777" w:rsidR="00173BE8" w:rsidRDefault="00173BE8" w:rsidP="00173BE8">
      <w:pPr>
        <w:pStyle w:val="Heading1"/>
        <w:spacing w:before="0" w:beforeAutospacing="0" w:after="0" w:afterAutospacing="0" w:line="480" w:lineRule="auto"/>
        <w:contextualSpacing/>
      </w:pPr>
      <w:bookmarkStart w:id="15" w:name="_Toc144570442"/>
      <w:bookmarkStart w:id="16" w:name="_Toc172102916"/>
      <w:r w:rsidRPr="00293FE7">
        <w:t>BAB I</w:t>
      </w:r>
      <w:bookmarkStart w:id="17" w:name="_Toc116592479"/>
      <w:r w:rsidRPr="00293FE7">
        <w:t xml:space="preserve"> </w:t>
      </w:r>
      <w:bookmarkStart w:id="18" w:name="_Toc116651239"/>
      <w:r w:rsidRPr="00293FE7">
        <w:br/>
        <w:t>PENDAHULUAN</w:t>
      </w:r>
      <w:bookmarkEnd w:id="15"/>
      <w:bookmarkEnd w:id="16"/>
      <w:bookmarkEnd w:id="17"/>
      <w:bookmarkEnd w:id="18"/>
    </w:p>
    <w:p w14:paraId="2B389D00" w14:textId="77777777" w:rsidR="00173BE8" w:rsidRPr="00173BE8" w:rsidRDefault="00173BE8" w:rsidP="00173BE8"/>
    <w:p w14:paraId="35EBD0DB" w14:textId="33C88324" w:rsidR="00173BE8" w:rsidRPr="00293FE7" w:rsidRDefault="00173BE8" w:rsidP="00796C50">
      <w:pPr>
        <w:pStyle w:val="Heading2"/>
        <w:numPr>
          <w:ilvl w:val="1"/>
          <w:numId w:val="1"/>
        </w:numPr>
        <w:spacing w:before="0" w:after="0" w:line="480" w:lineRule="auto"/>
        <w:ind w:left="567" w:hanging="567"/>
        <w:contextualSpacing/>
        <w:rPr>
          <w:rFonts w:cs="Times New Roman"/>
          <w:lang w:val="en-US"/>
        </w:rPr>
      </w:pPr>
      <w:bookmarkStart w:id="19" w:name="_Toc116592480"/>
      <w:bookmarkStart w:id="20" w:name="_Toc144570443"/>
      <w:bookmarkStart w:id="21" w:name="_Toc172102917"/>
      <w:proofErr w:type="spellStart"/>
      <w:r w:rsidRPr="00293FE7">
        <w:rPr>
          <w:rFonts w:cs="Times New Roman"/>
          <w:lang w:val="en-US"/>
        </w:rPr>
        <w:t>Latar</w:t>
      </w:r>
      <w:proofErr w:type="spellEnd"/>
      <w:r w:rsidRPr="00293FE7">
        <w:rPr>
          <w:rFonts w:cs="Times New Roman"/>
          <w:lang w:val="en-US"/>
        </w:rPr>
        <w:t xml:space="preserve"> </w:t>
      </w:r>
      <w:proofErr w:type="spellStart"/>
      <w:r w:rsidRPr="00293FE7">
        <w:rPr>
          <w:rFonts w:cs="Times New Roman"/>
          <w:lang w:val="en-US"/>
        </w:rPr>
        <w:t>Belakang</w:t>
      </w:r>
      <w:proofErr w:type="spellEnd"/>
      <w:r w:rsidRPr="00293FE7">
        <w:rPr>
          <w:rFonts w:cs="Times New Roman"/>
          <w:lang w:val="en-US"/>
        </w:rPr>
        <w:t xml:space="preserve"> </w:t>
      </w:r>
      <w:proofErr w:type="spellStart"/>
      <w:r w:rsidRPr="00293FE7">
        <w:rPr>
          <w:rFonts w:cs="Times New Roman"/>
          <w:lang w:val="en-US"/>
        </w:rPr>
        <w:t>Penelitian</w:t>
      </w:r>
      <w:bookmarkEnd w:id="19"/>
      <w:bookmarkEnd w:id="20"/>
      <w:bookmarkEnd w:id="21"/>
      <w:proofErr w:type="spellEnd"/>
    </w:p>
    <w:p w14:paraId="4A974C1C" w14:textId="327367AF" w:rsidR="00C74BC4" w:rsidRPr="00E06C41" w:rsidRDefault="00C74BC4" w:rsidP="00795BE1">
      <w:pPr>
        <w:spacing w:line="480" w:lineRule="auto"/>
        <w:ind w:firstLine="567"/>
        <w:jc w:val="both"/>
        <w:rPr>
          <w:rFonts w:asciiTheme="majorBidi" w:hAnsiTheme="majorBidi" w:cstheme="majorBidi"/>
        </w:rPr>
      </w:pPr>
      <w:bookmarkStart w:id="22" w:name="_Hlk173194214"/>
      <w:bookmarkStart w:id="23" w:name="_Toc144570450"/>
      <w:bookmarkStart w:id="24" w:name="_Toc116592485"/>
      <w:r w:rsidRPr="00E06C41">
        <w:rPr>
          <w:rFonts w:asciiTheme="majorBidi" w:hAnsiTheme="majorBidi" w:cstheme="majorBidi"/>
        </w:rPr>
        <w:t>Perkembangan teknologi informasi dan</w:t>
      </w:r>
      <w:r w:rsidRPr="0099545C">
        <w:rPr>
          <w:rFonts w:asciiTheme="majorBidi" w:hAnsiTheme="majorBidi" w:cstheme="majorBidi"/>
          <w:i/>
          <w:iCs/>
        </w:rPr>
        <w:t xml:space="preserve"> internet</w:t>
      </w:r>
      <w:r w:rsidRPr="00E06C41">
        <w:rPr>
          <w:rFonts w:asciiTheme="majorBidi" w:hAnsiTheme="majorBidi" w:cstheme="majorBidi"/>
        </w:rPr>
        <w:t xml:space="preserve"> telah mengubah secara signifikan cara masyarakat melakukan aktivitas sehari-hari, termasuk dalam hal berbelanja</w:t>
      </w:r>
      <w:r w:rsidRPr="00C74BC4">
        <w:rPr>
          <w:rFonts w:asciiTheme="majorBidi" w:hAnsiTheme="majorBidi" w:cstheme="majorBidi"/>
          <w:i/>
          <w:iCs/>
        </w:rPr>
        <w:t xml:space="preserve">. </w:t>
      </w:r>
      <w:r w:rsidRPr="00C74BC4">
        <w:rPr>
          <w:rFonts w:asciiTheme="majorBidi" w:hAnsiTheme="majorBidi" w:cstheme="majorBidi"/>
          <w:i/>
          <w:iCs/>
          <w:lang w:val="en-GB"/>
        </w:rPr>
        <w:t>e</w:t>
      </w:r>
      <w:r w:rsidRPr="00C74BC4">
        <w:rPr>
          <w:rFonts w:asciiTheme="majorBidi" w:hAnsiTheme="majorBidi" w:cstheme="majorBidi"/>
          <w:i/>
          <w:iCs/>
        </w:rPr>
        <w:t>-commerce</w:t>
      </w:r>
      <w:r w:rsidRPr="00E06C41">
        <w:rPr>
          <w:rFonts w:asciiTheme="majorBidi" w:hAnsiTheme="majorBidi" w:cstheme="majorBidi"/>
        </w:rPr>
        <w:t xml:space="preserve">, sebagai hasil dari evolusi teknologi ini, telah menjadi platform utama bagi konsumen untuk membeli barang dan jasa dengan cepat dan mudah. Di Indonesia, salah satu </w:t>
      </w:r>
      <w:r w:rsidRPr="00C74BC4">
        <w:rPr>
          <w:rFonts w:asciiTheme="majorBidi" w:hAnsiTheme="majorBidi" w:cstheme="majorBidi"/>
          <w:i/>
          <w:iCs/>
        </w:rPr>
        <w:t>platform e-commerce</w:t>
      </w:r>
      <w:r w:rsidRPr="00E06C41">
        <w:rPr>
          <w:rFonts w:asciiTheme="majorBidi" w:hAnsiTheme="majorBidi" w:cstheme="majorBidi"/>
        </w:rPr>
        <w:t xml:space="preserve"> yang paling menonjol adalah </w:t>
      </w:r>
      <w:r w:rsidR="000F439E">
        <w:rPr>
          <w:rFonts w:asciiTheme="majorBidi" w:hAnsiTheme="majorBidi" w:cstheme="majorBidi"/>
          <w:i/>
          <w:iCs/>
          <w:lang w:val="en-GB"/>
        </w:rPr>
        <w:t>s</w:t>
      </w:r>
      <w:r w:rsidRPr="00C74BC4">
        <w:rPr>
          <w:rFonts w:asciiTheme="majorBidi" w:hAnsiTheme="majorBidi" w:cstheme="majorBidi"/>
          <w:i/>
          <w:iCs/>
        </w:rPr>
        <w:t>hopee.</w:t>
      </w:r>
      <w:r w:rsidRPr="00E06C41">
        <w:rPr>
          <w:rFonts w:asciiTheme="majorBidi" w:hAnsiTheme="majorBidi" w:cstheme="majorBidi"/>
        </w:rPr>
        <w:t xml:space="preserve"> Dengan berbagai fitur yang ditawarkan, Shopee berhasil menarik perhatian konsumen, terutama kalangan muda seperti mahasiswa. Salah satu fitur yang sangat populer di kalangan pengguna adalah </w:t>
      </w:r>
      <w:r w:rsidRPr="00C74BC4">
        <w:rPr>
          <w:rFonts w:asciiTheme="majorBidi" w:hAnsiTheme="majorBidi" w:cstheme="majorBidi"/>
          <w:i/>
          <w:iCs/>
        </w:rPr>
        <w:t>flash sale</w:t>
      </w:r>
      <w:r w:rsidRPr="00E06C41">
        <w:rPr>
          <w:rFonts w:asciiTheme="majorBidi" w:hAnsiTheme="majorBidi" w:cstheme="majorBidi"/>
        </w:rPr>
        <w:t xml:space="preserve">. </w:t>
      </w:r>
      <w:r w:rsidRPr="00F93CCA">
        <w:rPr>
          <w:rFonts w:asciiTheme="majorBidi" w:hAnsiTheme="majorBidi" w:cstheme="majorBidi"/>
          <w:i/>
        </w:rPr>
        <w:t>Flash sale</w:t>
      </w:r>
      <w:r w:rsidRPr="00E06C41">
        <w:rPr>
          <w:rFonts w:asciiTheme="majorBidi" w:hAnsiTheme="majorBidi" w:cstheme="majorBidi"/>
        </w:rPr>
        <w:t xml:space="preserve"> merupakan strategi penjualan dengan memberikan diskon besar dalam waktu yang sangat terbatas, yang bertujuan untuk mendorong konsumen melakukan pembelian secara cepat. Penelitian menunjukkan bahwa </w:t>
      </w:r>
      <w:r w:rsidRPr="00C74BC4">
        <w:rPr>
          <w:rFonts w:asciiTheme="majorBidi" w:hAnsiTheme="majorBidi" w:cstheme="majorBidi"/>
          <w:i/>
          <w:iCs/>
        </w:rPr>
        <w:t>flash sale</w:t>
      </w:r>
      <w:r w:rsidRPr="00E06C41">
        <w:rPr>
          <w:rFonts w:asciiTheme="majorBidi" w:hAnsiTheme="majorBidi" w:cstheme="majorBidi"/>
        </w:rPr>
        <w:t xml:space="preserve"> memiliki potensi besar untuk meningkatkan perilaku pembelian impulsif </w:t>
      </w:r>
      <w:r w:rsidR="00F93CCA">
        <w:rPr>
          <w:rFonts w:asciiTheme="majorBidi" w:hAnsiTheme="majorBidi" w:cstheme="majorBidi"/>
        </w:rPr>
        <w:fldChar w:fldCharType="begin" w:fldLock="1"/>
      </w:r>
      <w:r w:rsidR="00C648A0">
        <w:rPr>
          <w:rFonts w:asciiTheme="majorBidi" w:hAnsiTheme="majorBidi" w:cstheme="majorBidi"/>
        </w:rPr>
        <w:instrText>ADDIN CSL_CITATION {"citationItems":[{"id":"ITEM-1","itemData":{"author":[{"dropping-particle":"","family":"Atrisia","given":"Marchela Indah","non-dropping-particle":"","parse-names":false,"suffix":""},{"dropping-particle":"","family":"Hendrayati","given":"Heny","non-dropping-particle":"","parse-names":false,"suffix":""}],"container-title":"Journal of Business Management Education (JBME)","id":"ITEM-1","issue":"2","issued":{"date-parts":[["2021"]]},"page":"14-20","title":"Flash Sale Dan Impulse Buying Konsumen E-Commerce Pada Masa Pandemi Covid-19","type":"article-journal","volume":"6"},"uris":["http://www.mendeley.com/documents/?uuid=b58259d0-a41e-4001-a9e7-bcad4ac1ba65"]}],"mendeley":{"formattedCitation":"(Atrisia &amp; Hendrayati, 2021)","plainTextFormattedCitation":"(Atrisia &amp; Hendrayati, 2021)","previouslyFormattedCitation":"(Atrisia &amp; Hendrayati, 2021)"},"properties":{"noteIndex":0},"schema":"https://github.com/citation-style-language/schema/raw/master/csl-citation.json"}</w:instrText>
      </w:r>
      <w:r w:rsidR="00F93CCA">
        <w:rPr>
          <w:rFonts w:asciiTheme="majorBidi" w:hAnsiTheme="majorBidi" w:cstheme="majorBidi"/>
        </w:rPr>
        <w:fldChar w:fldCharType="separate"/>
      </w:r>
      <w:r w:rsidR="00F93CCA" w:rsidRPr="00F93CCA">
        <w:rPr>
          <w:rFonts w:asciiTheme="majorBidi" w:hAnsiTheme="majorBidi" w:cstheme="majorBidi"/>
          <w:noProof/>
        </w:rPr>
        <w:t>(Atrisia &amp; Hendrayati, 2021)</w:t>
      </w:r>
      <w:r w:rsidR="00F93CCA">
        <w:rPr>
          <w:rFonts w:asciiTheme="majorBidi" w:hAnsiTheme="majorBidi" w:cstheme="majorBidi"/>
        </w:rPr>
        <w:fldChar w:fldCharType="end"/>
      </w:r>
    </w:p>
    <w:p w14:paraId="1B3ADC74" w14:textId="77777777" w:rsidR="001438EA" w:rsidRDefault="00C74BC4" w:rsidP="00795BE1">
      <w:pPr>
        <w:spacing w:line="480" w:lineRule="auto"/>
        <w:ind w:firstLine="567"/>
        <w:jc w:val="both"/>
        <w:rPr>
          <w:rFonts w:asciiTheme="majorBidi" w:hAnsiTheme="majorBidi" w:cstheme="majorBidi"/>
        </w:rPr>
        <w:sectPr w:rsidR="001438EA" w:rsidSect="003B013F">
          <w:headerReference w:type="default" r:id="rId20"/>
          <w:footerReference w:type="first" r:id="rId21"/>
          <w:pgSz w:w="11906" w:h="16838"/>
          <w:pgMar w:top="2268" w:right="1701" w:bottom="1701" w:left="2268" w:header="708" w:footer="708" w:gutter="0"/>
          <w:pgNumType w:start="1"/>
          <w:cols w:space="708"/>
          <w:titlePg/>
          <w:docGrid w:linePitch="360"/>
        </w:sectPr>
      </w:pPr>
      <w:r w:rsidRPr="00E06C41">
        <w:rPr>
          <w:rFonts w:asciiTheme="majorBidi" w:hAnsiTheme="majorBidi" w:cstheme="majorBidi"/>
        </w:rPr>
        <w:t xml:space="preserve">Selain faktor </w:t>
      </w:r>
      <w:r w:rsidRPr="00C74BC4">
        <w:rPr>
          <w:rFonts w:asciiTheme="majorBidi" w:hAnsiTheme="majorBidi" w:cstheme="majorBidi"/>
          <w:i/>
          <w:iCs/>
        </w:rPr>
        <w:t>flash sale</w:t>
      </w:r>
      <w:r w:rsidRPr="00E06C41">
        <w:rPr>
          <w:rFonts w:asciiTheme="majorBidi" w:hAnsiTheme="majorBidi" w:cstheme="majorBidi"/>
        </w:rPr>
        <w:t xml:space="preserve">, keterlibatan konsumen dalam dunia </w:t>
      </w:r>
      <w:r w:rsidRPr="00F93CCA">
        <w:rPr>
          <w:rFonts w:asciiTheme="majorBidi" w:hAnsiTheme="majorBidi" w:cstheme="majorBidi"/>
          <w:i/>
        </w:rPr>
        <w:t>fashion</w:t>
      </w:r>
      <w:r w:rsidRPr="00E06C41">
        <w:rPr>
          <w:rFonts w:asciiTheme="majorBidi" w:hAnsiTheme="majorBidi" w:cstheme="majorBidi"/>
        </w:rPr>
        <w:t xml:space="preserve"> (</w:t>
      </w:r>
      <w:r w:rsidRPr="002F5DED">
        <w:rPr>
          <w:rFonts w:asciiTheme="majorBidi" w:hAnsiTheme="majorBidi" w:cstheme="majorBidi"/>
          <w:i/>
        </w:rPr>
        <w:t>fashion involvement</w:t>
      </w:r>
      <w:r w:rsidRPr="00E06C41">
        <w:rPr>
          <w:rFonts w:asciiTheme="majorBidi" w:hAnsiTheme="majorBidi" w:cstheme="majorBidi"/>
        </w:rPr>
        <w:t xml:space="preserve">) juga menjadi aspek penting yang mempengaruhi perilaku belanja impulsif. Mahasiswa, khususnya di Fakultas Ekonomi, sering kali memiliki ketertarikan tinggi terhadap </w:t>
      </w:r>
      <w:r w:rsidRPr="0099545C">
        <w:rPr>
          <w:rFonts w:asciiTheme="majorBidi" w:hAnsiTheme="majorBidi" w:cstheme="majorBidi"/>
          <w:i/>
          <w:iCs/>
        </w:rPr>
        <w:t>mode</w:t>
      </w:r>
      <w:r w:rsidRPr="00E06C41">
        <w:rPr>
          <w:rFonts w:asciiTheme="majorBidi" w:hAnsiTheme="majorBidi" w:cstheme="majorBidi"/>
        </w:rPr>
        <w:t xml:space="preserve">. Mereka cenderung ingin tampil menarik dan mengikuti tren terkini, yang membuat mereka lebih mudah tergoda untuk melakukan pembelian impulsif ketika menemukan produk </w:t>
      </w:r>
      <w:r w:rsidRPr="002F5DED">
        <w:rPr>
          <w:rFonts w:asciiTheme="majorBidi" w:hAnsiTheme="majorBidi" w:cstheme="majorBidi"/>
          <w:i/>
        </w:rPr>
        <w:t>fashion</w:t>
      </w:r>
      <w:r w:rsidRPr="00E06C41">
        <w:rPr>
          <w:rFonts w:asciiTheme="majorBidi" w:hAnsiTheme="majorBidi" w:cstheme="majorBidi"/>
        </w:rPr>
        <w:t xml:space="preserve"> yang menarik (Workman &amp; Lee, 2017). </w:t>
      </w:r>
      <w:r w:rsidRPr="00C74BC4">
        <w:rPr>
          <w:rFonts w:asciiTheme="majorBidi" w:hAnsiTheme="majorBidi" w:cstheme="majorBidi"/>
          <w:i/>
          <w:iCs/>
        </w:rPr>
        <w:t>Fashion involvement</w:t>
      </w:r>
      <w:r w:rsidRPr="00E06C41">
        <w:rPr>
          <w:rFonts w:asciiTheme="majorBidi" w:hAnsiTheme="majorBidi" w:cstheme="majorBidi"/>
        </w:rPr>
        <w:t xml:space="preserve"> dapat meningkatkan perhatian dan </w:t>
      </w:r>
    </w:p>
    <w:p w14:paraId="71070016" w14:textId="257882B3" w:rsidR="00C74BC4" w:rsidRPr="00E06C41" w:rsidRDefault="00C74BC4" w:rsidP="001438EA">
      <w:pPr>
        <w:spacing w:line="480" w:lineRule="auto"/>
        <w:jc w:val="both"/>
        <w:rPr>
          <w:rFonts w:asciiTheme="majorBidi" w:hAnsiTheme="majorBidi" w:cstheme="majorBidi"/>
        </w:rPr>
      </w:pPr>
      <w:r w:rsidRPr="00E06C41">
        <w:rPr>
          <w:rFonts w:asciiTheme="majorBidi" w:hAnsiTheme="majorBidi" w:cstheme="majorBidi"/>
        </w:rPr>
        <w:t xml:space="preserve">minat konsumen terhadap produk-produk </w:t>
      </w:r>
      <w:r w:rsidRPr="00F93CCA">
        <w:rPr>
          <w:rFonts w:asciiTheme="majorBidi" w:hAnsiTheme="majorBidi" w:cstheme="majorBidi"/>
          <w:i/>
        </w:rPr>
        <w:t>fashion</w:t>
      </w:r>
      <w:r w:rsidRPr="00E06C41">
        <w:rPr>
          <w:rFonts w:asciiTheme="majorBidi" w:hAnsiTheme="majorBidi" w:cstheme="majorBidi"/>
        </w:rPr>
        <w:t xml:space="preserve">, yang pada gilirannya meningkatkan kemungkinan terjadinya </w:t>
      </w:r>
      <w:r w:rsidRPr="00C74BC4">
        <w:rPr>
          <w:rFonts w:asciiTheme="majorBidi" w:hAnsiTheme="majorBidi" w:cstheme="majorBidi"/>
          <w:i/>
          <w:iCs/>
        </w:rPr>
        <w:t>impulse buying.</w:t>
      </w:r>
    </w:p>
    <w:p w14:paraId="349B3784" w14:textId="02701B1A" w:rsidR="00C74BC4" w:rsidRDefault="00C74BC4" w:rsidP="00795BE1">
      <w:pPr>
        <w:spacing w:line="480" w:lineRule="auto"/>
        <w:ind w:firstLine="567"/>
        <w:jc w:val="both"/>
        <w:rPr>
          <w:rFonts w:asciiTheme="majorBidi" w:hAnsiTheme="majorBidi" w:cstheme="majorBidi"/>
        </w:rPr>
      </w:pPr>
      <w:r w:rsidRPr="00E06C41">
        <w:rPr>
          <w:rFonts w:asciiTheme="majorBidi" w:hAnsiTheme="majorBidi" w:cstheme="majorBidi"/>
        </w:rPr>
        <w:t>Motivasi belanja yang didorong oleh faktor hedonis (</w:t>
      </w:r>
      <w:r w:rsidRPr="00C74BC4">
        <w:rPr>
          <w:rFonts w:asciiTheme="majorBidi" w:hAnsiTheme="majorBidi" w:cstheme="majorBidi"/>
          <w:i/>
          <w:iCs/>
        </w:rPr>
        <w:t>hedonic shopping motivation</w:t>
      </w:r>
      <w:r w:rsidRPr="00E06C41">
        <w:rPr>
          <w:rFonts w:asciiTheme="majorBidi" w:hAnsiTheme="majorBidi" w:cstheme="majorBidi"/>
        </w:rPr>
        <w:t xml:space="preserve">) juga merupakan determinan penting dalam perilaku belanja impulsif. </w:t>
      </w:r>
      <w:r w:rsidRPr="00C74BC4">
        <w:rPr>
          <w:rFonts w:asciiTheme="majorBidi" w:hAnsiTheme="majorBidi" w:cstheme="majorBidi"/>
          <w:i/>
          <w:iCs/>
        </w:rPr>
        <w:t>Hedonic shopping motivation</w:t>
      </w:r>
      <w:r w:rsidRPr="00E06C41">
        <w:rPr>
          <w:rFonts w:asciiTheme="majorBidi" w:hAnsiTheme="majorBidi" w:cstheme="majorBidi"/>
        </w:rPr>
        <w:t xml:space="preserve"> merujuk pada motivasi belanja yang didasarkan pada kesenangan, kepuasan emosional, dan pengalaman yang menyenangkan selama berbelanja. Penelitian oleh </w:t>
      </w:r>
      <w:r w:rsidR="00F93CCA">
        <w:rPr>
          <w:rFonts w:asciiTheme="majorBidi" w:hAnsiTheme="majorBidi" w:cstheme="majorBidi"/>
          <w:lang w:val="en-US"/>
        </w:rPr>
        <w:fldChar w:fldCharType="begin" w:fldLock="1"/>
      </w:r>
      <w:r w:rsidR="00F93CCA">
        <w:rPr>
          <w:rFonts w:asciiTheme="majorBidi" w:hAnsiTheme="majorBidi" w:cstheme="majorBidi"/>
          <w:lang w:val="en-US"/>
        </w:rPr>
        <w:instrText>ADDIN CSL_CITATION {"citationItems":[{"id":"ITEM-1","itemData":{"author":[{"dropping-particle":"","family":"Febrian","given":"David","non-dropping-particle":"","parse-names":false,"suffix":""},{"dropping-particle":"","family":"others","given":"","non-dropping-particle":"","parse-names":false,"suffix":""}],"container-title":"Jurnal Pendidikan Tambusai","id":"ITEM-1","issue":"1","issued":{"date-parts":[["2024"]]},"title":"Pengaruh Shopping Lifestyle, Fashion Involvement Dan Hedonic Shopping Value Terhadap Impulse Buying Pelanggan Toko Quiksilver SKA Pekanbaru","type":"article-journal","volume":"8"},"uris":["http://www.mendeley.com/documents/?uuid=bfd71146-439c-4f48-922c-05337274e1ca"]}],"mendeley":{"formattedCitation":"(Febrian &amp; others, 2024)","manualFormatting":"(Febrian et al, 2024)","plainTextFormattedCitation":"(Febrian &amp; others, 2024)","previouslyFormattedCitation":"(Febrian &amp; others, 2024)"},"properties":{"noteIndex":0},"schema":"https://github.com/citation-style-language/schema/raw/master/csl-citation.json"}</w:instrText>
      </w:r>
      <w:r w:rsidR="00F93CCA">
        <w:rPr>
          <w:rFonts w:asciiTheme="majorBidi" w:hAnsiTheme="majorBidi" w:cstheme="majorBidi"/>
          <w:lang w:val="en-US"/>
        </w:rPr>
        <w:fldChar w:fldCharType="separate"/>
      </w:r>
      <w:r w:rsidR="00F93CCA" w:rsidRPr="00F93CCA">
        <w:rPr>
          <w:rFonts w:asciiTheme="majorBidi" w:hAnsiTheme="majorBidi" w:cstheme="majorBidi"/>
          <w:noProof/>
          <w:lang w:val="en-US"/>
        </w:rPr>
        <w:t xml:space="preserve">(Febrian </w:t>
      </w:r>
      <w:r w:rsidR="00F93CCA">
        <w:rPr>
          <w:rFonts w:asciiTheme="majorBidi" w:hAnsiTheme="majorBidi" w:cstheme="majorBidi"/>
          <w:noProof/>
          <w:lang w:val="en-US"/>
        </w:rPr>
        <w:t>et al</w:t>
      </w:r>
      <w:r w:rsidR="00F93CCA" w:rsidRPr="00F93CCA">
        <w:rPr>
          <w:rFonts w:asciiTheme="majorBidi" w:hAnsiTheme="majorBidi" w:cstheme="majorBidi"/>
          <w:noProof/>
          <w:lang w:val="en-US"/>
        </w:rPr>
        <w:t>, 2024)</w:t>
      </w:r>
      <w:r w:rsidR="00F93CCA">
        <w:rPr>
          <w:rFonts w:asciiTheme="majorBidi" w:hAnsiTheme="majorBidi" w:cstheme="majorBidi"/>
          <w:lang w:val="en-US"/>
        </w:rPr>
        <w:fldChar w:fldCharType="end"/>
      </w:r>
      <w:r w:rsidR="00F93CCA">
        <w:rPr>
          <w:rFonts w:asciiTheme="majorBidi" w:hAnsiTheme="majorBidi" w:cstheme="majorBidi"/>
          <w:lang w:val="en-US"/>
        </w:rPr>
        <w:t xml:space="preserve"> </w:t>
      </w:r>
      <w:r w:rsidRPr="00E06C41">
        <w:rPr>
          <w:rFonts w:asciiTheme="majorBidi" w:hAnsiTheme="majorBidi" w:cstheme="majorBidi"/>
        </w:rPr>
        <w:t>menyebutkan bahwa motivasi hedonis dapat mendorong konsumen untuk melakukan pembelian impulsif karena mereka mencari kepuasan emosional dan pengalaman belanja yang menyenangkan. Mahasiswa, sebagai segmen pasar yang dinamis dan berorientasi pada pengalaman, sering kali melakukan pembelian bukan hanya untuk memenuhi kebutuhan, tetapi juga untuk mendapatkan kepuasan emosional.</w:t>
      </w:r>
    </w:p>
    <w:p w14:paraId="21CC56C4" w14:textId="682C9C36" w:rsidR="00F93CCA" w:rsidRDefault="00920A67" w:rsidP="00AF22F3">
      <w:pPr>
        <w:spacing w:line="480" w:lineRule="auto"/>
        <w:ind w:firstLine="567"/>
        <w:jc w:val="both"/>
        <w:rPr>
          <w:rFonts w:asciiTheme="majorBidi" w:hAnsiTheme="majorBidi" w:cstheme="majorBidi"/>
          <w:iCs/>
          <w:lang w:val="en-US"/>
        </w:rPr>
      </w:pPr>
      <w:proofErr w:type="spellStart"/>
      <w:r>
        <w:rPr>
          <w:rFonts w:asciiTheme="majorBidi" w:hAnsiTheme="majorBidi" w:cstheme="majorBidi"/>
          <w:lang w:val="en-US"/>
        </w:rPr>
        <w:t>Menurut</w:t>
      </w:r>
      <w:proofErr w:type="spellEnd"/>
      <w:r>
        <w:rPr>
          <w:rFonts w:asciiTheme="majorBidi" w:hAnsiTheme="majorBidi" w:cstheme="majorBidi"/>
          <w:lang w:val="en-US"/>
        </w:rPr>
        <w:t xml:space="preserve"> d</w:t>
      </w:r>
      <w:r w:rsidR="00F93CCA">
        <w:rPr>
          <w:rFonts w:asciiTheme="majorBidi" w:hAnsiTheme="majorBidi" w:cstheme="majorBidi"/>
          <w:lang w:val="en-US"/>
        </w:rPr>
        <w:t xml:space="preserve">ata </w:t>
      </w:r>
      <w:proofErr w:type="spellStart"/>
      <w:r w:rsidR="00AF22F3">
        <w:rPr>
          <w:rFonts w:asciiTheme="majorBidi" w:hAnsiTheme="majorBidi" w:cstheme="majorBidi"/>
          <w:lang w:val="en-US"/>
        </w:rPr>
        <w:t>s</w:t>
      </w:r>
      <w:r w:rsidR="00C648A0">
        <w:rPr>
          <w:rFonts w:asciiTheme="majorBidi" w:hAnsiTheme="majorBidi" w:cstheme="majorBidi"/>
          <w:lang w:val="en-US"/>
        </w:rPr>
        <w:t>egmen</w:t>
      </w:r>
      <w:proofErr w:type="spellEnd"/>
      <w:r w:rsidR="00C648A0">
        <w:rPr>
          <w:rFonts w:asciiTheme="majorBidi" w:hAnsiTheme="majorBidi" w:cstheme="majorBidi"/>
          <w:lang w:val="en-US"/>
        </w:rPr>
        <w:t xml:space="preserve"> </w:t>
      </w:r>
      <w:r w:rsidR="00C648A0" w:rsidRPr="00920A67">
        <w:rPr>
          <w:rFonts w:asciiTheme="majorBidi" w:hAnsiTheme="majorBidi" w:cstheme="majorBidi"/>
          <w:i/>
          <w:lang w:val="en-US"/>
        </w:rPr>
        <w:t>Fashion</w:t>
      </w:r>
      <w:r w:rsidR="00C648A0">
        <w:rPr>
          <w:rFonts w:asciiTheme="majorBidi" w:hAnsiTheme="majorBidi" w:cstheme="majorBidi"/>
          <w:lang w:val="en-US"/>
        </w:rPr>
        <w:t xml:space="preserve"> </w:t>
      </w:r>
      <w:proofErr w:type="spellStart"/>
      <w:r w:rsidR="00C648A0">
        <w:rPr>
          <w:rFonts w:asciiTheme="majorBidi" w:hAnsiTheme="majorBidi" w:cstheme="majorBidi"/>
          <w:lang w:val="en-US"/>
        </w:rPr>
        <w:t>yag</w:t>
      </w:r>
      <w:proofErr w:type="spellEnd"/>
      <w:r w:rsidR="00C648A0">
        <w:rPr>
          <w:rFonts w:asciiTheme="majorBidi" w:hAnsiTheme="majorBidi" w:cstheme="majorBidi"/>
          <w:lang w:val="en-US"/>
        </w:rPr>
        <w:t xml:space="preserve"> paling </w:t>
      </w:r>
      <w:proofErr w:type="spellStart"/>
      <w:r w:rsidR="00C648A0">
        <w:rPr>
          <w:rFonts w:asciiTheme="majorBidi" w:hAnsiTheme="majorBidi" w:cstheme="majorBidi"/>
          <w:lang w:val="en-US"/>
        </w:rPr>
        <w:t>banyak</w:t>
      </w:r>
      <w:proofErr w:type="spellEnd"/>
      <w:r w:rsidR="00C648A0">
        <w:rPr>
          <w:rFonts w:asciiTheme="majorBidi" w:hAnsiTheme="majorBidi" w:cstheme="majorBidi"/>
          <w:lang w:val="en-US"/>
        </w:rPr>
        <w:t xml:space="preserve"> di </w:t>
      </w:r>
      <w:proofErr w:type="spellStart"/>
      <w:r w:rsidR="00C648A0">
        <w:rPr>
          <w:rFonts w:asciiTheme="majorBidi" w:hAnsiTheme="majorBidi" w:cstheme="majorBidi"/>
          <w:lang w:val="en-US"/>
        </w:rPr>
        <w:t>beli</w:t>
      </w:r>
      <w:proofErr w:type="spellEnd"/>
      <w:r w:rsidR="00C648A0">
        <w:rPr>
          <w:rFonts w:asciiTheme="majorBidi" w:hAnsiTheme="majorBidi" w:cstheme="majorBidi"/>
          <w:lang w:val="en-US"/>
        </w:rPr>
        <w:t xml:space="preserve"> </w:t>
      </w:r>
      <w:r w:rsidR="00C648A0" w:rsidRPr="0099545C">
        <w:rPr>
          <w:rFonts w:asciiTheme="majorBidi" w:hAnsiTheme="majorBidi" w:cstheme="majorBidi"/>
          <w:i/>
          <w:iCs/>
          <w:lang w:val="en-US"/>
        </w:rPr>
        <w:t>di e-commerce</w:t>
      </w:r>
      <w:r w:rsidR="00C648A0">
        <w:rPr>
          <w:rFonts w:asciiTheme="majorBidi" w:hAnsiTheme="majorBidi" w:cstheme="majorBidi"/>
          <w:lang w:val="en-US"/>
        </w:rPr>
        <w:t xml:space="preserve"> </w:t>
      </w:r>
      <w:proofErr w:type="spellStart"/>
      <w:r w:rsidR="00C648A0">
        <w:rPr>
          <w:rFonts w:asciiTheme="majorBidi" w:hAnsiTheme="majorBidi" w:cstheme="majorBidi"/>
          <w:lang w:val="en-US"/>
        </w:rPr>
        <w:t>dari</w:t>
      </w:r>
      <w:proofErr w:type="spellEnd"/>
      <w:r w:rsidR="00C648A0">
        <w:rPr>
          <w:rFonts w:asciiTheme="majorBidi" w:hAnsiTheme="majorBidi" w:cstheme="majorBidi"/>
          <w:lang w:val="en-US"/>
        </w:rPr>
        <w:t xml:space="preserve"> pada pasar </w:t>
      </w:r>
      <w:proofErr w:type="spellStart"/>
      <w:r w:rsidR="00C648A0">
        <w:rPr>
          <w:rFonts w:asciiTheme="majorBidi" w:hAnsiTheme="majorBidi" w:cstheme="majorBidi"/>
          <w:lang w:val="en-US"/>
        </w:rPr>
        <w:t>konvensional</w:t>
      </w:r>
      <w:proofErr w:type="spellEnd"/>
      <w:r>
        <w:rPr>
          <w:rFonts w:asciiTheme="majorBidi" w:hAnsiTheme="majorBidi" w:cstheme="majorBidi"/>
          <w:lang w:val="en-US"/>
        </w:rPr>
        <w:t xml:space="preserve">. </w:t>
      </w:r>
      <w:proofErr w:type="spellStart"/>
      <w:r>
        <w:rPr>
          <w:rFonts w:asciiTheme="majorBidi" w:hAnsiTheme="majorBidi" w:cstheme="majorBidi"/>
          <w:lang w:val="en-US"/>
        </w:rPr>
        <w:t>Dengan</w:t>
      </w:r>
      <w:proofErr w:type="spellEnd"/>
      <w:r>
        <w:rPr>
          <w:rFonts w:asciiTheme="majorBidi" w:hAnsiTheme="majorBidi" w:cstheme="majorBidi"/>
          <w:lang w:val="en-US"/>
        </w:rPr>
        <w:t xml:space="preserve"> kata lain </w:t>
      </w:r>
      <w:r w:rsidR="00C648A0">
        <w:rPr>
          <w:rFonts w:asciiTheme="majorBidi" w:hAnsiTheme="majorBidi" w:cstheme="majorBidi"/>
          <w:lang w:val="en-US"/>
        </w:rPr>
        <w:t xml:space="preserve"> </w:t>
      </w:r>
      <w:proofErr w:type="spellStart"/>
      <w:r>
        <w:rPr>
          <w:rFonts w:asciiTheme="majorBidi" w:hAnsiTheme="majorBidi" w:cstheme="majorBidi"/>
          <w:lang w:val="en-US"/>
        </w:rPr>
        <w:t>produk</w:t>
      </w:r>
      <w:proofErr w:type="spellEnd"/>
      <w:r>
        <w:rPr>
          <w:rFonts w:asciiTheme="majorBidi" w:hAnsiTheme="majorBidi" w:cstheme="majorBidi"/>
          <w:lang w:val="en-US"/>
        </w:rPr>
        <w:t xml:space="preserve"> yang paling </w:t>
      </w:r>
      <w:proofErr w:type="spellStart"/>
      <w:r>
        <w:rPr>
          <w:rFonts w:asciiTheme="majorBidi" w:hAnsiTheme="majorBidi" w:cstheme="majorBidi"/>
          <w:lang w:val="en-US"/>
        </w:rPr>
        <w:t>banyak</w:t>
      </w:r>
      <w:proofErr w:type="spellEnd"/>
      <w:r>
        <w:rPr>
          <w:rFonts w:asciiTheme="majorBidi" w:hAnsiTheme="majorBidi" w:cstheme="majorBidi"/>
          <w:lang w:val="en-US"/>
        </w:rPr>
        <w:t xml:space="preserve"> </w:t>
      </w:r>
      <w:proofErr w:type="spellStart"/>
      <w:r>
        <w:rPr>
          <w:rFonts w:asciiTheme="majorBidi" w:hAnsiTheme="majorBidi" w:cstheme="majorBidi"/>
          <w:lang w:val="en-US"/>
        </w:rPr>
        <w:t>dibeli</w:t>
      </w:r>
      <w:proofErr w:type="spellEnd"/>
      <w:r>
        <w:rPr>
          <w:rFonts w:asciiTheme="majorBidi" w:hAnsiTheme="majorBidi" w:cstheme="majorBidi"/>
          <w:lang w:val="en-US"/>
        </w:rPr>
        <w:t xml:space="preserve"> </w:t>
      </w:r>
      <w:proofErr w:type="spellStart"/>
      <w:r>
        <w:rPr>
          <w:rFonts w:asciiTheme="majorBidi" w:hAnsiTheme="majorBidi" w:cstheme="majorBidi"/>
          <w:lang w:val="en-US"/>
        </w:rPr>
        <w:t>secara</w:t>
      </w:r>
      <w:proofErr w:type="spellEnd"/>
      <w:r>
        <w:rPr>
          <w:rFonts w:asciiTheme="majorBidi" w:hAnsiTheme="majorBidi" w:cstheme="majorBidi"/>
          <w:lang w:val="en-US"/>
        </w:rPr>
        <w:t xml:space="preserve"> daring </w:t>
      </w:r>
      <w:proofErr w:type="spellStart"/>
      <w:r>
        <w:rPr>
          <w:rFonts w:asciiTheme="majorBidi" w:hAnsiTheme="majorBidi" w:cstheme="majorBidi"/>
          <w:lang w:val="en-US"/>
        </w:rPr>
        <w:t>adalah</w:t>
      </w:r>
      <w:proofErr w:type="spellEnd"/>
      <w:r>
        <w:rPr>
          <w:rFonts w:asciiTheme="majorBidi" w:hAnsiTheme="majorBidi" w:cstheme="majorBidi"/>
          <w:lang w:val="en-US"/>
        </w:rPr>
        <w:t xml:space="preserve"> </w:t>
      </w:r>
      <w:proofErr w:type="spellStart"/>
      <w:r>
        <w:rPr>
          <w:rFonts w:asciiTheme="majorBidi" w:hAnsiTheme="majorBidi" w:cstheme="majorBidi"/>
          <w:lang w:val="en-US"/>
        </w:rPr>
        <w:t>produk</w:t>
      </w:r>
      <w:proofErr w:type="spellEnd"/>
      <w:r>
        <w:rPr>
          <w:rFonts w:asciiTheme="majorBidi" w:hAnsiTheme="majorBidi" w:cstheme="majorBidi"/>
          <w:lang w:val="en-US"/>
        </w:rPr>
        <w:t xml:space="preserve"> </w:t>
      </w:r>
      <w:r w:rsidRPr="00AF22F3">
        <w:rPr>
          <w:rFonts w:asciiTheme="majorBidi" w:hAnsiTheme="majorBidi" w:cstheme="majorBidi"/>
          <w:i/>
          <w:lang w:val="en-US"/>
        </w:rPr>
        <w:t>fashion</w:t>
      </w:r>
      <w:r w:rsidR="00AF22F3">
        <w:rPr>
          <w:rFonts w:asciiTheme="majorBidi" w:hAnsiTheme="majorBidi" w:cstheme="majorBidi"/>
          <w:lang w:val="en-US"/>
        </w:rPr>
        <w:t xml:space="preserve">, </w:t>
      </w:r>
      <w:proofErr w:type="spellStart"/>
      <w:r w:rsidR="00AF22F3">
        <w:rPr>
          <w:rFonts w:asciiTheme="majorBidi" w:hAnsiTheme="majorBidi" w:cstheme="majorBidi"/>
          <w:lang w:val="en-US"/>
        </w:rPr>
        <w:t>yakni</w:t>
      </w:r>
      <w:proofErr w:type="spellEnd"/>
      <w:r w:rsidR="00AF22F3">
        <w:rPr>
          <w:rFonts w:asciiTheme="majorBidi" w:hAnsiTheme="majorBidi" w:cstheme="majorBidi"/>
          <w:lang w:val="en-US"/>
        </w:rPr>
        <w:t xml:space="preserve"> </w:t>
      </w:r>
      <w:proofErr w:type="spellStart"/>
      <w:r w:rsidR="00AF22F3">
        <w:rPr>
          <w:rFonts w:asciiTheme="majorBidi" w:hAnsiTheme="majorBidi" w:cstheme="majorBidi"/>
          <w:lang w:val="en-US"/>
        </w:rPr>
        <w:t>mencapai</w:t>
      </w:r>
      <w:proofErr w:type="spellEnd"/>
      <w:r w:rsidR="00AF22F3">
        <w:rPr>
          <w:rFonts w:asciiTheme="majorBidi" w:hAnsiTheme="majorBidi" w:cstheme="majorBidi"/>
          <w:lang w:val="en-US"/>
        </w:rPr>
        <w:t xml:space="preserve">  70,13%</w:t>
      </w:r>
      <w:r>
        <w:rPr>
          <w:rFonts w:asciiTheme="majorBidi" w:hAnsiTheme="majorBidi" w:cstheme="majorBidi"/>
          <w:lang w:val="en-US"/>
        </w:rPr>
        <w:t xml:space="preserve"> </w:t>
      </w:r>
      <w:r>
        <w:rPr>
          <w:rFonts w:asciiTheme="majorBidi" w:hAnsiTheme="majorBidi" w:cstheme="majorBidi"/>
          <w:lang w:val="en-US"/>
        </w:rPr>
        <w:fldChar w:fldCharType="begin" w:fldLock="1"/>
      </w:r>
      <w:r w:rsidR="000C4A69">
        <w:rPr>
          <w:rFonts w:asciiTheme="majorBidi" w:hAnsiTheme="majorBidi" w:cstheme="majorBidi"/>
          <w:lang w:val="en-US"/>
        </w:rPr>
        <w:instrText>ADDIN CSL_CITATION {"citationItems":[{"id":"ITEM-1","itemData":{"author":[{"dropping-particle":"","family":"Jauhari","given":"Siti Sarah","non-dropping-particle":"","parse-names":false,"suffix":""}],"container-title":"https://data.goodstats.id","id":"ITEM-1","issued":{"date-parts":[["2023"]]},"title":"Produk Fashion Jadi Produk yang Paling Banyak Dibeli di Online Shop","type":"webpage"},"uris":["http://www.mendeley.com/documents/?uuid=ed209327-b3e8-4cd1-b15a-3d907a4e782f"]}],"mendeley":{"formattedCitation":"(Jauhari, 2023)","plainTextFormattedCitation":"(Jauhari, 2023)","previouslyFormattedCitation":"(Jauhari, 2023)"},"properties":{"noteIndex":0},"schema":"https://github.com/citation-style-language/schema/raw/master/csl-citation.json"}</w:instrText>
      </w:r>
      <w:r>
        <w:rPr>
          <w:rFonts w:asciiTheme="majorBidi" w:hAnsiTheme="majorBidi" w:cstheme="majorBidi"/>
          <w:lang w:val="en-US"/>
        </w:rPr>
        <w:fldChar w:fldCharType="separate"/>
      </w:r>
      <w:r w:rsidRPr="00920A67">
        <w:rPr>
          <w:rFonts w:asciiTheme="majorBidi" w:hAnsiTheme="majorBidi" w:cstheme="majorBidi"/>
          <w:noProof/>
          <w:lang w:val="en-US"/>
        </w:rPr>
        <w:t>(Jauhari, 2023)</w:t>
      </w:r>
      <w:r>
        <w:rPr>
          <w:rFonts w:asciiTheme="majorBidi" w:hAnsiTheme="majorBidi" w:cstheme="majorBidi"/>
          <w:lang w:val="en-US"/>
        </w:rPr>
        <w:fldChar w:fldCharType="end"/>
      </w:r>
      <w:r w:rsidR="00AF22F3">
        <w:rPr>
          <w:rFonts w:asciiTheme="majorBidi" w:hAnsiTheme="majorBidi" w:cstheme="majorBidi"/>
          <w:lang w:val="en-US"/>
        </w:rPr>
        <w:t xml:space="preserve">. </w:t>
      </w:r>
      <w:proofErr w:type="spellStart"/>
      <w:r w:rsidR="00AF22F3">
        <w:rPr>
          <w:rFonts w:asciiTheme="majorBidi" w:hAnsiTheme="majorBidi" w:cstheme="majorBidi"/>
          <w:lang w:val="en-US"/>
        </w:rPr>
        <w:t>Sementara</w:t>
      </w:r>
      <w:proofErr w:type="spellEnd"/>
      <w:r w:rsidR="00AF22F3">
        <w:rPr>
          <w:rFonts w:asciiTheme="majorBidi" w:hAnsiTheme="majorBidi" w:cstheme="majorBidi"/>
          <w:lang w:val="en-US"/>
        </w:rPr>
        <w:t xml:space="preserve"> </w:t>
      </w:r>
      <w:proofErr w:type="spellStart"/>
      <w:r w:rsidR="00AF22F3">
        <w:rPr>
          <w:rFonts w:asciiTheme="majorBidi" w:hAnsiTheme="majorBidi" w:cstheme="majorBidi"/>
          <w:lang w:val="en-US"/>
        </w:rPr>
        <w:t>saat</w:t>
      </w:r>
      <w:proofErr w:type="spellEnd"/>
      <w:r w:rsidR="00AF22F3">
        <w:rPr>
          <w:rFonts w:asciiTheme="majorBidi" w:hAnsiTheme="majorBidi" w:cstheme="majorBidi"/>
          <w:lang w:val="en-US"/>
        </w:rPr>
        <w:t xml:space="preserve"> </w:t>
      </w:r>
      <w:proofErr w:type="spellStart"/>
      <w:proofErr w:type="gramStart"/>
      <w:r w:rsidR="00AF22F3">
        <w:rPr>
          <w:rFonts w:asciiTheme="majorBidi" w:hAnsiTheme="majorBidi" w:cstheme="majorBidi"/>
          <w:lang w:val="en-US"/>
        </w:rPr>
        <w:t>ini</w:t>
      </w:r>
      <w:proofErr w:type="spellEnd"/>
      <w:r w:rsidR="00AF22F3">
        <w:rPr>
          <w:rFonts w:asciiTheme="majorBidi" w:hAnsiTheme="majorBidi" w:cstheme="majorBidi"/>
          <w:lang w:val="en-US"/>
        </w:rPr>
        <w:t xml:space="preserve">  </w:t>
      </w:r>
      <w:proofErr w:type="spellStart"/>
      <w:r w:rsidR="00AF22F3">
        <w:rPr>
          <w:rFonts w:asciiTheme="majorBidi" w:hAnsiTheme="majorBidi" w:cstheme="majorBidi"/>
          <w:lang w:val="en-US"/>
        </w:rPr>
        <w:t>masyarakat</w:t>
      </w:r>
      <w:proofErr w:type="spellEnd"/>
      <w:proofErr w:type="gramEnd"/>
      <w:r w:rsidR="00AF22F3">
        <w:rPr>
          <w:rFonts w:asciiTheme="majorBidi" w:hAnsiTheme="majorBidi" w:cstheme="majorBidi"/>
          <w:lang w:val="en-US"/>
        </w:rPr>
        <w:t xml:space="preserve"> </w:t>
      </w:r>
      <w:r w:rsidR="00B825E1">
        <w:rPr>
          <w:rFonts w:asciiTheme="majorBidi" w:hAnsiTheme="majorBidi" w:cstheme="majorBidi"/>
          <w:lang w:val="en-US"/>
        </w:rPr>
        <w:t xml:space="preserve">Indonesia </w:t>
      </w:r>
      <w:proofErr w:type="spellStart"/>
      <w:r w:rsidR="00B825E1">
        <w:rPr>
          <w:rFonts w:asciiTheme="majorBidi" w:hAnsiTheme="majorBidi" w:cstheme="majorBidi"/>
          <w:lang w:val="en-US"/>
        </w:rPr>
        <w:t>gemar</w:t>
      </w:r>
      <w:proofErr w:type="spellEnd"/>
      <w:r w:rsidR="00B825E1">
        <w:rPr>
          <w:rFonts w:asciiTheme="majorBidi" w:hAnsiTheme="majorBidi" w:cstheme="majorBidi"/>
          <w:lang w:val="en-US"/>
        </w:rPr>
        <w:t xml:space="preserve"> </w:t>
      </w:r>
      <w:proofErr w:type="spellStart"/>
      <w:r w:rsidR="00AF22F3">
        <w:rPr>
          <w:rFonts w:asciiTheme="majorBidi" w:hAnsiTheme="majorBidi" w:cstheme="majorBidi"/>
          <w:lang w:val="en-US"/>
        </w:rPr>
        <w:t>berbelanja</w:t>
      </w:r>
      <w:proofErr w:type="spellEnd"/>
      <w:r w:rsidR="00AF22F3">
        <w:rPr>
          <w:rFonts w:asciiTheme="majorBidi" w:hAnsiTheme="majorBidi" w:cstheme="majorBidi"/>
          <w:lang w:val="en-US"/>
        </w:rPr>
        <w:t xml:space="preserve"> di </w:t>
      </w:r>
      <w:r w:rsidR="00AF22F3" w:rsidRPr="00C74BC4">
        <w:rPr>
          <w:rFonts w:asciiTheme="majorBidi" w:hAnsiTheme="majorBidi" w:cstheme="majorBidi"/>
          <w:i/>
          <w:iCs/>
        </w:rPr>
        <w:t>e-commerce</w:t>
      </w:r>
      <w:r w:rsidR="00AF22F3">
        <w:rPr>
          <w:rFonts w:asciiTheme="majorBidi" w:hAnsiTheme="majorBidi" w:cstheme="majorBidi"/>
          <w:i/>
          <w:iCs/>
          <w:lang w:val="en-US"/>
        </w:rPr>
        <w:t xml:space="preserve"> </w:t>
      </w:r>
      <w:proofErr w:type="spellStart"/>
      <w:r w:rsidR="00AF22F3">
        <w:rPr>
          <w:rFonts w:asciiTheme="majorBidi" w:hAnsiTheme="majorBidi" w:cstheme="majorBidi"/>
          <w:i/>
          <w:iCs/>
          <w:lang w:val="en-US"/>
        </w:rPr>
        <w:t>Shopee</w:t>
      </w:r>
      <w:proofErr w:type="spellEnd"/>
      <w:r w:rsidR="00AF22F3">
        <w:rPr>
          <w:rFonts w:asciiTheme="majorBidi" w:hAnsiTheme="majorBidi" w:cstheme="majorBidi"/>
          <w:i/>
          <w:iCs/>
          <w:lang w:val="en-US"/>
        </w:rPr>
        <w:t xml:space="preserve"> </w:t>
      </w:r>
      <w:proofErr w:type="spellStart"/>
      <w:r w:rsidR="00AF22F3">
        <w:rPr>
          <w:rFonts w:asciiTheme="majorBidi" w:hAnsiTheme="majorBidi" w:cstheme="majorBidi"/>
          <w:iCs/>
          <w:lang w:val="en-US"/>
        </w:rPr>
        <w:t>hal</w:t>
      </w:r>
      <w:proofErr w:type="spellEnd"/>
      <w:r w:rsidR="00AF22F3">
        <w:rPr>
          <w:rFonts w:asciiTheme="majorBidi" w:hAnsiTheme="majorBidi" w:cstheme="majorBidi"/>
          <w:iCs/>
          <w:lang w:val="en-US"/>
        </w:rPr>
        <w:t xml:space="preserve"> </w:t>
      </w:r>
      <w:proofErr w:type="spellStart"/>
      <w:r w:rsidR="00AF22F3">
        <w:rPr>
          <w:rFonts w:asciiTheme="majorBidi" w:hAnsiTheme="majorBidi" w:cstheme="majorBidi"/>
          <w:iCs/>
          <w:lang w:val="en-US"/>
        </w:rPr>
        <w:t>ini</w:t>
      </w:r>
      <w:proofErr w:type="spellEnd"/>
      <w:r w:rsidR="00AF22F3">
        <w:rPr>
          <w:rFonts w:asciiTheme="majorBidi" w:hAnsiTheme="majorBidi" w:cstheme="majorBidi"/>
          <w:iCs/>
          <w:lang w:val="en-US"/>
        </w:rPr>
        <w:t xml:space="preserve"> </w:t>
      </w:r>
      <w:proofErr w:type="spellStart"/>
      <w:r w:rsidR="00B825E1">
        <w:rPr>
          <w:rFonts w:asciiTheme="majorBidi" w:hAnsiTheme="majorBidi" w:cstheme="majorBidi"/>
          <w:iCs/>
          <w:lang w:val="en-US"/>
        </w:rPr>
        <w:t>bisa</w:t>
      </w:r>
      <w:proofErr w:type="spellEnd"/>
      <w:r w:rsidR="00B825E1">
        <w:rPr>
          <w:rFonts w:asciiTheme="majorBidi" w:hAnsiTheme="majorBidi" w:cstheme="majorBidi"/>
          <w:iCs/>
          <w:lang w:val="en-US"/>
        </w:rPr>
        <w:t xml:space="preserve"> </w:t>
      </w:r>
      <w:proofErr w:type="spellStart"/>
      <w:r w:rsidR="00B825E1">
        <w:rPr>
          <w:rFonts w:asciiTheme="majorBidi" w:hAnsiTheme="majorBidi" w:cstheme="majorBidi"/>
          <w:iCs/>
          <w:lang w:val="en-US"/>
        </w:rPr>
        <w:t>dibuktikan</w:t>
      </w:r>
      <w:proofErr w:type="spellEnd"/>
      <w:r w:rsidR="00B825E1">
        <w:rPr>
          <w:rFonts w:asciiTheme="majorBidi" w:hAnsiTheme="majorBidi" w:cstheme="majorBidi"/>
          <w:iCs/>
          <w:lang w:val="en-US"/>
        </w:rPr>
        <w:t xml:space="preserve"> </w:t>
      </w:r>
      <w:proofErr w:type="spellStart"/>
      <w:r w:rsidR="00B825E1">
        <w:rPr>
          <w:rFonts w:asciiTheme="majorBidi" w:hAnsiTheme="majorBidi" w:cstheme="majorBidi"/>
          <w:iCs/>
          <w:lang w:val="en-US"/>
        </w:rPr>
        <w:t>dari</w:t>
      </w:r>
      <w:proofErr w:type="spellEnd"/>
      <w:r w:rsidR="00B825E1">
        <w:rPr>
          <w:rFonts w:asciiTheme="majorBidi" w:hAnsiTheme="majorBidi" w:cstheme="majorBidi"/>
          <w:iCs/>
          <w:lang w:val="en-US"/>
        </w:rPr>
        <w:t xml:space="preserve"> </w:t>
      </w:r>
      <w:proofErr w:type="spellStart"/>
      <w:r w:rsidR="00B825E1">
        <w:rPr>
          <w:rFonts w:asciiTheme="majorBidi" w:hAnsiTheme="majorBidi" w:cstheme="majorBidi"/>
          <w:iCs/>
          <w:lang w:val="en-US"/>
        </w:rPr>
        <w:t>gambar</w:t>
      </w:r>
      <w:proofErr w:type="spellEnd"/>
      <w:r w:rsidR="00B825E1">
        <w:rPr>
          <w:rFonts w:asciiTheme="majorBidi" w:hAnsiTheme="majorBidi" w:cstheme="majorBidi"/>
          <w:iCs/>
          <w:lang w:val="en-US"/>
        </w:rPr>
        <w:t xml:space="preserve"> 1.</w:t>
      </w:r>
      <w:r w:rsidR="00271546">
        <w:rPr>
          <w:rFonts w:asciiTheme="majorBidi" w:hAnsiTheme="majorBidi" w:cstheme="majorBidi"/>
          <w:iCs/>
          <w:lang w:val="en-US"/>
        </w:rPr>
        <w:t>1</w:t>
      </w:r>
      <w:r w:rsidR="00B825E1">
        <w:rPr>
          <w:rFonts w:asciiTheme="majorBidi" w:hAnsiTheme="majorBidi" w:cstheme="majorBidi"/>
          <w:iCs/>
          <w:lang w:val="en-US"/>
        </w:rPr>
        <w:t xml:space="preserve"> </w:t>
      </w:r>
      <w:proofErr w:type="spellStart"/>
      <w:r w:rsidR="00B825E1">
        <w:rPr>
          <w:rFonts w:asciiTheme="majorBidi" w:hAnsiTheme="majorBidi" w:cstheme="majorBidi"/>
          <w:iCs/>
          <w:lang w:val="en-US"/>
        </w:rPr>
        <w:t>d</w:t>
      </w:r>
      <w:r w:rsidR="00AF22F3">
        <w:rPr>
          <w:rFonts w:asciiTheme="majorBidi" w:hAnsiTheme="majorBidi" w:cstheme="majorBidi"/>
          <w:iCs/>
          <w:lang w:val="en-US"/>
        </w:rPr>
        <w:t>ibawah</w:t>
      </w:r>
      <w:proofErr w:type="spellEnd"/>
      <w:r w:rsidR="00AF22F3">
        <w:rPr>
          <w:rFonts w:asciiTheme="majorBidi" w:hAnsiTheme="majorBidi" w:cstheme="majorBidi"/>
          <w:iCs/>
          <w:lang w:val="en-US"/>
        </w:rPr>
        <w:t xml:space="preserve"> </w:t>
      </w:r>
      <w:proofErr w:type="spellStart"/>
      <w:r w:rsidR="00AF22F3">
        <w:rPr>
          <w:rFonts w:asciiTheme="majorBidi" w:hAnsiTheme="majorBidi" w:cstheme="majorBidi"/>
          <w:iCs/>
          <w:lang w:val="en-US"/>
        </w:rPr>
        <w:t>ini</w:t>
      </w:r>
      <w:proofErr w:type="spellEnd"/>
    </w:p>
    <w:bookmarkEnd w:id="22"/>
    <w:p w14:paraId="0C4A06CB" w14:textId="77777777" w:rsidR="00AF22F3" w:rsidRDefault="00AF22F3" w:rsidP="00AF22F3">
      <w:pPr>
        <w:spacing w:line="480" w:lineRule="auto"/>
        <w:ind w:firstLine="567"/>
        <w:jc w:val="both"/>
        <w:rPr>
          <w:rFonts w:asciiTheme="majorBidi" w:hAnsiTheme="majorBidi" w:cstheme="majorBidi"/>
          <w:iCs/>
          <w:lang w:val="en-US"/>
        </w:rPr>
      </w:pPr>
    </w:p>
    <w:p w14:paraId="7ECF0D6C" w14:textId="65F902E0" w:rsidR="00AF22F3" w:rsidRDefault="00AF22F3" w:rsidP="00DB6555">
      <w:pPr>
        <w:spacing w:line="480" w:lineRule="auto"/>
        <w:jc w:val="center"/>
        <w:rPr>
          <w:rFonts w:asciiTheme="majorBidi" w:hAnsiTheme="majorBidi" w:cstheme="majorBidi"/>
          <w:lang w:val="en-US"/>
        </w:rPr>
      </w:pPr>
      <w:r>
        <w:rPr>
          <w:noProof/>
          <w:lang w:val="en-US"/>
        </w:rPr>
        <w:drawing>
          <wp:inline distT="0" distB="0" distL="0" distR="0" wp14:anchorId="19444A09" wp14:editId="751C632B">
            <wp:extent cx="5377200" cy="3667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22951" cy="3698326"/>
                    </a:xfrm>
                    <a:prstGeom prst="rect">
                      <a:avLst/>
                    </a:prstGeom>
                    <a:ln>
                      <a:noFill/>
                    </a:ln>
                    <a:extLst>
                      <a:ext uri="{53640926-AAD7-44D8-BBD7-CCE9431645EC}">
                        <a14:shadowObscured xmlns:a14="http://schemas.microsoft.com/office/drawing/2010/main"/>
                      </a:ext>
                    </a:extLst>
                  </pic:spPr>
                </pic:pic>
              </a:graphicData>
            </a:graphic>
          </wp:inline>
        </w:drawing>
      </w:r>
    </w:p>
    <w:p w14:paraId="550B2D53" w14:textId="77777777" w:rsidR="000C4A69" w:rsidRPr="000C4A69" w:rsidRDefault="00B825E1" w:rsidP="000C4A69">
      <w:pPr>
        <w:rPr>
          <w:sz w:val="22"/>
          <w:szCs w:val="22"/>
        </w:rPr>
      </w:pPr>
      <w:r w:rsidRPr="000C4A69">
        <w:rPr>
          <w:sz w:val="22"/>
          <w:szCs w:val="22"/>
        </w:rPr>
        <w:t>Sumber: Erlina F. Santika (Kata Data 2024)</w:t>
      </w:r>
    </w:p>
    <w:p w14:paraId="3AF602F3" w14:textId="77777777" w:rsidR="000C4A69" w:rsidRDefault="000C4A69" w:rsidP="000C4A69"/>
    <w:p w14:paraId="5ECC9378" w14:textId="3B446765" w:rsidR="00B825E1" w:rsidRPr="00442A6A" w:rsidRDefault="00442A6A" w:rsidP="00442A6A">
      <w:pPr>
        <w:pStyle w:val="Caption"/>
        <w:spacing w:after="240"/>
        <w:ind w:left="0"/>
        <w:rPr>
          <w:b/>
          <w:noProof w:val="0"/>
          <w:sz w:val="20"/>
          <w:szCs w:val="16"/>
        </w:rPr>
      </w:pPr>
      <w:r w:rsidRPr="00ED12BB">
        <w:rPr>
          <w:b/>
          <w:noProof w:val="0"/>
          <w:sz w:val="20"/>
          <w:szCs w:val="16"/>
        </w:rPr>
        <w:t xml:space="preserve">Gambar </w:t>
      </w:r>
      <w:r>
        <w:rPr>
          <w:b/>
          <w:noProof w:val="0"/>
          <w:sz w:val="20"/>
          <w:szCs w:val="16"/>
        </w:rPr>
        <w:t>1</w:t>
      </w:r>
      <w:r w:rsidRPr="00ED12BB">
        <w:rPr>
          <w:b/>
          <w:noProof w:val="0"/>
          <w:sz w:val="20"/>
          <w:szCs w:val="16"/>
        </w:rPr>
        <w:t>.</w:t>
      </w:r>
      <w:r>
        <w:rPr>
          <w:b/>
          <w:noProof w:val="0"/>
          <w:sz w:val="20"/>
          <w:szCs w:val="16"/>
        </w:rPr>
        <w:t xml:space="preserve">1. </w:t>
      </w:r>
      <w:proofErr w:type="spellStart"/>
      <w:r>
        <w:rPr>
          <w:b/>
          <w:noProof w:val="0"/>
          <w:sz w:val="20"/>
          <w:szCs w:val="16"/>
        </w:rPr>
        <w:t>Grafik</w:t>
      </w:r>
      <w:proofErr w:type="spellEnd"/>
      <w:r>
        <w:rPr>
          <w:b/>
          <w:noProof w:val="0"/>
          <w:sz w:val="20"/>
          <w:szCs w:val="16"/>
        </w:rPr>
        <w:t xml:space="preserve"> </w:t>
      </w:r>
      <w:r w:rsidRPr="00442A6A">
        <w:rPr>
          <w:b/>
          <w:i/>
          <w:iCs/>
          <w:noProof w:val="0"/>
          <w:sz w:val="20"/>
          <w:szCs w:val="16"/>
        </w:rPr>
        <w:t>E-Commerce</w:t>
      </w:r>
    </w:p>
    <w:p w14:paraId="7393C345" w14:textId="0194300A" w:rsidR="00A36FE0" w:rsidRDefault="000C4A69" w:rsidP="0099545C">
      <w:pPr>
        <w:pStyle w:val="NormalWeb"/>
        <w:spacing w:before="0" w:beforeAutospacing="0" w:line="480" w:lineRule="auto"/>
        <w:ind w:firstLine="567"/>
        <w:jc w:val="both"/>
        <w:rPr>
          <w:color w:val="111111"/>
        </w:rPr>
      </w:pPr>
      <w:r>
        <w:rPr>
          <w:color w:val="111111"/>
        </w:rPr>
        <w:t xml:space="preserve">Pada </w:t>
      </w:r>
      <w:proofErr w:type="spellStart"/>
      <w:r>
        <w:rPr>
          <w:color w:val="111111"/>
        </w:rPr>
        <w:t>gambar</w:t>
      </w:r>
      <w:proofErr w:type="spellEnd"/>
      <w:r>
        <w:rPr>
          <w:color w:val="111111"/>
        </w:rPr>
        <w:t xml:space="preserve"> 1 </w:t>
      </w:r>
      <w:proofErr w:type="spellStart"/>
      <w:r>
        <w:rPr>
          <w:color w:val="111111"/>
        </w:rPr>
        <w:t>menunjukkan</w:t>
      </w:r>
      <w:proofErr w:type="spellEnd"/>
      <w:r>
        <w:rPr>
          <w:color w:val="111111"/>
        </w:rPr>
        <w:t xml:space="preserve"> </w:t>
      </w:r>
      <w:proofErr w:type="spellStart"/>
      <w:r>
        <w:rPr>
          <w:color w:val="111111"/>
        </w:rPr>
        <w:t>grafik</w:t>
      </w:r>
      <w:proofErr w:type="spellEnd"/>
      <w:r>
        <w:rPr>
          <w:color w:val="111111"/>
        </w:rPr>
        <w:t xml:space="preserve"> </w:t>
      </w:r>
      <w:proofErr w:type="spellStart"/>
      <w:r>
        <w:rPr>
          <w:color w:val="111111"/>
        </w:rPr>
        <w:t>h</w:t>
      </w:r>
      <w:r w:rsidR="00785964" w:rsidRPr="00670E11">
        <w:rPr>
          <w:color w:val="111111"/>
        </w:rPr>
        <w:t>asil</w:t>
      </w:r>
      <w:proofErr w:type="spellEnd"/>
      <w:r w:rsidR="00785964" w:rsidRPr="00670E11">
        <w:rPr>
          <w:color w:val="111111"/>
        </w:rPr>
        <w:t xml:space="preserve"> </w:t>
      </w:r>
      <w:proofErr w:type="spellStart"/>
      <w:r w:rsidR="00785964" w:rsidRPr="00670E11">
        <w:rPr>
          <w:color w:val="111111"/>
        </w:rPr>
        <w:t>jajak</w:t>
      </w:r>
      <w:proofErr w:type="spellEnd"/>
      <w:r w:rsidR="00785964" w:rsidRPr="00670E11">
        <w:rPr>
          <w:color w:val="111111"/>
        </w:rPr>
        <w:t xml:space="preserve"> </w:t>
      </w:r>
      <w:proofErr w:type="spellStart"/>
      <w:r w:rsidR="00785964" w:rsidRPr="00670E11">
        <w:rPr>
          <w:color w:val="111111"/>
        </w:rPr>
        <w:t>pendapat</w:t>
      </w:r>
      <w:proofErr w:type="spellEnd"/>
      <w:r w:rsidR="00785964" w:rsidRPr="00670E11">
        <w:rPr>
          <w:color w:val="111111"/>
        </w:rPr>
        <w:t xml:space="preserve"> </w:t>
      </w:r>
      <w:proofErr w:type="spellStart"/>
      <w:r w:rsidR="00785964" w:rsidRPr="000C4A69">
        <w:rPr>
          <w:i/>
          <w:color w:val="111111"/>
        </w:rPr>
        <w:t>Populix</w:t>
      </w:r>
      <w:proofErr w:type="spellEnd"/>
      <w:r w:rsidR="00785964" w:rsidRPr="00670E11">
        <w:rPr>
          <w:color w:val="111111"/>
        </w:rPr>
        <w:t xml:space="preserve">, </w:t>
      </w:r>
      <w:proofErr w:type="spellStart"/>
      <w:r w:rsidR="00785964" w:rsidRPr="000C4A69">
        <w:rPr>
          <w:i/>
          <w:color w:val="111111"/>
        </w:rPr>
        <w:t>Shopee</w:t>
      </w:r>
      <w:proofErr w:type="spellEnd"/>
      <w:r w:rsidR="00785964" w:rsidRPr="000C4A69">
        <w:rPr>
          <w:i/>
          <w:color w:val="111111"/>
        </w:rPr>
        <w:t xml:space="preserve"> </w:t>
      </w:r>
      <w:proofErr w:type="spellStart"/>
      <w:r w:rsidR="00785964" w:rsidRPr="00670E11">
        <w:rPr>
          <w:color w:val="111111"/>
        </w:rPr>
        <w:t>menjadi</w:t>
      </w:r>
      <w:proofErr w:type="spellEnd"/>
      <w:r w:rsidR="00785964" w:rsidRPr="00670E11">
        <w:rPr>
          <w:color w:val="111111"/>
        </w:rPr>
        <w:t> </w:t>
      </w:r>
      <w:hyperlink r:id="rId23" w:history="1">
        <w:r w:rsidR="00785964" w:rsidRPr="00A25C42">
          <w:rPr>
            <w:rStyle w:val="Emphasis"/>
            <w:rFonts w:eastAsiaTheme="majorEastAsia"/>
          </w:rPr>
          <w:t>e-commerce</w:t>
        </w:r>
      </w:hyperlink>
      <w:r w:rsidR="00A25C42">
        <w:rPr>
          <w:color w:val="111111"/>
        </w:rPr>
        <w:t xml:space="preserve"> </w:t>
      </w:r>
      <w:proofErr w:type="spellStart"/>
      <w:r w:rsidR="00785964" w:rsidRPr="00670E11">
        <w:rPr>
          <w:color w:val="111111"/>
        </w:rPr>
        <w:t>andalan</w:t>
      </w:r>
      <w:proofErr w:type="spellEnd"/>
      <w:r w:rsidR="00785964" w:rsidRPr="00670E11">
        <w:rPr>
          <w:color w:val="111111"/>
        </w:rPr>
        <w:t xml:space="preserve"> </w:t>
      </w:r>
      <w:proofErr w:type="spellStart"/>
      <w:r w:rsidR="00785964" w:rsidRPr="00670E11">
        <w:rPr>
          <w:color w:val="111111"/>
        </w:rPr>
        <w:t>mayoritas</w:t>
      </w:r>
      <w:proofErr w:type="spellEnd"/>
      <w:r w:rsidR="00785964" w:rsidRPr="00670E11">
        <w:rPr>
          <w:color w:val="111111"/>
        </w:rPr>
        <w:t xml:space="preserve"> </w:t>
      </w:r>
      <w:proofErr w:type="spellStart"/>
      <w:r w:rsidR="00785964" w:rsidRPr="00670E11">
        <w:rPr>
          <w:color w:val="111111"/>
        </w:rPr>
        <w:t>responden</w:t>
      </w:r>
      <w:proofErr w:type="spellEnd"/>
      <w:r w:rsidR="00785964" w:rsidRPr="00670E11">
        <w:rPr>
          <w:color w:val="111111"/>
        </w:rPr>
        <w:t xml:space="preserve"> </w:t>
      </w:r>
      <w:r w:rsidR="00A25C42">
        <w:rPr>
          <w:color w:val="111111"/>
        </w:rPr>
        <w:t>p</w:t>
      </w:r>
      <w:r w:rsidR="00670E11">
        <w:rPr>
          <w:color w:val="111111"/>
        </w:rPr>
        <w:t xml:space="preserve">ada </w:t>
      </w:r>
      <w:proofErr w:type="spellStart"/>
      <w:r w:rsidR="00670E11">
        <w:rPr>
          <w:color w:val="111111"/>
        </w:rPr>
        <w:t>tahun</w:t>
      </w:r>
      <w:proofErr w:type="spellEnd"/>
      <w:r w:rsidR="00785964" w:rsidRPr="00670E11">
        <w:rPr>
          <w:color w:val="111111"/>
        </w:rPr>
        <w:t xml:space="preserve"> 2023.</w:t>
      </w:r>
      <w:r w:rsidR="00670E11">
        <w:rPr>
          <w:color w:val="111111"/>
        </w:rPr>
        <w:t xml:space="preserve"> </w:t>
      </w:r>
      <w:proofErr w:type="spellStart"/>
      <w:r w:rsidR="00785964" w:rsidRPr="00670E11">
        <w:rPr>
          <w:color w:val="111111"/>
        </w:rPr>
        <w:t>Rinciannya</w:t>
      </w:r>
      <w:proofErr w:type="spellEnd"/>
      <w:r w:rsidR="00785964" w:rsidRPr="00670E11">
        <w:rPr>
          <w:color w:val="111111"/>
        </w:rPr>
        <w:t xml:space="preserve">, </w:t>
      </w:r>
      <w:proofErr w:type="spellStart"/>
      <w:r w:rsidR="00785964" w:rsidRPr="00670E11">
        <w:rPr>
          <w:color w:val="111111"/>
        </w:rPr>
        <w:t>ada</w:t>
      </w:r>
      <w:proofErr w:type="spellEnd"/>
      <w:r w:rsidR="00785964" w:rsidRPr="00670E11">
        <w:rPr>
          <w:color w:val="111111"/>
        </w:rPr>
        <w:t xml:space="preserve"> 76% </w:t>
      </w:r>
      <w:proofErr w:type="spellStart"/>
      <w:r w:rsidR="00670E11">
        <w:rPr>
          <w:color w:val="111111"/>
        </w:rPr>
        <w:t>peremuan</w:t>
      </w:r>
      <w:proofErr w:type="spellEnd"/>
      <w:r w:rsidR="00670E11">
        <w:rPr>
          <w:color w:val="111111"/>
        </w:rPr>
        <w:t xml:space="preserve"> dan 60% </w:t>
      </w:r>
      <w:proofErr w:type="spellStart"/>
      <w:r w:rsidR="00670E11">
        <w:rPr>
          <w:color w:val="111111"/>
        </w:rPr>
        <w:t>laki-laki</w:t>
      </w:r>
      <w:proofErr w:type="spellEnd"/>
      <w:r w:rsidR="00670E11">
        <w:rPr>
          <w:color w:val="111111"/>
        </w:rPr>
        <w:t xml:space="preserve"> </w:t>
      </w:r>
      <w:r w:rsidR="00785964" w:rsidRPr="00670E11">
        <w:rPr>
          <w:color w:val="111111"/>
        </w:rPr>
        <w:t xml:space="preserve">yang </w:t>
      </w:r>
      <w:proofErr w:type="spellStart"/>
      <w:r w:rsidR="00785964" w:rsidRPr="00670E11">
        <w:rPr>
          <w:color w:val="111111"/>
        </w:rPr>
        <w:t>menggunakan</w:t>
      </w:r>
      <w:proofErr w:type="spellEnd"/>
      <w:r w:rsidR="00670E11">
        <w:rPr>
          <w:color w:val="111111"/>
        </w:rPr>
        <w:t xml:space="preserve">. </w:t>
      </w:r>
      <w:r w:rsidR="00785964" w:rsidRPr="00670E11">
        <w:rPr>
          <w:color w:val="111111"/>
        </w:rPr>
        <w:t xml:space="preserve"> </w:t>
      </w:r>
      <w:r w:rsidR="00785964" w:rsidRPr="00670E11">
        <w:rPr>
          <w:rStyle w:val="Emphasis"/>
          <w:color w:val="111111"/>
        </w:rPr>
        <w:t>E-commerce</w:t>
      </w:r>
      <w:r w:rsidR="00785964" w:rsidRPr="00670E11">
        <w:rPr>
          <w:color w:val="111111"/>
        </w:rPr>
        <w:t> </w:t>
      </w:r>
      <w:proofErr w:type="spellStart"/>
      <w:r w:rsidR="00785964" w:rsidRPr="00670E11">
        <w:rPr>
          <w:color w:val="111111"/>
        </w:rPr>
        <w:t>terbanyak</w:t>
      </w:r>
      <w:proofErr w:type="spellEnd"/>
      <w:r w:rsidR="00785964" w:rsidRPr="00670E11">
        <w:rPr>
          <w:color w:val="111111"/>
        </w:rPr>
        <w:t xml:space="preserve"> </w:t>
      </w:r>
      <w:proofErr w:type="spellStart"/>
      <w:r w:rsidR="00785964" w:rsidRPr="00670E11">
        <w:rPr>
          <w:color w:val="111111"/>
        </w:rPr>
        <w:t>kedua</w:t>
      </w:r>
      <w:proofErr w:type="spellEnd"/>
      <w:r w:rsidR="00785964" w:rsidRPr="00670E11">
        <w:rPr>
          <w:color w:val="111111"/>
        </w:rPr>
        <w:t xml:space="preserve"> </w:t>
      </w:r>
      <w:r w:rsidR="00670E11">
        <w:rPr>
          <w:color w:val="111111"/>
        </w:rPr>
        <w:t xml:space="preserve">yang </w:t>
      </w:r>
      <w:proofErr w:type="spellStart"/>
      <w:r w:rsidR="00670E11">
        <w:rPr>
          <w:color w:val="111111"/>
        </w:rPr>
        <w:t>digunakan</w:t>
      </w:r>
      <w:proofErr w:type="spellEnd"/>
      <w:r w:rsidR="00670E11">
        <w:rPr>
          <w:color w:val="111111"/>
        </w:rPr>
        <w:t xml:space="preserve"> </w:t>
      </w:r>
      <w:proofErr w:type="spellStart"/>
      <w:r w:rsidR="00670E11">
        <w:rPr>
          <w:color w:val="111111"/>
        </w:rPr>
        <w:t>adalah</w:t>
      </w:r>
      <w:proofErr w:type="spellEnd"/>
      <w:r w:rsidR="00670E11">
        <w:rPr>
          <w:color w:val="111111"/>
        </w:rPr>
        <w:t xml:space="preserve"> </w:t>
      </w:r>
      <w:proofErr w:type="spellStart"/>
      <w:r w:rsidR="00670E11">
        <w:rPr>
          <w:color w:val="111111"/>
        </w:rPr>
        <w:t>Tokopedia</w:t>
      </w:r>
      <w:proofErr w:type="spellEnd"/>
      <w:r w:rsidR="00670E11">
        <w:rPr>
          <w:color w:val="111111"/>
        </w:rPr>
        <w:t xml:space="preserve">, </w:t>
      </w:r>
      <w:proofErr w:type="spellStart"/>
      <w:r w:rsidR="00670E11">
        <w:rPr>
          <w:color w:val="111111"/>
        </w:rPr>
        <w:t>r</w:t>
      </w:r>
      <w:r w:rsidR="00785964" w:rsidRPr="00670E11">
        <w:rPr>
          <w:color w:val="111111"/>
        </w:rPr>
        <w:t>inciannya</w:t>
      </w:r>
      <w:proofErr w:type="spellEnd"/>
      <w:r w:rsidR="00785964" w:rsidRPr="00670E11">
        <w:rPr>
          <w:color w:val="111111"/>
        </w:rPr>
        <w:t xml:space="preserve">, </w:t>
      </w:r>
      <w:proofErr w:type="spellStart"/>
      <w:r w:rsidR="00785964" w:rsidRPr="00670E11">
        <w:rPr>
          <w:color w:val="111111"/>
        </w:rPr>
        <w:t>laki-laki</w:t>
      </w:r>
      <w:proofErr w:type="spellEnd"/>
      <w:r w:rsidR="00785964" w:rsidRPr="00670E11">
        <w:rPr>
          <w:color w:val="111111"/>
        </w:rPr>
        <w:t xml:space="preserve"> </w:t>
      </w:r>
      <w:r w:rsidR="00670E11">
        <w:rPr>
          <w:color w:val="111111"/>
        </w:rPr>
        <w:t>26</w:t>
      </w:r>
      <w:r w:rsidR="00785964" w:rsidRPr="00670E11">
        <w:rPr>
          <w:color w:val="111111"/>
        </w:rPr>
        <w:t xml:space="preserve">% dan </w:t>
      </w:r>
      <w:proofErr w:type="spellStart"/>
      <w:r w:rsidR="00785964" w:rsidRPr="00670E11">
        <w:rPr>
          <w:color w:val="111111"/>
        </w:rPr>
        <w:t>perempuannya</w:t>
      </w:r>
      <w:proofErr w:type="spellEnd"/>
      <w:r w:rsidR="00785964" w:rsidRPr="00670E11">
        <w:rPr>
          <w:color w:val="111111"/>
        </w:rPr>
        <w:t xml:space="preserve"> </w:t>
      </w:r>
      <w:proofErr w:type="spellStart"/>
      <w:r w:rsidR="00785964" w:rsidRPr="00670E11">
        <w:rPr>
          <w:color w:val="111111"/>
        </w:rPr>
        <w:t>sebanyak</w:t>
      </w:r>
      <w:proofErr w:type="spellEnd"/>
      <w:r w:rsidR="00785964" w:rsidRPr="00670E11">
        <w:rPr>
          <w:color w:val="111111"/>
        </w:rPr>
        <w:t xml:space="preserve"> </w:t>
      </w:r>
      <w:r w:rsidR="00670E11">
        <w:rPr>
          <w:color w:val="111111"/>
        </w:rPr>
        <w:t>1</w:t>
      </w:r>
      <w:r w:rsidR="00785964" w:rsidRPr="00670E11">
        <w:rPr>
          <w:color w:val="111111"/>
        </w:rPr>
        <w:t xml:space="preserve">5%. </w:t>
      </w:r>
      <w:proofErr w:type="spellStart"/>
      <w:r w:rsidR="00785964" w:rsidRPr="00670E11">
        <w:rPr>
          <w:color w:val="111111"/>
        </w:rPr>
        <w:t>Terakhir</w:t>
      </w:r>
      <w:proofErr w:type="spellEnd"/>
      <w:r w:rsidR="00785964" w:rsidRPr="00670E11">
        <w:rPr>
          <w:color w:val="111111"/>
        </w:rPr>
        <w:t xml:space="preserve">, </w:t>
      </w:r>
      <w:r w:rsidR="00670E11">
        <w:rPr>
          <w:rStyle w:val="Emphasis"/>
          <w:color w:val="111111"/>
        </w:rPr>
        <w:t>e</w:t>
      </w:r>
      <w:r w:rsidR="00670E11" w:rsidRPr="00670E11">
        <w:rPr>
          <w:rStyle w:val="Emphasis"/>
          <w:color w:val="111111"/>
        </w:rPr>
        <w:t>-</w:t>
      </w:r>
      <w:proofErr w:type="gramStart"/>
      <w:r w:rsidR="00670E11" w:rsidRPr="00670E11">
        <w:rPr>
          <w:rStyle w:val="Emphasis"/>
          <w:color w:val="111111"/>
        </w:rPr>
        <w:t>commerce</w:t>
      </w:r>
      <w:r w:rsidR="00670E11" w:rsidRPr="00670E11">
        <w:rPr>
          <w:color w:val="111111"/>
        </w:rPr>
        <w:t xml:space="preserve">  </w:t>
      </w:r>
      <w:r w:rsidR="00785964" w:rsidRPr="00584F73">
        <w:rPr>
          <w:i/>
          <w:iCs/>
          <w:color w:val="111111"/>
        </w:rPr>
        <w:t>Lazada</w:t>
      </w:r>
      <w:proofErr w:type="gramEnd"/>
      <w:r w:rsidR="00A25C42">
        <w:rPr>
          <w:color w:val="111111"/>
        </w:rPr>
        <w:t xml:space="preserve">, </w:t>
      </w:r>
      <w:proofErr w:type="spellStart"/>
      <w:r w:rsidR="00A25C42">
        <w:rPr>
          <w:color w:val="111111"/>
        </w:rPr>
        <w:t>r</w:t>
      </w:r>
      <w:r w:rsidR="00785964" w:rsidRPr="00670E11">
        <w:rPr>
          <w:color w:val="111111"/>
        </w:rPr>
        <w:t>inciannya</w:t>
      </w:r>
      <w:proofErr w:type="spellEnd"/>
      <w:r w:rsidR="00785964" w:rsidRPr="00670E11">
        <w:rPr>
          <w:color w:val="111111"/>
        </w:rPr>
        <w:t xml:space="preserve">, </w:t>
      </w:r>
      <w:proofErr w:type="spellStart"/>
      <w:r w:rsidR="00785964" w:rsidRPr="00670E11">
        <w:rPr>
          <w:color w:val="111111"/>
        </w:rPr>
        <w:t>laki-laki</w:t>
      </w:r>
      <w:proofErr w:type="spellEnd"/>
      <w:r w:rsidR="00785964" w:rsidRPr="00670E11">
        <w:rPr>
          <w:color w:val="111111"/>
        </w:rPr>
        <w:t xml:space="preserve"> </w:t>
      </w:r>
      <w:r w:rsidR="00A25C42">
        <w:rPr>
          <w:color w:val="111111"/>
        </w:rPr>
        <w:t xml:space="preserve">10% dan </w:t>
      </w:r>
      <w:r w:rsidR="00785964" w:rsidRPr="00670E11">
        <w:rPr>
          <w:color w:val="111111"/>
        </w:rPr>
        <w:t xml:space="preserve"> </w:t>
      </w:r>
      <w:proofErr w:type="spellStart"/>
      <w:r w:rsidR="00785964" w:rsidRPr="00670E11">
        <w:rPr>
          <w:color w:val="111111"/>
        </w:rPr>
        <w:t>perempuan</w:t>
      </w:r>
      <w:proofErr w:type="spellEnd"/>
      <w:r w:rsidR="00785964" w:rsidRPr="00670E11">
        <w:rPr>
          <w:color w:val="111111"/>
        </w:rPr>
        <w:t xml:space="preserve"> </w:t>
      </w:r>
      <w:r w:rsidR="00A25C42" w:rsidRPr="00670E11">
        <w:rPr>
          <w:color w:val="111111"/>
        </w:rPr>
        <w:t>8%</w:t>
      </w:r>
      <w:r>
        <w:rPr>
          <w:color w:val="111111"/>
        </w:rPr>
        <w:t>.</w:t>
      </w:r>
      <w:r w:rsidR="00A25C42">
        <w:rPr>
          <w:color w:val="111111"/>
        </w:rPr>
        <w:t xml:space="preserve"> </w:t>
      </w:r>
      <w:proofErr w:type="spellStart"/>
      <w:r w:rsidR="00785964" w:rsidRPr="00670E11">
        <w:rPr>
          <w:color w:val="111111"/>
        </w:rPr>
        <w:t>Survei</w:t>
      </w:r>
      <w:proofErr w:type="spellEnd"/>
      <w:r w:rsidR="00785964" w:rsidRPr="00670E11">
        <w:rPr>
          <w:color w:val="111111"/>
        </w:rPr>
        <w:t xml:space="preserve"> </w:t>
      </w:r>
      <w:proofErr w:type="spellStart"/>
      <w:r w:rsidR="00785964" w:rsidRPr="00670E11">
        <w:rPr>
          <w:color w:val="111111"/>
        </w:rPr>
        <w:t>ini</w:t>
      </w:r>
      <w:proofErr w:type="spellEnd"/>
      <w:r w:rsidR="00785964" w:rsidRPr="00670E11">
        <w:rPr>
          <w:color w:val="111111"/>
        </w:rPr>
        <w:t xml:space="preserve"> </w:t>
      </w:r>
      <w:proofErr w:type="spellStart"/>
      <w:r w:rsidR="00785964" w:rsidRPr="00670E11">
        <w:rPr>
          <w:color w:val="111111"/>
        </w:rPr>
        <w:t>melibatkan</w:t>
      </w:r>
      <w:proofErr w:type="spellEnd"/>
      <w:r w:rsidR="00785964" w:rsidRPr="00670E11">
        <w:rPr>
          <w:color w:val="111111"/>
        </w:rPr>
        <w:t xml:space="preserve"> </w:t>
      </w:r>
      <w:r w:rsidR="00A25C42">
        <w:rPr>
          <w:color w:val="111111"/>
        </w:rPr>
        <w:t xml:space="preserve">2.156 </w:t>
      </w:r>
      <w:proofErr w:type="spellStart"/>
      <w:r w:rsidR="00A25C42">
        <w:rPr>
          <w:color w:val="111111"/>
        </w:rPr>
        <w:t>responden</w:t>
      </w:r>
      <w:proofErr w:type="spellEnd"/>
      <w:r w:rsidR="00A25C42">
        <w:rPr>
          <w:color w:val="111111"/>
        </w:rPr>
        <w:t xml:space="preserve"> yang </w:t>
      </w:r>
      <w:r w:rsidR="00785964" w:rsidRPr="00670E11">
        <w:rPr>
          <w:color w:val="111111"/>
        </w:rPr>
        <w:t xml:space="preserve"> </w:t>
      </w:r>
      <w:proofErr w:type="spellStart"/>
      <w:r w:rsidR="00785964" w:rsidRPr="00670E11">
        <w:rPr>
          <w:color w:val="111111"/>
        </w:rPr>
        <w:t>tersebar</w:t>
      </w:r>
      <w:proofErr w:type="spellEnd"/>
      <w:r w:rsidR="00785964" w:rsidRPr="00670E11">
        <w:rPr>
          <w:color w:val="111111"/>
        </w:rPr>
        <w:t xml:space="preserve"> di </w:t>
      </w:r>
      <w:proofErr w:type="spellStart"/>
      <w:r w:rsidR="00785964" w:rsidRPr="00670E11">
        <w:rPr>
          <w:color w:val="111111"/>
        </w:rPr>
        <w:t>sejumlah</w:t>
      </w:r>
      <w:proofErr w:type="spellEnd"/>
      <w:r w:rsidR="00785964" w:rsidRPr="00670E11">
        <w:rPr>
          <w:color w:val="111111"/>
        </w:rPr>
        <w:t xml:space="preserve"> </w:t>
      </w:r>
      <w:proofErr w:type="spellStart"/>
      <w:r w:rsidR="00785964" w:rsidRPr="00670E11">
        <w:rPr>
          <w:color w:val="111111"/>
        </w:rPr>
        <w:t>kota</w:t>
      </w:r>
      <w:proofErr w:type="spellEnd"/>
      <w:r w:rsidR="00785964" w:rsidRPr="00670E11">
        <w:rPr>
          <w:color w:val="111111"/>
        </w:rPr>
        <w:t xml:space="preserve"> </w:t>
      </w:r>
      <w:proofErr w:type="spellStart"/>
      <w:r w:rsidR="00785964" w:rsidRPr="00670E11">
        <w:rPr>
          <w:color w:val="111111"/>
        </w:rPr>
        <w:t>besar</w:t>
      </w:r>
      <w:proofErr w:type="spellEnd"/>
      <w:r w:rsidR="00785964" w:rsidRPr="00670E11">
        <w:rPr>
          <w:color w:val="111111"/>
        </w:rPr>
        <w:t xml:space="preserve"> Indonesia di </w:t>
      </w:r>
      <w:proofErr w:type="spellStart"/>
      <w:r w:rsidR="00785964" w:rsidRPr="00670E11">
        <w:rPr>
          <w:color w:val="111111"/>
        </w:rPr>
        <w:t>Pulau</w:t>
      </w:r>
      <w:proofErr w:type="spellEnd"/>
      <w:r w:rsidR="00785964" w:rsidRPr="00670E11">
        <w:rPr>
          <w:color w:val="111111"/>
        </w:rPr>
        <w:t xml:space="preserve"> </w:t>
      </w:r>
      <w:proofErr w:type="spellStart"/>
      <w:r w:rsidR="00785964" w:rsidRPr="00670E11">
        <w:rPr>
          <w:color w:val="111111"/>
        </w:rPr>
        <w:t>Jawa</w:t>
      </w:r>
      <w:proofErr w:type="spellEnd"/>
      <w:r w:rsidR="00785964" w:rsidRPr="00670E11">
        <w:rPr>
          <w:color w:val="111111"/>
        </w:rPr>
        <w:t>, Sumatera, Kalimantan, dan Sulawesi</w:t>
      </w:r>
      <w:r>
        <w:rPr>
          <w:color w:val="111111"/>
        </w:rPr>
        <w:t xml:space="preserve"> </w:t>
      </w:r>
      <w:r>
        <w:rPr>
          <w:color w:val="111111"/>
        </w:rPr>
        <w:fldChar w:fldCharType="begin" w:fldLock="1"/>
      </w:r>
      <w:r w:rsidR="00702EDF">
        <w:rPr>
          <w:color w:val="111111"/>
        </w:rPr>
        <w:instrText>ADDIN CSL_CITATION {"citationItems":[{"id":"ITEM-1","itemData":{"author":[{"dropping-particle":"","family":"Santika","given":"Erlina F.","non-dropping-particle":"","parse-names":false,"suffix":""}],"container-title":"Katadata Media Network","id":"ITEM-1","issued":{"date-parts":[["2024"]]},"title":"Shopee, e-Commerce yang Paling Diandalkan Gen Z dan Milenial Indonesia","type":"webpage"},"uris":["http://www.mendeley.com/documents/?uuid=0b1c05a9-9514-4447-9fdd-823e6cf17449"]}],"mendeley":{"formattedCitation":"(Santika, 2024)","plainTextFormattedCitation":"(Santika, 2024)","previouslyFormattedCitation":"(Santika, 2024)"},"properties":{"noteIndex":0},"schema":"https://github.com/citation-style-language/schema/raw/master/csl-citation.json"}</w:instrText>
      </w:r>
      <w:r>
        <w:rPr>
          <w:color w:val="111111"/>
        </w:rPr>
        <w:fldChar w:fldCharType="separate"/>
      </w:r>
      <w:r w:rsidRPr="000C4A69">
        <w:rPr>
          <w:noProof/>
          <w:color w:val="111111"/>
        </w:rPr>
        <w:t>(Santika, 2024)</w:t>
      </w:r>
      <w:r>
        <w:rPr>
          <w:color w:val="111111"/>
        </w:rPr>
        <w:fldChar w:fldCharType="end"/>
      </w:r>
      <w:r w:rsidR="00785964" w:rsidRPr="00670E11">
        <w:rPr>
          <w:color w:val="111111"/>
        </w:rPr>
        <w:t>.</w:t>
      </w:r>
    </w:p>
    <w:p w14:paraId="44397352" w14:textId="6A6182DB" w:rsidR="000C4A69" w:rsidRDefault="000C4A69" w:rsidP="0099545C">
      <w:pPr>
        <w:pStyle w:val="NormalWeb"/>
        <w:spacing w:before="0" w:beforeAutospacing="0" w:line="480" w:lineRule="auto"/>
        <w:ind w:firstLine="567"/>
        <w:jc w:val="both"/>
        <w:rPr>
          <w:color w:val="111111"/>
        </w:rPr>
      </w:pPr>
      <w:r w:rsidRPr="000C4A69">
        <w:rPr>
          <w:rStyle w:val="Emphasis"/>
          <w:i w:val="0"/>
          <w:color w:val="111111"/>
        </w:rPr>
        <w:t>Pada</w:t>
      </w:r>
      <w:r>
        <w:rPr>
          <w:rStyle w:val="Emphasis"/>
          <w:i w:val="0"/>
          <w:color w:val="111111"/>
        </w:rPr>
        <w:t xml:space="preserve"> </w:t>
      </w:r>
      <w:proofErr w:type="spellStart"/>
      <w:r w:rsidRPr="000C4A69">
        <w:rPr>
          <w:rStyle w:val="Emphasis"/>
          <w:i w:val="0"/>
          <w:color w:val="111111"/>
        </w:rPr>
        <w:t>grafik</w:t>
      </w:r>
      <w:proofErr w:type="spellEnd"/>
      <w:r>
        <w:rPr>
          <w:rStyle w:val="Emphasis"/>
          <w:color w:val="111111"/>
        </w:rPr>
        <w:t xml:space="preserve"> </w:t>
      </w:r>
      <w:r w:rsidRPr="000C4A69">
        <w:rPr>
          <w:rStyle w:val="Emphasis"/>
          <w:i w:val="0"/>
          <w:color w:val="111111"/>
        </w:rPr>
        <w:t>di</w:t>
      </w:r>
      <w:r>
        <w:rPr>
          <w:rStyle w:val="Emphasis"/>
          <w:i w:val="0"/>
          <w:color w:val="111111"/>
        </w:rPr>
        <w:t xml:space="preserve"> </w:t>
      </w:r>
      <w:proofErr w:type="spellStart"/>
      <w:r>
        <w:rPr>
          <w:rStyle w:val="Emphasis"/>
          <w:i w:val="0"/>
          <w:color w:val="111111"/>
        </w:rPr>
        <w:t>atas</w:t>
      </w:r>
      <w:proofErr w:type="spellEnd"/>
      <w:r>
        <w:rPr>
          <w:rStyle w:val="Emphasis"/>
          <w:i w:val="0"/>
          <w:color w:val="111111"/>
        </w:rPr>
        <w:t xml:space="preserve"> </w:t>
      </w:r>
      <w:proofErr w:type="spellStart"/>
      <w:r>
        <w:rPr>
          <w:rStyle w:val="Emphasis"/>
          <w:i w:val="0"/>
          <w:color w:val="111111"/>
        </w:rPr>
        <w:t>terlihat</w:t>
      </w:r>
      <w:proofErr w:type="spellEnd"/>
      <w:r>
        <w:rPr>
          <w:rStyle w:val="Emphasis"/>
          <w:i w:val="0"/>
          <w:color w:val="111111"/>
        </w:rPr>
        <w:t xml:space="preserve"> </w:t>
      </w:r>
      <w:proofErr w:type="spellStart"/>
      <w:r>
        <w:rPr>
          <w:rStyle w:val="Emphasis"/>
          <w:i w:val="0"/>
          <w:color w:val="111111"/>
        </w:rPr>
        <w:t>perbandingan</w:t>
      </w:r>
      <w:proofErr w:type="spellEnd"/>
      <w:r>
        <w:rPr>
          <w:rStyle w:val="Emphasis"/>
          <w:i w:val="0"/>
          <w:color w:val="111111"/>
        </w:rPr>
        <w:t xml:space="preserve"> yang </w:t>
      </w:r>
      <w:proofErr w:type="spellStart"/>
      <w:r>
        <w:rPr>
          <w:rStyle w:val="Emphasis"/>
          <w:i w:val="0"/>
          <w:color w:val="111111"/>
        </w:rPr>
        <w:t>cenderung</w:t>
      </w:r>
      <w:proofErr w:type="spellEnd"/>
      <w:r>
        <w:rPr>
          <w:rStyle w:val="Emphasis"/>
          <w:i w:val="0"/>
          <w:color w:val="111111"/>
        </w:rPr>
        <w:t xml:space="preserve"> </w:t>
      </w:r>
      <w:proofErr w:type="spellStart"/>
      <w:r>
        <w:rPr>
          <w:rStyle w:val="Emphasis"/>
          <w:i w:val="0"/>
          <w:color w:val="111111"/>
        </w:rPr>
        <w:t>mencolok</w:t>
      </w:r>
      <w:proofErr w:type="spellEnd"/>
      <w:r>
        <w:rPr>
          <w:rStyle w:val="Emphasis"/>
          <w:i w:val="0"/>
          <w:color w:val="111111"/>
        </w:rPr>
        <w:t xml:space="preserve">, </w:t>
      </w:r>
      <w:proofErr w:type="spellStart"/>
      <w:proofErr w:type="gramStart"/>
      <w:r>
        <w:rPr>
          <w:rStyle w:val="Emphasis"/>
          <w:i w:val="0"/>
          <w:color w:val="111111"/>
        </w:rPr>
        <w:t>dimana</w:t>
      </w:r>
      <w:proofErr w:type="spellEnd"/>
      <w:r>
        <w:rPr>
          <w:rStyle w:val="Emphasis"/>
          <w:i w:val="0"/>
          <w:color w:val="111111"/>
        </w:rPr>
        <w:t xml:space="preserve"> </w:t>
      </w:r>
      <w:r>
        <w:rPr>
          <w:rStyle w:val="Emphasis"/>
          <w:color w:val="111111"/>
        </w:rPr>
        <w:t xml:space="preserve"> e</w:t>
      </w:r>
      <w:proofErr w:type="gramEnd"/>
      <w:r w:rsidRPr="00670E11">
        <w:rPr>
          <w:rStyle w:val="Emphasis"/>
          <w:color w:val="111111"/>
        </w:rPr>
        <w:t>-commerce</w:t>
      </w:r>
      <w:r w:rsidRPr="00670E11">
        <w:rPr>
          <w:color w:val="111111"/>
        </w:rPr>
        <w:t xml:space="preserve">  </w:t>
      </w:r>
      <w:proofErr w:type="spellStart"/>
      <w:r w:rsidRPr="000C4A69">
        <w:rPr>
          <w:i/>
          <w:color w:val="111111"/>
        </w:rPr>
        <w:t>Shopee</w:t>
      </w:r>
      <w:proofErr w:type="spellEnd"/>
      <w:r w:rsidRPr="000C4A69">
        <w:rPr>
          <w:i/>
          <w:color w:val="111111"/>
        </w:rPr>
        <w:t xml:space="preserve"> </w:t>
      </w:r>
      <w:proofErr w:type="spellStart"/>
      <w:r>
        <w:rPr>
          <w:color w:val="111111"/>
        </w:rPr>
        <w:t>mengungguli</w:t>
      </w:r>
      <w:proofErr w:type="spellEnd"/>
      <w:r>
        <w:rPr>
          <w:color w:val="111111"/>
        </w:rPr>
        <w:t xml:space="preserve"> </w:t>
      </w:r>
      <w:proofErr w:type="spellStart"/>
      <w:r>
        <w:rPr>
          <w:color w:val="111111"/>
        </w:rPr>
        <w:t>jauh</w:t>
      </w:r>
      <w:proofErr w:type="spellEnd"/>
      <w:r>
        <w:rPr>
          <w:color w:val="111111"/>
        </w:rPr>
        <w:t xml:space="preserve"> </w:t>
      </w:r>
      <w:proofErr w:type="spellStart"/>
      <w:r>
        <w:rPr>
          <w:color w:val="111111"/>
        </w:rPr>
        <w:t>diatas</w:t>
      </w:r>
      <w:proofErr w:type="spellEnd"/>
      <w:r>
        <w:rPr>
          <w:color w:val="111111"/>
        </w:rPr>
        <w:t xml:space="preserve"> </w:t>
      </w:r>
      <w:r>
        <w:rPr>
          <w:rStyle w:val="Emphasis"/>
          <w:color w:val="111111"/>
        </w:rPr>
        <w:t>e</w:t>
      </w:r>
      <w:r w:rsidRPr="00670E11">
        <w:rPr>
          <w:rStyle w:val="Emphasis"/>
          <w:color w:val="111111"/>
        </w:rPr>
        <w:t>-commerce</w:t>
      </w:r>
      <w:r w:rsidRPr="00670E11">
        <w:rPr>
          <w:color w:val="111111"/>
        </w:rPr>
        <w:t> </w:t>
      </w:r>
      <w:proofErr w:type="spellStart"/>
      <w:r>
        <w:rPr>
          <w:color w:val="111111"/>
        </w:rPr>
        <w:t>pesaing</w:t>
      </w:r>
      <w:proofErr w:type="spellEnd"/>
      <w:r>
        <w:rPr>
          <w:color w:val="111111"/>
        </w:rPr>
        <w:t xml:space="preserve"> </w:t>
      </w:r>
      <w:proofErr w:type="spellStart"/>
      <w:r>
        <w:rPr>
          <w:color w:val="111111"/>
        </w:rPr>
        <w:t>yaitu</w:t>
      </w:r>
      <w:proofErr w:type="spellEnd"/>
      <w:r>
        <w:rPr>
          <w:color w:val="111111"/>
        </w:rPr>
        <w:t xml:space="preserve"> </w:t>
      </w:r>
      <w:proofErr w:type="spellStart"/>
      <w:r>
        <w:rPr>
          <w:color w:val="111111"/>
        </w:rPr>
        <w:t>Tokopedia</w:t>
      </w:r>
      <w:proofErr w:type="spellEnd"/>
      <w:r>
        <w:rPr>
          <w:color w:val="111111"/>
        </w:rPr>
        <w:t xml:space="preserve"> dan </w:t>
      </w:r>
      <w:r w:rsidRPr="00584F73">
        <w:rPr>
          <w:i/>
          <w:iCs/>
          <w:color w:val="111111"/>
        </w:rPr>
        <w:t>Lazada.</w:t>
      </w:r>
      <w:r>
        <w:rPr>
          <w:color w:val="111111"/>
        </w:rPr>
        <w:t xml:space="preserve"> Hal </w:t>
      </w:r>
      <w:proofErr w:type="spellStart"/>
      <w:r>
        <w:rPr>
          <w:color w:val="111111"/>
        </w:rPr>
        <w:t>ini</w:t>
      </w:r>
      <w:proofErr w:type="spellEnd"/>
      <w:r>
        <w:rPr>
          <w:color w:val="111111"/>
        </w:rPr>
        <w:t xml:space="preserve"> </w:t>
      </w:r>
      <w:proofErr w:type="spellStart"/>
      <w:r>
        <w:rPr>
          <w:color w:val="111111"/>
        </w:rPr>
        <w:t>disebabkan</w:t>
      </w:r>
      <w:proofErr w:type="spellEnd"/>
      <w:r>
        <w:rPr>
          <w:color w:val="111111"/>
        </w:rPr>
        <w:t xml:space="preserve"> </w:t>
      </w:r>
      <w:proofErr w:type="spellStart"/>
      <w:r>
        <w:rPr>
          <w:color w:val="111111"/>
        </w:rPr>
        <w:t>niat</w:t>
      </w:r>
      <w:proofErr w:type="spellEnd"/>
      <w:r>
        <w:rPr>
          <w:color w:val="111111"/>
        </w:rPr>
        <w:t xml:space="preserve"> </w:t>
      </w:r>
      <w:proofErr w:type="spellStart"/>
      <w:r>
        <w:rPr>
          <w:color w:val="111111"/>
        </w:rPr>
        <w:t>mem</w:t>
      </w:r>
      <w:r w:rsidR="00702EDF">
        <w:rPr>
          <w:color w:val="111111"/>
        </w:rPr>
        <w:t>beli</w:t>
      </w:r>
      <w:proofErr w:type="spellEnd"/>
      <w:r w:rsidR="00702EDF">
        <w:rPr>
          <w:color w:val="111111"/>
        </w:rPr>
        <w:t xml:space="preserve"> </w:t>
      </w:r>
      <w:proofErr w:type="spellStart"/>
      <w:r w:rsidR="00702EDF">
        <w:rPr>
          <w:color w:val="111111"/>
        </w:rPr>
        <w:t>konsumen</w:t>
      </w:r>
      <w:proofErr w:type="spellEnd"/>
      <w:r w:rsidR="00702EDF">
        <w:rPr>
          <w:color w:val="111111"/>
        </w:rPr>
        <w:t xml:space="preserve"> </w:t>
      </w:r>
      <w:proofErr w:type="spellStart"/>
      <w:r w:rsidR="00702EDF">
        <w:rPr>
          <w:color w:val="111111"/>
        </w:rPr>
        <w:t>terhadap</w:t>
      </w:r>
      <w:proofErr w:type="spellEnd"/>
      <w:r w:rsidR="00702EDF">
        <w:rPr>
          <w:color w:val="111111"/>
        </w:rPr>
        <w:t xml:space="preserve"> </w:t>
      </w:r>
      <w:r w:rsidR="00702EDF">
        <w:rPr>
          <w:rStyle w:val="Emphasis"/>
          <w:color w:val="111111"/>
        </w:rPr>
        <w:t>e</w:t>
      </w:r>
      <w:r w:rsidR="00702EDF" w:rsidRPr="00670E11">
        <w:rPr>
          <w:rStyle w:val="Emphasis"/>
          <w:color w:val="111111"/>
        </w:rPr>
        <w:t>-</w:t>
      </w:r>
      <w:proofErr w:type="gramStart"/>
      <w:r w:rsidR="00702EDF" w:rsidRPr="00670E11">
        <w:rPr>
          <w:rStyle w:val="Emphasis"/>
          <w:color w:val="111111"/>
        </w:rPr>
        <w:t>commerce</w:t>
      </w:r>
      <w:r w:rsidR="00702EDF" w:rsidRPr="00670E11">
        <w:rPr>
          <w:color w:val="111111"/>
        </w:rPr>
        <w:t xml:space="preserve">  </w:t>
      </w:r>
      <w:proofErr w:type="spellStart"/>
      <w:r w:rsidR="00702EDF" w:rsidRPr="000C4A69">
        <w:rPr>
          <w:i/>
          <w:color w:val="111111"/>
        </w:rPr>
        <w:t>Shopee</w:t>
      </w:r>
      <w:proofErr w:type="spellEnd"/>
      <w:proofErr w:type="gramEnd"/>
      <w:r>
        <w:rPr>
          <w:color w:val="111111"/>
        </w:rPr>
        <w:t xml:space="preserve"> </w:t>
      </w:r>
      <w:proofErr w:type="spellStart"/>
      <w:r w:rsidR="00702EDF">
        <w:rPr>
          <w:color w:val="111111"/>
        </w:rPr>
        <w:t>sangat</w:t>
      </w:r>
      <w:proofErr w:type="spellEnd"/>
      <w:r>
        <w:rPr>
          <w:color w:val="111111"/>
        </w:rPr>
        <w:t xml:space="preserve"> </w:t>
      </w:r>
      <w:proofErr w:type="spellStart"/>
      <w:r>
        <w:rPr>
          <w:color w:val="111111"/>
        </w:rPr>
        <w:t>besar</w:t>
      </w:r>
      <w:proofErr w:type="spellEnd"/>
      <w:r w:rsidR="00702EDF">
        <w:rPr>
          <w:color w:val="111111"/>
        </w:rPr>
        <w:t xml:space="preserve">, </w:t>
      </w:r>
      <w:proofErr w:type="spellStart"/>
      <w:r w:rsidR="00702EDF">
        <w:rPr>
          <w:color w:val="111111"/>
        </w:rPr>
        <w:t>karena</w:t>
      </w:r>
      <w:proofErr w:type="spellEnd"/>
      <w:r w:rsidR="00702EDF">
        <w:rPr>
          <w:color w:val="111111"/>
        </w:rPr>
        <w:t xml:space="preserve"> </w:t>
      </w:r>
      <w:proofErr w:type="spellStart"/>
      <w:r w:rsidR="00702EDF">
        <w:rPr>
          <w:color w:val="111111"/>
        </w:rPr>
        <w:t>konsumen</w:t>
      </w:r>
      <w:proofErr w:type="spellEnd"/>
      <w:r w:rsidR="00702EDF">
        <w:rPr>
          <w:color w:val="111111"/>
        </w:rPr>
        <w:t xml:space="preserve"> </w:t>
      </w:r>
      <w:proofErr w:type="spellStart"/>
      <w:r w:rsidR="00702EDF">
        <w:rPr>
          <w:color w:val="111111"/>
        </w:rPr>
        <w:t>lebih</w:t>
      </w:r>
      <w:proofErr w:type="spellEnd"/>
      <w:r w:rsidR="00702EDF">
        <w:rPr>
          <w:color w:val="111111"/>
        </w:rPr>
        <w:t xml:space="preserve"> </w:t>
      </w:r>
      <w:proofErr w:type="spellStart"/>
      <w:r w:rsidR="00702EDF">
        <w:rPr>
          <w:color w:val="111111"/>
        </w:rPr>
        <w:t>percaya</w:t>
      </w:r>
      <w:proofErr w:type="spellEnd"/>
      <w:r w:rsidR="00702EDF">
        <w:rPr>
          <w:color w:val="111111"/>
        </w:rPr>
        <w:t xml:space="preserve"> pada </w:t>
      </w:r>
      <w:r w:rsidR="00702EDF">
        <w:rPr>
          <w:rStyle w:val="Emphasis"/>
          <w:color w:val="111111"/>
        </w:rPr>
        <w:t>e</w:t>
      </w:r>
      <w:r w:rsidR="00702EDF" w:rsidRPr="00670E11">
        <w:rPr>
          <w:rStyle w:val="Emphasis"/>
          <w:color w:val="111111"/>
        </w:rPr>
        <w:t>-commerce</w:t>
      </w:r>
      <w:r w:rsidR="00702EDF" w:rsidRPr="00670E11">
        <w:rPr>
          <w:color w:val="111111"/>
        </w:rPr>
        <w:t xml:space="preserve">  </w:t>
      </w:r>
      <w:proofErr w:type="spellStart"/>
      <w:r w:rsidR="00702EDF" w:rsidRPr="000C4A69">
        <w:rPr>
          <w:i/>
          <w:color w:val="111111"/>
        </w:rPr>
        <w:t>Shopee</w:t>
      </w:r>
      <w:proofErr w:type="spellEnd"/>
      <w:r w:rsidR="00702EDF">
        <w:rPr>
          <w:i/>
          <w:color w:val="111111"/>
        </w:rPr>
        <w:t>.</w:t>
      </w:r>
      <w:r w:rsidR="00702EDF" w:rsidRPr="000C4A69">
        <w:rPr>
          <w:i/>
          <w:color w:val="111111"/>
        </w:rPr>
        <w:t xml:space="preserve"> </w:t>
      </w:r>
      <w:proofErr w:type="spellStart"/>
      <w:r w:rsidR="00702EDF">
        <w:rPr>
          <w:color w:val="111111"/>
        </w:rPr>
        <w:t>Kepercayaan</w:t>
      </w:r>
      <w:proofErr w:type="spellEnd"/>
      <w:r w:rsidR="00702EDF">
        <w:rPr>
          <w:color w:val="111111"/>
        </w:rPr>
        <w:t xml:space="preserve"> </w:t>
      </w:r>
      <w:proofErr w:type="spellStart"/>
      <w:r w:rsidR="00702EDF">
        <w:rPr>
          <w:color w:val="111111"/>
        </w:rPr>
        <w:t>konsumen</w:t>
      </w:r>
      <w:proofErr w:type="spellEnd"/>
      <w:r w:rsidR="00702EDF">
        <w:rPr>
          <w:color w:val="111111"/>
        </w:rPr>
        <w:t xml:space="preserve"> </w:t>
      </w:r>
      <w:proofErr w:type="spellStart"/>
      <w:r w:rsidR="00702EDF">
        <w:rPr>
          <w:color w:val="111111"/>
        </w:rPr>
        <w:t>membentuk</w:t>
      </w:r>
      <w:proofErr w:type="spellEnd"/>
      <w:r w:rsidR="00702EDF">
        <w:rPr>
          <w:color w:val="111111"/>
        </w:rPr>
        <w:t xml:space="preserve"> </w:t>
      </w:r>
      <w:proofErr w:type="spellStart"/>
      <w:r w:rsidR="00702EDF">
        <w:rPr>
          <w:color w:val="111111"/>
        </w:rPr>
        <w:t>sikap</w:t>
      </w:r>
      <w:proofErr w:type="spellEnd"/>
      <w:r w:rsidR="00702EDF">
        <w:rPr>
          <w:color w:val="111111"/>
        </w:rPr>
        <w:t xml:space="preserve"> </w:t>
      </w:r>
      <w:r w:rsidR="00702EDF" w:rsidRPr="00702EDF">
        <w:rPr>
          <w:i/>
          <w:color w:val="111111"/>
        </w:rPr>
        <w:t>cognitive</w:t>
      </w:r>
      <w:r w:rsidR="00702EDF">
        <w:rPr>
          <w:color w:val="111111"/>
        </w:rPr>
        <w:t xml:space="preserve"> yang </w:t>
      </w:r>
      <w:proofErr w:type="spellStart"/>
      <w:r w:rsidR="00702EDF">
        <w:rPr>
          <w:color w:val="111111"/>
        </w:rPr>
        <w:t>akan</w:t>
      </w:r>
      <w:proofErr w:type="spellEnd"/>
      <w:r w:rsidR="00702EDF">
        <w:rPr>
          <w:color w:val="111111"/>
        </w:rPr>
        <w:t xml:space="preserve"> </w:t>
      </w:r>
      <w:proofErr w:type="spellStart"/>
      <w:r w:rsidR="00702EDF">
        <w:rPr>
          <w:color w:val="111111"/>
        </w:rPr>
        <w:t>menimbulkan</w:t>
      </w:r>
      <w:proofErr w:type="spellEnd"/>
      <w:r w:rsidR="00702EDF">
        <w:rPr>
          <w:color w:val="111111"/>
        </w:rPr>
        <w:t xml:space="preserve"> </w:t>
      </w:r>
      <w:proofErr w:type="spellStart"/>
      <w:r w:rsidR="00702EDF">
        <w:rPr>
          <w:color w:val="111111"/>
        </w:rPr>
        <w:t>keputusan</w:t>
      </w:r>
      <w:proofErr w:type="spellEnd"/>
      <w:r w:rsidR="00702EDF">
        <w:rPr>
          <w:color w:val="111111"/>
        </w:rPr>
        <w:t xml:space="preserve"> </w:t>
      </w:r>
      <w:proofErr w:type="spellStart"/>
      <w:r w:rsidR="00702EDF">
        <w:rPr>
          <w:color w:val="111111"/>
        </w:rPr>
        <w:t>membeli</w:t>
      </w:r>
      <w:proofErr w:type="spellEnd"/>
      <w:r w:rsidR="00702EDF">
        <w:rPr>
          <w:color w:val="111111"/>
        </w:rPr>
        <w:t xml:space="preserve"> </w:t>
      </w:r>
      <w:r w:rsidR="00702EDF">
        <w:rPr>
          <w:color w:val="111111"/>
        </w:rPr>
        <w:fldChar w:fldCharType="begin" w:fldLock="1"/>
      </w:r>
      <w:r w:rsidR="00B53503">
        <w:rPr>
          <w:color w:val="111111"/>
        </w:rPr>
        <w:instrText>ADDIN CSL_CITATION {"citationItems":[{"id":"ITEM-1","itemData":{"author":[{"dropping-particle":"","family":"Fishbein &amp; Ajzen","given":"","non-dropping-particle":"","parse-names":false,"suffix":""}],"id":"ITEM-1","issued":{"date-parts":[["1975"]]},"publisher":"Addison-Wesley series in social psychology","title":"Belief, Attitude, Intention and Behavior: An Introduction to Theory and Research","type":"book"},"uris":["http://www.mendeley.com/documents/?uuid=f421411b-4d03-4eeb-a3a4-5b7eb7eb888a"]}],"mendeley":{"formattedCitation":"(Fishbein &amp; Ajzen, 1975)","plainTextFormattedCitation":"(Fishbein &amp; Ajzen, 1975)","previouslyFormattedCitation":"(Fishbein &amp; Ajzen, 1975)"},"properties":{"noteIndex":0},"schema":"https://github.com/citation-style-language/schema/raw/master/csl-citation.json"}</w:instrText>
      </w:r>
      <w:r w:rsidR="00702EDF">
        <w:rPr>
          <w:color w:val="111111"/>
        </w:rPr>
        <w:fldChar w:fldCharType="separate"/>
      </w:r>
      <w:r w:rsidR="00702EDF" w:rsidRPr="00702EDF">
        <w:rPr>
          <w:noProof/>
          <w:color w:val="111111"/>
        </w:rPr>
        <w:t>(Fishbein &amp; Ajzen, 1975)</w:t>
      </w:r>
      <w:r w:rsidR="00702EDF">
        <w:rPr>
          <w:color w:val="111111"/>
        </w:rPr>
        <w:fldChar w:fldCharType="end"/>
      </w:r>
      <w:r w:rsidR="00702EDF">
        <w:rPr>
          <w:color w:val="111111"/>
        </w:rPr>
        <w:t xml:space="preserve"> .</w:t>
      </w:r>
    </w:p>
    <w:p w14:paraId="33C742AA" w14:textId="28AD838D" w:rsidR="00920A67" w:rsidRPr="00B53503" w:rsidRDefault="00702EDF" w:rsidP="0099545C">
      <w:pPr>
        <w:pStyle w:val="NormalWeb"/>
        <w:spacing w:before="0" w:beforeAutospacing="0" w:line="480" w:lineRule="auto"/>
        <w:ind w:firstLine="567"/>
        <w:jc w:val="both"/>
        <w:rPr>
          <w:color w:val="111111"/>
        </w:rPr>
      </w:pPr>
      <w:proofErr w:type="spellStart"/>
      <w:r>
        <w:rPr>
          <w:color w:val="111111"/>
        </w:rPr>
        <w:t>Sejauh</w:t>
      </w:r>
      <w:proofErr w:type="spellEnd"/>
      <w:r>
        <w:rPr>
          <w:color w:val="111111"/>
        </w:rPr>
        <w:t xml:space="preserve"> </w:t>
      </w:r>
      <w:proofErr w:type="spellStart"/>
      <w:r>
        <w:rPr>
          <w:color w:val="111111"/>
        </w:rPr>
        <w:t>ini</w:t>
      </w:r>
      <w:proofErr w:type="spellEnd"/>
      <w:r>
        <w:rPr>
          <w:color w:val="111111"/>
        </w:rPr>
        <w:t xml:space="preserve"> </w:t>
      </w:r>
      <w:r>
        <w:rPr>
          <w:rStyle w:val="Emphasis"/>
          <w:color w:val="111111"/>
        </w:rPr>
        <w:t>e</w:t>
      </w:r>
      <w:r w:rsidRPr="00670E11">
        <w:rPr>
          <w:rStyle w:val="Emphasis"/>
          <w:color w:val="111111"/>
        </w:rPr>
        <w:t>-</w:t>
      </w:r>
      <w:proofErr w:type="gramStart"/>
      <w:r w:rsidRPr="00670E11">
        <w:rPr>
          <w:rStyle w:val="Emphasis"/>
          <w:color w:val="111111"/>
        </w:rPr>
        <w:t>commerce</w:t>
      </w:r>
      <w:r w:rsidRPr="00670E11">
        <w:rPr>
          <w:color w:val="111111"/>
        </w:rPr>
        <w:t xml:space="preserve">  </w:t>
      </w:r>
      <w:proofErr w:type="spellStart"/>
      <w:r w:rsidRPr="000C4A69">
        <w:rPr>
          <w:i/>
          <w:color w:val="111111"/>
        </w:rPr>
        <w:t>Shopee</w:t>
      </w:r>
      <w:proofErr w:type="spellEnd"/>
      <w:proofErr w:type="gramEnd"/>
      <w:r>
        <w:rPr>
          <w:i/>
          <w:color w:val="111111"/>
        </w:rPr>
        <w:t xml:space="preserve"> </w:t>
      </w:r>
      <w:proofErr w:type="spellStart"/>
      <w:r>
        <w:rPr>
          <w:color w:val="111111"/>
        </w:rPr>
        <w:t>telah</w:t>
      </w:r>
      <w:proofErr w:type="spellEnd"/>
      <w:r>
        <w:rPr>
          <w:color w:val="111111"/>
        </w:rPr>
        <w:t xml:space="preserve"> </w:t>
      </w:r>
      <w:proofErr w:type="spellStart"/>
      <w:r>
        <w:rPr>
          <w:color w:val="111111"/>
        </w:rPr>
        <w:t>memaksimalkan</w:t>
      </w:r>
      <w:proofErr w:type="spellEnd"/>
      <w:r>
        <w:rPr>
          <w:color w:val="111111"/>
        </w:rPr>
        <w:t xml:space="preserve"> </w:t>
      </w:r>
      <w:proofErr w:type="spellStart"/>
      <w:r>
        <w:rPr>
          <w:color w:val="111111"/>
        </w:rPr>
        <w:t>berbagai</w:t>
      </w:r>
      <w:proofErr w:type="spellEnd"/>
      <w:r>
        <w:rPr>
          <w:color w:val="111111"/>
        </w:rPr>
        <w:t xml:space="preserve"> program </w:t>
      </w:r>
      <w:proofErr w:type="spellStart"/>
      <w:r>
        <w:rPr>
          <w:color w:val="111111"/>
        </w:rPr>
        <w:t>pemasaran</w:t>
      </w:r>
      <w:proofErr w:type="spellEnd"/>
      <w:r>
        <w:rPr>
          <w:color w:val="111111"/>
        </w:rPr>
        <w:t xml:space="preserve"> </w:t>
      </w:r>
      <w:proofErr w:type="spellStart"/>
      <w:r>
        <w:rPr>
          <w:color w:val="111111"/>
        </w:rPr>
        <w:t>untuk</w:t>
      </w:r>
      <w:proofErr w:type="spellEnd"/>
      <w:r>
        <w:rPr>
          <w:color w:val="111111"/>
        </w:rPr>
        <w:t xml:space="preserve"> </w:t>
      </w:r>
      <w:proofErr w:type="spellStart"/>
      <w:r>
        <w:rPr>
          <w:color w:val="111111"/>
        </w:rPr>
        <w:t>mencapai</w:t>
      </w:r>
      <w:proofErr w:type="spellEnd"/>
      <w:r>
        <w:rPr>
          <w:color w:val="111111"/>
        </w:rPr>
        <w:t xml:space="preserve"> </w:t>
      </w:r>
      <w:proofErr w:type="spellStart"/>
      <w:r>
        <w:rPr>
          <w:color w:val="111111"/>
        </w:rPr>
        <w:t>penjualan</w:t>
      </w:r>
      <w:proofErr w:type="spellEnd"/>
      <w:r>
        <w:rPr>
          <w:color w:val="111111"/>
        </w:rPr>
        <w:t xml:space="preserve"> </w:t>
      </w:r>
      <w:proofErr w:type="spellStart"/>
      <w:r>
        <w:rPr>
          <w:color w:val="111111"/>
        </w:rPr>
        <w:t>tertinggi</w:t>
      </w:r>
      <w:proofErr w:type="spellEnd"/>
      <w:r>
        <w:rPr>
          <w:color w:val="111111"/>
        </w:rPr>
        <w:t xml:space="preserve"> </w:t>
      </w:r>
      <w:proofErr w:type="spellStart"/>
      <w:r>
        <w:rPr>
          <w:color w:val="111111"/>
        </w:rPr>
        <w:t>sehingga</w:t>
      </w:r>
      <w:proofErr w:type="spellEnd"/>
      <w:r>
        <w:rPr>
          <w:color w:val="111111"/>
        </w:rPr>
        <w:t xml:space="preserve"> </w:t>
      </w:r>
      <w:proofErr w:type="spellStart"/>
      <w:r>
        <w:rPr>
          <w:color w:val="111111"/>
        </w:rPr>
        <w:t>dapat</w:t>
      </w:r>
      <w:proofErr w:type="spellEnd"/>
      <w:r>
        <w:rPr>
          <w:color w:val="111111"/>
        </w:rPr>
        <w:t xml:space="preserve"> </w:t>
      </w:r>
      <w:proofErr w:type="spellStart"/>
      <w:r>
        <w:rPr>
          <w:color w:val="111111"/>
        </w:rPr>
        <w:t>mengalahkan</w:t>
      </w:r>
      <w:proofErr w:type="spellEnd"/>
      <w:r>
        <w:rPr>
          <w:color w:val="111111"/>
        </w:rPr>
        <w:t xml:space="preserve"> </w:t>
      </w:r>
      <w:proofErr w:type="spellStart"/>
      <w:r>
        <w:rPr>
          <w:color w:val="111111"/>
        </w:rPr>
        <w:t>pesaing</w:t>
      </w:r>
      <w:proofErr w:type="spellEnd"/>
      <w:r>
        <w:rPr>
          <w:color w:val="111111"/>
        </w:rPr>
        <w:t xml:space="preserve">. Oleh </w:t>
      </w:r>
      <w:proofErr w:type="spellStart"/>
      <w:r>
        <w:rPr>
          <w:color w:val="111111"/>
        </w:rPr>
        <w:t>sebab</w:t>
      </w:r>
      <w:proofErr w:type="spellEnd"/>
      <w:r>
        <w:rPr>
          <w:color w:val="111111"/>
        </w:rPr>
        <w:t xml:space="preserve"> </w:t>
      </w:r>
      <w:proofErr w:type="spellStart"/>
      <w:r>
        <w:rPr>
          <w:color w:val="111111"/>
        </w:rPr>
        <w:t>itu</w:t>
      </w:r>
      <w:proofErr w:type="spellEnd"/>
      <w:r>
        <w:rPr>
          <w:color w:val="111111"/>
        </w:rPr>
        <w:t xml:space="preserve"> program marketing yang </w:t>
      </w:r>
      <w:proofErr w:type="spellStart"/>
      <w:r>
        <w:rPr>
          <w:color w:val="111111"/>
        </w:rPr>
        <w:t>dapat</w:t>
      </w:r>
      <w:proofErr w:type="spellEnd"/>
      <w:r>
        <w:rPr>
          <w:color w:val="111111"/>
        </w:rPr>
        <w:t xml:space="preserve"> </w:t>
      </w:r>
      <w:proofErr w:type="spellStart"/>
      <w:r>
        <w:rPr>
          <w:color w:val="111111"/>
        </w:rPr>
        <w:t>menarik</w:t>
      </w:r>
      <w:proofErr w:type="spellEnd"/>
      <w:r>
        <w:rPr>
          <w:color w:val="111111"/>
        </w:rPr>
        <w:t xml:space="preserve"> </w:t>
      </w:r>
      <w:proofErr w:type="spellStart"/>
      <w:r>
        <w:rPr>
          <w:color w:val="111111"/>
        </w:rPr>
        <w:t>niat</w:t>
      </w:r>
      <w:proofErr w:type="spellEnd"/>
      <w:r>
        <w:rPr>
          <w:color w:val="111111"/>
        </w:rPr>
        <w:t xml:space="preserve"> </w:t>
      </w:r>
      <w:proofErr w:type="spellStart"/>
      <w:r>
        <w:rPr>
          <w:color w:val="111111"/>
        </w:rPr>
        <w:t>membeli</w:t>
      </w:r>
      <w:proofErr w:type="spellEnd"/>
      <w:r>
        <w:rPr>
          <w:color w:val="111111"/>
        </w:rPr>
        <w:t xml:space="preserve"> </w:t>
      </w:r>
      <w:proofErr w:type="spellStart"/>
      <w:proofErr w:type="gramStart"/>
      <w:r>
        <w:rPr>
          <w:color w:val="111111"/>
        </w:rPr>
        <w:t>seperti</w:t>
      </w:r>
      <w:proofErr w:type="spellEnd"/>
      <w:r>
        <w:rPr>
          <w:color w:val="111111"/>
        </w:rPr>
        <w:t xml:space="preserve"> </w:t>
      </w:r>
      <w:r w:rsidRPr="00702EDF">
        <w:rPr>
          <w:rFonts w:asciiTheme="majorBidi" w:hAnsiTheme="majorBidi" w:cstheme="majorBidi"/>
          <w:i/>
          <w:iCs/>
        </w:rPr>
        <w:t xml:space="preserve"> </w:t>
      </w:r>
      <w:r w:rsidRPr="00C74BC4">
        <w:rPr>
          <w:rFonts w:asciiTheme="majorBidi" w:hAnsiTheme="majorBidi" w:cstheme="majorBidi"/>
          <w:i/>
          <w:iCs/>
        </w:rPr>
        <w:t>flash</w:t>
      </w:r>
      <w:proofErr w:type="gramEnd"/>
      <w:r w:rsidRPr="00C74BC4">
        <w:rPr>
          <w:rFonts w:asciiTheme="majorBidi" w:hAnsiTheme="majorBidi" w:cstheme="majorBidi"/>
          <w:i/>
          <w:iCs/>
        </w:rPr>
        <w:t xml:space="preserve"> sale, fashion involvement, dan hedonic shopping motivation</w:t>
      </w:r>
      <w:r>
        <w:rPr>
          <w:rFonts w:asciiTheme="majorBidi" w:hAnsiTheme="majorBidi" w:cstheme="majorBidi"/>
          <w:i/>
          <w:iCs/>
        </w:rPr>
        <w:t xml:space="preserve"> </w:t>
      </w:r>
      <w:r w:rsidR="00B53503">
        <w:rPr>
          <w:rFonts w:asciiTheme="majorBidi" w:hAnsiTheme="majorBidi" w:cstheme="majorBidi"/>
          <w:iCs/>
        </w:rPr>
        <w:t xml:space="preserve">agar </w:t>
      </w:r>
      <w:proofErr w:type="spellStart"/>
      <w:r w:rsidR="00B53503">
        <w:rPr>
          <w:rFonts w:asciiTheme="majorBidi" w:hAnsiTheme="majorBidi" w:cstheme="majorBidi"/>
          <w:iCs/>
        </w:rPr>
        <w:t>terus</w:t>
      </w:r>
      <w:proofErr w:type="spellEnd"/>
      <w:r w:rsidR="00B53503">
        <w:rPr>
          <w:rFonts w:asciiTheme="majorBidi" w:hAnsiTheme="majorBidi" w:cstheme="majorBidi"/>
          <w:iCs/>
        </w:rPr>
        <w:t xml:space="preserve"> </w:t>
      </w:r>
      <w:proofErr w:type="spellStart"/>
      <w:r w:rsidR="00B53503">
        <w:rPr>
          <w:rFonts w:asciiTheme="majorBidi" w:hAnsiTheme="majorBidi" w:cstheme="majorBidi"/>
          <w:iCs/>
        </w:rPr>
        <w:t>dipertahankan</w:t>
      </w:r>
      <w:proofErr w:type="spellEnd"/>
      <w:r w:rsidR="00B53503">
        <w:rPr>
          <w:rFonts w:asciiTheme="majorBidi" w:hAnsiTheme="majorBidi" w:cstheme="majorBidi"/>
          <w:iCs/>
        </w:rPr>
        <w:t xml:space="preserve">. </w:t>
      </w:r>
      <w:r w:rsidR="00AC0047" w:rsidRPr="00AC0047">
        <w:rPr>
          <w:rFonts w:asciiTheme="majorBidi" w:hAnsiTheme="majorBidi" w:cstheme="majorBidi"/>
          <w:i/>
        </w:rPr>
        <w:t>E</w:t>
      </w:r>
      <w:r w:rsidR="00B53503" w:rsidRPr="00AC0047">
        <w:rPr>
          <w:rStyle w:val="Emphasis"/>
          <w:i w:val="0"/>
          <w:color w:val="111111"/>
        </w:rPr>
        <w:t>-</w:t>
      </w:r>
      <w:proofErr w:type="gramStart"/>
      <w:r w:rsidR="00B53503" w:rsidRPr="00AC0047">
        <w:rPr>
          <w:rStyle w:val="Emphasis"/>
          <w:i w:val="0"/>
          <w:color w:val="111111"/>
        </w:rPr>
        <w:t>commerce</w:t>
      </w:r>
      <w:r w:rsidR="00B53503" w:rsidRPr="00670E11">
        <w:rPr>
          <w:color w:val="111111"/>
        </w:rPr>
        <w:t xml:space="preserve">  </w:t>
      </w:r>
      <w:proofErr w:type="spellStart"/>
      <w:r w:rsidR="00B53503" w:rsidRPr="000C4A69">
        <w:rPr>
          <w:i/>
          <w:color w:val="111111"/>
        </w:rPr>
        <w:t>Shopee</w:t>
      </w:r>
      <w:proofErr w:type="spellEnd"/>
      <w:proofErr w:type="gramEnd"/>
      <w:r w:rsidR="00B53503">
        <w:rPr>
          <w:i/>
          <w:color w:val="111111"/>
        </w:rPr>
        <w:t xml:space="preserve"> </w:t>
      </w:r>
      <w:proofErr w:type="spellStart"/>
      <w:r w:rsidR="00B53503">
        <w:rPr>
          <w:i/>
          <w:color w:val="111111"/>
        </w:rPr>
        <w:t>akan</w:t>
      </w:r>
      <w:proofErr w:type="spellEnd"/>
      <w:r w:rsidR="00B53503">
        <w:rPr>
          <w:i/>
          <w:color w:val="111111"/>
        </w:rPr>
        <w:t xml:space="preserve"> </w:t>
      </w:r>
      <w:proofErr w:type="spellStart"/>
      <w:r w:rsidR="00B53503">
        <w:rPr>
          <w:rFonts w:asciiTheme="majorBidi" w:hAnsiTheme="majorBidi" w:cstheme="majorBidi"/>
          <w:iCs/>
        </w:rPr>
        <w:t>melanjutkan</w:t>
      </w:r>
      <w:proofErr w:type="spellEnd"/>
      <w:r w:rsidR="00B53503">
        <w:rPr>
          <w:rFonts w:asciiTheme="majorBidi" w:hAnsiTheme="majorBidi" w:cstheme="majorBidi"/>
          <w:iCs/>
        </w:rPr>
        <w:t xml:space="preserve"> program </w:t>
      </w:r>
      <w:proofErr w:type="spellStart"/>
      <w:r w:rsidR="00B53503">
        <w:rPr>
          <w:rFonts w:asciiTheme="majorBidi" w:hAnsiTheme="majorBidi" w:cstheme="majorBidi"/>
          <w:iCs/>
        </w:rPr>
        <w:t>ini</w:t>
      </w:r>
      <w:proofErr w:type="spellEnd"/>
      <w:r w:rsidR="00B53503">
        <w:rPr>
          <w:rFonts w:asciiTheme="majorBidi" w:hAnsiTheme="majorBidi" w:cstheme="majorBidi"/>
          <w:iCs/>
        </w:rPr>
        <w:t xml:space="preserve"> </w:t>
      </w:r>
      <w:proofErr w:type="spellStart"/>
      <w:r w:rsidR="00B53503">
        <w:rPr>
          <w:rFonts w:asciiTheme="majorBidi" w:hAnsiTheme="majorBidi" w:cstheme="majorBidi"/>
          <w:iCs/>
        </w:rPr>
        <w:t>untuk</w:t>
      </w:r>
      <w:proofErr w:type="spellEnd"/>
      <w:r w:rsidR="00B53503">
        <w:rPr>
          <w:rFonts w:asciiTheme="majorBidi" w:hAnsiTheme="majorBidi" w:cstheme="majorBidi"/>
          <w:iCs/>
        </w:rPr>
        <w:t xml:space="preserve"> benefit </w:t>
      </w:r>
      <w:proofErr w:type="spellStart"/>
      <w:r w:rsidR="00B53503">
        <w:rPr>
          <w:rFonts w:asciiTheme="majorBidi" w:hAnsiTheme="majorBidi" w:cstheme="majorBidi"/>
          <w:iCs/>
        </w:rPr>
        <w:t>jangka</w:t>
      </w:r>
      <w:proofErr w:type="spellEnd"/>
      <w:r w:rsidR="00B53503">
        <w:rPr>
          <w:rFonts w:asciiTheme="majorBidi" w:hAnsiTheme="majorBidi" w:cstheme="majorBidi"/>
          <w:iCs/>
        </w:rPr>
        <w:t xml:space="preserve"> </w:t>
      </w:r>
      <w:proofErr w:type="spellStart"/>
      <w:r w:rsidR="00B53503">
        <w:rPr>
          <w:rFonts w:asciiTheme="majorBidi" w:hAnsiTheme="majorBidi" w:cstheme="majorBidi"/>
          <w:iCs/>
        </w:rPr>
        <w:t>panjang</w:t>
      </w:r>
      <w:proofErr w:type="spellEnd"/>
      <w:r w:rsidR="00B53503">
        <w:rPr>
          <w:rFonts w:asciiTheme="majorBidi" w:hAnsiTheme="majorBidi" w:cstheme="majorBidi"/>
          <w:iCs/>
        </w:rPr>
        <w:t xml:space="preserve"> </w:t>
      </w:r>
      <w:proofErr w:type="spellStart"/>
      <w:r w:rsidR="00B53503">
        <w:rPr>
          <w:rFonts w:asciiTheme="majorBidi" w:hAnsiTheme="majorBidi" w:cstheme="majorBidi"/>
          <w:iCs/>
        </w:rPr>
        <w:t>perusahaan</w:t>
      </w:r>
      <w:proofErr w:type="spellEnd"/>
      <w:r w:rsidR="00B53503">
        <w:rPr>
          <w:rFonts w:asciiTheme="majorBidi" w:hAnsiTheme="majorBidi" w:cstheme="majorBidi"/>
          <w:iCs/>
        </w:rPr>
        <w:t xml:space="preserve"> dan </w:t>
      </w:r>
      <w:proofErr w:type="spellStart"/>
      <w:r w:rsidR="00B53503">
        <w:rPr>
          <w:rFonts w:asciiTheme="majorBidi" w:hAnsiTheme="majorBidi" w:cstheme="majorBidi"/>
          <w:iCs/>
        </w:rPr>
        <w:t>tetap</w:t>
      </w:r>
      <w:proofErr w:type="spellEnd"/>
      <w:r w:rsidR="00B53503">
        <w:rPr>
          <w:rFonts w:asciiTheme="majorBidi" w:hAnsiTheme="majorBidi" w:cstheme="majorBidi"/>
          <w:iCs/>
        </w:rPr>
        <w:t xml:space="preserve"> </w:t>
      </w:r>
      <w:proofErr w:type="spellStart"/>
      <w:r w:rsidR="00B53503">
        <w:rPr>
          <w:rFonts w:asciiTheme="majorBidi" w:hAnsiTheme="majorBidi" w:cstheme="majorBidi"/>
          <w:iCs/>
        </w:rPr>
        <w:t>eksis</w:t>
      </w:r>
      <w:proofErr w:type="spellEnd"/>
      <w:r w:rsidR="00B53503">
        <w:rPr>
          <w:rFonts w:asciiTheme="majorBidi" w:hAnsiTheme="majorBidi" w:cstheme="majorBidi"/>
          <w:iCs/>
        </w:rPr>
        <w:t xml:space="preserve"> di pasar </w:t>
      </w:r>
      <w:proofErr w:type="spellStart"/>
      <w:r w:rsidR="00B53503">
        <w:rPr>
          <w:rFonts w:asciiTheme="majorBidi" w:hAnsiTheme="majorBidi" w:cstheme="majorBidi"/>
          <w:iCs/>
        </w:rPr>
        <w:t>olshop</w:t>
      </w:r>
      <w:proofErr w:type="spellEnd"/>
      <w:r w:rsidR="00B53503">
        <w:rPr>
          <w:rFonts w:asciiTheme="majorBidi" w:hAnsiTheme="majorBidi" w:cstheme="majorBidi"/>
          <w:iCs/>
        </w:rPr>
        <w:t>.</w:t>
      </w:r>
    </w:p>
    <w:p w14:paraId="40B3BE46" w14:textId="5D155E08" w:rsidR="00C74BC4" w:rsidRDefault="00C74BC4" w:rsidP="00795BE1">
      <w:pPr>
        <w:spacing w:line="480" w:lineRule="auto"/>
        <w:ind w:firstLine="567"/>
        <w:jc w:val="both"/>
        <w:rPr>
          <w:rFonts w:asciiTheme="majorBidi" w:hAnsiTheme="majorBidi" w:cstheme="majorBidi"/>
        </w:rPr>
      </w:pPr>
      <w:r w:rsidRPr="00E06C41">
        <w:rPr>
          <w:rFonts w:asciiTheme="majorBidi" w:hAnsiTheme="majorBidi" w:cstheme="majorBidi"/>
        </w:rPr>
        <w:t xml:space="preserve">Namun demikian, meskipun faktor seperti </w:t>
      </w:r>
      <w:r w:rsidRPr="00C74BC4">
        <w:rPr>
          <w:rFonts w:asciiTheme="majorBidi" w:hAnsiTheme="majorBidi" w:cstheme="majorBidi"/>
          <w:i/>
          <w:iCs/>
        </w:rPr>
        <w:t>flash sale, fashion involvement, dan hedonic shopping motivation</w:t>
      </w:r>
      <w:r w:rsidRPr="00E06C41">
        <w:rPr>
          <w:rFonts w:asciiTheme="majorBidi" w:hAnsiTheme="majorBidi" w:cstheme="majorBidi"/>
        </w:rPr>
        <w:t xml:space="preserve"> telah diketahui memiliki pengaruh terhadap </w:t>
      </w:r>
      <w:r w:rsidRPr="002F5DED">
        <w:rPr>
          <w:rFonts w:asciiTheme="majorBidi" w:hAnsiTheme="majorBidi" w:cstheme="majorBidi"/>
          <w:i/>
        </w:rPr>
        <w:t>impulse buying</w:t>
      </w:r>
      <w:r w:rsidRPr="00E06C41">
        <w:rPr>
          <w:rFonts w:asciiTheme="majorBidi" w:hAnsiTheme="majorBidi" w:cstheme="majorBidi"/>
        </w:rPr>
        <w:t xml:space="preserve">, masih sedikit penelitian yang secara khusus mengkaji pengaruh ketiga faktor tersebut terhadap perilaku belanja impulsif. Oleh karena itu, penelitian ini bertujuan untuk mengisi celah tersebut dengan mengeksplorasi bagaimana ketiga faktor ini mempengaruhi perilaku </w:t>
      </w:r>
      <w:r w:rsidRPr="002F5DED">
        <w:rPr>
          <w:rFonts w:asciiTheme="majorBidi" w:hAnsiTheme="majorBidi" w:cstheme="majorBidi"/>
          <w:i/>
        </w:rPr>
        <w:t>impulse buying</w:t>
      </w:r>
      <w:r w:rsidRPr="00E06C41">
        <w:rPr>
          <w:rFonts w:asciiTheme="majorBidi" w:hAnsiTheme="majorBidi" w:cstheme="majorBidi"/>
        </w:rPr>
        <w:t xml:space="preserve"> di kalangan mahasiswa</w:t>
      </w:r>
      <w:r w:rsidR="00B53503" w:rsidRPr="005F0E8C">
        <w:rPr>
          <w:rFonts w:asciiTheme="majorBidi" w:hAnsiTheme="majorBidi" w:cstheme="majorBidi"/>
        </w:rPr>
        <w:t xml:space="preserve"> Fakultas Ekonomi Serambi Mekkah</w:t>
      </w:r>
      <w:r w:rsidRPr="00E06C41">
        <w:rPr>
          <w:rFonts w:asciiTheme="majorBidi" w:hAnsiTheme="majorBidi" w:cstheme="majorBidi"/>
        </w:rPr>
        <w:t>.</w:t>
      </w:r>
    </w:p>
    <w:p w14:paraId="17C54B06" w14:textId="06DBF129" w:rsidR="00DB6555" w:rsidRDefault="00DB6555" w:rsidP="00795BE1">
      <w:pPr>
        <w:spacing w:line="480" w:lineRule="auto"/>
        <w:ind w:firstLine="567"/>
        <w:jc w:val="both"/>
        <w:rPr>
          <w:rFonts w:asciiTheme="majorBidi" w:hAnsiTheme="majorBidi" w:cstheme="majorBidi"/>
        </w:rPr>
      </w:pPr>
    </w:p>
    <w:p w14:paraId="3EBF6C6A" w14:textId="50AEF307" w:rsidR="00DB6555" w:rsidRDefault="00DB6555" w:rsidP="00795BE1">
      <w:pPr>
        <w:spacing w:line="480" w:lineRule="auto"/>
        <w:ind w:firstLine="567"/>
        <w:jc w:val="both"/>
        <w:rPr>
          <w:rFonts w:asciiTheme="majorBidi" w:hAnsiTheme="majorBidi" w:cstheme="majorBidi"/>
        </w:rPr>
      </w:pPr>
    </w:p>
    <w:p w14:paraId="62AE292F" w14:textId="589C32D0" w:rsidR="00DB6555" w:rsidRDefault="00DB6555" w:rsidP="00795BE1">
      <w:pPr>
        <w:spacing w:line="480" w:lineRule="auto"/>
        <w:ind w:firstLine="567"/>
        <w:jc w:val="both"/>
        <w:rPr>
          <w:rFonts w:asciiTheme="majorBidi" w:hAnsiTheme="majorBidi" w:cstheme="majorBidi"/>
        </w:rPr>
      </w:pPr>
    </w:p>
    <w:p w14:paraId="7B562D4D" w14:textId="77777777" w:rsidR="002B55E4" w:rsidRDefault="002B55E4" w:rsidP="00795BE1">
      <w:pPr>
        <w:spacing w:line="480" w:lineRule="auto"/>
        <w:ind w:firstLine="567"/>
        <w:jc w:val="both"/>
        <w:rPr>
          <w:rFonts w:asciiTheme="majorBidi" w:hAnsiTheme="majorBidi" w:cstheme="majorBidi"/>
        </w:rPr>
      </w:pPr>
    </w:p>
    <w:p w14:paraId="103AB724" w14:textId="77777777" w:rsidR="00C74BC4" w:rsidRDefault="00C74BC4" w:rsidP="00345F44">
      <w:pPr>
        <w:jc w:val="both"/>
        <w:rPr>
          <w:rFonts w:asciiTheme="majorBidi" w:hAnsiTheme="majorBidi" w:cstheme="majorBidi"/>
        </w:rPr>
      </w:pPr>
    </w:p>
    <w:p w14:paraId="32690D8F" w14:textId="078971EA" w:rsidR="00173BE8" w:rsidRPr="00670AD0" w:rsidRDefault="00173BE8" w:rsidP="00841C1B">
      <w:pPr>
        <w:pStyle w:val="Heading2"/>
        <w:numPr>
          <w:ilvl w:val="1"/>
          <w:numId w:val="1"/>
        </w:numPr>
        <w:spacing w:before="0" w:after="0" w:line="480" w:lineRule="auto"/>
        <w:ind w:left="567" w:hanging="567"/>
        <w:contextualSpacing/>
        <w:rPr>
          <w:szCs w:val="24"/>
        </w:rPr>
      </w:pPr>
      <w:bookmarkStart w:id="25" w:name="_Toc167316774"/>
      <w:bookmarkStart w:id="26" w:name="_Toc167718788"/>
      <w:bookmarkStart w:id="27" w:name="_Toc172102918"/>
      <w:proofErr w:type="spellStart"/>
      <w:r w:rsidRPr="00841C1B">
        <w:rPr>
          <w:rFonts w:cs="Times New Roman"/>
          <w:szCs w:val="24"/>
          <w:lang w:val="en-US"/>
        </w:rPr>
        <w:t>Rumusan</w:t>
      </w:r>
      <w:proofErr w:type="spellEnd"/>
      <w:r w:rsidRPr="00670AD0">
        <w:rPr>
          <w:szCs w:val="24"/>
          <w:lang w:eastAsia="en-GB"/>
        </w:rPr>
        <w:t xml:space="preserve"> Masalah</w:t>
      </w:r>
      <w:bookmarkEnd w:id="25"/>
      <w:bookmarkEnd w:id="26"/>
      <w:bookmarkEnd w:id="27"/>
    </w:p>
    <w:p w14:paraId="0339F8B3" w14:textId="77777777" w:rsidR="00173BE8" w:rsidRPr="00670AD0" w:rsidRDefault="00173BE8" w:rsidP="00173BE8">
      <w:pPr>
        <w:pStyle w:val="ListParagraph"/>
        <w:spacing w:line="480" w:lineRule="auto"/>
        <w:ind w:left="567"/>
        <w:jc w:val="both"/>
        <w:rPr>
          <w:rFonts w:asciiTheme="majorBidi" w:hAnsiTheme="majorBidi" w:cstheme="majorBidi"/>
        </w:rPr>
      </w:pPr>
      <w:r w:rsidRPr="00670AD0">
        <w:rPr>
          <w:rFonts w:asciiTheme="majorBidi" w:hAnsiTheme="majorBidi" w:cstheme="majorBidi"/>
        </w:rPr>
        <w:t>Berikut rumusan masalah yang dapat diajukan dalam penelitian ini :</w:t>
      </w:r>
    </w:p>
    <w:p w14:paraId="6206A505" w14:textId="67243147" w:rsidR="00173BE8" w:rsidRPr="00670AD0" w:rsidRDefault="00173BE8" w:rsidP="009959FA">
      <w:pPr>
        <w:pStyle w:val="ListParagraph"/>
        <w:numPr>
          <w:ilvl w:val="0"/>
          <w:numId w:val="9"/>
        </w:numPr>
        <w:spacing w:line="480" w:lineRule="auto"/>
        <w:ind w:left="567" w:hanging="567"/>
        <w:jc w:val="both"/>
        <w:rPr>
          <w:rFonts w:asciiTheme="majorBidi" w:hAnsiTheme="majorBidi" w:cstheme="majorBidi"/>
          <w:lang w:eastAsia="en-GB"/>
        </w:rPr>
      </w:pPr>
      <w:r w:rsidRPr="00670AD0">
        <w:rPr>
          <w:rFonts w:asciiTheme="majorBidi" w:hAnsiTheme="majorBidi" w:cstheme="majorBidi"/>
          <w:lang w:eastAsia="en-GB"/>
        </w:rPr>
        <w:t xml:space="preserve">Bagaimana pengaruh program </w:t>
      </w:r>
      <w:r w:rsidRPr="002B0387">
        <w:rPr>
          <w:rFonts w:asciiTheme="majorBidi" w:hAnsiTheme="majorBidi" w:cstheme="majorBidi"/>
          <w:i/>
          <w:lang w:eastAsia="en-GB"/>
        </w:rPr>
        <w:t>flash sale</w:t>
      </w:r>
      <w:r w:rsidRPr="00670AD0">
        <w:rPr>
          <w:rFonts w:asciiTheme="majorBidi" w:hAnsiTheme="majorBidi" w:cstheme="majorBidi"/>
          <w:lang w:eastAsia="en-GB"/>
        </w:rPr>
        <w:t xml:space="preserve"> </w:t>
      </w:r>
      <w:proofErr w:type="spellStart"/>
      <w:r w:rsidR="008C53DA" w:rsidRPr="008C53DA">
        <w:rPr>
          <w:rFonts w:asciiTheme="majorBidi" w:hAnsiTheme="majorBidi" w:cstheme="majorBidi"/>
          <w:lang w:val="en-GB" w:eastAsia="en-GB"/>
        </w:rPr>
        <w:t>secara</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parsial</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berpengaruh</w:t>
      </w:r>
      <w:proofErr w:type="spellEnd"/>
      <w:r w:rsidR="008C53DA" w:rsidRPr="008C53DA">
        <w:rPr>
          <w:rFonts w:asciiTheme="majorBidi" w:hAnsiTheme="majorBidi" w:cstheme="majorBidi"/>
          <w:lang w:val="en-GB" w:eastAsia="en-GB"/>
        </w:rPr>
        <w:t xml:space="preserve"> </w:t>
      </w:r>
      <w:r w:rsidR="008C53DA" w:rsidRPr="008C53DA">
        <w:rPr>
          <w:rFonts w:asciiTheme="majorBidi" w:hAnsiTheme="majorBidi" w:cstheme="majorBidi"/>
          <w:lang w:eastAsia="en-GB"/>
        </w:rPr>
        <w:t xml:space="preserve">terhadap perilaku </w:t>
      </w:r>
      <w:r w:rsidR="008C53DA" w:rsidRPr="008C53DA">
        <w:rPr>
          <w:rFonts w:asciiTheme="majorBidi" w:hAnsiTheme="majorBidi" w:cstheme="majorBidi"/>
          <w:i/>
          <w:lang w:eastAsia="en-GB"/>
        </w:rPr>
        <w:t>impulse buying</w:t>
      </w:r>
      <w:r w:rsidR="008C53DA" w:rsidRPr="008C53DA">
        <w:rPr>
          <w:rFonts w:asciiTheme="majorBidi" w:hAnsiTheme="majorBidi" w:cstheme="majorBidi"/>
          <w:lang w:eastAsia="en-GB"/>
        </w:rPr>
        <w:t xml:space="preserve"> </w:t>
      </w:r>
      <w:r w:rsidR="008C53DA" w:rsidRPr="008C53DA">
        <w:rPr>
          <w:rFonts w:asciiTheme="majorBidi" w:hAnsiTheme="majorBidi" w:cstheme="majorBidi"/>
          <w:i/>
          <w:iCs/>
          <w:lang w:val="en-GB" w:eastAsia="en-GB"/>
        </w:rPr>
        <w:t xml:space="preserve">e-commerce </w:t>
      </w:r>
      <w:proofErr w:type="spellStart"/>
      <w:r w:rsidR="008C53DA" w:rsidRPr="008C53DA">
        <w:rPr>
          <w:rFonts w:asciiTheme="majorBidi" w:hAnsiTheme="majorBidi" w:cstheme="majorBidi"/>
          <w:i/>
          <w:iCs/>
          <w:lang w:val="en-GB" w:eastAsia="en-GB"/>
        </w:rPr>
        <w:t>shopee</w:t>
      </w:r>
      <w:proofErr w:type="spellEnd"/>
      <w:r w:rsidR="008C53DA" w:rsidRPr="008C53DA">
        <w:rPr>
          <w:rFonts w:asciiTheme="majorBidi" w:hAnsiTheme="majorBidi" w:cstheme="majorBidi"/>
          <w:i/>
          <w:iCs/>
          <w:lang w:val="en-GB" w:eastAsia="en-GB"/>
        </w:rPr>
        <w:t xml:space="preserve"> </w:t>
      </w:r>
      <w:r w:rsidR="008C53DA" w:rsidRPr="008C53DA">
        <w:rPr>
          <w:rFonts w:asciiTheme="majorBidi" w:hAnsiTheme="majorBidi" w:cstheme="majorBidi"/>
          <w:lang w:val="en-GB" w:eastAsia="en-GB"/>
        </w:rPr>
        <w:t xml:space="preserve">pada </w:t>
      </w:r>
      <w:proofErr w:type="spellStart"/>
      <w:r w:rsidR="008C53DA" w:rsidRPr="008C53DA">
        <w:rPr>
          <w:rFonts w:asciiTheme="majorBidi" w:hAnsiTheme="majorBidi" w:cstheme="majorBidi"/>
          <w:lang w:val="en-GB" w:eastAsia="en-GB"/>
        </w:rPr>
        <w:t>Mahasiswa</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Fakultas</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Ekonomi</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Universitas</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Serambi</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Mekkah</w:t>
      </w:r>
      <w:proofErr w:type="spellEnd"/>
      <w:r w:rsidR="008C53DA" w:rsidRPr="008C53DA">
        <w:rPr>
          <w:rFonts w:asciiTheme="majorBidi" w:hAnsiTheme="majorBidi" w:cstheme="majorBidi"/>
          <w:lang w:val="en-GB" w:eastAsia="en-GB"/>
        </w:rPr>
        <w:t xml:space="preserve"> Banda Aceh.</w:t>
      </w:r>
    </w:p>
    <w:p w14:paraId="1635CF75" w14:textId="366818CB" w:rsidR="008C53DA" w:rsidRPr="008C53DA" w:rsidRDefault="00173BE8" w:rsidP="008C53DA">
      <w:pPr>
        <w:pStyle w:val="ListParagraph"/>
        <w:numPr>
          <w:ilvl w:val="0"/>
          <w:numId w:val="9"/>
        </w:numPr>
        <w:spacing w:line="480" w:lineRule="auto"/>
        <w:ind w:left="567" w:hanging="567"/>
        <w:jc w:val="both"/>
        <w:rPr>
          <w:rFonts w:asciiTheme="majorBidi" w:hAnsiTheme="majorBidi" w:cstheme="majorBidi"/>
          <w:lang w:eastAsia="en-GB"/>
        </w:rPr>
      </w:pPr>
      <w:r w:rsidRPr="00F84EF1">
        <w:rPr>
          <w:rFonts w:asciiTheme="majorBidi" w:hAnsiTheme="majorBidi" w:cstheme="majorBidi"/>
          <w:lang w:eastAsia="en-GB"/>
        </w:rPr>
        <w:t xml:space="preserve">Bagaimana </w:t>
      </w:r>
      <w:r w:rsidR="008C53DA" w:rsidRPr="008C53DA">
        <w:rPr>
          <w:rFonts w:asciiTheme="majorBidi" w:hAnsiTheme="majorBidi" w:cstheme="majorBidi"/>
          <w:lang w:eastAsia="en-GB"/>
        </w:rPr>
        <w:t xml:space="preserve">pengaruh </w:t>
      </w:r>
      <w:r w:rsidR="008C53DA">
        <w:rPr>
          <w:rFonts w:asciiTheme="majorBidi" w:hAnsiTheme="majorBidi" w:cstheme="majorBidi"/>
          <w:i/>
          <w:lang w:val="en-US" w:eastAsia="en-GB"/>
        </w:rPr>
        <w:t xml:space="preserve">fashion involvement </w:t>
      </w:r>
      <w:proofErr w:type="spellStart"/>
      <w:r w:rsidR="008C53DA" w:rsidRPr="008C53DA">
        <w:rPr>
          <w:rFonts w:asciiTheme="majorBidi" w:hAnsiTheme="majorBidi" w:cstheme="majorBidi"/>
          <w:lang w:val="en-GB" w:eastAsia="en-GB"/>
        </w:rPr>
        <w:t>secara</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parsial</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berpengaruh</w:t>
      </w:r>
      <w:proofErr w:type="spellEnd"/>
      <w:r w:rsidR="008C53DA" w:rsidRPr="008C53DA">
        <w:rPr>
          <w:rFonts w:asciiTheme="majorBidi" w:hAnsiTheme="majorBidi" w:cstheme="majorBidi"/>
          <w:lang w:val="en-GB" w:eastAsia="en-GB"/>
        </w:rPr>
        <w:t xml:space="preserve"> </w:t>
      </w:r>
      <w:r w:rsidR="008C53DA" w:rsidRPr="008C53DA">
        <w:rPr>
          <w:rFonts w:asciiTheme="majorBidi" w:hAnsiTheme="majorBidi" w:cstheme="majorBidi"/>
          <w:lang w:eastAsia="en-GB"/>
        </w:rPr>
        <w:t xml:space="preserve">terhadap perilaku </w:t>
      </w:r>
      <w:r w:rsidR="008C53DA" w:rsidRPr="008C53DA">
        <w:rPr>
          <w:rFonts w:asciiTheme="majorBidi" w:hAnsiTheme="majorBidi" w:cstheme="majorBidi"/>
          <w:i/>
          <w:lang w:eastAsia="en-GB"/>
        </w:rPr>
        <w:t>impulse buying</w:t>
      </w:r>
      <w:r w:rsidR="008C53DA" w:rsidRPr="008C53DA">
        <w:rPr>
          <w:rFonts w:asciiTheme="majorBidi" w:hAnsiTheme="majorBidi" w:cstheme="majorBidi"/>
          <w:lang w:eastAsia="en-GB"/>
        </w:rPr>
        <w:t xml:space="preserve"> </w:t>
      </w:r>
      <w:r w:rsidR="008C53DA" w:rsidRPr="008C53DA">
        <w:rPr>
          <w:rFonts w:asciiTheme="majorBidi" w:hAnsiTheme="majorBidi" w:cstheme="majorBidi"/>
          <w:i/>
          <w:iCs/>
          <w:lang w:val="en-GB" w:eastAsia="en-GB"/>
        </w:rPr>
        <w:t xml:space="preserve">e-commerce </w:t>
      </w:r>
      <w:proofErr w:type="spellStart"/>
      <w:r w:rsidR="008C53DA" w:rsidRPr="008C53DA">
        <w:rPr>
          <w:rFonts w:asciiTheme="majorBidi" w:hAnsiTheme="majorBidi" w:cstheme="majorBidi"/>
          <w:i/>
          <w:iCs/>
          <w:lang w:val="en-GB" w:eastAsia="en-GB"/>
        </w:rPr>
        <w:t>shopee</w:t>
      </w:r>
      <w:proofErr w:type="spellEnd"/>
      <w:r w:rsidR="008C53DA" w:rsidRPr="008C53DA">
        <w:rPr>
          <w:rFonts w:asciiTheme="majorBidi" w:hAnsiTheme="majorBidi" w:cstheme="majorBidi"/>
          <w:i/>
          <w:iCs/>
          <w:lang w:val="en-GB" w:eastAsia="en-GB"/>
        </w:rPr>
        <w:t xml:space="preserve"> </w:t>
      </w:r>
      <w:r w:rsidR="008C53DA" w:rsidRPr="008C53DA">
        <w:rPr>
          <w:rFonts w:asciiTheme="majorBidi" w:hAnsiTheme="majorBidi" w:cstheme="majorBidi"/>
          <w:lang w:val="en-GB" w:eastAsia="en-GB"/>
        </w:rPr>
        <w:t xml:space="preserve">pada </w:t>
      </w:r>
      <w:proofErr w:type="spellStart"/>
      <w:r w:rsidR="008C53DA" w:rsidRPr="008C53DA">
        <w:rPr>
          <w:rFonts w:asciiTheme="majorBidi" w:hAnsiTheme="majorBidi" w:cstheme="majorBidi"/>
          <w:lang w:val="en-GB" w:eastAsia="en-GB"/>
        </w:rPr>
        <w:t>Mahasiswa</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Fakultas</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Ekonomi</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Universitas</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Serambi</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Mekkah</w:t>
      </w:r>
      <w:proofErr w:type="spellEnd"/>
      <w:r w:rsidR="008C53DA" w:rsidRPr="008C53DA">
        <w:rPr>
          <w:rFonts w:asciiTheme="majorBidi" w:hAnsiTheme="majorBidi" w:cstheme="majorBidi"/>
          <w:lang w:val="en-GB" w:eastAsia="en-GB"/>
        </w:rPr>
        <w:t xml:space="preserve"> Banda Aceh.</w:t>
      </w:r>
    </w:p>
    <w:p w14:paraId="713950A6" w14:textId="65CC6000" w:rsidR="00173BE8" w:rsidRPr="008C53DA" w:rsidRDefault="00173BE8" w:rsidP="008C53DA">
      <w:pPr>
        <w:pStyle w:val="ListParagraph"/>
        <w:numPr>
          <w:ilvl w:val="0"/>
          <w:numId w:val="9"/>
        </w:numPr>
        <w:spacing w:line="480" w:lineRule="auto"/>
        <w:ind w:left="567" w:hanging="567"/>
        <w:jc w:val="both"/>
        <w:rPr>
          <w:rFonts w:asciiTheme="majorBidi" w:hAnsiTheme="majorBidi" w:cstheme="majorBidi"/>
          <w:lang w:eastAsia="en-GB"/>
        </w:rPr>
      </w:pPr>
      <w:r w:rsidRPr="008C53DA">
        <w:rPr>
          <w:rFonts w:asciiTheme="majorBidi" w:hAnsiTheme="majorBidi" w:cstheme="majorBidi"/>
          <w:lang w:eastAsia="en-GB"/>
        </w:rPr>
        <w:t xml:space="preserve">Bagaimana pengaruh </w:t>
      </w:r>
      <w:r w:rsidRPr="008C53DA">
        <w:rPr>
          <w:rFonts w:asciiTheme="majorBidi" w:hAnsiTheme="majorBidi" w:cstheme="majorBidi"/>
          <w:i/>
          <w:lang w:val="en-US" w:eastAsia="en-GB"/>
        </w:rPr>
        <w:t>hedonic shopping motivation</w:t>
      </w:r>
      <w:r w:rsidRPr="008C53DA">
        <w:rPr>
          <w:rFonts w:asciiTheme="majorBidi" w:hAnsiTheme="majorBidi" w:cstheme="majorBidi"/>
          <w:lang w:eastAsia="en-GB"/>
        </w:rPr>
        <w:t xml:space="preserve"> </w:t>
      </w:r>
      <w:proofErr w:type="spellStart"/>
      <w:r w:rsidR="00664882" w:rsidRPr="008C53DA">
        <w:rPr>
          <w:rFonts w:asciiTheme="majorBidi" w:hAnsiTheme="majorBidi" w:cstheme="majorBidi"/>
          <w:lang w:val="en-GB" w:eastAsia="en-GB"/>
        </w:rPr>
        <w:t>secara</w:t>
      </w:r>
      <w:proofErr w:type="spellEnd"/>
      <w:r w:rsidR="00664882" w:rsidRPr="008C53DA">
        <w:rPr>
          <w:rFonts w:asciiTheme="majorBidi" w:hAnsiTheme="majorBidi" w:cstheme="majorBidi"/>
          <w:lang w:val="en-GB" w:eastAsia="en-GB"/>
        </w:rPr>
        <w:t xml:space="preserve"> </w:t>
      </w:r>
      <w:proofErr w:type="spellStart"/>
      <w:r w:rsidR="00664882" w:rsidRPr="008C53DA">
        <w:rPr>
          <w:rFonts w:asciiTheme="majorBidi" w:hAnsiTheme="majorBidi" w:cstheme="majorBidi"/>
          <w:lang w:val="en-GB" w:eastAsia="en-GB"/>
        </w:rPr>
        <w:t>parsial</w:t>
      </w:r>
      <w:proofErr w:type="spellEnd"/>
      <w:r w:rsidR="00664882" w:rsidRPr="008C53DA">
        <w:rPr>
          <w:rFonts w:asciiTheme="majorBidi" w:hAnsiTheme="majorBidi" w:cstheme="majorBidi"/>
          <w:lang w:val="en-GB" w:eastAsia="en-GB"/>
        </w:rPr>
        <w:t xml:space="preserve"> </w:t>
      </w:r>
      <w:proofErr w:type="spellStart"/>
      <w:r w:rsidR="00664882" w:rsidRPr="008C53DA">
        <w:rPr>
          <w:rFonts w:asciiTheme="majorBidi" w:hAnsiTheme="majorBidi" w:cstheme="majorBidi"/>
          <w:lang w:val="en-GB" w:eastAsia="en-GB"/>
        </w:rPr>
        <w:t>berpengaruh</w:t>
      </w:r>
      <w:proofErr w:type="spellEnd"/>
      <w:r w:rsidR="00664882" w:rsidRPr="008C53DA">
        <w:rPr>
          <w:rFonts w:asciiTheme="majorBidi" w:hAnsiTheme="majorBidi" w:cstheme="majorBidi"/>
          <w:lang w:val="en-GB" w:eastAsia="en-GB"/>
        </w:rPr>
        <w:t xml:space="preserve"> </w:t>
      </w:r>
      <w:r w:rsidRPr="008C53DA">
        <w:rPr>
          <w:rFonts w:asciiTheme="majorBidi" w:hAnsiTheme="majorBidi" w:cstheme="majorBidi"/>
          <w:lang w:eastAsia="en-GB"/>
        </w:rPr>
        <w:t xml:space="preserve">terhadap perilaku </w:t>
      </w:r>
      <w:r w:rsidRPr="008C53DA">
        <w:rPr>
          <w:rFonts w:asciiTheme="majorBidi" w:hAnsiTheme="majorBidi" w:cstheme="majorBidi"/>
          <w:i/>
          <w:lang w:eastAsia="en-GB"/>
        </w:rPr>
        <w:t>impulse buying</w:t>
      </w:r>
      <w:r w:rsidRPr="008C53DA">
        <w:rPr>
          <w:rFonts w:asciiTheme="majorBidi" w:hAnsiTheme="majorBidi" w:cstheme="majorBidi"/>
          <w:lang w:eastAsia="en-GB"/>
        </w:rPr>
        <w:t xml:space="preserve"> </w:t>
      </w:r>
      <w:r w:rsidR="008C53DA" w:rsidRPr="008C53DA">
        <w:rPr>
          <w:rFonts w:asciiTheme="majorBidi" w:hAnsiTheme="majorBidi" w:cstheme="majorBidi"/>
          <w:i/>
          <w:iCs/>
          <w:lang w:val="en-GB" w:eastAsia="en-GB"/>
        </w:rPr>
        <w:t xml:space="preserve">e-commerce </w:t>
      </w:r>
      <w:proofErr w:type="spellStart"/>
      <w:r w:rsidR="008C53DA" w:rsidRPr="008C53DA">
        <w:rPr>
          <w:rFonts w:asciiTheme="majorBidi" w:hAnsiTheme="majorBidi" w:cstheme="majorBidi"/>
          <w:i/>
          <w:iCs/>
          <w:lang w:val="en-GB" w:eastAsia="en-GB"/>
        </w:rPr>
        <w:t>shopee</w:t>
      </w:r>
      <w:proofErr w:type="spellEnd"/>
      <w:r w:rsidR="008C53DA" w:rsidRPr="008C53DA">
        <w:rPr>
          <w:rFonts w:asciiTheme="majorBidi" w:hAnsiTheme="majorBidi" w:cstheme="majorBidi"/>
          <w:i/>
          <w:iCs/>
          <w:lang w:val="en-GB" w:eastAsia="en-GB"/>
        </w:rPr>
        <w:t xml:space="preserve"> </w:t>
      </w:r>
      <w:r w:rsidR="008C53DA" w:rsidRPr="008C53DA">
        <w:rPr>
          <w:rFonts w:asciiTheme="majorBidi" w:hAnsiTheme="majorBidi" w:cstheme="majorBidi"/>
          <w:lang w:val="en-GB" w:eastAsia="en-GB"/>
        </w:rPr>
        <w:t xml:space="preserve">pada </w:t>
      </w:r>
      <w:proofErr w:type="spellStart"/>
      <w:r w:rsidR="008C53DA" w:rsidRPr="008C53DA">
        <w:rPr>
          <w:rFonts w:asciiTheme="majorBidi" w:hAnsiTheme="majorBidi" w:cstheme="majorBidi"/>
          <w:lang w:val="en-GB" w:eastAsia="en-GB"/>
        </w:rPr>
        <w:t>Mahasiswa</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Fakultas</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Ekonomi</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Universitas</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Serambi</w:t>
      </w:r>
      <w:proofErr w:type="spellEnd"/>
      <w:r w:rsidR="008C53DA" w:rsidRPr="008C53DA">
        <w:rPr>
          <w:rFonts w:asciiTheme="majorBidi" w:hAnsiTheme="majorBidi" w:cstheme="majorBidi"/>
          <w:lang w:val="en-GB" w:eastAsia="en-GB"/>
        </w:rPr>
        <w:t xml:space="preserve"> </w:t>
      </w:r>
      <w:proofErr w:type="spellStart"/>
      <w:r w:rsidR="008C53DA" w:rsidRPr="008C53DA">
        <w:rPr>
          <w:rFonts w:asciiTheme="majorBidi" w:hAnsiTheme="majorBidi" w:cstheme="majorBidi"/>
          <w:lang w:val="en-GB" w:eastAsia="en-GB"/>
        </w:rPr>
        <w:t>Mekkah</w:t>
      </w:r>
      <w:proofErr w:type="spellEnd"/>
      <w:r w:rsidR="008C53DA" w:rsidRPr="008C53DA">
        <w:rPr>
          <w:rFonts w:asciiTheme="majorBidi" w:hAnsiTheme="majorBidi" w:cstheme="majorBidi"/>
          <w:lang w:val="en-GB" w:eastAsia="en-GB"/>
        </w:rPr>
        <w:t xml:space="preserve"> Banda Aceh.</w:t>
      </w:r>
    </w:p>
    <w:p w14:paraId="700C4FDC" w14:textId="77777777" w:rsidR="008C53DA" w:rsidRPr="008C53DA" w:rsidRDefault="00C4465D" w:rsidP="009959FA">
      <w:pPr>
        <w:pStyle w:val="ListParagraph"/>
        <w:numPr>
          <w:ilvl w:val="0"/>
          <w:numId w:val="9"/>
        </w:numPr>
        <w:spacing w:line="480" w:lineRule="auto"/>
        <w:ind w:left="567" w:hanging="567"/>
        <w:jc w:val="both"/>
        <w:rPr>
          <w:rFonts w:asciiTheme="majorBidi" w:hAnsiTheme="majorBidi" w:cstheme="majorBidi"/>
          <w:lang w:eastAsia="en-GB"/>
        </w:rPr>
      </w:pPr>
      <w:r w:rsidRPr="00F84EF1">
        <w:rPr>
          <w:rFonts w:asciiTheme="majorBidi" w:hAnsiTheme="majorBidi" w:cstheme="majorBidi"/>
          <w:lang w:eastAsia="en-GB"/>
        </w:rPr>
        <w:t xml:space="preserve">Bagaimana pengaruh </w:t>
      </w:r>
      <w:r w:rsidRPr="002B0387">
        <w:rPr>
          <w:rFonts w:asciiTheme="majorBidi" w:hAnsiTheme="majorBidi" w:cstheme="majorBidi"/>
          <w:i/>
          <w:lang w:eastAsia="en-GB"/>
        </w:rPr>
        <w:t>flash sale</w:t>
      </w:r>
      <w:r>
        <w:rPr>
          <w:rFonts w:asciiTheme="majorBidi" w:hAnsiTheme="majorBidi" w:cstheme="majorBidi"/>
          <w:i/>
          <w:lang w:val="en-US" w:eastAsia="en-GB"/>
        </w:rPr>
        <w:t xml:space="preserve">, </w:t>
      </w:r>
      <w:r w:rsidRPr="00670AD0">
        <w:rPr>
          <w:rFonts w:asciiTheme="majorBidi" w:hAnsiTheme="majorBidi" w:cstheme="majorBidi"/>
          <w:lang w:eastAsia="en-GB"/>
        </w:rPr>
        <w:t xml:space="preserve"> </w:t>
      </w:r>
      <w:r w:rsidRPr="00F84EF1">
        <w:rPr>
          <w:rFonts w:asciiTheme="majorBidi" w:hAnsiTheme="majorBidi" w:cstheme="majorBidi"/>
          <w:i/>
          <w:lang w:eastAsia="en-GB"/>
        </w:rPr>
        <w:t>fashion involvement</w:t>
      </w:r>
      <w:r w:rsidRPr="00F84EF1">
        <w:rPr>
          <w:rFonts w:asciiTheme="majorBidi" w:hAnsiTheme="majorBidi" w:cstheme="majorBidi"/>
          <w:lang w:eastAsia="en-GB"/>
        </w:rPr>
        <w:t xml:space="preserve"> </w:t>
      </w:r>
      <w:r>
        <w:rPr>
          <w:rFonts w:asciiTheme="majorBidi" w:hAnsiTheme="majorBidi" w:cstheme="majorBidi"/>
          <w:lang w:val="en-US" w:eastAsia="en-GB"/>
        </w:rPr>
        <w:t xml:space="preserve">dan </w:t>
      </w:r>
      <w:r w:rsidRPr="00F84EF1">
        <w:rPr>
          <w:rFonts w:asciiTheme="majorBidi" w:hAnsiTheme="majorBidi" w:cstheme="majorBidi"/>
          <w:i/>
          <w:lang w:val="en-US" w:eastAsia="en-GB"/>
        </w:rPr>
        <w:t>hedonic shopping motivation</w:t>
      </w:r>
      <w:r w:rsidRPr="00F84EF1">
        <w:rPr>
          <w:rFonts w:asciiTheme="majorBidi" w:hAnsiTheme="majorBidi" w:cstheme="majorBidi"/>
          <w:lang w:eastAsia="en-GB"/>
        </w:rPr>
        <w:t xml:space="preserve"> </w:t>
      </w:r>
      <w:proofErr w:type="spellStart"/>
      <w:r w:rsidR="00664882">
        <w:rPr>
          <w:rFonts w:asciiTheme="majorBidi" w:hAnsiTheme="majorBidi" w:cstheme="majorBidi"/>
          <w:lang w:val="en-GB" w:eastAsia="en-GB"/>
        </w:rPr>
        <w:t>secara</w:t>
      </w:r>
      <w:proofErr w:type="spellEnd"/>
      <w:r w:rsidR="00664882">
        <w:rPr>
          <w:rFonts w:asciiTheme="majorBidi" w:hAnsiTheme="majorBidi" w:cstheme="majorBidi"/>
          <w:lang w:val="en-GB" w:eastAsia="en-GB"/>
        </w:rPr>
        <w:t xml:space="preserve"> </w:t>
      </w:r>
      <w:proofErr w:type="spellStart"/>
      <w:r w:rsidR="00664882">
        <w:rPr>
          <w:rFonts w:asciiTheme="majorBidi" w:hAnsiTheme="majorBidi" w:cstheme="majorBidi"/>
          <w:lang w:val="en-GB" w:eastAsia="en-GB"/>
        </w:rPr>
        <w:t>simultan</w:t>
      </w:r>
      <w:proofErr w:type="spellEnd"/>
      <w:r w:rsidR="00664882">
        <w:rPr>
          <w:rFonts w:asciiTheme="majorBidi" w:hAnsiTheme="majorBidi" w:cstheme="majorBidi"/>
          <w:lang w:val="en-GB" w:eastAsia="en-GB"/>
        </w:rPr>
        <w:t xml:space="preserve">  </w:t>
      </w:r>
      <w:proofErr w:type="spellStart"/>
      <w:r w:rsidR="00664882">
        <w:rPr>
          <w:rFonts w:asciiTheme="majorBidi" w:hAnsiTheme="majorBidi" w:cstheme="majorBidi"/>
          <w:lang w:val="en-GB" w:eastAsia="en-GB"/>
        </w:rPr>
        <w:t>berpengaruh</w:t>
      </w:r>
      <w:proofErr w:type="spellEnd"/>
      <w:r w:rsidR="00664882">
        <w:rPr>
          <w:rFonts w:asciiTheme="majorBidi" w:hAnsiTheme="majorBidi" w:cstheme="majorBidi"/>
          <w:lang w:val="en-GB" w:eastAsia="en-GB"/>
        </w:rPr>
        <w:t xml:space="preserve"> </w:t>
      </w:r>
      <w:r w:rsidRPr="00F84EF1">
        <w:rPr>
          <w:rFonts w:asciiTheme="majorBidi" w:hAnsiTheme="majorBidi" w:cstheme="majorBidi"/>
          <w:lang w:eastAsia="en-GB"/>
        </w:rPr>
        <w:t xml:space="preserve">terhadap perilaku </w:t>
      </w:r>
      <w:r w:rsidRPr="00F84EF1">
        <w:rPr>
          <w:rFonts w:asciiTheme="majorBidi" w:hAnsiTheme="majorBidi" w:cstheme="majorBidi"/>
          <w:i/>
          <w:lang w:eastAsia="en-GB"/>
        </w:rPr>
        <w:t>impulse buying</w:t>
      </w:r>
      <w:r w:rsidR="00664882">
        <w:rPr>
          <w:rFonts w:asciiTheme="majorBidi" w:hAnsiTheme="majorBidi" w:cstheme="majorBidi"/>
          <w:lang w:val="en-GB" w:eastAsia="en-GB"/>
        </w:rPr>
        <w:t xml:space="preserve"> </w:t>
      </w:r>
    </w:p>
    <w:p w14:paraId="5AB99D41" w14:textId="15E0E70B" w:rsidR="00C4465D" w:rsidRDefault="008C53DA" w:rsidP="008C53DA">
      <w:pPr>
        <w:pStyle w:val="ListParagraph"/>
        <w:spacing w:line="480" w:lineRule="auto"/>
        <w:ind w:left="567"/>
        <w:jc w:val="both"/>
        <w:rPr>
          <w:rFonts w:asciiTheme="majorBidi" w:hAnsiTheme="majorBidi" w:cstheme="majorBidi"/>
          <w:lang w:eastAsia="en-GB"/>
        </w:rPr>
      </w:pPr>
      <w:r w:rsidRPr="008C53DA">
        <w:rPr>
          <w:rFonts w:asciiTheme="majorBidi" w:hAnsiTheme="majorBidi" w:cstheme="majorBidi"/>
          <w:i/>
          <w:iCs/>
          <w:lang w:val="en-GB" w:eastAsia="en-GB"/>
        </w:rPr>
        <w:t>e-c</w:t>
      </w:r>
      <w:r w:rsidR="00664882" w:rsidRPr="008C53DA">
        <w:rPr>
          <w:rFonts w:asciiTheme="majorBidi" w:hAnsiTheme="majorBidi" w:cstheme="majorBidi"/>
          <w:i/>
          <w:iCs/>
          <w:lang w:val="en-GB" w:eastAsia="en-GB"/>
        </w:rPr>
        <w:t xml:space="preserve">ommerce </w:t>
      </w:r>
      <w:proofErr w:type="spellStart"/>
      <w:r w:rsidRPr="008C53DA">
        <w:rPr>
          <w:rFonts w:asciiTheme="majorBidi" w:hAnsiTheme="majorBidi" w:cstheme="majorBidi"/>
          <w:i/>
          <w:iCs/>
          <w:lang w:val="en-GB" w:eastAsia="en-GB"/>
        </w:rPr>
        <w:t>s</w:t>
      </w:r>
      <w:r w:rsidR="00664882" w:rsidRPr="008C53DA">
        <w:rPr>
          <w:rFonts w:asciiTheme="majorBidi" w:hAnsiTheme="majorBidi" w:cstheme="majorBidi"/>
          <w:i/>
          <w:iCs/>
          <w:lang w:val="en-GB" w:eastAsia="en-GB"/>
        </w:rPr>
        <w:t>hopee</w:t>
      </w:r>
      <w:proofErr w:type="spellEnd"/>
      <w:r w:rsidR="00664882" w:rsidRPr="008C53DA">
        <w:rPr>
          <w:rFonts w:asciiTheme="majorBidi" w:hAnsiTheme="majorBidi" w:cstheme="majorBidi"/>
          <w:i/>
          <w:iCs/>
          <w:lang w:val="en-GB" w:eastAsia="en-GB"/>
        </w:rPr>
        <w:t xml:space="preserve"> </w:t>
      </w:r>
      <w:r w:rsidR="00664882">
        <w:rPr>
          <w:rFonts w:asciiTheme="majorBidi" w:hAnsiTheme="majorBidi" w:cstheme="majorBidi"/>
          <w:lang w:val="en-GB" w:eastAsia="en-GB"/>
        </w:rPr>
        <w:t xml:space="preserve">pada </w:t>
      </w:r>
      <w:proofErr w:type="spellStart"/>
      <w:r w:rsidR="00664882">
        <w:rPr>
          <w:rFonts w:asciiTheme="majorBidi" w:hAnsiTheme="majorBidi" w:cstheme="majorBidi"/>
          <w:lang w:val="en-GB" w:eastAsia="en-GB"/>
        </w:rPr>
        <w:t>Mahasiswa</w:t>
      </w:r>
      <w:proofErr w:type="spellEnd"/>
      <w:r w:rsidR="00664882">
        <w:rPr>
          <w:rFonts w:asciiTheme="majorBidi" w:hAnsiTheme="majorBidi" w:cstheme="majorBidi"/>
          <w:lang w:val="en-GB" w:eastAsia="en-GB"/>
        </w:rPr>
        <w:t xml:space="preserve"> </w:t>
      </w:r>
      <w:proofErr w:type="spellStart"/>
      <w:r w:rsidR="00664882">
        <w:rPr>
          <w:rFonts w:asciiTheme="majorBidi" w:hAnsiTheme="majorBidi" w:cstheme="majorBidi"/>
          <w:lang w:val="en-GB" w:eastAsia="en-GB"/>
        </w:rPr>
        <w:t>Fakultas</w:t>
      </w:r>
      <w:proofErr w:type="spellEnd"/>
      <w:r w:rsidR="00664882">
        <w:rPr>
          <w:rFonts w:asciiTheme="majorBidi" w:hAnsiTheme="majorBidi" w:cstheme="majorBidi"/>
          <w:lang w:val="en-GB" w:eastAsia="en-GB"/>
        </w:rPr>
        <w:t xml:space="preserve"> </w:t>
      </w:r>
      <w:proofErr w:type="spellStart"/>
      <w:r w:rsidR="00664882">
        <w:rPr>
          <w:rFonts w:asciiTheme="majorBidi" w:hAnsiTheme="majorBidi" w:cstheme="majorBidi"/>
          <w:lang w:val="en-GB" w:eastAsia="en-GB"/>
        </w:rPr>
        <w:t>Ekonomi</w:t>
      </w:r>
      <w:proofErr w:type="spellEnd"/>
      <w:r w:rsidR="00664882">
        <w:rPr>
          <w:rFonts w:asciiTheme="majorBidi" w:hAnsiTheme="majorBidi" w:cstheme="majorBidi"/>
          <w:lang w:val="en-GB" w:eastAsia="en-GB"/>
        </w:rPr>
        <w:t xml:space="preserve"> </w:t>
      </w:r>
      <w:proofErr w:type="spellStart"/>
      <w:r w:rsidR="00664882">
        <w:rPr>
          <w:rFonts w:asciiTheme="majorBidi" w:hAnsiTheme="majorBidi" w:cstheme="majorBidi"/>
          <w:lang w:val="en-GB" w:eastAsia="en-GB"/>
        </w:rPr>
        <w:t>Universitas</w:t>
      </w:r>
      <w:proofErr w:type="spellEnd"/>
      <w:r w:rsidR="00664882">
        <w:rPr>
          <w:rFonts w:asciiTheme="majorBidi" w:hAnsiTheme="majorBidi" w:cstheme="majorBidi"/>
          <w:lang w:val="en-GB" w:eastAsia="en-GB"/>
        </w:rPr>
        <w:t xml:space="preserve"> </w:t>
      </w:r>
      <w:proofErr w:type="spellStart"/>
      <w:r w:rsidR="00664882">
        <w:rPr>
          <w:rFonts w:asciiTheme="majorBidi" w:hAnsiTheme="majorBidi" w:cstheme="majorBidi"/>
          <w:lang w:val="en-GB" w:eastAsia="en-GB"/>
        </w:rPr>
        <w:t>Serambi</w:t>
      </w:r>
      <w:proofErr w:type="spellEnd"/>
      <w:r w:rsidR="00664882">
        <w:rPr>
          <w:rFonts w:asciiTheme="majorBidi" w:hAnsiTheme="majorBidi" w:cstheme="majorBidi"/>
          <w:lang w:val="en-GB" w:eastAsia="en-GB"/>
        </w:rPr>
        <w:t xml:space="preserve"> </w:t>
      </w:r>
      <w:proofErr w:type="spellStart"/>
      <w:r w:rsidR="00664882">
        <w:rPr>
          <w:rFonts w:asciiTheme="majorBidi" w:hAnsiTheme="majorBidi" w:cstheme="majorBidi"/>
          <w:lang w:val="en-GB" w:eastAsia="en-GB"/>
        </w:rPr>
        <w:t>Mekkah</w:t>
      </w:r>
      <w:proofErr w:type="spellEnd"/>
      <w:r w:rsidR="00664882">
        <w:rPr>
          <w:rFonts w:asciiTheme="majorBidi" w:hAnsiTheme="majorBidi" w:cstheme="majorBidi"/>
          <w:lang w:val="en-GB" w:eastAsia="en-GB"/>
        </w:rPr>
        <w:t xml:space="preserve"> Banda Aceh.</w:t>
      </w:r>
    </w:p>
    <w:p w14:paraId="770E3618" w14:textId="77777777" w:rsidR="00123C6E" w:rsidRPr="001C5D41" w:rsidRDefault="00123C6E" w:rsidP="00345F44">
      <w:pPr>
        <w:jc w:val="both"/>
        <w:rPr>
          <w:rFonts w:asciiTheme="majorBidi" w:hAnsiTheme="majorBidi" w:cstheme="majorBidi"/>
          <w:lang w:eastAsia="en-GB"/>
        </w:rPr>
      </w:pPr>
    </w:p>
    <w:p w14:paraId="793BCAB2" w14:textId="77777777" w:rsidR="00173BE8" w:rsidRPr="00237865" w:rsidRDefault="00173BE8" w:rsidP="00841C1B">
      <w:pPr>
        <w:pStyle w:val="Heading2"/>
        <w:numPr>
          <w:ilvl w:val="1"/>
          <w:numId w:val="1"/>
        </w:numPr>
        <w:spacing w:before="0" w:after="0" w:line="480" w:lineRule="auto"/>
        <w:ind w:left="567" w:hanging="567"/>
        <w:contextualSpacing/>
        <w:rPr>
          <w:szCs w:val="24"/>
          <w:lang w:eastAsia="en-GB"/>
        </w:rPr>
      </w:pPr>
      <w:bookmarkStart w:id="28" w:name="_Toc167316775"/>
      <w:bookmarkStart w:id="29" w:name="_Toc167718789"/>
      <w:bookmarkStart w:id="30" w:name="_Toc172102919"/>
      <w:r w:rsidRPr="00237865">
        <w:rPr>
          <w:szCs w:val="24"/>
          <w:lang w:eastAsia="en-GB"/>
        </w:rPr>
        <w:t>Tujuan Penelitian</w:t>
      </w:r>
      <w:bookmarkEnd w:id="28"/>
      <w:bookmarkEnd w:id="29"/>
      <w:bookmarkEnd w:id="30"/>
    </w:p>
    <w:p w14:paraId="05DC1949" w14:textId="4E1C8425" w:rsidR="00173BE8" w:rsidRDefault="00173BE8" w:rsidP="00173BE8">
      <w:pPr>
        <w:pStyle w:val="ListParagraph"/>
        <w:spacing w:line="480" w:lineRule="auto"/>
        <w:ind w:left="567"/>
        <w:jc w:val="both"/>
        <w:rPr>
          <w:rFonts w:asciiTheme="majorBidi" w:hAnsiTheme="majorBidi" w:cstheme="majorBidi"/>
          <w:lang w:eastAsia="en-GB"/>
        </w:rPr>
      </w:pPr>
      <w:r w:rsidRPr="00237865">
        <w:rPr>
          <w:rFonts w:asciiTheme="majorBidi" w:hAnsiTheme="majorBidi" w:cstheme="majorBidi"/>
          <w:lang w:eastAsia="en-GB"/>
        </w:rPr>
        <w:t>Be</w:t>
      </w:r>
      <w:proofErr w:type="spellStart"/>
      <w:r w:rsidR="006D3E6A">
        <w:rPr>
          <w:rFonts w:asciiTheme="majorBidi" w:hAnsiTheme="majorBidi" w:cstheme="majorBidi"/>
          <w:lang w:val="en-GB" w:eastAsia="en-GB"/>
        </w:rPr>
        <w:t>rdasarkan</w:t>
      </w:r>
      <w:proofErr w:type="spellEnd"/>
      <w:r w:rsidR="006D3E6A">
        <w:rPr>
          <w:rFonts w:asciiTheme="majorBidi" w:hAnsiTheme="majorBidi" w:cstheme="majorBidi"/>
          <w:lang w:val="en-GB" w:eastAsia="en-GB"/>
        </w:rPr>
        <w:t xml:space="preserve"> </w:t>
      </w:r>
      <w:proofErr w:type="spellStart"/>
      <w:r w:rsidR="006D3E6A">
        <w:rPr>
          <w:rFonts w:asciiTheme="majorBidi" w:hAnsiTheme="majorBidi" w:cstheme="majorBidi"/>
          <w:lang w:val="en-GB" w:eastAsia="en-GB"/>
        </w:rPr>
        <w:t>rumusan</w:t>
      </w:r>
      <w:proofErr w:type="spellEnd"/>
      <w:r w:rsidR="006D3E6A">
        <w:rPr>
          <w:rFonts w:asciiTheme="majorBidi" w:hAnsiTheme="majorBidi" w:cstheme="majorBidi"/>
          <w:lang w:val="en-GB" w:eastAsia="en-GB"/>
        </w:rPr>
        <w:t xml:space="preserve"> </w:t>
      </w:r>
      <w:proofErr w:type="spellStart"/>
      <w:r w:rsidR="006D3E6A">
        <w:rPr>
          <w:rFonts w:asciiTheme="majorBidi" w:hAnsiTheme="majorBidi" w:cstheme="majorBidi"/>
          <w:lang w:val="en-GB" w:eastAsia="en-GB"/>
        </w:rPr>
        <w:t>masalah</w:t>
      </w:r>
      <w:proofErr w:type="spellEnd"/>
      <w:r w:rsidR="006D3E6A">
        <w:rPr>
          <w:rFonts w:asciiTheme="majorBidi" w:hAnsiTheme="majorBidi" w:cstheme="majorBidi"/>
          <w:lang w:val="en-GB" w:eastAsia="en-GB"/>
        </w:rPr>
        <w:t xml:space="preserve">, </w:t>
      </w:r>
      <w:proofErr w:type="spellStart"/>
      <w:r w:rsidR="006D3E6A">
        <w:rPr>
          <w:rFonts w:asciiTheme="majorBidi" w:hAnsiTheme="majorBidi" w:cstheme="majorBidi"/>
          <w:lang w:val="en-GB" w:eastAsia="en-GB"/>
        </w:rPr>
        <w:t>maka</w:t>
      </w:r>
      <w:proofErr w:type="spellEnd"/>
      <w:r w:rsidR="006D3E6A">
        <w:rPr>
          <w:rFonts w:asciiTheme="majorBidi" w:hAnsiTheme="majorBidi" w:cstheme="majorBidi"/>
          <w:lang w:val="en-GB" w:eastAsia="en-GB"/>
        </w:rPr>
        <w:t xml:space="preserve"> </w:t>
      </w:r>
      <w:proofErr w:type="spellStart"/>
      <w:r w:rsidR="006D3E6A">
        <w:rPr>
          <w:rFonts w:asciiTheme="majorBidi" w:hAnsiTheme="majorBidi" w:cstheme="majorBidi"/>
          <w:lang w:val="en-GB" w:eastAsia="en-GB"/>
        </w:rPr>
        <w:t>tujuan</w:t>
      </w:r>
      <w:proofErr w:type="spellEnd"/>
      <w:r w:rsidR="006D3E6A">
        <w:rPr>
          <w:rFonts w:asciiTheme="majorBidi" w:hAnsiTheme="majorBidi" w:cstheme="majorBidi"/>
          <w:lang w:val="en-GB" w:eastAsia="en-GB"/>
        </w:rPr>
        <w:t xml:space="preserve"> </w:t>
      </w:r>
      <w:proofErr w:type="spellStart"/>
      <w:r w:rsidR="006D3E6A">
        <w:rPr>
          <w:rFonts w:asciiTheme="majorBidi" w:hAnsiTheme="majorBidi" w:cstheme="majorBidi"/>
          <w:lang w:val="en-GB" w:eastAsia="en-GB"/>
        </w:rPr>
        <w:t>penelitian</w:t>
      </w:r>
      <w:proofErr w:type="spellEnd"/>
      <w:r w:rsidR="006D3E6A">
        <w:rPr>
          <w:rFonts w:asciiTheme="majorBidi" w:hAnsiTheme="majorBidi" w:cstheme="majorBidi"/>
          <w:lang w:val="en-GB" w:eastAsia="en-GB"/>
        </w:rPr>
        <w:t xml:space="preserve"> </w:t>
      </w:r>
      <w:proofErr w:type="spellStart"/>
      <w:r w:rsidR="006D3E6A">
        <w:rPr>
          <w:rFonts w:asciiTheme="majorBidi" w:hAnsiTheme="majorBidi" w:cstheme="majorBidi"/>
          <w:lang w:val="en-GB" w:eastAsia="en-GB"/>
        </w:rPr>
        <w:t>ini</w:t>
      </w:r>
      <w:proofErr w:type="spellEnd"/>
      <w:r w:rsidRPr="00237865">
        <w:rPr>
          <w:rFonts w:asciiTheme="majorBidi" w:hAnsiTheme="majorBidi" w:cstheme="majorBidi"/>
          <w:lang w:eastAsia="en-GB"/>
        </w:rPr>
        <w:t xml:space="preserve"> </w:t>
      </w:r>
      <w:proofErr w:type="spellStart"/>
      <w:r w:rsidR="006D3E6A">
        <w:rPr>
          <w:rFonts w:asciiTheme="majorBidi" w:hAnsiTheme="majorBidi" w:cstheme="majorBidi"/>
          <w:lang w:val="en-GB" w:eastAsia="en-GB"/>
        </w:rPr>
        <w:t>sebagai</w:t>
      </w:r>
      <w:proofErr w:type="spellEnd"/>
      <w:r w:rsidR="006D3E6A">
        <w:rPr>
          <w:rFonts w:asciiTheme="majorBidi" w:hAnsiTheme="majorBidi" w:cstheme="majorBidi"/>
          <w:lang w:val="en-GB" w:eastAsia="en-GB"/>
        </w:rPr>
        <w:t xml:space="preserve"> </w:t>
      </w:r>
      <w:proofErr w:type="spellStart"/>
      <w:r w:rsidR="006D3E6A">
        <w:rPr>
          <w:rFonts w:asciiTheme="majorBidi" w:hAnsiTheme="majorBidi" w:cstheme="majorBidi"/>
          <w:lang w:val="en-GB" w:eastAsia="en-GB"/>
        </w:rPr>
        <w:t>berikut</w:t>
      </w:r>
      <w:proofErr w:type="spellEnd"/>
      <w:r w:rsidR="006D3E6A">
        <w:rPr>
          <w:rFonts w:asciiTheme="majorBidi" w:hAnsiTheme="majorBidi" w:cstheme="majorBidi"/>
          <w:lang w:val="en-GB" w:eastAsia="en-GB"/>
        </w:rPr>
        <w:t xml:space="preserve"> </w:t>
      </w:r>
      <w:r w:rsidRPr="00237865">
        <w:rPr>
          <w:rFonts w:asciiTheme="majorBidi" w:hAnsiTheme="majorBidi" w:cstheme="majorBidi"/>
          <w:lang w:eastAsia="en-GB"/>
        </w:rPr>
        <w:t xml:space="preserve"> :</w:t>
      </w:r>
    </w:p>
    <w:p w14:paraId="67C2BA7E" w14:textId="419C4813" w:rsidR="00173BE8" w:rsidRPr="002E5F6C" w:rsidRDefault="00173BE8" w:rsidP="006D3E6A">
      <w:pPr>
        <w:pStyle w:val="ListParagraph"/>
        <w:numPr>
          <w:ilvl w:val="3"/>
          <w:numId w:val="9"/>
        </w:numPr>
        <w:spacing w:line="480" w:lineRule="auto"/>
        <w:ind w:left="540" w:hanging="540"/>
        <w:jc w:val="both"/>
        <w:rPr>
          <w:rFonts w:asciiTheme="majorBidi" w:hAnsiTheme="majorBidi" w:cstheme="majorBidi"/>
          <w:lang w:val="en-US" w:eastAsia="en-GB"/>
        </w:rPr>
      </w:pPr>
      <w:r w:rsidRPr="002E5F6C">
        <w:rPr>
          <w:rFonts w:asciiTheme="majorBidi" w:hAnsiTheme="majorBidi" w:cstheme="majorBidi"/>
          <w:lang w:eastAsia="en-GB"/>
        </w:rPr>
        <w:t xml:space="preserve">Untuk menganalisis pengaruh </w:t>
      </w:r>
      <w:r w:rsidRPr="002E5F6C">
        <w:rPr>
          <w:rFonts w:asciiTheme="majorBidi" w:hAnsiTheme="majorBidi" w:cstheme="majorBidi"/>
          <w:i/>
          <w:lang w:eastAsia="en-GB"/>
        </w:rPr>
        <w:t>flash sale</w:t>
      </w:r>
      <w:r w:rsidRPr="002E5F6C">
        <w:rPr>
          <w:rFonts w:asciiTheme="majorBidi" w:hAnsiTheme="majorBidi" w:cstheme="majorBidi"/>
          <w:lang w:eastAsia="en-GB"/>
        </w:rPr>
        <w:t xml:space="preserve"> </w:t>
      </w:r>
      <w:proofErr w:type="spellStart"/>
      <w:r w:rsidR="006D3E6A">
        <w:rPr>
          <w:rFonts w:asciiTheme="majorBidi" w:hAnsiTheme="majorBidi" w:cstheme="majorBidi"/>
          <w:lang w:val="en-GB" w:eastAsia="en-GB"/>
        </w:rPr>
        <w:t>secara</w:t>
      </w:r>
      <w:proofErr w:type="spellEnd"/>
      <w:r w:rsidR="006D3E6A">
        <w:rPr>
          <w:rFonts w:asciiTheme="majorBidi" w:hAnsiTheme="majorBidi" w:cstheme="majorBidi"/>
          <w:lang w:val="en-GB" w:eastAsia="en-GB"/>
        </w:rPr>
        <w:t xml:space="preserve"> </w:t>
      </w:r>
      <w:proofErr w:type="spellStart"/>
      <w:r w:rsidR="006D3E6A">
        <w:rPr>
          <w:rFonts w:asciiTheme="majorBidi" w:hAnsiTheme="majorBidi" w:cstheme="majorBidi"/>
          <w:lang w:val="en-GB" w:eastAsia="en-GB"/>
        </w:rPr>
        <w:t>parsial</w:t>
      </w:r>
      <w:proofErr w:type="spellEnd"/>
      <w:r w:rsidR="006D3E6A">
        <w:rPr>
          <w:rFonts w:asciiTheme="majorBidi" w:hAnsiTheme="majorBidi" w:cstheme="majorBidi"/>
          <w:lang w:val="en-GB" w:eastAsia="en-GB"/>
        </w:rPr>
        <w:t xml:space="preserve"> </w:t>
      </w:r>
      <w:proofErr w:type="spellStart"/>
      <w:r w:rsidR="006D3E6A">
        <w:rPr>
          <w:rFonts w:asciiTheme="majorBidi" w:hAnsiTheme="majorBidi" w:cstheme="majorBidi"/>
          <w:lang w:val="en-GB" w:eastAsia="en-GB"/>
        </w:rPr>
        <w:t>berpengaruh</w:t>
      </w:r>
      <w:proofErr w:type="spellEnd"/>
      <w:r w:rsidR="006D3E6A">
        <w:rPr>
          <w:rFonts w:asciiTheme="majorBidi" w:hAnsiTheme="majorBidi" w:cstheme="majorBidi"/>
          <w:lang w:val="en-GB" w:eastAsia="en-GB"/>
        </w:rPr>
        <w:t xml:space="preserve"> </w:t>
      </w:r>
      <w:r w:rsidRPr="002E5F6C">
        <w:rPr>
          <w:rFonts w:asciiTheme="majorBidi" w:hAnsiTheme="majorBidi" w:cstheme="majorBidi"/>
          <w:lang w:eastAsia="en-GB"/>
        </w:rPr>
        <w:t xml:space="preserve">terhadap perilaku </w:t>
      </w:r>
      <w:r w:rsidRPr="002E5F6C">
        <w:rPr>
          <w:rFonts w:asciiTheme="majorBidi" w:hAnsiTheme="majorBidi" w:cstheme="majorBidi"/>
          <w:i/>
          <w:lang w:eastAsia="en-GB"/>
        </w:rPr>
        <w:t>impulse buying</w:t>
      </w:r>
      <w:r w:rsidRPr="002E5F6C">
        <w:rPr>
          <w:rFonts w:asciiTheme="majorBidi" w:hAnsiTheme="majorBidi" w:cstheme="majorBidi"/>
          <w:lang w:eastAsia="en-GB"/>
        </w:rPr>
        <w:t xml:space="preserve"> </w:t>
      </w:r>
      <w:r w:rsidR="006D3E6A">
        <w:rPr>
          <w:rFonts w:asciiTheme="majorBidi" w:hAnsiTheme="majorBidi" w:cstheme="majorBidi"/>
          <w:i/>
          <w:iCs/>
          <w:lang w:val="en-GB" w:eastAsia="en-GB"/>
        </w:rPr>
        <w:t xml:space="preserve">e-commerce </w:t>
      </w:r>
      <w:proofErr w:type="spellStart"/>
      <w:r w:rsidR="006D3E6A">
        <w:rPr>
          <w:rFonts w:asciiTheme="majorBidi" w:hAnsiTheme="majorBidi" w:cstheme="majorBidi"/>
          <w:i/>
          <w:iCs/>
          <w:lang w:val="en-GB" w:eastAsia="en-GB"/>
        </w:rPr>
        <w:t>shopee</w:t>
      </w:r>
      <w:proofErr w:type="spellEnd"/>
      <w:r w:rsidR="006D3E6A">
        <w:rPr>
          <w:rFonts w:asciiTheme="majorBidi" w:hAnsiTheme="majorBidi" w:cstheme="majorBidi"/>
          <w:i/>
          <w:iCs/>
          <w:lang w:val="en-GB" w:eastAsia="en-GB"/>
        </w:rPr>
        <w:t xml:space="preserve"> </w:t>
      </w:r>
      <w:r w:rsidR="006D3E6A">
        <w:rPr>
          <w:rFonts w:asciiTheme="majorBidi" w:hAnsiTheme="majorBidi" w:cstheme="majorBidi"/>
          <w:lang w:val="en-US" w:eastAsia="en-GB"/>
        </w:rPr>
        <w:t xml:space="preserve">pada </w:t>
      </w:r>
      <w:proofErr w:type="spellStart"/>
      <w:r w:rsidR="006D3E6A">
        <w:rPr>
          <w:rFonts w:asciiTheme="majorBidi" w:hAnsiTheme="majorBidi" w:cstheme="majorBidi"/>
          <w:lang w:val="en-US" w:eastAsia="en-GB"/>
        </w:rPr>
        <w:t>Mahasiswa</w:t>
      </w:r>
      <w:proofErr w:type="spellEnd"/>
      <w:r w:rsidR="006D3E6A">
        <w:rPr>
          <w:rFonts w:asciiTheme="majorBidi" w:hAnsiTheme="majorBidi" w:cstheme="majorBidi"/>
          <w:lang w:val="en-US" w:eastAsia="en-GB"/>
        </w:rPr>
        <w:t xml:space="preserve"> </w:t>
      </w:r>
      <w:proofErr w:type="spellStart"/>
      <w:r w:rsidR="006D3E6A">
        <w:rPr>
          <w:rFonts w:asciiTheme="majorBidi" w:hAnsiTheme="majorBidi" w:cstheme="majorBidi"/>
          <w:lang w:val="en-US" w:eastAsia="en-GB"/>
        </w:rPr>
        <w:t>Fakultas</w:t>
      </w:r>
      <w:proofErr w:type="spellEnd"/>
      <w:r w:rsidR="006D3E6A">
        <w:rPr>
          <w:rFonts w:asciiTheme="majorBidi" w:hAnsiTheme="majorBidi" w:cstheme="majorBidi"/>
          <w:lang w:val="en-US" w:eastAsia="en-GB"/>
        </w:rPr>
        <w:t xml:space="preserve"> </w:t>
      </w:r>
      <w:proofErr w:type="spellStart"/>
      <w:r w:rsidR="006D3E6A">
        <w:rPr>
          <w:rFonts w:asciiTheme="majorBidi" w:hAnsiTheme="majorBidi" w:cstheme="majorBidi"/>
          <w:lang w:val="en-US" w:eastAsia="en-GB"/>
        </w:rPr>
        <w:t>Ekonomi</w:t>
      </w:r>
      <w:proofErr w:type="spellEnd"/>
      <w:r w:rsidR="006D3E6A">
        <w:rPr>
          <w:rFonts w:asciiTheme="majorBidi" w:hAnsiTheme="majorBidi" w:cstheme="majorBidi"/>
          <w:lang w:val="en-US" w:eastAsia="en-GB"/>
        </w:rPr>
        <w:t xml:space="preserve"> </w:t>
      </w:r>
      <w:proofErr w:type="spellStart"/>
      <w:r w:rsidR="006D3E6A">
        <w:rPr>
          <w:rFonts w:asciiTheme="majorBidi" w:hAnsiTheme="majorBidi" w:cstheme="majorBidi"/>
          <w:lang w:val="en-US" w:eastAsia="en-GB"/>
        </w:rPr>
        <w:t>Universitas</w:t>
      </w:r>
      <w:proofErr w:type="spellEnd"/>
      <w:r w:rsidR="006D3E6A">
        <w:rPr>
          <w:rFonts w:asciiTheme="majorBidi" w:hAnsiTheme="majorBidi" w:cstheme="majorBidi"/>
          <w:lang w:val="en-US" w:eastAsia="en-GB"/>
        </w:rPr>
        <w:t xml:space="preserve"> </w:t>
      </w:r>
      <w:proofErr w:type="spellStart"/>
      <w:r w:rsidR="006D3E6A">
        <w:rPr>
          <w:rFonts w:asciiTheme="majorBidi" w:hAnsiTheme="majorBidi" w:cstheme="majorBidi"/>
          <w:lang w:val="en-US" w:eastAsia="en-GB"/>
        </w:rPr>
        <w:t>Serambi</w:t>
      </w:r>
      <w:proofErr w:type="spellEnd"/>
      <w:r w:rsidR="006D3E6A">
        <w:rPr>
          <w:rFonts w:asciiTheme="majorBidi" w:hAnsiTheme="majorBidi" w:cstheme="majorBidi"/>
          <w:lang w:val="en-US" w:eastAsia="en-GB"/>
        </w:rPr>
        <w:t xml:space="preserve"> </w:t>
      </w:r>
      <w:proofErr w:type="spellStart"/>
      <w:r w:rsidR="006D3E6A">
        <w:rPr>
          <w:rFonts w:asciiTheme="majorBidi" w:hAnsiTheme="majorBidi" w:cstheme="majorBidi"/>
          <w:lang w:val="en-US" w:eastAsia="en-GB"/>
        </w:rPr>
        <w:t>Mekkah</w:t>
      </w:r>
      <w:proofErr w:type="spellEnd"/>
      <w:r w:rsidR="006D3E6A">
        <w:rPr>
          <w:rFonts w:asciiTheme="majorBidi" w:hAnsiTheme="majorBidi" w:cstheme="majorBidi"/>
          <w:lang w:val="en-US" w:eastAsia="en-GB"/>
        </w:rPr>
        <w:t xml:space="preserve"> Banda Aceh</w:t>
      </w:r>
      <w:r w:rsidR="00D46FFB">
        <w:rPr>
          <w:rFonts w:asciiTheme="majorBidi" w:hAnsiTheme="majorBidi" w:cstheme="majorBidi"/>
          <w:lang w:val="en-US" w:eastAsia="en-GB"/>
        </w:rPr>
        <w:t>.</w:t>
      </w:r>
    </w:p>
    <w:p w14:paraId="34795DB9" w14:textId="53A3998D" w:rsidR="00173BE8" w:rsidRPr="002E5F6C" w:rsidRDefault="00173BE8" w:rsidP="009959FA">
      <w:pPr>
        <w:pStyle w:val="ListParagraph"/>
        <w:numPr>
          <w:ilvl w:val="3"/>
          <w:numId w:val="9"/>
        </w:numPr>
        <w:spacing w:line="480" w:lineRule="auto"/>
        <w:ind w:left="540" w:hanging="540"/>
        <w:jc w:val="both"/>
        <w:rPr>
          <w:rFonts w:asciiTheme="majorBidi" w:hAnsiTheme="majorBidi" w:cstheme="majorBidi"/>
          <w:lang w:val="en-US" w:eastAsia="en-GB"/>
        </w:rPr>
      </w:pPr>
      <w:r w:rsidRPr="002E5F6C">
        <w:rPr>
          <w:rFonts w:asciiTheme="majorBidi" w:hAnsiTheme="majorBidi" w:cstheme="majorBidi"/>
          <w:lang w:eastAsia="en-GB"/>
        </w:rPr>
        <w:t xml:space="preserve">Untuk menganalisis pengaruh </w:t>
      </w:r>
      <w:r w:rsidRPr="002E5F6C">
        <w:rPr>
          <w:rFonts w:asciiTheme="majorBidi" w:hAnsiTheme="majorBidi" w:cstheme="majorBidi"/>
          <w:i/>
          <w:lang w:val="en-US" w:eastAsia="en-GB"/>
        </w:rPr>
        <w:t xml:space="preserve">fashion </w:t>
      </w:r>
      <w:proofErr w:type="spellStart"/>
      <w:r w:rsidRPr="002E5F6C">
        <w:rPr>
          <w:rFonts w:asciiTheme="majorBidi" w:hAnsiTheme="majorBidi" w:cstheme="majorBidi"/>
          <w:i/>
          <w:lang w:val="en-US" w:eastAsia="en-GB"/>
        </w:rPr>
        <w:t>involment</w:t>
      </w:r>
      <w:proofErr w:type="spellEnd"/>
      <w:r w:rsidRPr="002E5F6C">
        <w:rPr>
          <w:rFonts w:asciiTheme="majorBidi" w:hAnsiTheme="majorBidi" w:cstheme="majorBidi"/>
          <w:lang w:eastAsia="en-GB"/>
        </w:rPr>
        <w:t xml:space="preserve"> </w:t>
      </w:r>
      <w:proofErr w:type="spellStart"/>
      <w:r w:rsidR="00D46FFB" w:rsidRPr="008C53DA">
        <w:rPr>
          <w:rFonts w:asciiTheme="majorBidi" w:hAnsiTheme="majorBidi" w:cstheme="majorBidi"/>
          <w:lang w:val="en-GB" w:eastAsia="en-GB"/>
        </w:rPr>
        <w:t>secara</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parsial</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berpengaruh</w:t>
      </w:r>
      <w:proofErr w:type="spellEnd"/>
      <w:r w:rsidR="00D46FFB" w:rsidRPr="008C53DA">
        <w:rPr>
          <w:rFonts w:asciiTheme="majorBidi" w:hAnsiTheme="majorBidi" w:cstheme="majorBidi"/>
          <w:lang w:val="en-GB" w:eastAsia="en-GB"/>
        </w:rPr>
        <w:t xml:space="preserve"> </w:t>
      </w:r>
      <w:r w:rsidR="00D46FFB" w:rsidRPr="008C53DA">
        <w:rPr>
          <w:rFonts w:asciiTheme="majorBidi" w:hAnsiTheme="majorBidi" w:cstheme="majorBidi"/>
          <w:lang w:eastAsia="en-GB"/>
        </w:rPr>
        <w:t xml:space="preserve">terhadap perilaku </w:t>
      </w:r>
      <w:r w:rsidR="00D46FFB" w:rsidRPr="008C53DA">
        <w:rPr>
          <w:rFonts w:asciiTheme="majorBidi" w:hAnsiTheme="majorBidi" w:cstheme="majorBidi"/>
          <w:i/>
          <w:lang w:eastAsia="en-GB"/>
        </w:rPr>
        <w:t>impulse buying</w:t>
      </w:r>
      <w:r w:rsidR="00D46FFB" w:rsidRPr="008C53DA">
        <w:rPr>
          <w:rFonts w:asciiTheme="majorBidi" w:hAnsiTheme="majorBidi" w:cstheme="majorBidi"/>
          <w:lang w:eastAsia="en-GB"/>
        </w:rPr>
        <w:t xml:space="preserve"> </w:t>
      </w:r>
      <w:r w:rsidR="00D46FFB" w:rsidRPr="008C53DA">
        <w:rPr>
          <w:rFonts w:asciiTheme="majorBidi" w:hAnsiTheme="majorBidi" w:cstheme="majorBidi"/>
          <w:i/>
          <w:iCs/>
          <w:lang w:val="en-GB" w:eastAsia="en-GB"/>
        </w:rPr>
        <w:t xml:space="preserve">e-commerce </w:t>
      </w:r>
      <w:proofErr w:type="spellStart"/>
      <w:r w:rsidR="00D46FFB" w:rsidRPr="008C53DA">
        <w:rPr>
          <w:rFonts w:asciiTheme="majorBidi" w:hAnsiTheme="majorBidi" w:cstheme="majorBidi"/>
          <w:i/>
          <w:iCs/>
          <w:lang w:val="en-GB" w:eastAsia="en-GB"/>
        </w:rPr>
        <w:t>shopee</w:t>
      </w:r>
      <w:proofErr w:type="spellEnd"/>
      <w:r w:rsidR="00D46FFB" w:rsidRPr="008C53DA">
        <w:rPr>
          <w:rFonts w:asciiTheme="majorBidi" w:hAnsiTheme="majorBidi" w:cstheme="majorBidi"/>
          <w:i/>
          <w:iCs/>
          <w:lang w:val="en-GB" w:eastAsia="en-GB"/>
        </w:rPr>
        <w:t xml:space="preserve"> </w:t>
      </w:r>
      <w:r w:rsidR="00D46FFB" w:rsidRPr="008C53DA">
        <w:rPr>
          <w:rFonts w:asciiTheme="majorBidi" w:hAnsiTheme="majorBidi" w:cstheme="majorBidi"/>
          <w:lang w:val="en-GB" w:eastAsia="en-GB"/>
        </w:rPr>
        <w:t xml:space="preserve">pada </w:t>
      </w:r>
      <w:proofErr w:type="spellStart"/>
      <w:r w:rsidR="00D46FFB" w:rsidRPr="008C53DA">
        <w:rPr>
          <w:rFonts w:asciiTheme="majorBidi" w:hAnsiTheme="majorBidi" w:cstheme="majorBidi"/>
          <w:lang w:val="en-GB" w:eastAsia="en-GB"/>
        </w:rPr>
        <w:t>Mahasiswa</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Fakultas</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Ekonomi</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Universitas</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Serambi</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Mekkah</w:t>
      </w:r>
      <w:proofErr w:type="spellEnd"/>
      <w:r w:rsidR="00D46FFB" w:rsidRPr="008C53DA">
        <w:rPr>
          <w:rFonts w:asciiTheme="majorBidi" w:hAnsiTheme="majorBidi" w:cstheme="majorBidi"/>
          <w:lang w:val="en-GB" w:eastAsia="en-GB"/>
        </w:rPr>
        <w:t xml:space="preserve"> Banda Aceh.</w:t>
      </w:r>
    </w:p>
    <w:p w14:paraId="2F0D55E7" w14:textId="1E3C4E87" w:rsidR="00173BE8" w:rsidRPr="00C4465D" w:rsidRDefault="00173BE8" w:rsidP="009959FA">
      <w:pPr>
        <w:pStyle w:val="ListParagraph"/>
        <w:numPr>
          <w:ilvl w:val="3"/>
          <w:numId w:val="9"/>
        </w:numPr>
        <w:spacing w:line="480" w:lineRule="auto"/>
        <w:ind w:left="540" w:hanging="540"/>
        <w:jc w:val="both"/>
        <w:rPr>
          <w:rFonts w:asciiTheme="majorBidi" w:hAnsiTheme="majorBidi" w:cstheme="majorBidi"/>
          <w:lang w:val="en-US" w:eastAsia="en-GB"/>
        </w:rPr>
      </w:pPr>
      <w:r w:rsidRPr="002E5F6C">
        <w:rPr>
          <w:rFonts w:asciiTheme="majorBidi" w:hAnsiTheme="majorBidi" w:cstheme="majorBidi"/>
          <w:lang w:eastAsia="en-GB"/>
        </w:rPr>
        <w:t xml:space="preserve">Untuk menganalisis pengaruh </w:t>
      </w:r>
      <w:r w:rsidRPr="00F84EF1">
        <w:rPr>
          <w:rFonts w:asciiTheme="majorBidi" w:hAnsiTheme="majorBidi" w:cstheme="majorBidi"/>
          <w:i/>
          <w:lang w:val="en-US" w:eastAsia="en-GB"/>
        </w:rPr>
        <w:t>hedonic shopping motivation</w:t>
      </w:r>
      <w:r w:rsidRPr="00F84EF1">
        <w:rPr>
          <w:rFonts w:asciiTheme="majorBidi" w:hAnsiTheme="majorBidi" w:cstheme="majorBidi"/>
          <w:lang w:eastAsia="en-GB"/>
        </w:rPr>
        <w:t xml:space="preserve"> </w:t>
      </w:r>
      <w:proofErr w:type="spellStart"/>
      <w:r w:rsidR="00D46FFB" w:rsidRPr="008C53DA">
        <w:rPr>
          <w:rFonts w:asciiTheme="majorBidi" w:hAnsiTheme="majorBidi" w:cstheme="majorBidi"/>
          <w:lang w:val="en-GB" w:eastAsia="en-GB"/>
        </w:rPr>
        <w:t>secara</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parsial</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berpengaruh</w:t>
      </w:r>
      <w:proofErr w:type="spellEnd"/>
      <w:r w:rsidR="00D46FFB" w:rsidRPr="008C53DA">
        <w:rPr>
          <w:rFonts w:asciiTheme="majorBidi" w:hAnsiTheme="majorBidi" w:cstheme="majorBidi"/>
          <w:lang w:val="en-GB" w:eastAsia="en-GB"/>
        </w:rPr>
        <w:t xml:space="preserve"> </w:t>
      </w:r>
      <w:r w:rsidR="00D46FFB" w:rsidRPr="008C53DA">
        <w:rPr>
          <w:rFonts w:asciiTheme="majorBidi" w:hAnsiTheme="majorBidi" w:cstheme="majorBidi"/>
          <w:lang w:eastAsia="en-GB"/>
        </w:rPr>
        <w:t xml:space="preserve">terhadap perilaku </w:t>
      </w:r>
      <w:r w:rsidR="00D46FFB" w:rsidRPr="008C53DA">
        <w:rPr>
          <w:rFonts w:asciiTheme="majorBidi" w:hAnsiTheme="majorBidi" w:cstheme="majorBidi"/>
          <w:i/>
          <w:lang w:eastAsia="en-GB"/>
        </w:rPr>
        <w:t>impulse buying</w:t>
      </w:r>
      <w:r w:rsidR="00D46FFB" w:rsidRPr="008C53DA">
        <w:rPr>
          <w:rFonts w:asciiTheme="majorBidi" w:hAnsiTheme="majorBidi" w:cstheme="majorBidi"/>
          <w:lang w:eastAsia="en-GB"/>
        </w:rPr>
        <w:t xml:space="preserve"> </w:t>
      </w:r>
      <w:r w:rsidR="00D46FFB" w:rsidRPr="008C53DA">
        <w:rPr>
          <w:rFonts w:asciiTheme="majorBidi" w:hAnsiTheme="majorBidi" w:cstheme="majorBidi"/>
          <w:i/>
          <w:iCs/>
          <w:lang w:val="en-GB" w:eastAsia="en-GB"/>
        </w:rPr>
        <w:t xml:space="preserve">e-commerce </w:t>
      </w:r>
      <w:proofErr w:type="spellStart"/>
      <w:r w:rsidR="00D46FFB" w:rsidRPr="008C53DA">
        <w:rPr>
          <w:rFonts w:asciiTheme="majorBidi" w:hAnsiTheme="majorBidi" w:cstheme="majorBidi"/>
          <w:i/>
          <w:iCs/>
          <w:lang w:val="en-GB" w:eastAsia="en-GB"/>
        </w:rPr>
        <w:t>shopee</w:t>
      </w:r>
      <w:proofErr w:type="spellEnd"/>
      <w:r w:rsidR="00D46FFB" w:rsidRPr="008C53DA">
        <w:rPr>
          <w:rFonts w:asciiTheme="majorBidi" w:hAnsiTheme="majorBidi" w:cstheme="majorBidi"/>
          <w:i/>
          <w:iCs/>
          <w:lang w:val="en-GB" w:eastAsia="en-GB"/>
        </w:rPr>
        <w:t xml:space="preserve"> </w:t>
      </w:r>
      <w:r w:rsidR="00D46FFB" w:rsidRPr="008C53DA">
        <w:rPr>
          <w:rFonts w:asciiTheme="majorBidi" w:hAnsiTheme="majorBidi" w:cstheme="majorBidi"/>
          <w:lang w:val="en-GB" w:eastAsia="en-GB"/>
        </w:rPr>
        <w:t xml:space="preserve">pada </w:t>
      </w:r>
      <w:proofErr w:type="spellStart"/>
      <w:r w:rsidR="00D46FFB" w:rsidRPr="008C53DA">
        <w:rPr>
          <w:rFonts w:asciiTheme="majorBidi" w:hAnsiTheme="majorBidi" w:cstheme="majorBidi"/>
          <w:lang w:val="en-GB" w:eastAsia="en-GB"/>
        </w:rPr>
        <w:t>Mahasiswa</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Fakultas</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Ekonomi</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Universitas</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Serambi</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Mekkah</w:t>
      </w:r>
      <w:proofErr w:type="spellEnd"/>
      <w:r w:rsidR="00D46FFB" w:rsidRPr="008C53DA">
        <w:rPr>
          <w:rFonts w:asciiTheme="majorBidi" w:hAnsiTheme="majorBidi" w:cstheme="majorBidi"/>
          <w:lang w:val="en-GB" w:eastAsia="en-GB"/>
        </w:rPr>
        <w:t xml:space="preserve"> Banda Aceh.</w:t>
      </w:r>
    </w:p>
    <w:p w14:paraId="2DA554A3" w14:textId="04370B65" w:rsidR="00173BE8" w:rsidRPr="001104AA" w:rsidRDefault="00C4465D" w:rsidP="009959FA">
      <w:pPr>
        <w:pStyle w:val="ListParagraph"/>
        <w:numPr>
          <w:ilvl w:val="3"/>
          <w:numId w:val="9"/>
        </w:numPr>
        <w:spacing w:line="480" w:lineRule="auto"/>
        <w:ind w:left="540" w:hanging="540"/>
        <w:jc w:val="both"/>
        <w:rPr>
          <w:rFonts w:asciiTheme="majorBidi" w:hAnsiTheme="majorBidi" w:cstheme="majorBidi"/>
          <w:lang w:val="en-US" w:eastAsia="en-GB"/>
        </w:rPr>
      </w:pPr>
      <w:r w:rsidRPr="002E5F6C">
        <w:rPr>
          <w:rFonts w:asciiTheme="majorBidi" w:hAnsiTheme="majorBidi" w:cstheme="majorBidi"/>
          <w:lang w:eastAsia="en-GB"/>
        </w:rPr>
        <w:t xml:space="preserve">Untuk menganalisis pengaruh </w:t>
      </w:r>
      <w:r w:rsidRPr="002E5F6C">
        <w:rPr>
          <w:rFonts w:asciiTheme="majorBidi" w:hAnsiTheme="majorBidi" w:cstheme="majorBidi"/>
          <w:i/>
          <w:lang w:eastAsia="en-GB"/>
        </w:rPr>
        <w:t>flash sale</w:t>
      </w:r>
      <w:r>
        <w:rPr>
          <w:rFonts w:asciiTheme="majorBidi" w:hAnsiTheme="majorBidi" w:cstheme="majorBidi"/>
          <w:lang w:eastAsia="en-GB"/>
        </w:rPr>
        <w:t>,</w:t>
      </w:r>
      <w:r w:rsidRPr="00C4465D">
        <w:rPr>
          <w:rFonts w:asciiTheme="majorBidi" w:hAnsiTheme="majorBidi" w:cstheme="majorBidi"/>
          <w:i/>
          <w:lang w:val="en-US" w:eastAsia="en-GB"/>
        </w:rPr>
        <w:t xml:space="preserve"> </w:t>
      </w:r>
      <w:r w:rsidRPr="002E5F6C">
        <w:rPr>
          <w:rFonts w:asciiTheme="majorBidi" w:hAnsiTheme="majorBidi" w:cstheme="majorBidi"/>
          <w:i/>
          <w:lang w:val="en-US" w:eastAsia="en-GB"/>
        </w:rPr>
        <w:t xml:space="preserve">fashion </w:t>
      </w:r>
      <w:proofErr w:type="spellStart"/>
      <w:r w:rsidRPr="002E5F6C">
        <w:rPr>
          <w:rFonts w:asciiTheme="majorBidi" w:hAnsiTheme="majorBidi" w:cstheme="majorBidi"/>
          <w:i/>
          <w:lang w:val="en-US" w:eastAsia="en-GB"/>
        </w:rPr>
        <w:t>involment</w:t>
      </w:r>
      <w:proofErr w:type="spellEnd"/>
      <w:r w:rsidR="00D46FFB">
        <w:rPr>
          <w:rFonts w:asciiTheme="majorBidi" w:hAnsiTheme="majorBidi" w:cstheme="majorBidi"/>
          <w:lang w:val="en-GB" w:eastAsia="en-GB"/>
        </w:rPr>
        <w:t xml:space="preserve"> </w:t>
      </w:r>
      <w:r>
        <w:rPr>
          <w:rFonts w:asciiTheme="majorBidi" w:hAnsiTheme="majorBidi" w:cstheme="majorBidi"/>
          <w:lang w:val="en-US" w:eastAsia="en-GB"/>
        </w:rPr>
        <w:t xml:space="preserve">dan </w:t>
      </w:r>
      <w:r w:rsidRPr="00F84EF1">
        <w:rPr>
          <w:rFonts w:asciiTheme="majorBidi" w:hAnsiTheme="majorBidi" w:cstheme="majorBidi"/>
          <w:i/>
          <w:lang w:val="en-US" w:eastAsia="en-GB"/>
        </w:rPr>
        <w:t>hedonic shopping motivation</w:t>
      </w:r>
      <w:r w:rsidRPr="00F84EF1">
        <w:rPr>
          <w:rFonts w:asciiTheme="majorBidi" w:hAnsiTheme="majorBidi" w:cstheme="majorBidi"/>
          <w:lang w:eastAsia="en-GB"/>
        </w:rPr>
        <w:t xml:space="preserve"> </w:t>
      </w:r>
      <w:proofErr w:type="spellStart"/>
      <w:r w:rsidR="00D46FFB" w:rsidRPr="008C53DA">
        <w:rPr>
          <w:rFonts w:asciiTheme="majorBidi" w:hAnsiTheme="majorBidi" w:cstheme="majorBidi"/>
          <w:lang w:val="en-GB" w:eastAsia="en-GB"/>
        </w:rPr>
        <w:t>secara</w:t>
      </w:r>
      <w:proofErr w:type="spellEnd"/>
      <w:r w:rsidR="00D46FFB" w:rsidRPr="008C53DA">
        <w:rPr>
          <w:rFonts w:asciiTheme="majorBidi" w:hAnsiTheme="majorBidi" w:cstheme="majorBidi"/>
          <w:lang w:val="en-GB" w:eastAsia="en-GB"/>
        </w:rPr>
        <w:t xml:space="preserve"> </w:t>
      </w:r>
      <w:proofErr w:type="spellStart"/>
      <w:r w:rsidR="00D46FFB">
        <w:rPr>
          <w:rFonts w:asciiTheme="majorBidi" w:hAnsiTheme="majorBidi" w:cstheme="majorBidi"/>
          <w:lang w:val="en-GB" w:eastAsia="en-GB"/>
        </w:rPr>
        <w:t>simultan</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berpengaruh</w:t>
      </w:r>
      <w:proofErr w:type="spellEnd"/>
      <w:r w:rsidR="00D46FFB" w:rsidRPr="008C53DA">
        <w:rPr>
          <w:rFonts w:asciiTheme="majorBidi" w:hAnsiTheme="majorBidi" w:cstheme="majorBidi"/>
          <w:lang w:val="en-GB" w:eastAsia="en-GB"/>
        </w:rPr>
        <w:t xml:space="preserve"> </w:t>
      </w:r>
      <w:r w:rsidR="00D46FFB" w:rsidRPr="008C53DA">
        <w:rPr>
          <w:rFonts w:asciiTheme="majorBidi" w:hAnsiTheme="majorBidi" w:cstheme="majorBidi"/>
          <w:lang w:eastAsia="en-GB"/>
        </w:rPr>
        <w:t xml:space="preserve">terhadap perilaku </w:t>
      </w:r>
      <w:r w:rsidR="00D46FFB" w:rsidRPr="008C53DA">
        <w:rPr>
          <w:rFonts w:asciiTheme="majorBidi" w:hAnsiTheme="majorBidi" w:cstheme="majorBidi"/>
          <w:i/>
          <w:lang w:eastAsia="en-GB"/>
        </w:rPr>
        <w:t>impulse buying</w:t>
      </w:r>
      <w:r w:rsidR="00D46FFB" w:rsidRPr="008C53DA">
        <w:rPr>
          <w:rFonts w:asciiTheme="majorBidi" w:hAnsiTheme="majorBidi" w:cstheme="majorBidi"/>
          <w:lang w:eastAsia="en-GB"/>
        </w:rPr>
        <w:t xml:space="preserve"> </w:t>
      </w:r>
      <w:r w:rsidR="00D46FFB" w:rsidRPr="008C53DA">
        <w:rPr>
          <w:rFonts w:asciiTheme="majorBidi" w:hAnsiTheme="majorBidi" w:cstheme="majorBidi"/>
          <w:i/>
          <w:iCs/>
          <w:lang w:val="en-GB" w:eastAsia="en-GB"/>
        </w:rPr>
        <w:t xml:space="preserve">e-commerce </w:t>
      </w:r>
      <w:proofErr w:type="spellStart"/>
      <w:r w:rsidR="00D46FFB" w:rsidRPr="008C53DA">
        <w:rPr>
          <w:rFonts w:asciiTheme="majorBidi" w:hAnsiTheme="majorBidi" w:cstheme="majorBidi"/>
          <w:i/>
          <w:iCs/>
          <w:lang w:val="en-GB" w:eastAsia="en-GB"/>
        </w:rPr>
        <w:t>shopee</w:t>
      </w:r>
      <w:proofErr w:type="spellEnd"/>
      <w:r w:rsidR="00D46FFB" w:rsidRPr="008C53DA">
        <w:rPr>
          <w:rFonts w:asciiTheme="majorBidi" w:hAnsiTheme="majorBidi" w:cstheme="majorBidi"/>
          <w:i/>
          <w:iCs/>
          <w:lang w:val="en-GB" w:eastAsia="en-GB"/>
        </w:rPr>
        <w:t xml:space="preserve"> </w:t>
      </w:r>
      <w:r w:rsidR="002F5DED">
        <w:rPr>
          <w:rFonts w:asciiTheme="majorBidi" w:hAnsiTheme="majorBidi" w:cstheme="majorBidi"/>
          <w:lang w:val="en-GB" w:eastAsia="en-GB"/>
        </w:rPr>
        <w:t xml:space="preserve">pada </w:t>
      </w:r>
      <w:proofErr w:type="spellStart"/>
      <w:r w:rsidR="002F5DED">
        <w:rPr>
          <w:rFonts w:asciiTheme="majorBidi" w:hAnsiTheme="majorBidi" w:cstheme="majorBidi"/>
          <w:lang w:val="en-GB" w:eastAsia="en-GB"/>
        </w:rPr>
        <w:t>m</w:t>
      </w:r>
      <w:r w:rsidR="00D46FFB" w:rsidRPr="008C53DA">
        <w:rPr>
          <w:rFonts w:asciiTheme="majorBidi" w:hAnsiTheme="majorBidi" w:cstheme="majorBidi"/>
          <w:lang w:val="en-GB" w:eastAsia="en-GB"/>
        </w:rPr>
        <w:t>ahasiswa</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Fakultas</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Ekonomi</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Universitas</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Serambi</w:t>
      </w:r>
      <w:proofErr w:type="spellEnd"/>
      <w:r w:rsidR="00D46FFB" w:rsidRPr="008C53DA">
        <w:rPr>
          <w:rFonts w:asciiTheme="majorBidi" w:hAnsiTheme="majorBidi" w:cstheme="majorBidi"/>
          <w:lang w:val="en-GB" w:eastAsia="en-GB"/>
        </w:rPr>
        <w:t xml:space="preserve"> </w:t>
      </w:r>
      <w:proofErr w:type="spellStart"/>
      <w:r w:rsidR="00D46FFB" w:rsidRPr="008C53DA">
        <w:rPr>
          <w:rFonts w:asciiTheme="majorBidi" w:hAnsiTheme="majorBidi" w:cstheme="majorBidi"/>
          <w:lang w:val="en-GB" w:eastAsia="en-GB"/>
        </w:rPr>
        <w:t>Mekkah</w:t>
      </w:r>
      <w:proofErr w:type="spellEnd"/>
      <w:r w:rsidR="00D46FFB" w:rsidRPr="008C53DA">
        <w:rPr>
          <w:rFonts w:asciiTheme="majorBidi" w:hAnsiTheme="majorBidi" w:cstheme="majorBidi"/>
          <w:lang w:val="en-GB" w:eastAsia="en-GB"/>
        </w:rPr>
        <w:t xml:space="preserve"> Banda Aceh.</w:t>
      </w:r>
    </w:p>
    <w:p w14:paraId="4EBCD577" w14:textId="77777777" w:rsidR="001104AA" w:rsidRPr="005D487A" w:rsidRDefault="001104AA" w:rsidP="001104AA">
      <w:pPr>
        <w:pStyle w:val="ListParagraph"/>
        <w:spacing w:line="480" w:lineRule="auto"/>
        <w:ind w:left="540"/>
        <w:jc w:val="both"/>
        <w:rPr>
          <w:rFonts w:asciiTheme="majorBidi" w:hAnsiTheme="majorBidi" w:cstheme="majorBidi"/>
          <w:lang w:val="en-US" w:eastAsia="en-GB"/>
        </w:rPr>
      </w:pPr>
    </w:p>
    <w:p w14:paraId="3AACC343" w14:textId="77777777" w:rsidR="00173BE8" w:rsidRDefault="00173BE8" w:rsidP="00841C1B">
      <w:pPr>
        <w:pStyle w:val="Heading2"/>
        <w:numPr>
          <w:ilvl w:val="1"/>
          <w:numId w:val="1"/>
        </w:numPr>
        <w:spacing w:before="0" w:after="0" w:line="480" w:lineRule="auto"/>
        <w:ind w:left="567" w:hanging="567"/>
        <w:contextualSpacing/>
        <w:rPr>
          <w:lang w:eastAsia="en-GB"/>
        </w:rPr>
      </w:pPr>
      <w:bookmarkStart w:id="31" w:name="_Toc167316776"/>
      <w:bookmarkStart w:id="32" w:name="_Toc167718790"/>
      <w:bookmarkStart w:id="33" w:name="_Toc172102920"/>
      <w:r>
        <w:rPr>
          <w:lang w:eastAsia="en-GB"/>
        </w:rPr>
        <w:t>Manfaat Penelitian</w:t>
      </w:r>
      <w:bookmarkEnd w:id="31"/>
      <w:bookmarkEnd w:id="32"/>
      <w:bookmarkEnd w:id="33"/>
    </w:p>
    <w:p w14:paraId="0EC7DEA9" w14:textId="23DAFD8A" w:rsidR="00C4465D" w:rsidRDefault="00C4465D" w:rsidP="00173BE8">
      <w:pPr>
        <w:pStyle w:val="ListParagraph"/>
        <w:spacing w:line="480" w:lineRule="auto"/>
        <w:ind w:left="567"/>
        <w:jc w:val="both"/>
        <w:rPr>
          <w:rFonts w:asciiTheme="majorBidi" w:hAnsiTheme="majorBidi" w:cstheme="majorBidi"/>
          <w:lang w:val="en-US" w:eastAsia="en-GB"/>
        </w:rPr>
      </w:pPr>
      <w:proofErr w:type="spellStart"/>
      <w:r>
        <w:rPr>
          <w:rFonts w:asciiTheme="majorBidi" w:hAnsiTheme="majorBidi" w:cstheme="majorBidi"/>
          <w:lang w:val="en-US" w:eastAsia="en-GB"/>
        </w:rPr>
        <w:t>Adapun</w:t>
      </w:r>
      <w:proofErr w:type="spellEnd"/>
      <w:r>
        <w:rPr>
          <w:rFonts w:asciiTheme="majorBidi" w:hAnsiTheme="majorBidi" w:cstheme="majorBidi"/>
          <w:lang w:val="en-US" w:eastAsia="en-GB"/>
        </w:rPr>
        <w:t xml:space="preserve"> </w:t>
      </w:r>
      <w:proofErr w:type="spellStart"/>
      <w:r>
        <w:rPr>
          <w:rFonts w:asciiTheme="majorBidi" w:hAnsiTheme="majorBidi" w:cstheme="majorBidi"/>
          <w:lang w:val="en-US" w:eastAsia="en-GB"/>
        </w:rPr>
        <w:t>manfaat</w:t>
      </w:r>
      <w:proofErr w:type="spellEnd"/>
      <w:r>
        <w:rPr>
          <w:rFonts w:asciiTheme="majorBidi" w:hAnsiTheme="majorBidi" w:cstheme="majorBidi"/>
          <w:lang w:val="en-US" w:eastAsia="en-GB"/>
        </w:rPr>
        <w:t xml:space="preserve"> </w:t>
      </w:r>
      <w:proofErr w:type="spellStart"/>
      <w:r>
        <w:rPr>
          <w:rFonts w:asciiTheme="majorBidi" w:hAnsiTheme="majorBidi" w:cstheme="majorBidi"/>
          <w:lang w:val="en-US" w:eastAsia="en-GB"/>
        </w:rPr>
        <w:t>dari</w:t>
      </w:r>
      <w:proofErr w:type="spellEnd"/>
      <w:r>
        <w:rPr>
          <w:rFonts w:asciiTheme="majorBidi" w:hAnsiTheme="majorBidi" w:cstheme="majorBidi"/>
          <w:lang w:val="en-US" w:eastAsia="en-GB"/>
        </w:rPr>
        <w:t xml:space="preserve"> </w:t>
      </w:r>
      <w:proofErr w:type="spellStart"/>
      <w:r>
        <w:rPr>
          <w:rFonts w:asciiTheme="majorBidi" w:hAnsiTheme="majorBidi" w:cstheme="majorBidi"/>
          <w:lang w:val="en-US" w:eastAsia="en-GB"/>
        </w:rPr>
        <w:t>penelitian</w:t>
      </w:r>
      <w:proofErr w:type="spellEnd"/>
      <w:r>
        <w:rPr>
          <w:rFonts w:asciiTheme="majorBidi" w:hAnsiTheme="majorBidi" w:cstheme="majorBidi"/>
          <w:lang w:val="en-US" w:eastAsia="en-GB"/>
        </w:rPr>
        <w:t xml:space="preserve"> </w:t>
      </w:r>
      <w:proofErr w:type="spellStart"/>
      <w:r>
        <w:rPr>
          <w:rFonts w:asciiTheme="majorBidi" w:hAnsiTheme="majorBidi" w:cstheme="majorBidi"/>
          <w:lang w:val="en-US" w:eastAsia="en-GB"/>
        </w:rPr>
        <w:t>ini</w:t>
      </w:r>
      <w:proofErr w:type="spellEnd"/>
      <w:r>
        <w:rPr>
          <w:rFonts w:asciiTheme="majorBidi" w:hAnsiTheme="majorBidi" w:cstheme="majorBidi"/>
          <w:lang w:val="en-US" w:eastAsia="en-GB"/>
        </w:rPr>
        <w:t xml:space="preserve"> </w:t>
      </w:r>
      <w:proofErr w:type="spellStart"/>
      <w:proofErr w:type="gramStart"/>
      <w:r>
        <w:rPr>
          <w:rFonts w:asciiTheme="majorBidi" w:hAnsiTheme="majorBidi" w:cstheme="majorBidi"/>
          <w:lang w:val="en-US" w:eastAsia="en-GB"/>
        </w:rPr>
        <w:t>adalah</w:t>
      </w:r>
      <w:proofErr w:type="spellEnd"/>
      <w:r>
        <w:rPr>
          <w:rFonts w:asciiTheme="majorBidi" w:hAnsiTheme="majorBidi" w:cstheme="majorBidi"/>
          <w:lang w:val="en-US" w:eastAsia="en-GB"/>
        </w:rPr>
        <w:t xml:space="preserve"> </w:t>
      </w:r>
      <w:r w:rsidR="002B79E2">
        <w:rPr>
          <w:rFonts w:asciiTheme="majorBidi" w:hAnsiTheme="majorBidi" w:cstheme="majorBidi"/>
          <w:lang w:val="en-US" w:eastAsia="en-GB"/>
        </w:rPr>
        <w:t>:</w:t>
      </w:r>
      <w:proofErr w:type="gramEnd"/>
    </w:p>
    <w:p w14:paraId="05F260AF" w14:textId="739E3960" w:rsidR="00C4465D" w:rsidRPr="00BA0B3C" w:rsidRDefault="00C4465D" w:rsidP="000D0DDF">
      <w:pPr>
        <w:pStyle w:val="ListParagraph"/>
        <w:numPr>
          <w:ilvl w:val="0"/>
          <w:numId w:val="14"/>
        </w:numPr>
        <w:spacing w:line="480" w:lineRule="auto"/>
        <w:ind w:left="567" w:hanging="567"/>
        <w:jc w:val="both"/>
        <w:rPr>
          <w:rFonts w:asciiTheme="majorBidi" w:hAnsiTheme="majorBidi" w:cstheme="majorBidi"/>
          <w:b/>
          <w:bCs/>
          <w:lang w:val="en-US" w:eastAsia="en-GB"/>
        </w:rPr>
      </w:pPr>
      <w:proofErr w:type="spellStart"/>
      <w:r w:rsidRPr="00BA0B3C">
        <w:rPr>
          <w:rFonts w:asciiTheme="majorBidi" w:hAnsiTheme="majorBidi" w:cstheme="majorBidi"/>
          <w:b/>
          <w:bCs/>
          <w:lang w:val="en-US" w:eastAsia="en-GB"/>
        </w:rPr>
        <w:t>Manfaat</w:t>
      </w:r>
      <w:proofErr w:type="spellEnd"/>
      <w:r w:rsidRPr="00BA0B3C">
        <w:rPr>
          <w:rFonts w:asciiTheme="majorBidi" w:hAnsiTheme="majorBidi" w:cstheme="majorBidi"/>
          <w:b/>
          <w:bCs/>
          <w:lang w:val="en-US" w:eastAsia="en-GB"/>
        </w:rPr>
        <w:t xml:space="preserve"> </w:t>
      </w:r>
      <w:proofErr w:type="spellStart"/>
      <w:r w:rsidRPr="00BA0B3C">
        <w:rPr>
          <w:rFonts w:asciiTheme="majorBidi" w:hAnsiTheme="majorBidi" w:cstheme="majorBidi"/>
          <w:b/>
          <w:bCs/>
          <w:lang w:val="en-US" w:eastAsia="en-GB"/>
        </w:rPr>
        <w:t>Teoritis</w:t>
      </w:r>
      <w:proofErr w:type="spellEnd"/>
    </w:p>
    <w:p w14:paraId="1F79559C" w14:textId="70859DBB" w:rsidR="00B30EB6" w:rsidRPr="002F5DED" w:rsidRDefault="00B30EB6" w:rsidP="000D0DDF">
      <w:pPr>
        <w:pStyle w:val="ListParagraph"/>
        <w:numPr>
          <w:ilvl w:val="0"/>
          <w:numId w:val="13"/>
        </w:numPr>
        <w:spacing w:line="480" w:lineRule="auto"/>
        <w:ind w:left="993" w:hanging="426"/>
        <w:jc w:val="both"/>
        <w:rPr>
          <w:rFonts w:asciiTheme="majorBidi" w:hAnsiTheme="majorBidi" w:cstheme="majorBidi"/>
          <w:lang w:val="en-US" w:eastAsia="en-GB"/>
        </w:rPr>
      </w:pPr>
      <w:r w:rsidRPr="005D487A">
        <w:rPr>
          <w:rFonts w:asciiTheme="majorBidi" w:hAnsiTheme="majorBidi" w:cstheme="majorBidi"/>
          <w:lang w:eastAsia="en-GB"/>
        </w:rPr>
        <w:t>Menyajikan informasi dan referensi untuk bidang keilmuan dalam memahami</w:t>
      </w:r>
      <w:r w:rsidR="002F5DED" w:rsidRPr="002F5DED">
        <w:rPr>
          <w:rFonts w:asciiTheme="majorBidi" w:hAnsiTheme="majorBidi" w:cstheme="majorBidi"/>
          <w:lang w:val="en-US" w:eastAsia="en-GB"/>
        </w:rPr>
        <w:t xml:space="preserve"> pada </w:t>
      </w:r>
      <w:proofErr w:type="spellStart"/>
      <w:r w:rsidR="002F5DED" w:rsidRPr="002F5DED">
        <w:rPr>
          <w:rFonts w:asciiTheme="majorBidi" w:hAnsiTheme="majorBidi" w:cstheme="majorBidi"/>
          <w:lang w:val="en-GB" w:eastAsia="en-GB"/>
        </w:rPr>
        <w:t>mahasiswa</w:t>
      </w:r>
      <w:proofErr w:type="spellEnd"/>
      <w:r w:rsidR="002F5DED" w:rsidRPr="002F5DED">
        <w:rPr>
          <w:rFonts w:asciiTheme="majorBidi" w:hAnsiTheme="majorBidi" w:cstheme="majorBidi"/>
          <w:lang w:val="en-GB" w:eastAsia="en-GB"/>
        </w:rPr>
        <w:t xml:space="preserve"> </w:t>
      </w:r>
      <w:proofErr w:type="spellStart"/>
      <w:r w:rsidR="002F5DED" w:rsidRPr="002F5DED">
        <w:rPr>
          <w:rFonts w:asciiTheme="majorBidi" w:hAnsiTheme="majorBidi" w:cstheme="majorBidi"/>
          <w:lang w:val="en-GB" w:eastAsia="en-GB"/>
        </w:rPr>
        <w:t>Fakultas</w:t>
      </w:r>
      <w:proofErr w:type="spellEnd"/>
      <w:r w:rsidR="002F5DED" w:rsidRPr="002F5DED">
        <w:rPr>
          <w:rFonts w:asciiTheme="majorBidi" w:hAnsiTheme="majorBidi" w:cstheme="majorBidi"/>
          <w:lang w:val="en-GB" w:eastAsia="en-GB"/>
        </w:rPr>
        <w:t xml:space="preserve"> </w:t>
      </w:r>
      <w:proofErr w:type="spellStart"/>
      <w:r w:rsidR="002F5DED" w:rsidRPr="002F5DED">
        <w:rPr>
          <w:rFonts w:asciiTheme="majorBidi" w:hAnsiTheme="majorBidi" w:cstheme="majorBidi"/>
          <w:lang w:val="en-GB" w:eastAsia="en-GB"/>
        </w:rPr>
        <w:t>Ekonomi</w:t>
      </w:r>
      <w:proofErr w:type="spellEnd"/>
      <w:r w:rsidR="002F5DED" w:rsidRPr="002F5DED">
        <w:rPr>
          <w:rFonts w:asciiTheme="majorBidi" w:hAnsiTheme="majorBidi" w:cstheme="majorBidi"/>
          <w:lang w:val="en-GB" w:eastAsia="en-GB"/>
        </w:rPr>
        <w:t xml:space="preserve"> </w:t>
      </w:r>
      <w:proofErr w:type="spellStart"/>
      <w:r w:rsidR="002F5DED" w:rsidRPr="002F5DED">
        <w:rPr>
          <w:rFonts w:asciiTheme="majorBidi" w:hAnsiTheme="majorBidi" w:cstheme="majorBidi"/>
          <w:lang w:val="en-GB" w:eastAsia="en-GB"/>
        </w:rPr>
        <w:t>Universitas</w:t>
      </w:r>
      <w:proofErr w:type="spellEnd"/>
      <w:r w:rsidR="002F5DED" w:rsidRPr="002F5DED">
        <w:rPr>
          <w:rFonts w:asciiTheme="majorBidi" w:hAnsiTheme="majorBidi" w:cstheme="majorBidi"/>
          <w:lang w:val="en-GB" w:eastAsia="en-GB"/>
        </w:rPr>
        <w:t xml:space="preserve"> </w:t>
      </w:r>
      <w:proofErr w:type="spellStart"/>
      <w:r w:rsidR="002F5DED" w:rsidRPr="002F5DED">
        <w:rPr>
          <w:rFonts w:asciiTheme="majorBidi" w:hAnsiTheme="majorBidi" w:cstheme="majorBidi"/>
          <w:lang w:val="en-GB" w:eastAsia="en-GB"/>
        </w:rPr>
        <w:t>Serambi</w:t>
      </w:r>
      <w:proofErr w:type="spellEnd"/>
      <w:r w:rsidR="002F5DED" w:rsidRPr="002F5DED">
        <w:rPr>
          <w:rFonts w:asciiTheme="majorBidi" w:hAnsiTheme="majorBidi" w:cstheme="majorBidi"/>
          <w:lang w:val="en-GB" w:eastAsia="en-GB"/>
        </w:rPr>
        <w:t xml:space="preserve"> </w:t>
      </w:r>
      <w:proofErr w:type="spellStart"/>
      <w:r w:rsidR="002F5DED" w:rsidRPr="002F5DED">
        <w:rPr>
          <w:rFonts w:asciiTheme="majorBidi" w:hAnsiTheme="majorBidi" w:cstheme="majorBidi"/>
          <w:lang w:val="en-GB" w:eastAsia="en-GB"/>
        </w:rPr>
        <w:t>Mekkah</w:t>
      </w:r>
      <w:proofErr w:type="spellEnd"/>
      <w:r w:rsidR="002F5DED" w:rsidRPr="002F5DED">
        <w:rPr>
          <w:rFonts w:asciiTheme="majorBidi" w:hAnsiTheme="majorBidi" w:cstheme="majorBidi"/>
          <w:lang w:val="en-GB" w:eastAsia="en-GB"/>
        </w:rPr>
        <w:t xml:space="preserve"> Banda Aceh.</w:t>
      </w:r>
    </w:p>
    <w:p w14:paraId="6A09B553" w14:textId="28268156" w:rsidR="005D487A" w:rsidRPr="002F5DED" w:rsidRDefault="00173BE8" w:rsidP="000D0DDF">
      <w:pPr>
        <w:pStyle w:val="ListParagraph"/>
        <w:numPr>
          <w:ilvl w:val="0"/>
          <w:numId w:val="13"/>
        </w:numPr>
        <w:spacing w:line="480" w:lineRule="auto"/>
        <w:ind w:left="993" w:hanging="426"/>
        <w:jc w:val="both"/>
        <w:rPr>
          <w:rFonts w:asciiTheme="majorBidi" w:hAnsiTheme="majorBidi" w:cstheme="majorBidi"/>
          <w:lang w:val="en-US" w:eastAsia="en-GB"/>
        </w:rPr>
      </w:pPr>
      <w:r w:rsidRPr="002F5DED">
        <w:rPr>
          <w:rFonts w:asciiTheme="majorBidi" w:hAnsiTheme="majorBidi" w:cstheme="majorBidi"/>
          <w:lang w:eastAsia="en-GB"/>
        </w:rPr>
        <w:t xml:space="preserve">Menyediakan wawasan </w:t>
      </w:r>
      <w:r w:rsidR="00B30EB6" w:rsidRPr="002F5DED">
        <w:rPr>
          <w:rFonts w:asciiTheme="majorBidi" w:hAnsiTheme="majorBidi" w:cstheme="majorBidi"/>
          <w:lang w:val="en-US" w:eastAsia="en-GB"/>
        </w:rPr>
        <w:t xml:space="preserve">yang </w:t>
      </w:r>
      <w:r w:rsidRPr="002F5DED">
        <w:rPr>
          <w:rFonts w:asciiTheme="majorBidi" w:hAnsiTheme="majorBidi" w:cstheme="majorBidi"/>
          <w:lang w:eastAsia="en-GB"/>
        </w:rPr>
        <w:t xml:space="preserve">mendalam </w:t>
      </w:r>
      <w:proofErr w:type="spellStart"/>
      <w:r w:rsidR="00B30EB6" w:rsidRPr="002F5DED">
        <w:rPr>
          <w:rFonts w:asciiTheme="majorBidi" w:hAnsiTheme="majorBidi" w:cstheme="majorBidi"/>
          <w:lang w:val="en-US" w:eastAsia="en-GB"/>
        </w:rPr>
        <w:t>untuk</w:t>
      </w:r>
      <w:proofErr w:type="spellEnd"/>
      <w:r w:rsidR="00B30EB6" w:rsidRPr="002F5DED">
        <w:rPr>
          <w:rFonts w:asciiTheme="majorBidi" w:hAnsiTheme="majorBidi" w:cstheme="majorBidi"/>
          <w:lang w:val="en-US" w:eastAsia="en-GB"/>
        </w:rPr>
        <w:t xml:space="preserve"> </w:t>
      </w:r>
      <w:proofErr w:type="spellStart"/>
      <w:r w:rsidR="00B30EB6" w:rsidRPr="002F5DED">
        <w:rPr>
          <w:rFonts w:asciiTheme="majorBidi" w:hAnsiTheme="majorBidi" w:cstheme="majorBidi"/>
          <w:lang w:val="en-US" w:eastAsia="en-GB"/>
        </w:rPr>
        <w:t>bidang</w:t>
      </w:r>
      <w:proofErr w:type="spellEnd"/>
      <w:r w:rsidR="00B30EB6" w:rsidRPr="002F5DED">
        <w:rPr>
          <w:rFonts w:asciiTheme="majorBidi" w:hAnsiTheme="majorBidi" w:cstheme="majorBidi"/>
          <w:lang w:val="en-US" w:eastAsia="en-GB"/>
        </w:rPr>
        <w:t xml:space="preserve"> </w:t>
      </w:r>
      <w:proofErr w:type="spellStart"/>
      <w:r w:rsidR="00B30EB6" w:rsidRPr="002F5DED">
        <w:rPr>
          <w:rFonts w:asciiTheme="majorBidi" w:hAnsiTheme="majorBidi" w:cstheme="majorBidi"/>
          <w:lang w:val="en-US" w:eastAsia="en-GB"/>
        </w:rPr>
        <w:t>keilmuan</w:t>
      </w:r>
      <w:proofErr w:type="spellEnd"/>
      <w:r w:rsidR="00B30EB6" w:rsidRPr="002F5DED">
        <w:rPr>
          <w:rFonts w:asciiTheme="majorBidi" w:hAnsiTheme="majorBidi" w:cstheme="majorBidi"/>
          <w:lang w:val="en-US" w:eastAsia="en-GB"/>
        </w:rPr>
        <w:t xml:space="preserve"> </w:t>
      </w:r>
      <w:proofErr w:type="spellStart"/>
      <w:r w:rsidR="00B30EB6" w:rsidRPr="002F5DED">
        <w:rPr>
          <w:rFonts w:asciiTheme="majorBidi" w:hAnsiTheme="majorBidi" w:cstheme="majorBidi"/>
          <w:lang w:val="en-US" w:eastAsia="en-GB"/>
        </w:rPr>
        <w:t>dalam</w:t>
      </w:r>
      <w:proofErr w:type="spellEnd"/>
      <w:r w:rsidR="00B30EB6" w:rsidRPr="002F5DED">
        <w:rPr>
          <w:rFonts w:asciiTheme="majorBidi" w:hAnsiTheme="majorBidi" w:cstheme="majorBidi"/>
          <w:lang w:val="en-US" w:eastAsia="en-GB"/>
        </w:rPr>
        <w:t xml:space="preserve"> </w:t>
      </w:r>
      <w:proofErr w:type="spellStart"/>
      <w:r w:rsidR="00B30EB6" w:rsidRPr="002F5DED">
        <w:rPr>
          <w:rFonts w:asciiTheme="majorBidi" w:hAnsiTheme="majorBidi" w:cstheme="majorBidi"/>
          <w:lang w:val="en-US" w:eastAsia="en-GB"/>
        </w:rPr>
        <w:t>memahami</w:t>
      </w:r>
      <w:proofErr w:type="spellEnd"/>
      <w:r w:rsidRPr="002F5DED">
        <w:rPr>
          <w:rFonts w:asciiTheme="majorBidi" w:hAnsiTheme="majorBidi" w:cstheme="majorBidi"/>
          <w:lang w:eastAsia="en-GB"/>
        </w:rPr>
        <w:t xml:space="preserve"> </w:t>
      </w:r>
      <w:r w:rsidRPr="002F5DED">
        <w:rPr>
          <w:rFonts w:asciiTheme="majorBidi" w:hAnsiTheme="majorBidi" w:cstheme="majorBidi"/>
          <w:i/>
          <w:lang w:eastAsia="en-GB"/>
        </w:rPr>
        <w:t>flash sale</w:t>
      </w:r>
      <w:r w:rsidRPr="002F5DED">
        <w:rPr>
          <w:rFonts w:asciiTheme="majorBidi" w:hAnsiTheme="majorBidi" w:cstheme="majorBidi"/>
          <w:lang w:eastAsia="en-GB"/>
        </w:rPr>
        <w:t xml:space="preserve"> </w:t>
      </w:r>
      <w:r w:rsidRPr="002F5DED">
        <w:rPr>
          <w:rFonts w:asciiTheme="majorBidi" w:hAnsiTheme="majorBidi" w:cstheme="majorBidi"/>
          <w:i/>
          <w:lang w:eastAsia="en-GB"/>
        </w:rPr>
        <w:t>e-commerce</w:t>
      </w:r>
      <w:r w:rsidRPr="002F5DED">
        <w:rPr>
          <w:rFonts w:asciiTheme="majorBidi" w:hAnsiTheme="majorBidi" w:cstheme="majorBidi"/>
          <w:lang w:eastAsia="en-GB"/>
        </w:rPr>
        <w:t xml:space="preserve"> </w:t>
      </w:r>
      <w:r w:rsidRPr="00B53503">
        <w:rPr>
          <w:rFonts w:asciiTheme="majorBidi" w:hAnsiTheme="majorBidi" w:cstheme="majorBidi"/>
          <w:i/>
          <w:lang w:eastAsia="en-GB"/>
        </w:rPr>
        <w:t>Shopee</w:t>
      </w:r>
      <w:r w:rsidRPr="002F5DED">
        <w:rPr>
          <w:rFonts w:asciiTheme="majorBidi" w:hAnsiTheme="majorBidi" w:cstheme="majorBidi"/>
          <w:lang w:eastAsia="en-GB"/>
        </w:rPr>
        <w:t xml:space="preserve"> berpengaruh terhadap perilaku </w:t>
      </w:r>
      <w:r w:rsidRPr="002F5DED">
        <w:rPr>
          <w:rFonts w:asciiTheme="majorBidi" w:hAnsiTheme="majorBidi" w:cstheme="majorBidi"/>
          <w:i/>
          <w:lang w:eastAsia="en-GB"/>
        </w:rPr>
        <w:t>impulse buying</w:t>
      </w:r>
      <w:r w:rsidRPr="002F5DED">
        <w:rPr>
          <w:rFonts w:asciiTheme="majorBidi" w:hAnsiTheme="majorBidi" w:cstheme="majorBidi"/>
          <w:lang w:eastAsia="en-GB"/>
        </w:rPr>
        <w:t xml:space="preserve"> </w:t>
      </w:r>
      <w:r w:rsidR="002F5DED" w:rsidRPr="002F5DED">
        <w:rPr>
          <w:rFonts w:asciiTheme="majorBidi" w:hAnsiTheme="majorBidi" w:cstheme="majorBidi"/>
          <w:lang w:val="en-US" w:eastAsia="en-GB"/>
        </w:rPr>
        <w:t xml:space="preserve">pada </w:t>
      </w:r>
      <w:proofErr w:type="spellStart"/>
      <w:r w:rsidR="002F5DED" w:rsidRPr="002F5DED">
        <w:rPr>
          <w:rFonts w:asciiTheme="majorBidi" w:hAnsiTheme="majorBidi" w:cstheme="majorBidi"/>
          <w:lang w:val="en-GB" w:eastAsia="en-GB"/>
        </w:rPr>
        <w:t>mahasiswa</w:t>
      </w:r>
      <w:proofErr w:type="spellEnd"/>
      <w:r w:rsidR="002F5DED" w:rsidRPr="002F5DED">
        <w:rPr>
          <w:rFonts w:asciiTheme="majorBidi" w:hAnsiTheme="majorBidi" w:cstheme="majorBidi"/>
          <w:lang w:val="en-GB" w:eastAsia="en-GB"/>
        </w:rPr>
        <w:t xml:space="preserve"> </w:t>
      </w:r>
      <w:proofErr w:type="spellStart"/>
      <w:r w:rsidR="002F5DED" w:rsidRPr="002F5DED">
        <w:rPr>
          <w:rFonts w:asciiTheme="majorBidi" w:hAnsiTheme="majorBidi" w:cstheme="majorBidi"/>
          <w:lang w:val="en-GB" w:eastAsia="en-GB"/>
        </w:rPr>
        <w:t>Fakultas</w:t>
      </w:r>
      <w:proofErr w:type="spellEnd"/>
      <w:r w:rsidR="002F5DED" w:rsidRPr="002F5DED">
        <w:rPr>
          <w:rFonts w:asciiTheme="majorBidi" w:hAnsiTheme="majorBidi" w:cstheme="majorBidi"/>
          <w:lang w:val="en-GB" w:eastAsia="en-GB"/>
        </w:rPr>
        <w:t xml:space="preserve"> </w:t>
      </w:r>
      <w:proofErr w:type="spellStart"/>
      <w:r w:rsidR="002F5DED" w:rsidRPr="002F5DED">
        <w:rPr>
          <w:rFonts w:asciiTheme="majorBidi" w:hAnsiTheme="majorBidi" w:cstheme="majorBidi"/>
          <w:lang w:val="en-GB" w:eastAsia="en-GB"/>
        </w:rPr>
        <w:t>Ekonomi</w:t>
      </w:r>
      <w:proofErr w:type="spellEnd"/>
      <w:r w:rsidR="002F5DED" w:rsidRPr="002F5DED">
        <w:rPr>
          <w:rFonts w:asciiTheme="majorBidi" w:hAnsiTheme="majorBidi" w:cstheme="majorBidi"/>
          <w:lang w:val="en-GB" w:eastAsia="en-GB"/>
        </w:rPr>
        <w:t xml:space="preserve"> </w:t>
      </w:r>
      <w:proofErr w:type="spellStart"/>
      <w:r w:rsidR="002F5DED" w:rsidRPr="002F5DED">
        <w:rPr>
          <w:rFonts w:asciiTheme="majorBidi" w:hAnsiTheme="majorBidi" w:cstheme="majorBidi"/>
          <w:lang w:val="en-GB" w:eastAsia="en-GB"/>
        </w:rPr>
        <w:t>Universitas</w:t>
      </w:r>
      <w:proofErr w:type="spellEnd"/>
      <w:r w:rsidR="002F5DED" w:rsidRPr="002F5DED">
        <w:rPr>
          <w:rFonts w:asciiTheme="majorBidi" w:hAnsiTheme="majorBidi" w:cstheme="majorBidi"/>
          <w:lang w:val="en-GB" w:eastAsia="en-GB"/>
        </w:rPr>
        <w:t xml:space="preserve"> </w:t>
      </w:r>
      <w:proofErr w:type="spellStart"/>
      <w:r w:rsidR="002F5DED" w:rsidRPr="002F5DED">
        <w:rPr>
          <w:rFonts w:asciiTheme="majorBidi" w:hAnsiTheme="majorBidi" w:cstheme="majorBidi"/>
          <w:lang w:val="en-GB" w:eastAsia="en-GB"/>
        </w:rPr>
        <w:t>Serambi</w:t>
      </w:r>
      <w:proofErr w:type="spellEnd"/>
      <w:r w:rsidR="002F5DED" w:rsidRPr="002F5DED">
        <w:rPr>
          <w:rFonts w:asciiTheme="majorBidi" w:hAnsiTheme="majorBidi" w:cstheme="majorBidi"/>
          <w:lang w:val="en-GB" w:eastAsia="en-GB"/>
        </w:rPr>
        <w:t xml:space="preserve"> </w:t>
      </w:r>
      <w:proofErr w:type="spellStart"/>
      <w:r w:rsidR="002F5DED" w:rsidRPr="002F5DED">
        <w:rPr>
          <w:rFonts w:asciiTheme="majorBidi" w:hAnsiTheme="majorBidi" w:cstheme="majorBidi"/>
          <w:lang w:val="en-GB" w:eastAsia="en-GB"/>
        </w:rPr>
        <w:t>Mekkah</w:t>
      </w:r>
      <w:proofErr w:type="spellEnd"/>
      <w:r w:rsidR="002F5DED" w:rsidRPr="002F5DED">
        <w:rPr>
          <w:rFonts w:asciiTheme="majorBidi" w:hAnsiTheme="majorBidi" w:cstheme="majorBidi"/>
          <w:lang w:val="en-GB" w:eastAsia="en-GB"/>
        </w:rPr>
        <w:t xml:space="preserve"> Banda Aceh.</w:t>
      </w:r>
    </w:p>
    <w:p w14:paraId="28C06D47" w14:textId="405FE350" w:rsidR="005D487A" w:rsidRDefault="00173BE8" w:rsidP="000D0DDF">
      <w:pPr>
        <w:pStyle w:val="ListParagraph"/>
        <w:numPr>
          <w:ilvl w:val="0"/>
          <w:numId w:val="13"/>
        </w:numPr>
        <w:spacing w:line="480" w:lineRule="auto"/>
        <w:ind w:left="993" w:hanging="426"/>
        <w:jc w:val="both"/>
        <w:rPr>
          <w:rFonts w:asciiTheme="majorBidi" w:hAnsiTheme="majorBidi" w:cstheme="majorBidi"/>
          <w:lang w:eastAsia="en-GB"/>
        </w:rPr>
      </w:pPr>
      <w:r w:rsidRPr="005D487A">
        <w:rPr>
          <w:rFonts w:asciiTheme="majorBidi" w:hAnsiTheme="majorBidi" w:cstheme="majorBidi"/>
          <w:lang w:eastAsia="en-GB"/>
        </w:rPr>
        <w:t xml:space="preserve">Memberikan pandangan kritis terhadap </w:t>
      </w:r>
      <w:r w:rsidRPr="005D487A">
        <w:rPr>
          <w:rFonts w:asciiTheme="majorBidi" w:hAnsiTheme="majorBidi" w:cstheme="majorBidi"/>
          <w:i/>
          <w:lang w:eastAsia="en-GB"/>
        </w:rPr>
        <w:t>fashion involvement</w:t>
      </w:r>
      <w:r w:rsidRPr="005D487A">
        <w:rPr>
          <w:rFonts w:asciiTheme="majorBidi" w:hAnsiTheme="majorBidi" w:cstheme="majorBidi"/>
          <w:lang w:eastAsia="en-GB"/>
        </w:rPr>
        <w:t xml:space="preserve"> </w:t>
      </w:r>
      <w:proofErr w:type="spellStart"/>
      <w:r w:rsidR="00B30EB6" w:rsidRPr="005D487A">
        <w:rPr>
          <w:rFonts w:asciiTheme="majorBidi" w:hAnsiTheme="majorBidi" w:cstheme="majorBidi"/>
          <w:lang w:val="en-US" w:eastAsia="en-GB"/>
        </w:rPr>
        <w:t>dalam</w:t>
      </w:r>
      <w:proofErr w:type="spellEnd"/>
      <w:r w:rsidRPr="005D487A">
        <w:rPr>
          <w:rFonts w:asciiTheme="majorBidi" w:hAnsiTheme="majorBidi" w:cstheme="majorBidi"/>
          <w:lang w:eastAsia="en-GB"/>
        </w:rPr>
        <w:t xml:space="preserve"> mem</w:t>
      </w:r>
      <w:r w:rsidR="00B30EB6" w:rsidRPr="005D487A">
        <w:rPr>
          <w:rFonts w:asciiTheme="majorBidi" w:hAnsiTheme="majorBidi" w:cstheme="majorBidi"/>
          <w:lang w:val="en-US" w:eastAsia="en-GB"/>
        </w:rPr>
        <w:t>p</w:t>
      </w:r>
      <w:r w:rsidRPr="005D487A">
        <w:rPr>
          <w:rFonts w:asciiTheme="majorBidi" w:hAnsiTheme="majorBidi" w:cstheme="majorBidi"/>
          <w:lang w:eastAsia="en-GB"/>
        </w:rPr>
        <w:t xml:space="preserve">engaruhi perilaku </w:t>
      </w:r>
      <w:r w:rsidRPr="005D487A">
        <w:rPr>
          <w:rFonts w:asciiTheme="majorBidi" w:hAnsiTheme="majorBidi" w:cstheme="majorBidi"/>
          <w:i/>
          <w:lang w:eastAsia="en-GB"/>
        </w:rPr>
        <w:t>impulse buying</w:t>
      </w:r>
      <w:r w:rsidR="002F5DED">
        <w:rPr>
          <w:rFonts w:asciiTheme="majorBidi" w:hAnsiTheme="majorBidi" w:cstheme="majorBidi"/>
          <w:lang w:val="en-US" w:eastAsia="en-GB"/>
        </w:rPr>
        <w:t xml:space="preserve"> pada </w:t>
      </w:r>
      <w:proofErr w:type="spellStart"/>
      <w:r w:rsidR="002F5DED">
        <w:rPr>
          <w:rFonts w:asciiTheme="majorBidi" w:hAnsiTheme="majorBidi" w:cstheme="majorBidi"/>
          <w:lang w:val="en-GB" w:eastAsia="en-GB"/>
        </w:rPr>
        <w:t>m</w:t>
      </w:r>
      <w:r w:rsidR="002F5DED" w:rsidRPr="008C53DA">
        <w:rPr>
          <w:rFonts w:asciiTheme="majorBidi" w:hAnsiTheme="majorBidi" w:cstheme="majorBidi"/>
          <w:lang w:val="en-GB" w:eastAsia="en-GB"/>
        </w:rPr>
        <w:t>ahasiswa</w:t>
      </w:r>
      <w:proofErr w:type="spellEnd"/>
      <w:r w:rsidR="002F5DED" w:rsidRPr="008C53DA">
        <w:rPr>
          <w:rFonts w:asciiTheme="majorBidi" w:hAnsiTheme="majorBidi" w:cstheme="majorBidi"/>
          <w:lang w:val="en-GB" w:eastAsia="en-GB"/>
        </w:rPr>
        <w:t xml:space="preserve"> </w:t>
      </w:r>
      <w:proofErr w:type="spellStart"/>
      <w:r w:rsidR="002F5DED" w:rsidRPr="008C53DA">
        <w:rPr>
          <w:rFonts w:asciiTheme="majorBidi" w:hAnsiTheme="majorBidi" w:cstheme="majorBidi"/>
          <w:lang w:val="en-GB" w:eastAsia="en-GB"/>
        </w:rPr>
        <w:t>Fakultas</w:t>
      </w:r>
      <w:proofErr w:type="spellEnd"/>
      <w:r w:rsidR="002F5DED" w:rsidRPr="008C53DA">
        <w:rPr>
          <w:rFonts w:asciiTheme="majorBidi" w:hAnsiTheme="majorBidi" w:cstheme="majorBidi"/>
          <w:lang w:val="en-GB" w:eastAsia="en-GB"/>
        </w:rPr>
        <w:t xml:space="preserve"> </w:t>
      </w:r>
      <w:proofErr w:type="spellStart"/>
      <w:r w:rsidR="002F5DED" w:rsidRPr="008C53DA">
        <w:rPr>
          <w:rFonts w:asciiTheme="majorBidi" w:hAnsiTheme="majorBidi" w:cstheme="majorBidi"/>
          <w:lang w:val="en-GB" w:eastAsia="en-GB"/>
        </w:rPr>
        <w:t>Ekonomi</w:t>
      </w:r>
      <w:proofErr w:type="spellEnd"/>
      <w:r w:rsidR="002F5DED" w:rsidRPr="008C53DA">
        <w:rPr>
          <w:rFonts w:asciiTheme="majorBidi" w:hAnsiTheme="majorBidi" w:cstheme="majorBidi"/>
          <w:lang w:val="en-GB" w:eastAsia="en-GB"/>
        </w:rPr>
        <w:t xml:space="preserve"> </w:t>
      </w:r>
      <w:proofErr w:type="spellStart"/>
      <w:r w:rsidR="002F5DED" w:rsidRPr="008C53DA">
        <w:rPr>
          <w:rFonts w:asciiTheme="majorBidi" w:hAnsiTheme="majorBidi" w:cstheme="majorBidi"/>
          <w:lang w:val="en-GB" w:eastAsia="en-GB"/>
        </w:rPr>
        <w:t>Universitas</w:t>
      </w:r>
      <w:proofErr w:type="spellEnd"/>
      <w:r w:rsidR="002F5DED" w:rsidRPr="008C53DA">
        <w:rPr>
          <w:rFonts w:asciiTheme="majorBidi" w:hAnsiTheme="majorBidi" w:cstheme="majorBidi"/>
          <w:lang w:val="en-GB" w:eastAsia="en-GB"/>
        </w:rPr>
        <w:t xml:space="preserve"> </w:t>
      </w:r>
      <w:proofErr w:type="spellStart"/>
      <w:r w:rsidR="002F5DED" w:rsidRPr="008C53DA">
        <w:rPr>
          <w:rFonts w:asciiTheme="majorBidi" w:hAnsiTheme="majorBidi" w:cstheme="majorBidi"/>
          <w:lang w:val="en-GB" w:eastAsia="en-GB"/>
        </w:rPr>
        <w:t>Serambi</w:t>
      </w:r>
      <w:proofErr w:type="spellEnd"/>
      <w:r w:rsidR="002F5DED" w:rsidRPr="008C53DA">
        <w:rPr>
          <w:rFonts w:asciiTheme="majorBidi" w:hAnsiTheme="majorBidi" w:cstheme="majorBidi"/>
          <w:lang w:val="en-GB" w:eastAsia="en-GB"/>
        </w:rPr>
        <w:t xml:space="preserve"> </w:t>
      </w:r>
      <w:proofErr w:type="spellStart"/>
      <w:r w:rsidR="002F5DED" w:rsidRPr="008C53DA">
        <w:rPr>
          <w:rFonts w:asciiTheme="majorBidi" w:hAnsiTheme="majorBidi" w:cstheme="majorBidi"/>
          <w:lang w:val="en-GB" w:eastAsia="en-GB"/>
        </w:rPr>
        <w:t>Mekkah</w:t>
      </w:r>
      <w:proofErr w:type="spellEnd"/>
      <w:r w:rsidR="002F5DED" w:rsidRPr="008C53DA">
        <w:rPr>
          <w:rFonts w:asciiTheme="majorBidi" w:hAnsiTheme="majorBidi" w:cstheme="majorBidi"/>
          <w:lang w:val="en-GB" w:eastAsia="en-GB"/>
        </w:rPr>
        <w:t xml:space="preserve"> Banda Aceh.</w:t>
      </w:r>
    </w:p>
    <w:p w14:paraId="58F988D3" w14:textId="20984553" w:rsidR="002F5DED" w:rsidRPr="005D487A" w:rsidRDefault="00173BE8" w:rsidP="000D0DDF">
      <w:pPr>
        <w:pStyle w:val="ListParagraph"/>
        <w:numPr>
          <w:ilvl w:val="0"/>
          <w:numId w:val="13"/>
        </w:numPr>
        <w:spacing w:line="480" w:lineRule="auto"/>
        <w:ind w:left="993" w:hanging="426"/>
        <w:jc w:val="both"/>
        <w:rPr>
          <w:rFonts w:asciiTheme="majorBidi" w:hAnsiTheme="majorBidi" w:cstheme="majorBidi"/>
          <w:lang w:val="en-US" w:eastAsia="en-GB"/>
        </w:rPr>
      </w:pPr>
      <w:r w:rsidRPr="005D487A">
        <w:rPr>
          <w:rFonts w:asciiTheme="majorBidi" w:hAnsiTheme="majorBidi" w:cstheme="majorBidi"/>
          <w:lang w:eastAsia="en-GB"/>
        </w:rPr>
        <w:t>Me</w:t>
      </w:r>
      <w:proofErr w:type="spellStart"/>
      <w:r w:rsidR="00B30EB6" w:rsidRPr="005D487A">
        <w:rPr>
          <w:rFonts w:asciiTheme="majorBidi" w:hAnsiTheme="majorBidi" w:cstheme="majorBidi"/>
          <w:lang w:val="en-US" w:eastAsia="en-GB"/>
        </w:rPr>
        <w:t>nyajikan</w:t>
      </w:r>
      <w:proofErr w:type="spellEnd"/>
      <w:r w:rsidR="00B30EB6" w:rsidRPr="005D487A">
        <w:rPr>
          <w:rFonts w:asciiTheme="majorBidi" w:hAnsiTheme="majorBidi" w:cstheme="majorBidi"/>
          <w:lang w:val="en-US" w:eastAsia="en-GB"/>
        </w:rPr>
        <w:t xml:space="preserve"> </w:t>
      </w:r>
      <w:proofErr w:type="spellStart"/>
      <w:r w:rsidR="00B30EB6" w:rsidRPr="005D487A">
        <w:rPr>
          <w:rFonts w:asciiTheme="majorBidi" w:hAnsiTheme="majorBidi" w:cstheme="majorBidi"/>
          <w:lang w:val="en-US" w:eastAsia="en-GB"/>
        </w:rPr>
        <w:t>informasi</w:t>
      </w:r>
      <w:proofErr w:type="spellEnd"/>
      <w:r w:rsidR="00B30EB6" w:rsidRPr="005D487A">
        <w:rPr>
          <w:rFonts w:asciiTheme="majorBidi" w:hAnsiTheme="majorBidi" w:cstheme="majorBidi"/>
          <w:lang w:val="en-US" w:eastAsia="en-GB"/>
        </w:rPr>
        <w:t xml:space="preserve"> dan me</w:t>
      </w:r>
      <w:r w:rsidRPr="005D487A">
        <w:rPr>
          <w:rFonts w:asciiTheme="majorBidi" w:hAnsiTheme="majorBidi" w:cstheme="majorBidi"/>
          <w:lang w:eastAsia="en-GB"/>
        </w:rPr>
        <w:t xml:space="preserve">ngidentifikasi peran </w:t>
      </w:r>
      <w:r w:rsidRPr="005D487A">
        <w:rPr>
          <w:rFonts w:asciiTheme="majorBidi" w:hAnsiTheme="majorBidi" w:cstheme="majorBidi"/>
          <w:i/>
          <w:lang w:val="en-US" w:eastAsia="en-GB"/>
        </w:rPr>
        <w:t>hedonic shopping motivation</w:t>
      </w:r>
      <w:r w:rsidRPr="005D487A">
        <w:rPr>
          <w:rFonts w:asciiTheme="majorBidi" w:hAnsiTheme="majorBidi" w:cstheme="majorBidi"/>
          <w:lang w:eastAsia="en-GB"/>
        </w:rPr>
        <w:t xml:space="preserve"> terhadap perilaku </w:t>
      </w:r>
      <w:r w:rsidRPr="005D487A">
        <w:rPr>
          <w:rFonts w:asciiTheme="majorBidi" w:hAnsiTheme="majorBidi" w:cstheme="majorBidi"/>
          <w:i/>
          <w:lang w:eastAsia="en-GB"/>
        </w:rPr>
        <w:t>impulse buying</w:t>
      </w:r>
      <w:r w:rsidRPr="005D487A">
        <w:rPr>
          <w:rFonts w:asciiTheme="majorBidi" w:hAnsiTheme="majorBidi" w:cstheme="majorBidi"/>
          <w:lang w:eastAsia="en-GB"/>
        </w:rPr>
        <w:t xml:space="preserve"> </w:t>
      </w:r>
      <w:r w:rsidR="002F5DED">
        <w:rPr>
          <w:rFonts w:asciiTheme="majorBidi" w:hAnsiTheme="majorBidi" w:cstheme="majorBidi"/>
          <w:lang w:val="en-US" w:eastAsia="en-GB"/>
        </w:rPr>
        <w:t xml:space="preserve">pada </w:t>
      </w:r>
      <w:proofErr w:type="spellStart"/>
      <w:r w:rsidR="002F5DED">
        <w:rPr>
          <w:rFonts w:asciiTheme="majorBidi" w:hAnsiTheme="majorBidi" w:cstheme="majorBidi"/>
          <w:lang w:val="en-GB" w:eastAsia="en-GB"/>
        </w:rPr>
        <w:t>m</w:t>
      </w:r>
      <w:r w:rsidR="002F5DED" w:rsidRPr="008C53DA">
        <w:rPr>
          <w:rFonts w:asciiTheme="majorBidi" w:hAnsiTheme="majorBidi" w:cstheme="majorBidi"/>
          <w:lang w:val="en-GB" w:eastAsia="en-GB"/>
        </w:rPr>
        <w:t>ahasiswa</w:t>
      </w:r>
      <w:proofErr w:type="spellEnd"/>
      <w:r w:rsidR="002F5DED" w:rsidRPr="008C53DA">
        <w:rPr>
          <w:rFonts w:asciiTheme="majorBidi" w:hAnsiTheme="majorBidi" w:cstheme="majorBidi"/>
          <w:lang w:val="en-GB" w:eastAsia="en-GB"/>
        </w:rPr>
        <w:t xml:space="preserve"> </w:t>
      </w:r>
      <w:proofErr w:type="spellStart"/>
      <w:r w:rsidR="002F5DED" w:rsidRPr="008C53DA">
        <w:rPr>
          <w:rFonts w:asciiTheme="majorBidi" w:hAnsiTheme="majorBidi" w:cstheme="majorBidi"/>
          <w:lang w:val="en-GB" w:eastAsia="en-GB"/>
        </w:rPr>
        <w:t>Fakultas</w:t>
      </w:r>
      <w:proofErr w:type="spellEnd"/>
      <w:r w:rsidR="002F5DED" w:rsidRPr="008C53DA">
        <w:rPr>
          <w:rFonts w:asciiTheme="majorBidi" w:hAnsiTheme="majorBidi" w:cstheme="majorBidi"/>
          <w:lang w:val="en-GB" w:eastAsia="en-GB"/>
        </w:rPr>
        <w:t xml:space="preserve"> </w:t>
      </w:r>
      <w:proofErr w:type="spellStart"/>
      <w:r w:rsidR="002F5DED" w:rsidRPr="008C53DA">
        <w:rPr>
          <w:rFonts w:asciiTheme="majorBidi" w:hAnsiTheme="majorBidi" w:cstheme="majorBidi"/>
          <w:lang w:val="en-GB" w:eastAsia="en-GB"/>
        </w:rPr>
        <w:t>Ekonomi</w:t>
      </w:r>
      <w:proofErr w:type="spellEnd"/>
      <w:r w:rsidR="002F5DED" w:rsidRPr="008C53DA">
        <w:rPr>
          <w:rFonts w:asciiTheme="majorBidi" w:hAnsiTheme="majorBidi" w:cstheme="majorBidi"/>
          <w:lang w:val="en-GB" w:eastAsia="en-GB"/>
        </w:rPr>
        <w:t xml:space="preserve"> </w:t>
      </w:r>
      <w:proofErr w:type="spellStart"/>
      <w:r w:rsidR="002F5DED" w:rsidRPr="008C53DA">
        <w:rPr>
          <w:rFonts w:asciiTheme="majorBidi" w:hAnsiTheme="majorBidi" w:cstheme="majorBidi"/>
          <w:lang w:val="en-GB" w:eastAsia="en-GB"/>
        </w:rPr>
        <w:t>Universitas</w:t>
      </w:r>
      <w:proofErr w:type="spellEnd"/>
      <w:r w:rsidR="002F5DED" w:rsidRPr="008C53DA">
        <w:rPr>
          <w:rFonts w:asciiTheme="majorBidi" w:hAnsiTheme="majorBidi" w:cstheme="majorBidi"/>
          <w:lang w:val="en-GB" w:eastAsia="en-GB"/>
        </w:rPr>
        <w:t xml:space="preserve"> </w:t>
      </w:r>
      <w:proofErr w:type="spellStart"/>
      <w:r w:rsidR="002F5DED" w:rsidRPr="008C53DA">
        <w:rPr>
          <w:rFonts w:asciiTheme="majorBidi" w:hAnsiTheme="majorBidi" w:cstheme="majorBidi"/>
          <w:lang w:val="en-GB" w:eastAsia="en-GB"/>
        </w:rPr>
        <w:t>Serambi</w:t>
      </w:r>
      <w:proofErr w:type="spellEnd"/>
      <w:r w:rsidR="002F5DED" w:rsidRPr="008C53DA">
        <w:rPr>
          <w:rFonts w:asciiTheme="majorBidi" w:hAnsiTheme="majorBidi" w:cstheme="majorBidi"/>
          <w:lang w:val="en-GB" w:eastAsia="en-GB"/>
        </w:rPr>
        <w:t xml:space="preserve"> </w:t>
      </w:r>
      <w:proofErr w:type="spellStart"/>
      <w:r w:rsidR="002F5DED" w:rsidRPr="008C53DA">
        <w:rPr>
          <w:rFonts w:asciiTheme="majorBidi" w:hAnsiTheme="majorBidi" w:cstheme="majorBidi"/>
          <w:lang w:val="en-GB" w:eastAsia="en-GB"/>
        </w:rPr>
        <w:t>Mekkah</w:t>
      </w:r>
      <w:proofErr w:type="spellEnd"/>
      <w:r w:rsidR="002F5DED" w:rsidRPr="008C53DA">
        <w:rPr>
          <w:rFonts w:asciiTheme="majorBidi" w:hAnsiTheme="majorBidi" w:cstheme="majorBidi"/>
          <w:lang w:val="en-GB" w:eastAsia="en-GB"/>
        </w:rPr>
        <w:t xml:space="preserve"> Banda Aceh.</w:t>
      </w:r>
    </w:p>
    <w:p w14:paraId="0ABF423A" w14:textId="1A89C40D" w:rsidR="00B30EB6" w:rsidRPr="001104AA" w:rsidRDefault="00173BE8" w:rsidP="001104AA">
      <w:pPr>
        <w:pStyle w:val="ListParagraph"/>
        <w:spacing w:line="480" w:lineRule="auto"/>
        <w:ind w:left="993"/>
        <w:jc w:val="both"/>
        <w:rPr>
          <w:rFonts w:asciiTheme="majorBidi" w:hAnsiTheme="majorBidi" w:cstheme="majorBidi"/>
          <w:lang w:eastAsia="en-GB"/>
        </w:rPr>
      </w:pPr>
      <w:r w:rsidRPr="005D487A">
        <w:rPr>
          <w:rFonts w:asciiTheme="majorBidi" w:hAnsiTheme="majorBidi" w:cstheme="majorBidi"/>
          <w:lang w:eastAsia="en-GB"/>
        </w:rPr>
        <w:t xml:space="preserve"> </w:t>
      </w:r>
    </w:p>
    <w:p w14:paraId="04136A93" w14:textId="79694058" w:rsidR="00B30EB6" w:rsidRPr="00BA0B3C" w:rsidRDefault="00B30EB6" w:rsidP="000D0DDF">
      <w:pPr>
        <w:pStyle w:val="ListParagraph"/>
        <w:numPr>
          <w:ilvl w:val="0"/>
          <w:numId w:val="14"/>
        </w:numPr>
        <w:spacing w:line="480" w:lineRule="auto"/>
        <w:ind w:left="567" w:hanging="567"/>
        <w:jc w:val="both"/>
        <w:rPr>
          <w:rFonts w:asciiTheme="majorBidi" w:hAnsiTheme="majorBidi" w:cstheme="majorBidi"/>
          <w:b/>
          <w:bCs/>
          <w:lang w:eastAsia="en-GB"/>
        </w:rPr>
      </w:pPr>
      <w:proofErr w:type="spellStart"/>
      <w:r w:rsidRPr="00BA0B3C">
        <w:rPr>
          <w:rFonts w:asciiTheme="majorBidi" w:hAnsiTheme="majorBidi" w:cstheme="majorBidi"/>
          <w:b/>
          <w:bCs/>
          <w:lang w:val="en-US" w:eastAsia="en-GB"/>
        </w:rPr>
        <w:t>Manfaat</w:t>
      </w:r>
      <w:proofErr w:type="spellEnd"/>
      <w:r w:rsidRPr="00BA0B3C">
        <w:rPr>
          <w:rFonts w:asciiTheme="majorBidi" w:hAnsiTheme="majorBidi" w:cstheme="majorBidi"/>
          <w:b/>
          <w:bCs/>
          <w:lang w:val="en-US" w:eastAsia="en-GB"/>
        </w:rPr>
        <w:t xml:space="preserve"> </w:t>
      </w:r>
      <w:proofErr w:type="spellStart"/>
      <w:r w:rsidRPr="00BA0B3C">
        <w:rPr>
          <w:rFonts w:asciiTheme="majorBidi" w:hAnsiTheme="majorBidi" w:cstheme="majorBidi"/>
          <w:b/>
          <w:bCs/>
          <w:lang w:val="en-US" w:eastAsia="en-GB"/>
        </w:rPr>
        <w:t>Praktis</w:t>
      </w:r>
      <w:proofErr w:type="spellEnd"/>
    </w:p>
    <w:p w14:paraId="3C6B0AB2" w14:textId="75C0036B" w:rsidR="00173BE8" w:rsidRDefault="00B30EB6" w:rsidP="000D0DDF">
      <w:pPr>
        <w:pStyle w:val="ListParagraph"/>
        <w:numPr>
          <w:ilvl w:val="0"/>
          <w:numId w:val="12"/>
        </w:numPr>
        <w:spacing w:line="480" w:lineRule="auto"/>
        <w:ind w:left="993" w:hanging="426"/>
        <w:jc w:val="both"/>
        <w:rPr>
          <w:rFonts w:asciiTheme="majorBidi" w:hAnsiTheme="majorBidi" w:cstheme="majorBidi"/>
          <w:lang w:eastAsia="en-GB"/>
        </w:rPr>
      </w:pPr>
      <w:r>
        <w:rPr>
          <w:rFonts w:asciiTheme="majorBidi" w:hAnsiTheme="majorBidi" w:cstheme="majorBidi"/>
          <w:lang w:val="en-US" w:eastAsia="en-GB"/>
        </w:rPr>
        <w:t xml:space="preserve">Program </w:t>
      </w:r>
      <w:r w:rsidR="0084303C" w:rsidRPr="0084303C">
        <w:rPr>
          <w:rFonts w:asciiTheme="majorBidi" w:hAnsiTheme="majorBidi" w:cstheme="majorBidi"/>
          <w:i/>
          <w:lang w:val="en-US" w:eastAsia="en-GB"/>
        </w:rPr>
        <w:t>flash s</w:t>
      </w:r>
      <w:r w:rsidRPr="0084303C">
        <w:rPr>
          <w:rFonts w:asciiTheme="majorBidi" w:hAnsiTheme="majorBidi" w:cstheme="majorBidi"/>
          <w:i/>
          <w:lang w:val="en-US" w:eastAsia="en-GB"/>
        </w:rPr>
        <w:t>ale</w:t>
      </w:r>
      <w:r>
        <w:rPr>
          <w:rFonts w:asciiTheme="majorBidi" w:hAnsiTheme="majorBidi" w:cstheme="majorBidi"/>
          <w:lang w:val="en-US" w:eastAsia="en-GB"/>
        </w:rPr>
        <w:t xml:space="preserve"> </w:t>
      </w:r>
      <w:proofErr w:type="spellStart"/>
      <w:r>
        <w:rPr>
          <w:rFonts w:asciiTheme="majorBidi" w:hAnsiTheme="majorBidi" w:cstheme="majorBidi"/>
          <w:lang w:val="en-US" w:eastAsia="en-GB"/>
        </w:rPr>
        <w:t>penting</w:t>
      </w:r>
      <w:proofErr w:type="spellEnd"/>
      <w:r>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diterapkan</w:t>
      </w:r>
      <w:proofErr w:type="spellEnd"/>
      <w:r w:rsidR="0084303C">
        <w:rPr>
          <w:rFonts w:asciiTheme="majorBidi" w:hAnsiTheme="majorBidi" w:cstheme="majorBidi"/>
          <w:lang w:val="en-US" w:eastAsia="en-GB"/>
        </w:rPr>
        <w:t xml:space="preserve"> oleh </w:t>
      </w:r>
      <w:r w:rsidR="0084303C" w:rsidRPr="0084303C">
        <w:rPr>
          <w:rFonts w:asciiTheme="majorBidi" w:hAnsiTheme="majorBidi" w:cstheme="majorBidi"/>
          <w:i/>
          <w:lang w:val="en-US" w:eastAsia="en-GB"/>
        </w:rPr>
        <w:t>online shop</w:t>
      </w:r>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karena</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ber</w:t>
      </w:r>
      <w:proofErr w:type="spellEnd"/>
      <w:r w:rsidR="0084303C">
        <w:rPr>
          <w:rFonts w:asciiTheme="majorBidi" w:hAnsiTheme="majorBidi" w:cstheme="majorBidi"/>
          <w:lang w:eastAsia="en-GB"/>
        </w:rPr>
        <w:t>m</w:t>
      </w:r>
      <w:r w:rsidR="00173BE8">
        <w:rPr>
          <w:rFonts w:asciiTheme="majorBidi" w:hAnsiTheme="majorBidi" w:cstheme="majorBidi"/>
          <w:lang w:eastAsia="en-GB"/>
        </w:rPr>
        <w:t xml:space="preserve">anfaatnya </w:t>
      </w:r>
      <w:proofErr w:type="spellStart"/>
      <w:r w:rsidR="0084303C">
        <w:rPr>
          <w:rFonts w:asciiTheme="majorBidi" w:hAnsiTheme="majorBidi" w:cstheme="majorBidi"/>
          <w:lang w:val="en-US" w:eastAsia="en-GB"/>
        </w:rPr>
        <w:t>dalam</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menarik</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pelanggan</w:t>
      </w:r>
      <w:proofErr w:type="spellEnd"/>
      <w:r w:rsidR="0084303C">
        <w:rPr>
          <w:rFonts w:asciiTheme="majorBidi" w:hAnsiTheme="majorBidi" w:cstheme="majorBidi"/>
          <w:lang w:val="en-US" w:eastAsia="en-GB"/>
        </w:rPr>
        <w:t xml:space="preserve"> yang </w:t>
      </w:r>
      <w:proofErr w:type="spellStart"/>
      <w:r w:rsidR="0084303C">
        <w:rPr>
          <w:rFonts w:asciiTheme="majorBidi" w:hAnsiTheme="majorBidi" w:cstheme="majorBidi"/>
          <w:lang w:val="en-US" w:eastAsia="en-GB"/>
        </w:rPr>
        <w:t>lebih</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banyak</w:t>
      </w:r>
      <w:proofErr w:type="spellEnd"/>
      <w:r w:rsidR="0084303C">
        <w:rPr>
          <w:rFonts w:asciiTheme="majorBidi" w:hAnsiTheme="majorBidi" w:cstheme="majorBidi"/>
          <w:lang w:val="en-US" w:eastAsia="en-GB"/>
        </w:rPr>
        <w:t xml:space="preserve">. </w:t>
      </w:r>
    </w:p>
    <w:p w14:paraId="339EC7B0" w14:textId="71E8762B" w:rsidR="00404218" w:rsidRPr="00D46FFB" w:rsidRDefault="00505CA9" w:rsidP="000D0DDF">
      <w:pPr>
        <w:pStyle w:val="ListParagraph"/>
        <w:numPr>
          <w:ilvl w:val="0"/>
          <w:numId w:val="12"/>
        </w:numPr>
        <w:spacing w:line="480" w:lineRule="auto"/>
        <w:ind w:left="993" w:hanging="426"/>
        <w:jc w:val="both"/>
        <w:rPr>
          <w:rFonts w:asciiTheme="majorBidi" w:hAnsiTheme="majorBidi" w:cstheme="majorBidi"/>
          <w:lang w:eastAsia="en-GB"/>
        </w:rPr>
      </w:pPr>
      <w:r>
        <w:rPr>
          <w:rFonts w:asciiTheme="majorBidi" w:hAnsiTheme="majorBidi" w:cstheme="majorBidi"/>
          <w:i/>
          <w:iCs/>
          <w:lang w:val="en-US" w:eastAsia="en-GB"/>
        </w:rPr>
        <w:t xml:space="preserve">E-commerce </w:t>
      </w:r>
      <w:proofErr w:type="spellStart"/>
      <w:r w:rsidR="0084303C">
        <w:rPr>
          <w:rFonts w:asciiTheme="majorBidi" w:hAnsiTheme="majorBidi" w:cstheme="majorBidi"/>
          <w:lang w:val="en-US" w:eastAsia="en-GB"/>
        </w:rPr>
        <w:t>sudah</w:t>
      </w:r>
      <w:proofErr w:type="spellEnd"/>
      <w:r w:rsidR="0084303C">
        <w:rPr>
          <w:rFonts w:asciiTheme="majorBidi" w:hAnsiTheme="majorBidi" w:cstheme="majorBidi"/>
          <w:lang w:val="en-US" w:eastAsia="en-GB"/>
        </w:rPr>
        <w:t xml:space="preserve"> popular </w:t>
      </w:r>
      <w:proofErr w:type="spellStart"/>
      <w:r w:rsidR="0084303C">
        <w:rPr>
          <w:rFonts w:asciiTheme="majorBidi" w:hAnsiTheme="majorBidi" w:cstheme="majorBidi"/>
          <w:lang w:val="en-US" w:eastAsia="en-GB"/>
        </w:rPr>
        <w:t>seperti</w:t>
      </w:r>
      <w:proofErr w:type="spellEnd"/>
      <w:r w:rsidR="00B30EB6">
        <w:rPr>
          <w:rFonts w:asciiTheme="majorBidi" w:hAnsiTheme="majorBidi" w:cstheme="majorBidi"/>
          <w:lang w:eastAsia="en-GB"/>
        </w:rPr>
        <w:t xml:space="preserve"> </w:t>
      </w:r>
      <w:r w:rsidRPr="00505CA9">
        <w:rPr>
          <w:rFonts w:asciiTheme="majorBidi" w:hAnsiTheme="majorBidi" w:cstheme="majorBidi"/>
          <w:i/>
          <w:iCs/>
          <w:lang w:val="en-GB" w:eastAsia="en-GB"/>
        </w:rPr>
        <w:t>s</w:t>
      </w:r>
      <w:r w:rsidR="00B30EB6" w:rsidRPr="00505CA9">
        <w:rPr>
          <w:rFonts w:asciiTheme="majorBidi" w:hAnsiTheme="majorBidi" w:cstheme="majorBidi"/>
          <w:i/>
          <w:iCs/>
          <w:lang w:eastAsia="en-GB"/>
        </w:rPr>
        <w:t>hopee</w:t>
      </w:r>
      <w:r w:rsidR="00B30EB6">
        <w:rPr>
          <w:rFonts w:asciiTheme="majorBidi" w:hAnsiTheme="majorBidi" w:cstheme="majorBidi"/>
          <w:lang w:eastAsia="en-GB"/>
        </w:rPr>
        <w:t xml:space="preserve"> </w:t>
      </w:r>
      <w:proofErr w:type="spellStart"/>
      <w:r w:rsidR="0084303C">
        <w:rPr>
          <w:rFonts w:asciiTheme="majorBidi" w:hAnsiTheme="majorBidi" w:cstheme="majorBidi"/>
          <w:lang w:val="en-US" w:eastAsia="en-GB"/>
        </w:rPr>
        <w:t>penting</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mengaplikasikan</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konsep</w:t>
      </w:r>
      <w:proofErr w:type="spellEnd"/>
      <w:r w:rsidR="0084303C">
        <w:rPr>
          <w:rFonts w:asciiTheme="majorBidi" w:hAnsiTheme="majorBidi" w:cstheme="majorBidi"/>
          <w:lang w:val="en-US" w:eastAsia="en-GB"/>
        </w:rPr>
        <w:t xml:space="preserve"> </w:t>
      </w:r>
      <w:r w:rsidR="0084303C" w:rsidRPr="0084303C">
        <w:rPr>
          <w:rFonts w:asciiTheme="majorBidi" w:hAnsiTheme="majorBidi" w:cstheme="majorBidi"/>
          <w:i/>
          <w:lang w:val="en-US" w:eastAsia="en-GB"/>
        </w:rPr>
        <w:t xml:space="preserve">fashion </w:t>
      </w:r>
      <w:proofErr w:type="spellStart"/>
      <w:r w:rsidR="0084303C" w:rsidRPr="0084303C">
        <w:rPr>
          <w:rFonts w:asciiTheme="majorBidi" w:hAnsiTheme="majorBidi" w:cstheme="majorBidi"/>
          <w:i/>
          <w:lang w:val="en-US" w:eastAsia="en-GB"/>
        </w:rPr>
        <w:t>involment</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sebagai</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bentuk</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hubungan</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keakraban</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dengan</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pelanggan</w:t>
      </w:r>
      <w:proofErr w:type="spellEnd"/>
      <w:r w:rsidR="0084303C">
        <w:rPr>
          <w:rFonts w:asciiTheme="majorBidi" w:hAnsiTheme="majorBidi" w:cstheme="majorBidi"/>
          <w:lang w:val="en-US" w:eastAsia="en-GB"/>
        </w:rPr>
        <w:t xml:space="preserve"> </w:t>
      </w:r>
      <w:proofErr w:type="spellStart"/>
      <w:r w:rsidR="0084303C">
        <w:rPr>
          <w:rFonts w:asciiTheme="majorBidi" w:hAnsiTheme="majorBidi" w:cstheme="majorBidi"/>
          <w:lang w:val="en-US" w:eastAsia="en-GB"/>
        </w:rPr>
        <w:t>setia</w:t>
      </w:r>
      <w:proofErr w:type="spellEnd"/>
      <w:r w:rsidR="0084303C">
        <w:rPr>
          <w:rFonts w:asciiTheme="majorBidi" w:hAnsiTheme="majorBidi" w:cstheme="majorBidi"/>
          <w:lang w:val="en-US" w:eastAsia="en-GB"/>
        </w:rPr>
        <w:t>.</w:t>
      </w:r>
    </w:p>
    <w:p w14:paraId="3C3D1762" w14:textId="27E5A6CC" w:rsidR="00B30EB6" w:rsidRPr="005D487A" w:rsidRDefault="00B30EB6" w:rsidP="000D0DDF">
      <w:pPr>
        <w:pStyle w:val="ListParagraph"/>
        <w:numPr>
          <w:ilvl w:val="0"/>
          <w:numId w:val="12"/>
        </w:numPr>
        <w:spacing w:line="480" w:lineRule="auto"/>
        <w:ind w:left="993" w:hanging="426"/>
        <w:jc w:val="both"/>
        <w:rPr>
          <w:rFonts w:asciiTheme="majorBidi" w:hAnsiTheme="majorBidi" w:cstheme="majorBidi"/>
          <w:lang w:eastAsia="en-GB"/>
        </w:rPr>
      </w:pPr>
      <w:r>
        <w:rPr>
          <w:rFonts w:asciiTheme="majorBidi" w:hAnsiTheme="majorBidi" w:cstheme="majorBidi"/>
          <w:lang w:eastAsia="en-GB"/>
        </w:rPr>
        <w:t xml:space="preserve">Manfaatnya </w:t>
      </w:r>
      <w:proofErr w:type="spellStart"/>
      <w:r w:rsidR="0084303C">
        <w:rPr>
          <w:rFonts w:asciiTheme="majorBidi" w:hAnsiTheme="majorBidi" w:cstheme="majorBidi"/>
          <w:lang w:val="en-US" w:eastAsia="en-GB"/>
        </w:rPr>
        <w:t>dari</w:t>
      </w:r>
      <w:proofErr w:type="spellEnd"/>
      <w:r w:rsidR="0084303C">
        <w:rPr>
          <w:rFonts w:asciiTheme="majorBidi" w:hAnsiTheme="majorBidi" w:cstheme="majorBidi"/>
          <w:lang w:val="en-US" w:eastAsia="en-GB"/>
        </w:rPr>
        <w:t xml:space="preserve"> </w:t>
      </w:r>
      <w:r w:rsidR="0084303C" w:rsidRPr="0084303C">
        <w:rPr>
          <w:rFonts w:asciiTheme="majorBidi" w:hAnsiTheme="majorBidi" w:cstheme="majorBidi"/>
          <w:i/>
          <w:lang w:val="en-US" w:eastAsia="en-GB"/>
        </w:rPr>
        <w:t xml:space="preserve">hedonic shopping </w:t>
      </w:r>
      <w:proofErr w:type="spellStart"/>
      <w:r w:rsidR="0084303C" w:rsidRPr="0084303C">
        <w:rPr>
          <w:rFonts w:asciiTheme="majorBidi" w:hAnsiTheme="majorBidi" w:cstheme="majorBidi"/>
          <w:i/>
          <w:lang w:val="en-US" w:eastAsia="en-GB"/>
        </w:rPr>
        <w:t>motiv</w:t>
      </w:r>
      <w:proofErr w:type="spellEnd"/>
      <w:r w:rsidRPr="0084303C">
        <w:rPr>
          <w:rFonts w:asciiTheme="majorBidi" w:hAnsiTheme="majorBidi" w:cstheme="majorBidi"/>
          <w:i/>
          <w:lang w:eastAsia="en-GB"/>
        </w:rPr>
        <w:t>a</w:t>
      </w:r>
      <w:proofErr w:type="spellStart"/>
      <w:r w:rsidR="0084303C" w:rsidRPr="0084303C">
        <w:rPr>
          <w:rFonts w:asciiTheme="majorBidi" w:hAnsiTheme="majorBidi" w:cstheme="majorBidi"/>
          <w:i/>
          <w:lang w:val="en-US" w:eastAsia="en-GB"/>
        </w:rPr>
        <w:t>tion</w:t>
      </w:r>
      <w:proofErr w:type="spellEnd"/>
      <w:r w:rsidR="00C13708">
        <w:rPr>
          <w:rFonts w:asciiTheme="majorBidi" w:hAnsiTheme="majorBidi" w:cstheme="majorBidi"/>
          <w:lang w:val="en-US" w:eastAsia="en-GB"/>
        </w:rPr>
        <w:t xml:space="preserve"> </w:t>
      </w:r>
      <w:r w:rsidR="0084303C">
        <w:rPr>
          <w:rFonts w:asciiTheme="majorBidi" w:hAnsiTheme="majorBidi" w:cstheme="majorBidi"/>
          <w:lang w:val="en-US" w:eastAsia="en-GB"/>
        </w:rPr>
        <w:t>a</w:t>
      </w:r>
      <w:r>
        <w:rPr>
          <w:rFonts w:asciiTheme="majorBidi" w:hAnsiTheme="majorBidi" w:cstheme="majorBidi"/>
          <w:lang w:eastAsia="en-GB"/>
        </w:rPr>
        <w:t xml:space="preserve">dalah memberikan pandangan mengenai bagaimana aspek-aspek kesenangan dan kepuasan emosional dapat diintegrasikan ke dalam pengalaman belanja </w:t>
      </w:r>
      <w:r w:rsidRPr="005C4938">
        <w:rPr>
          <w:rFonts w:asciiTheme="majorBidi" w:hAnsiTheme="majorBidi" w:cstheme="majorBidi"/>
          <w:i/>
          <w:lang w:eastAsia="en-GB"/>
        </w:rPr>
        <w:t>online</w:t>
      </w:r>
      <w:r>
        <w:rPr>
          <w:rFonts w:asciiTheme="majorBidi" w:hAnsiTheme="majorBidi" w:cstheme="majorBidi"/>
          <w:lang w:eastAsia="en-GB"/>
        </w:rPr>
        <w:t xml:space="preserve"> di </w:t>
      </w:r>
      <w:r w:rsidRPr="002E5F6C">
        <w:rPr>
          <w:rFonts w:asciiTheme="majorBidi" w:hAnsiTheme="majorBidi" w:cstheme="majorBidi"/>
          <w:i/>
          <w:lang w:eastAsia="en-GB"/>
        </w:rPr>
        <w:t>e-commerce</w:t>
      </w:r>
      <w:r>
        <w:rPr>
          <w:rFonts w:asciiTheme="majorBidi" w:hAnsiTheme="majorBidi" w:cstheme="majorBidi"/>
          <w:lang w:eastAsia="en-GB"/>
        </w:rPr>
        <w:t xml:space="preserve"> </w:t>
      </w:r>
      <w:r w:rsidR="00EC6A9D" w:rsidRPr="00EC6A9D">
        <w:rPr>
          <w:rFonts w:asciiTheme="majorBidi" w:hAnsiTheme="majorBidi" w:cstheme="majorBidi"/>
          <w:i/>
          <w:iCs/>
          <w:lang w:val="en-GB" w:eastAsia="en-GB"/>
        </w:rPr>
        <w:t>s</w:t>
      </w:r>
      <w:r w:rsidRPr="00EC6A9D">
        <w:rPr>
          <w:rFonts w:asciiTheme="majorBidi" w:hAnsiTheme="majorBidi" w:cstheme="majorBidi"/>
          <w:i/>
          <w:iCs/>
          <w:lang w:eastAsia="en-GB"/>
        </w:rPr>
        <w:t>hopee</w:t>
      </w:r>
      <w:r>
        <w:rPr>
          <w:rFonts w:asciiTheme="majorBidi" w:hAnsiTheme="majorBidi" w:cstheme="majorBidi"/>
          <w:lang w:eastAsia="en-GB"/>
        </w:rPr>
        <w:t xml:space="preserve">, sehingga meningkatkan kualitas layanan dan kepuasan </w:t>
      </w:r>
      <w:proofErr w:type="spellStart"/>
      <w:r>
        <w:rPr>
          <w:rFonts w:asciiTheme="majorBidi" w:hAnsiTheme="majorBidi" w:cstheme="majorBidi"/>
          <w:lang w:val="en-US" w:eastAsia="en-GB"/>
        </w:rPr>
        <w:t>pelanggan</w:t>
      </w:r>
      <w:proofErr w:type="spellEnd"/>
      <w:r>
        <w:rPr>
          <w:rFonts w:asciiTheme="majorBidi" w:hAnsiTheme="majorBidi" w:cstheme="majorBidi"/>
          <w:lang w:val="en-US" w:eastAsia="en-GB"/>
        </w:rPr>
        <w:t xml:space="preserve"> </w:t>
      </w:r>
      <w:proofErr w:type="spellStart"/>
      <w:r>
        <w:rPr>
          <w:rFonts w:asciiTheme="majorBidi" w:hAnsiTheme="majorBidi" w:cstheme="majorBidi"/>
          <w:lang w:val="en-US" w:eastAsia="en-GB"/>
        </w:rPr>
        <w:t>seti</w:t>
      </w:r>
      <w:r w:rsidR="0084303C">
        <w:rPr>
          <w:rFonts w:asciiTheme="majorBidi" w:hAnsiTheme="majorBidi" w:cstheme="majorBidi"/>
          <w:lang w:val="en-US" w:eastAsia="en-GB"/>
        </w:rPr>
        <w:t>a</w:t>
      </w:r>
      <w:proofErr w:type="spellEnd"/>
      <w:r w:rsidR="005D487A">
        <w:rPr>
          <w:rFonts w:asciiTheme="majorBidi" w:hAnsiTheme="majorBidi" w:cstheme="majorBidi"/>
          <w:lang w:val="en-US" w:eastAsia="en-GB"/>
        </w:rPr>
        <w:t>.</w:t>
      </w:r>
    </w:p>
    <w:p w14:paraId="4367E78D" w14:textId="77777777" w:rsidR="00173BE8" w:rsidRDefault="00173BE8" w:rsidP="00173BE8">
      <w:pPr>
        <w:rPr>
          <w:lang w:eastAsia="en-GB"/>
        </w:rPr>
      </w:pPr>
    </w:p>
    <w:p w14:paraId="042AED42" w14:textId="18F2730C" w:rsidR="00173BE8" w:rsidRDefault="00173BE8" w:rsidP="00173BE8"/>
    <w:p w14:paraId="1829A7F4" w14:textId="77777777" w:rsidR="001438EA" w:rsidRDefault="001438EA" w:rsidP="001438EA">
      <w:pPr>
        <w:pStyle w:val="Heading1"/>
        <w:spacing w:before="0" w:beforeAutospacing="0" w:after="0" w:afterAutospacing="0" w:line="480" w:lineRule="auto"/>
        <w:contextualSpacing/>
        <w:sectPr w:rsidR="001438EA" w:rsidSect="001438EA">
          <w:headerReference w:type="default" r:id="rId24"/>
          <w:footerReference w:type="default" r:id="rId25"/>
          <w:headerReference w:type="first" r:id="rId26"/>
          <w:footerReference w:type="first" r:id="rId27"/>
          <w:pgSz w:w="11906" w:h="16838"/>
          <w:pgMar w:top="2268" w:right="1701" w:bottom="1701" w:left="2268" w:header="708" w:footer="708" w:gutter="0"/>
          <w:pgNumType w:start="2"/>
          <w:cols w:space="708"/>
          <w:titlePg/>
          <w:docGrid w:linePitch="360"/>
        </w:sectPr>
      </w:pPr>
    </w:p>
    <w:p w14:paraId="103E350F" w14:textId="0A41C4DA" w:rsidR="00173BE8" w:rsidRDefault="00173BE8" w:rsidP="001438EA">
      <w:pPr>
        <w:pStyle w:val="Heading1"/>
        <w:spacing w:before="0" w:beforeAutospacing="0" w:after="0" w:afterAutospacing="0" w:line="480" w:lineRule="auto"/>
        <w:contextualSpacing/>
      </w:pPr>
      <w:bookmarkStart w:id="34" w:name="_Toc172102921"/>
      <w:r w:rsidRPr="00293FE7">
        <w:t>BAB II</w:t>
      </w:r>
      <w:bookmarkEnd w:id="23"/>
      <w:r w:rsidRPr="00293FE7">
        <w:t xml:space="preserve"> </w:t>
      </w:r>
      <w:bookmarkStart w:id="35" w:name="_Toc116592486"/>
      <w:bookmarkStart w:id="36" w:name="_Toc116602600"/>
      <w:bookmarkStart w:id="37" w:name="_Toc144570451"/>
      <w:bookmarkStart w:id="38" w:name="_Toc117085225"/>
      <w:bookmarkStart w:id="39" w:name="_Toc117085997"/>
      <w:bookmarkStart w:id="40" w:name="_Toc117086681"/>
      <w:bookmarkEnd w:id="24"/>
      <w:r>
        <w:br/>
      </w:r>
      <w:r w:rsidR="002261A5">
        <w:t>TINJAUAN</w:t>
      </w:r>
      <w:r w:rsidRPr="00293FE7">
        <w:t xml:space="preserve"> PUSTAKA</w:t>
      </w:r>
      <w:bookmarkEnd w:id="34"/>
      <w:bookmarkEnd w:id="35"/>
      <w:bookmarkEnd w:id="36"/>
      <w:bookmarkEnd w:id="37"/>
      <w:bookmarkEnd w:id="38"/>
      <w:bookmarkEnd w:id="39"/>
      <w:bookmarkEnd w:id="40"/>
    </w:p>
    <w:p w14:paraId="7CFE864A" w14:textId="67711C48" w:rsidR="007D1EEC" w:rsidRDefault="007D1EEC" w:rsidP="00345F44">
      <w:pPr>
        <w:contextualSpacing/>
        <w:jc w:val="both"/>
        <w:rPr>
          <w:bCs/>
          <w:color w:val="000000" w:themeColor="text1"/>
          <w:lang w:val="en-US"/>
        </w:rPr>
      </w:pPr>
    </w:p>
    <w:p w14:paraId="7956ECEA" w14:textId="77777777" w:rsidR="00345F44" w:rsidRPr="00125701" w:rsidRDefault="00345F44" w:rsidP="00345F44">
      <w:pPr>
        <w:contextualSpacing/>
        <w:jc w:val="both"/>
        <w:rPr>
          <w:bCs/>
          <w:color w:val="000000" w:themeColor="text1"/>
          <w:lang w:val="en-US"/>
        </w:rPr>
      </w:pPr>
    </w:p>
    <w:p w14:paraId="15EF63FD" w14:textId="56667216" w:rsidR="00173BE8" w:rsidRPr="002261A5" w:rsidRDefault="002261A5" w:rsidP="00F574B2">
      <w:pPr>
        <w:pStyle w:val="Heading2"/>
        <w:numPr>
          <w:ilvl w:val="1"/>
          <w:numId w:val="8"/>
        </w:numPr>
        <w:spacing w:before="0" w:after="0" w:line="480" w:lineRule="auto"/>
        <w:ind w:left="709" w:hanging="709"/>
        <w:contextualSpacing/>
        <w:rPr>
          <w:rFonts w:cs="Times New Roman"/>
          <w:i/>
          <w:szCs w:val="24"/>
          <w:lang w:val="en-US"/>
        </w:rPr>
      </w:pPr>
      <w:bookmarkStart w:id="41" w:name="_Toc172102922"/>
      <w:r w:rsidRPr="002261A5">
        <w:rPr>
          <w:rFonts w:cs="Times New Roman"/>
          <w:i/>
          <w:szCs w:val="24"/>
          <w:lang w:val="en-US"/>
        </w:rPr>
        <w:t>Impulse Buying</w:t>
      </w:r>
      <w:bookmarkEnd w:id="41"/>
    </w:p>
    <w:p w14:paraId="1BDB9849" w14:textId="2507A02C" w:rsidR="00173BE8" w:rsidRPr="003034EC" w:rsidRDefault="0084303C" w:rsidP="000D0DDF">
      <w:pPr>
        <w:pStyle w:val="Heading3"/>
        <w:numPr>
          <w:ilvl w:val="2"/>
          <w:numId w:val="20"/>
        </w:numPr>
        <w:spacing w:before="0" w:beforeAutospacing="0" w:after="0" w:afterAutospacing="0" w:line="480" w:lineRule="auto"/>
        <w:contextualSpacing/>
      </w:pPr>
      <w:bookmarkStart w:id="42" w:name="_Toc172102923"/>
      <w:proofErr w:type="spellStart"/>
      <w:r w:rsidRPr="0084303C">
        <w:rPr>
          <w:rFonts w:eastAsiaTheme="minorHAnsi"/>
        </w:rPr>
        <w:t>Pengertian</w:t>
      </w:r>
      <w:proofErr w:type="spellEnd"/>
      <w:r>
        <w:rPr>
          <w:rFonts w:eastAsiaTheme="minorHAnsi"/>
          <w:i/>
        </w:rPr>
        <w:t xml:space="preserve"> </w:t>
      </w:r>
      <w:r w:rsidR="00173BE8">
        <w:rPr>
          <w:rFonts w:eastAsiaTheme="minorHAnsi"/>
          <w:i/>
        </w:rPr>
        <w:t>Impulse Buying</w:t>
      </w:r>
      <w:bookmarkEnd w:id="42"/>
    </w:p>
    <w:p w14:paraId="526DE4E9" w14:textId="2280A4A3" w:rsidR="00173BE8" w:rsidRPr="00E41863" w:rsidRDefault="00173BE8" w:rsidP="00F574B2">
      <w:pPr>
        <w:spacing w:line="480" w:lineRule="auto"/>
        <w:ind w:firstLine="709"/>
        <w:contextualSpacing/>
        <w:jc w:val="both"/>
        <w:rPr>
          <w:bCs/>
          <w:color w:val="000000" w:themeColor="text1"/>
          <w:lang w:val="en-US"/>
        </w:rPr>
      </w:pPr>
      <w:proofErr w:type="spellStart"/>
      <w:r w:rsidRPr="00E41863">
        <w:rPr>
          <w:bCs/>
          <w:color w:val="000000" w:themeColor="text1"/>
          <w:lang w:val="en-US"/>
        </w:rPr>
        <w:t>Pembelian</w:t>
      </w:r>
      <w:proofErr w:type="spellEnd"/>
      <w:r w:rsidRPr="00E41863">
        <w:rPr>
          <w:bCs/>
          <w:color w:val="000000" w:themeColor="text1"/>
          <w:lang w:val="en-US"/>
        </w:rPr>
        <w:t xml:space="preserve"> </w:t>
      </w:r>
      <w:r w:rsidRPr="00B256AC">
        <w:rPr>
          <w:bCs/>
          <w:i/>
          <w:iCs/>
          <w:color w:val="000000" w:themeColor="text1"/>
          <w:lang w:val="en-US"/>
        </w:rPr>
        <w:t>impuls</w:t>
      </w:r>
      <w:r w:rsidR="00B256AC" w:rsidRPr="00B256AC">
        <w:rPr>
          <w:bCs/>
          <w:i/>
          <w:iCs/>
          <w:color w:val="000000" w:themeColor="text1"/>
          <w:lang w:val="en-US"/>
        </w:rPr>
        <w:t>ive</w:t>
      </w:r>
      <w:r w:rsidRPr="00E41863">
        <w:rPr>
          <w:bCs/>
          <w:color w:val="000000" w:themeColor="text1"/>
          <w:lang w:val="en-US"/>
        </w:rPr>
        <w:t xml:space="preserve"> </w:t>
      </w:r>
      <w:proofErr w:type="spellStart"/>
      <w:r w:rsidRPr="00E41863">
        <w:rPr>
          <w:bCs/>
          <w:color w:val="000000" w:themeColor="text1"/>
          <w:lang w:val="en-US"/>
        </w:rPr>
        <w:t>atau</w:t>
      </w:r>
      <w:proofErr w:type="spellEnd"/>
      <w:r w:rsidRPr="00E41863">
        <w:rPr>
          <w:bCs/>
          <w:color w:val="000000" w:themeColor="text1"/>
          <w:lang w:val="en-US"/>
        </w:rPr>
        <w:t xml:space="preserve"> </w:t>
      </w:r>
      <w:proofErr w:type="spellStart"/>
      <w:r w:rsidRPr="00E41863">
        <w:rPr>
          <w:bCs/>
          <w:color w:val="000000" w:themeColor="text1"/>
          <w:lang w:val="en-US"/>
        </w:rPr>
        <w:t>pembelian</w:t>
      </w:r>
      <w:proofErr w:type="spellEnd"/>
      <w:r w:rsidRPr="00E41863">
        <w:rPr>
          <w:bCs/>
          <w:color w:val="000000" w:themeColor="text1"/>
          <w:lang w:val="en-US"/>
        </w:rPr>
        <w:t xml:space="preserve"> </w:t>
      </w:r>
      <w:proofErr w:type="spellStart"/>
      <w:r w:rsidRPr="00E41863">
        <w:rPr>
          <w:bCs/>
          <w:color w:val="000000" w:themeColor="text1"/>
          <w:lang w:val="en-US"/>
        </w:rPr>
        <w:t>spontan</w:t>
      </w:r>
      <w:proofErr w:type="spellEnd"/>
      <w:r w:rsidRPr="00E41863">
        <w:rPr>
          <w:bCs/>
          <w:color w:val="000000" w:themeColor="text1"/>
          <w:lang w:val="en-US"/>
        </w:rPr>
        <w:t xml:space="preserve"> </w:t>
      </w:r>
      <w:proofErr w:type="spellStart"/>
      <w:r w:rsidRPr="00E41863">
        <w:rPr>
          <w:bCs/>
          <w:color w:val="000000" w:themeColor="text1"/>
          <w:lang w:val="en-US"/>
        </w:rPr>
        <w:t>adalah</w:t>
      </w:r>
      <w:proofErr w:type="spellEnd"/>
      <w:r w:rsidRPr="00E41863">
        <w:rPr>
          <w:bCs/>
          <w:color w:val="000000" w:themeColor="text1"/>
          <w:lang w:val="en-US"/>
        </w:rPr>
        <w:t xml:space="preserve"> </w:t>
      </w:r>
      <w:proofErr w:type="spellStart"/>
      <w:r w:rsidRPr="00E41863">
        <w:rPr>
          <w:bCs/>
          <w:color w:val="000000" w:themeColor="text1"/>
          <w:lang w:val="en-US"/>
        </w:rPr>
        <w:t>perilaku</w:t>
      </w:r>
      <w:proofErr w:type="spellEnd"/>
      <w:r w:rsidRPr="00E41863">
        <w:rPr>
          <w:bCs/>
          <w:color w:val="000000" w:themeColor="text1"/>
          <w:lang w:val="en-US"/>
        </w:rPr>
        <w:t xml:space="preserve"> </w:t>
      </w:r>
      <w:proofErr w:type="spellStart"/>
      <w:r w:rsidRPr="00E41863">
        <w:rPr>
          <w:bCs/>
          <w:color w:val="000000" w:themeColor="text1"/>
          <w:lang w:val="en-US"/>
        </w:rPr>
        <w:t>atau</w:t>
      </w:r>
      <w:proofErr w:type="spellEnd"/>
      <w:r w:rsidRPr="00E41863">
        <w:rPr>
          <w:bCs/>
          <w:color w:val="000000" w:themeColor="text1"/>
          <w:lang w:val="en-US"/>
        </w:rPr>
        <w:t xml:space="preserve"> </w:t>
      </w:r>
      <w:proofErr w:type="spellStart"/>
      <w:r w:rsidRPr="00E41863">
        <w:rPr>
          <w:bCs/>
          <w:color w:val="000000" w:themeColor="text1"/>
          <w:lang w:val="en-US"/>
        </w:rPr>
        <w:t>sebuah</w:t>
      </w:r>
      <w:proofErr w:type="spellEnd"/>
      <w:r w:rsidRPr="00E41863">
        <w:rPr>
          <w:bCs/>
          <w:color w:val="000000" w:themeColor="text1"/>
          <w:lang w:val="en-US"/>
        </w:rPr>
        <w:t xml:space="preserve"> </w:t>
      </w:r>
      <w:proofErr w:type="spellStart"/>
      <w:r w:rsidRPr="00E41863">
        <w:rPr>
          <w:bCs/>
          <w:color w:val="000000" w:themeColor="text1"/>
          <w:lang w:val="en-US"/>
        </w:rPr>
        <w:t>keputusan</w:t>
      </w:r>
      <w:proofErr w:type="spellEnd"/>
      <w:r w:rsidRPr="00E41863">
        <w:rPr>
          <w:bCs/>
          <w:color w:val="000000" w:themeColor="text1"/>
          <w:lang w:val="en-US"/>
        </w:rPr>
        <w:t xml:space="preserve"> yang </w:t>
      </w:r>
      <w:proofErr w:type="spellStart"/>
      <w:r w:rsidRPr="00E41863">
        <w:rPr>
          <w:bCs/>
          <w:color w:val="000000" w:themeColor="text1"/>
          <w:lang w:val="en-US"/>
        </w:rPr>
        <w:t>tidak</w:t>
      </w:r>
      <w:proofErr w:type="spellEnd"/>
      <w:r w:rsidRPr="00E41863">
        <w:rPr>
          <w:bCs/>
          <w:color w:val="000000" w:themeColor="text1"/>
          <w:lang w:val="en-US"/>
        </w:rPr>
        <w:t xml:space="preserve"> </w:t>
      </w:r>
      <w:proofErr w:type="spellStart"/>
      <w:r w:rsidRPr="00E41863">
        <w:rPr>
          <w:bCs/>
          <w:color w:val="000000" w:themeColor="text1"/>
          <w:lang w:val="en-US"/>
        </w:rPr>
        <w:t>terencana</w:t>
      </w:r>
      <w:proofErr w:type="spellEnd"/>
      <w:r w:rsidRPr="00E41863">
        <w:rPr>
          <w:bCs/>
          <w:color w:val="000000" w:themeColor="text1"/>
          <w:lang w:val="en-US"/>
        </w:rPr>
        <w:t xml:space="preserve"> </w:t>
      </w:r>
      <w:proofErr w:type="spellStart"/>
      <w:r w:rsidRPr="00E41863">
        <w:rPr>
          <w:bCs/>
          <w:color w:val="000000" w:themeColor="text1"/>
          <w:lang w:val="en-US"/>
        </w:rPr>
        <w:t>untuk</w:t>
      </w:r>
      <w:proofErr w:type="spellEnd"/>
      <w:r w:rsidRPr="00E41863">
        <w:rPr>
          <w:bCs/>
          <w:color w:val="000000" w:themeColor="text1"/>
          <w:lang w:val="en-US"/>
        </w:rPr>
        <w:t xml:space="preserve"> </w:t>
      </w:r>
      <w:proofErr w:type="spellStart"/>
      <w:r w:rsidRPr="00E41863">
        <w:rPr>
          <w:bCs/>
          <w:color w:val="000000" w:themeColor="text1"/>
          <w:lang w:val="en-US"/>
        </w:rPr>
        <w:t>membeli</w:t>
      </w:r>
      <w:proofErr w:type="spellEnd"/>
      <w:r w:rsidRPr="00E41863">
        <w:rPr>
          <w:bCs/>
          <w:color w:val="000000" w:themeColor="text1"/>
          <w:lang w:val="en-US"/>
        </w:rPr>
        <w:t xml:space="preserve"> </w:t>
      </w:r>
      <w:proofErr w:type="spellStart"/>
      <w:r w:rsidRPr="00E41863">
        <w:rPr>
          <w:bCs/>
          <w:color w:val="000000" w:themeColor="text1"/>
          <w:lang w:val="en-US"/>
        </w:rPr>
        <w:t>produk</w:t>
      </w:r>
      <w:proofErr w:type="spellEnd"/>
      <w:r w:rsidRPr="00E41863">
        <w:rPr>
          <w:bCs/>
          <w:color w:val="000000" w:themeColor="text1"/>
          <w:lang w:val="en-US"/>
        </w:rPr>
        <w:t xml:space="preserve"> </w:t>
      </w:r>
      <w:proofErr w:type="spellStart"/>
      <w:r w:rsidRPr="00E41863">
        <w:rPr>
          <w:bCs/>
          <w:color w:val="000000" w:themeColor="text1"/>
          <w:lang w:val="en-US"/>
        </w:rPr>
        <w:t>atau</w:t>
      </w:r>
      <w:proofErr w:type="spellEnd"/>
      <w:r w:rsidRPr="00E41863">
        <w:rPr>
          <w:bCs/>
          <w:color w:val="000000" w:themeColor="text1"/>
          <w:lang w:val="en-US"/>
        </w:rPr>
        <w:t xml:space="preserve"> </w:t>
      </w:r>
      <w:proofErr w:type="spellStart"/>
      <w:r w:rsidRPr="00E41863">
        <w:rPr>
          <w:bCs/>
          <w:color w:val="000000" w:themeColor="text1"/>
          <w:lang w:val="en-US"/>
        </w:rPr>
        <w:t>jasa</w:t>
      </w:r>
      <w:proofErr w:type="spellEnd"/>
      <w:r w:rsidRPr="00E41863">
        <w:rPr>
          <w:bCs/>
          <w:color w:val="000000" w:themeColor="text1"/>
          <w:lang w:val="en-US"/>
        </w:rPr>
        <w:t xml:space="preserve">. Keputusan </w:t>
      </w:r>
      <w:proofErr w:type="spellStart"/>
      <w:r w:rsidRPr="00E41863">
        <w:rPr>
          <w:bCs/>
          <w:color w:val="000000" w:themeColor="text1"/>
          <w:lang w:val="en-US"/>
        </w:rPr>
        <w:t>untuk</w:t>
      </w:r>
      <w:proofErr w:type="spellEnd"/>
      <w:r w:rsidRPr="00E41863">
        <w:rPr>
          <w:bCs/>
          <w:color w:val="000000" w:themeColor="text1"/>
          <w:lang w:val="en-US"/>
        </w:rPr>
        <w:t xml:space="preserve"> </w:t>
      </w:r>
      <w:proofErr w:type="spellStart"/>
      <w:r w:rsidRPr="00E41863">
        <w:rPr>
          <w:bCs/>
          <w:color w:val="000000" w:themeColor="text1"/>
          <w:lang w:val="en-US"/>
        </w:rPr>
        <w:t>membeli</w:t>
      </w:r>
      <w:proofErr w:type="spellEnd"/>
      <w:r w:rsidRPr="00E41863">
        <w:rPr>
          <w:bCs/>
          <w:color w:val="000000" w:themeColor="text1"/>
          <w:lang w:val="en-US"/>
        </w:rPr>
        <w:t xml:space="preserve"> </w:t>
      </w:r>
      <w:proofErr w:type="spellStart"/>
      <w:r w:rsidRPr="00E41863">
        <w:rPr>
          <w:bCs/>
          <w:color w:val="000000" w:themeColor="text1"/>
          <w:lang w:val="en-US"/>
        </w:rPr>
        <w:t>ini</w:t>
      </w:r>
      <w:proofErr w:type="spellEnd"/>
      <w:r w:rsidRPr="00E41863">
        <w:rPr>
          <w:bCs/>
          <w:color w:val="000000" w:themeColor="text1"/>
          <w:lang w:val="en-US"/>
        </w:rPr>
        <w:t xml:space="preserve"> </w:t>
      </w:r>
      <w:proofErr w:type="spellStart"/>
      <w:r w:rsidRPr="00E41863">
        <w:rPr>
          <w:bCs/>
          <w:color w:val="000000" w:themeColor="text1"/>
          <w:lang w:val="en-US"/>
        </w:rPr>
        <w:t>terjadi</w:t>
      </w:r>
      <w:proofErr w:type="spellEnd"/>
      <w:r w:rsidRPr="00E41863">
        <w:rPr>
          <w:bCs/>
          <w:color w:val="000000" w:themeColor="text1"/>
          <w:lang w:val="en-US"/>
        </w:rPr>
        <w:t xml:space="preserve"> </w:t>
      </w:r>
      <w:proofErr w:type="spellStart"/>
      <w:r w:rsidRPr="00E41863">
        <w:rPr>
          <w:bCs/>
          <w:color w:val="000000" w:themeColor="text1"/>
          <w:lang w:val="en-US"/>
        </w:rPr>
        <w:t>secara</w:t>
      </w:r>
      <w:proofErr w:type="spellEnd"/>
      <w:r w:rsidRPr="00E41863">
        <w:rPr>
          <w:bCs/>
          <w:color w:val="000000" w:themeColor="text1"/>
          <w:lang w:val="en-US"/>
        </w:rPr>
        <w:t xml:space="preserve"> </w:t>
      </w:r>
      <w:proofErr w:type="spellStart"/>
      <w:r w:rsidRPr="00E41863">
        <w:rPr>
          <w:bCs/>
          <w:color w:val="000000" w:themeColor="text1"/>
          <w:lang w:val="en-US"/>
        </w:rPr>
        <w:t>tiba-tiba</w:t>
      </w:r>
      <w:proofErr w:type="spellEnd"/>
      <w:r w:rsidRPr="00E41863">
        <w:rPr>
          <w:bCs/>
          <w:color w:val="000000" w:themeColor="text1"/>
          <w:lang w:val="en-US"/>
        </w:rPr>
        <w:t xml:space="preserve"> dan </w:t>
      </w:r>
      <w:proofErr w:type="spellStart"/>
      <w:r w:rsidRPr="00E41863">
        <w:rPr>
          <w:bCs/>
          <w:color w:val="000000" w:themeColor="text1"/>
          <w:lang w:val="en-US"/>
        </w:rPr>
        <w:t>seketika</w:t>
      </w:r>
      <w:proofErr w:type="spellEnd"/>
      <w:r w:rsidRPr="00E41863">
        <w:rPr>
          <w:bCs/>
          <w:color w:val="000000" w:themeColor="text1"/>
          <w:lang w:val="en-US"/>
        </w:rPr>
        <w:t xml:space="preserve"> </w:t>
      </w:r>
      <w:proofErr w:type="spellStart"/>
      <w:r w:rsidRPr="00E41863">
        <w:rPr>
          <w:bCs/>
          <w:color w:val="000000" w:themeColor="text1"/>
          <w:lang w:val="en-US"/>
        </w:rPr>
        <w:t>sebelum</w:t>
      </w:r>
      <w:proofErr w:type="spellEnd"/>
      <w:r w:rsidRPr="00E41863">
        <w:rPr>
          <w:bCs/>
          <w:color w:val="000000" w:themeColor="text1"/>
          <w:lang w:val="en-US"/>
        </w:rPr>
        <w:t xml:space="preserve"> </w:t>
      </w:r>
      <w:proofErr w:type="spellStart"/>
      <w:r w:rsidRPr="00E41863">
        <w:rPr>
          <w:bCs/>
          <w:color w:val="000000" w:themeColor="text1"/>
          <w:lang w:val="en-US"/>
        </w:rPr>
        <w:t>melakukan</w:t>
      </w:r>
      <w:proofErr w:type="spellEnd"/>
      <w:r w:rsidRPr="00E41863">
        <w:rPr>
          <w:bCs/>
          <w:color w:val="000000" w:themeColor="text1"/>
          <w:lang w:val="en-US"/>
        </w:rPr>
        <w:t xml:space="preserve"> </w:t>
      </w:r>
      <w:proofErr w:type="spellStart"/>
      <w:r w:rsidRPr="00E41863">
        <w:rPr>
          <w:bCs/>
          <w:color w:val="000000" w:themeColor="text1"/>
          <w:lang w:val="en-US"/>
        </w:rPr>
        <w:t>pembelian</w:t>
      </w:r>
      <w:proofErr w:type="spellEnd"/>
      <w:r w:rsidRPr="00E41863">
        <w:rPr>
          <w:bCs/>
          <w:color w:val="000000" w:themeColor="text1"/>
          <w:lang w:val="en-US"/>
        </w:rPr>
        <w:t xml:space="preserve">. </w:t>
      </w:r>
      <w:proofErr w:type="spellStart"/>
      <w:r w:rsidRPr="00E41863">
        <w:rPr>
          <w:bCs/>
          <w:color w:val="000000" w:themeColor="text1"/>
          <w:lang w:val="en-US"/>
        </w:rPr>
        <w:t>Pembelian</w:t>
      </w:r>
      <w:proofErr w:type="spellEnd"/>
      <w:r w:rsidRPr="00E41863">
        <w:rPr>
          <w:bCs/>
          <w:color w:val="000000" w:themeColor="text1"/>
          <w:lang w:val="en-US"/>
        </w:rPr>
        <w:t xml:space="preserve"> </w:t>
      </w:r>
      <w:r w:rsidRPr="002F5DED">
        <w:rPr>
          <w:bCs/>
          <w:i/>
          <w:color w:val="000000" w:themeColor="text1"/>
          <w:lang w:val="en-US"/>
        </w:rPr>
        <w:t>impulsive</w:t>
      </w:r>
      <w:r w:rsidRPr="00E41863">
        <w:rPr>
          <w:bCs/>
          <w:color w:val="000000" w:themeColor="text1"/>
          <w:lang w:val="en-US"/>
        </w:rPr>
        <w:t xml:space="preserve"> </w:t>
      </w:r>
      <w:proofErr w:type="spellStart"/>
      <w:r w:rsidRPr="00E41863">
        <w:rPr>
          <w:bCs/>
          <w:color w:val="000000" w:themeColor="text1"/>
          <w:lang w:val="en-US"/>
        </w:rPr>
        <w:t>terjadi</w:t>
      </w:r>
      <w:proofErr w:type="spellEnd"/>
      <w:r w:rsidRPr="00E41863">
        <w:rPr>
          <w:bCs/>
          <w:color w:val="000000" w:themeColor="text1"/>
          <w:lang w:val="en-US"/>
        </w:rPr>
        <w:t xml:space="preserve"> </w:t>
      </w:r>
      <w:proofErr w:type="spellStart"/>
      <w:r w:rsidRPr="00E41863">
        <w:rPr>
          <w:bCs/>
          <w:color w:val="000000" w:themeColor="text1"/>
          <w:lang w:val="en-US"/>
        </w:rPr>
        <w:t>ketika</w:t>
      </w:r>
      <w:proofErr w:type="spellEnd"/>
      <w:r w:rsidRPr="00E41863">
        <w:rPr>
          <w:bCs/>
          <w:color w:val="000000" w:themeColor="text1"/>
          <w:lang w:val="en-US"/>
        </w:rPr>
        <w:t xml:space="preserve"> </w:t>
      </w:r>
      <w:proofErr w:type="spellStart"/>
      <w:r w:rsidRPr="00E41863">
        <w:rPr>
          <w:bCs/>
          <w:color w:val="000000" w:themeColor="text1"/>
          <w:lang w:val="en-US"/>
        </w:rPr>
        <w:t>perasaan</w:t>
      </w:r>
      <w:proofErr w:type="spellEnd"/>
      <w:r w:rsidRPr="00E41863">
        <w:rPr>
          <w:bCs/>
          <w:color w:val="000000" w:themeColor="text1"/>
          <w:lang w:val="en-US"/>
        </w:rPr>
        <w:t xml:space="preserve">, dan </w:t>
      </w:r>
      <w:proofErr w:type="spellStart"/>
      <w:r w:rsidRPr="00E41863">
        <w:rPr>
          <w:bCs/>
          <w:color w:val="000000" w:themeColor="text1"/>
          <w:lang w:val="en-US"/>
        </w:rPr>
        <w:t>sikap</w:t>
      </w:r>
      <w:proofErr w:type="spellEnd"/>
      <w:r w:rsidRPr="00E41863">
        <w:rPr>
          <w:bCs/>
          <w:color w:val="000000" w:themeColor="text1"/>
          <w:lang w:val="en-US"/>
        </w:rPr>
        <w:t xml:space="preserve"> </w:t>
      </w:r>
      <w:proofErr w:type="spellStart"/>
      <w:r w:rsidRPr="00E41863">
        <w:rPr>
          <w:bCs/>
          <w:color w:val="000000" w:themeColor="text1"/>
          <w:lang w:val="en-US"/>
        </w:rPr>
        <w:t>memainkan</w:t>
      </w:r>
      <w:proofErr w:type="spellEnd"/>
      <w:r w:rsidRPr="00E41863">
        <w:rPr>
          <w:bCs/>
          <w:color w:val="000000" w:themeColor="text1"/>
          <w:lang w:val="en-US"/>
        </w:rPr>
        <w:t xml:space="preserve"> </w:t>
      </w:r>
      <w:proofErr w:type="spellStart"/>
      <w:r w:rsidRPr="00E41863">
        <w:rPr>
          <w:bCs/>
          <w:color w:val="000000" w:themeColor="text1"/>
          <w:lang w:val="en-US"/>
        </w:rPr>
        <w:t>peran</w:t>
      </w:r>
      <w:proofErr w:type="spellEnd"/>
      <w:r w:rsidRPr="00E41863">
        <w:rPr>
          <w:bCs/>
          <w:color w:val="000000" w:themeColor="text1"/>
          <w:lang w:val="en-US"/>
        </w:rPr>
        <w:t xml:space="preserve"> yang </w:t>
      </w:r>
      <w:proofErr w:type="spellStart"/>
      <w:r w:rsidRPr="00E41863">
        <w:rPr>
          <w:bCs/>
          <w:color w:val="000000" w:themeColor="text1"/>
          <w:lang w:val="en-US"/>
        </w:rPr>
        <w:t>menentukan</w:t>
      </w:r>
      <w:proofErr w:type="spellEnd"/>
      <w:r w:rsidRPr="00E41863">
        <w:rPr>
          <w:bCs/>
          <w:color w:val="000000" w:themeColor="text1"/>
          <w:lang w:val="en-US"/>
        </w:rPr>
        <w:t xml:space="preserve"> </w:t>
      </w:r>
      <w:proofErr w:type="spellStart"/>
      <w:r w:rsidRPr="00E41863">
        <w:rPr>
          <w:bCs/>
          <w:color w:val="000000" w:themeColor="text1"/>
          <w:lang w:val="en-US"/>
        </w:rPr>
        <w:t>dalam</w:t>
      </w:r>
      <w:proofErr w:type="spellEnd"/>
      <w:r w:rsidRPr="00E41863">
        <w:rPr>
          <w:bCs/>
          <w:color w:val="000000" w:themeColor="text1"/>
          <w:lang w:val="en-US"/>
        </w:rPr>
        <w:t xml:space="preserve"> </w:t>
      </w:r>
      <w:proofErr w:type="spellStart"/>
      <w:r w:rsidRPr="00E41863">
        <w:rPr>
          <w:bCs/>
          <w:color w:val="000000" w:themeColor="text1"/>
          <w:lang w:val="en-US"/>
        </w:rPr>
        <w:t>pembelian</w:t>
      </w:r>
      <w:proofErr w:type="spellEnd"/>
      <w:r w:rsidRPr="00E41863">
        <w:rPr>
          <w:bCs/>
          <w:color w:val="000000" w:themeColor="text1"/>
          <w:lang w:val="en-US"/>
        </w:rPr>
        <w:t xml:space="preserve">, </w:t>
      </w:r>
      <w:proofErr w:type="spellStart"/>
      <w:r w:rsidRPr="00E41863">
        <w:rPr>
          <w:bCs/>
          <w:color w:val="000000" w:themeColor="text1"/>
          <w:lang w:val="en-US"/>
        </w:rPr>
        <w:t>dipicu</w:t>
      </w:r>
      <w:proofErr w:type="spellEnd"/>
      <w:r w:rsidRPr="00E41863">
        <w:rPr>
          <w:bCs/>
          <w:color w:val="000000" w:themeColor="text1"/>
          <w:lang w:val="en-US"/>
        </w:rPr>
        <w:t xml:space="preserve"> </w:t>
      </w:r>
      <w:proofErr w:type="spellStart"/>
      <w:r w:rsidRPr="00E41863">
        <w:rPr>
          <w:bCs/>
          <w:color w:val="000000" w:themeColor="text1"/>
          <w:lang w:val="en-US"/>
        </w:rPr>
        <w:t>dengan</w:t>
      </w:r>
      <w:proofErr w:type="spellEnd"/>
      <w:r w:rsidRPr="00E41863">
        <w:rPr>
          <w:bCs/>
          <w:color w:val="000000" w:themeColor="text1"/>
          <w:lang w:val="en-US"/>
        </w:rPr>
        <w:t xml:space="preserve"> </w:t>
      </w:r>
      <w:proofErr w:type="spellStart"/>
      <w:r w:rsidRPr="00E41863">
        <w:rPr>
          <w:bCs/>
          <w:color w:val="000000" w:themeColor="text1"/>
          <w:lang w:val="en-US"/>
        </w:rPr>
        <w:t>melihat</w:t>
      </w:r>
      <w:proofErr w:type="spellEnd"/>
      <w:r w:rsidRPr="00E41863">
        <w:rPr>
          <w:bCs/>
          <w:color w:val="000000" w:themeColor="text1"/>
          <w:lang w:val="en-US"/>
        </w:rPr>
        <w:t xml:space="preserve"> </w:t>
      </w:r>
      <w:proofErr w:type="spellStart"/>
      <w:r w:rsidRPr="00E41863">
        <w:rPr>
          <w:bCs/>
          <w:color w:val="000000" w:themeColor="text1"/>
          <w:lang w:val="en-US"/>
        </w:rPr>
        <w:t>produk</w:t>
      </w:r>
      <w:proofErr w:type="spellEnd"/>
      <w:r w:rsidRPr="00E41863">
        <w:rPr>
          <w:bCs/>
          <w:color w:val="000000" w:themeColor="text1"/>
          <w:lang w:val="en-US"/>
        </w:rPr>
        <w:t xml:space="preserve"> yang </w:t>
      </w:r>
      <w:proofErr w:type="spellStart"/>
      <w:r w:rsidRPr="00E41863">
        <w:rPr>
          <w:bCs/>
          <w:color w:val="000000" w:themeColor="text1"/>
          <w:lang w:val="en-US"/>
        </w:rPr>
        <w:t>berjejer</w:t>
      </w:r>
      <w:proofErr w:type="spellEnd"/>
      <w:r w:rsidRPr="00E41863">
        <w:rPr>
          <w:bCs/>
          <w:color w:val="000000" w:themeColor="text1"/>
          <w:lang w:val="en-US"/>
        </w:rPr>
        <w:t xml:space="preserve"> </w:t>
      </w:r>
      <w:proofErr w:type="spellStart"/>
      <w:r w:rsidRPr="00E41863">
        <w:rPr>
          <w:bCs/>
          <w:color w:val="000000" w:themeColor="text1"/>
          <w:lang w:val="en-US"/>
        </w:rPr>
        <w:t>rapi</w:t>
      </w:r>
      <w:proofErr w:type="spellEnd"/>
      <w:r w:rsidRPr="00E41863">
        <w:rPr>
          <w:bCs/>
          <w:color w:val="000000" w:themeColor="text1"/>
          <w:lang w:val="en-US"/>
        </w:rPr>
        <w:t xml:space="preserve"> </w:t>
      </w:r>
      <w:r w:rsidR="00835628">
        <w:rPr>
          <w:bCs/>
          <w:color w:val="000000" w:themeColor="text1"/>
          <w:lang w:val="en-US"/>
        </w:rPr>
        <w:t xml:space="preserve">dan </w:t>
      </w:r>
      <w:proofErr w:type="spellStart"/>
      <w:r w:rsidR="00835628">
        <w:rPr>
          <w:bCs/>
          <w:color w:val="000000" w:themeColor="text1"/>
          <w:lang w:val="en-US"/>
        </w:rPr>
        <w:t>menarik</w:t>
      </w:r>
      <w:proofErr w:type="spellEnd"/>
      <w:r w:rsidR="00835628">
        <w:rPr>
          <w:bCs/>
          <w:color w:val="000000" w:themeColor="text1"/>
          <w:lang w:val="en-US"/>
        </w:rPr>
        <w:t xml:space="preserve"> </w:t>
      </w:r>
      <w:proofErr w:type="spellStart"/>
      <w:r w:rsidRPr="00E41863">
        <w:rPr>
          <w:bCs/>
          <w:color w:val="000000" w:themeColor="text1"/>
          <w:lang w:val="en-US"/>
        </w:rPr>
        <w:t>atau</w:t>
      </w:r>
      <w:proofErr w:type="spellEnd"/>
      <w:r w:rsidRPr="00E41863">
        <w:rPr>
          <w:bCs/>
          <w:color w:val="000000" w:themeColor="text1"/>
          <w:lang w:val="en-US"/>
        </w:rPr>
        <w:t xml:space="preserve"> </w:t>
      </w:r>
      <w:proofErr w:type="spellStart"/>
      <w:r w:rsidRPr="00E41863">
        <w:rPr>
          <w:bCs/>
          <w:color w:val="000000" w:themeColor="text1"/>
          <w:lang w:val="en-US"/>
        </w:rPr>
        <w:t>setelah</w:t>
      </w:r>
      <w:proofErr w:type="spellEnd"/>
      <w:r w:rsidRPr="00E41863">
        <w:rPr>
          <w:bCs/>
          <w:color w:val="000000" w:themeColor="text1"/>
          <w:lang w:val="en-US"/>
        </w:rPr>
        <w:t xml:space="preserve"> </w:t>
      </w:r>
      <w:proofErr w:type="spellStart"/>
      <w:r w:rsidRPr="00E41863">
        <w:rPr>
          <w:bCs/>
          <w:color w:val="000000" w:themeColor="text1"/>
          <w:lang w:val="en-US"/>
        </w:rPr>
        <w:t>terpapar</w:t>
      </w:r>
      <w:proofErr w:type="spellEnd"/>
      <w:r w:rsidRPr="00E41863">
        <w:rPr>
          <w:bCs/>
          <w:color w:val="000000" w:themeColor="text1"/>
          <w:lang w:val="en-US"/>
        </w:rPr>
        <w:t xml:space="preserve"> </w:t>
      </w:r>
      <w:proofErr w:type="spellStart"/>
      <w:r w:rsidRPr="00E41863">
        <w:rPr>
          <w:bCs/>
          <w:color w:val="000000" w:themeColor="text1"/>
          <w:lang w:val="en-US"/>
        </w:rPr>
        <w:t>dengan</w:t>
      </w:r>
      <w:proofErr w:type="spellEnd"/>
      <w:r w:rsidRPr="00E41863">
        <w:rPr>
          <w:bCs/>
          <w:color w:val="000000" w:themeColor="text1"/>
          <w:lang w:val="en-US"/>
        </w:rPr>
        <w:t xml:space="preserve"> </w:t>
      </w:r>
      <w:proofErr w:type="spellStart"/>
      <w:r w:rsidRPr="00E41863">
        <w:rPr>
          <w:bCs/>
          <w:color w:val="000000" w:themeColor="text1"/>
          <w:lang w:val="en-US"/>
        </w:rPr>
        <w:t>pesan</w:t>
      </w:r>
      <w:proofErr w:type="spellEnd"/>
      <w:r w:rsidRPr="00E41863">
        <w:rPr>
          <w:bCs/>
          <w:color w:val="000000" w:themeColor="text1"/>
          <w:lang w:val="en-US"/>
        </w:rPr>
        <w:t xml:space="preserve"> </w:t>
      </w:r>
      <w:proofErr w:type="spellStart"/>
      <w:r w:rsidRPr="00E41863">
        <w:rPr>
          <w:bCs/>
          <w:color w:val="000000" w:themeColor="text1"/>
          <w:lang w:val="en-US"/>
        </w:rPr>
        <w:t>promosi</w:t>
      </w:r>
      <w:proofErr w:type="spellEnd"/>
      <w:r w:rsidRPr="00E41863">
        <w:rPr>
          <w:bCs/>
          <w:color w:val="000000" w:themeColor="text1"/>
          <w:lang w:val="en-US"/>
        </w:rPr>
        <w:t xml:space="preserve"> yang </w:t>
      </w:r>
      <w:proofErr w:type="spellStart"/>
      <w:r w:rsidRPr="00E41863">
        <w:rPr>
          <w:bCs/>
          <w:color w:val="000000" w:themeColor="text1"/>
          <w:lang w:val="en-US"/>
        </w:rPr>
        <w:t>dibuat</w:t>
      </w:r>
      <w:proofErr w:type="spellEnd"/>
      <w:r w:rsidRPr="00E41863">
        <w:rPr>
          <w:bCs/>
          <w:color w:val="000000" w:themeColor="text1"/>
          <w:lang w:val="en-US"/>
        </w:rPr>
        <w:t xml:space="preserve"> </w:t>
      </w:r>
      <w:proofErr w:type="spellStart"/>
      <w:r w:rsidRPr="00E41863">
        <w:rPr>
          <w:bCs/>
          <w:color w:val="000000" w:themeColor="text1"/>
          <w:lang w:val="en-US"/>
        </w:rPr>
        <w:t>dengan</w:t>
      </w:r>
      <w:proofErr w:type="spellEnd"/>
      <w:r w:rsidRPr="00E41863">
        <w:rPr>
          <w:bCs/>
          <w:color w:val="000000" w:themeColor="text1"/>
          <w:lang w:val="en-US"/>
        </w:rPr>
        <w:t xml:space="preserve"> </w:t>
      </w:r>
      <w:proofErr w:type="spellStart"/>
      <w:r w:rsidR="00835628">
        <w:rPr>
          <w:bCs/>
          <w:color w:val="000000" w:themeColor="text1"/>
          <w:lang w:val="en-US"/>
        </w:rPr>
        <w:t>sangat</w:t>
      </w:r>
      <w:proofErr w:type="spellEnd"/>
      <w:r w:rsidR="00835628">
        <w:rPr>
          <w:bCs/>
          <w:color w:val="000000" w:themeColor="text1"/>
          <w:lang w:val="en-US"/>
        </w:rPr>
        <w:t xml:space="preserve"> </w:t>
      </w:r>
      <w:proofErr w:type="spellStart"/>
      <w:r w:rsidRPr="00E41863">
        <w:rPr>
          <w:bCs/>
          <w:color w:val="000000" w:themeColor="text1"/>
          <w:lang w:val="en-US"/>
        </w:rPr>
        <w:t>baik</w:t>
      </w:r>
      <w:proofErr w:type="spellEnd"/>
      <w:r w:rsidR="00B53503">
        <w:rPr>
          <w:bCs/>
          <w:color w:val="000000" w:themeColor="text1"/>
          <w:lang w:val="en-US"/>
        </w:rPr>
        <w:t xml:space="preserve"> </w:t>
      </w:r>
      <w:r w:rsidR="00B53503">
        <w:rPr>
          <w:bCs/>
          <w:color w:val="000000" w:themeColor="text1"/>
          <w:lang w:val="en-US"/>
        </w:rPr>
        <w:fldChar w:fldCharType="begin" w:fldLock="1"/>
      </w:r>
      <w:r w:rsidR="005A057B">
        <w:rPr>
          <w:bCs/>
          <w:color w:val="000000" w:themeColor="text1"/>
          <w:lang w:val="en-US"/>
        </w:rPr>
        <w:instrText>ADDIN CSL_CITATION {"citationItems":[{"id":"ITEM-1","itemData":{"author":[{"dropping-particle":"","family":"Sopini","given":"Pupu","non-dropping-particle":"","parse-names":false,"suffix":""},{"dropping-particle":"","family":"Siregar","given":"Akhmad Irwansyah","non-dropping-particle":"","parse-names":false,"suffix":""},{"dropping-particle":"","family":"Zebua","given":"Sadarman","non-dropping-particle":"","parse-names":false,"suffix":""}],"container-title":"Jurnal Ilmu Manajemen Terapan","id":"ITEM-1","issue":"6","issued":{"date-parts":[["2021"]]},"page":"874-884","title":"Pengaruh Promosi Penjualan Terhadap Keputusan Impulse Buying Pada Trona Supermarket Jambi Townsquare (Studi Kasus Pada Mahasiswa Fakultas Ekonomi Universitas Batanghari)","type":"article-journal","volume":"2"},"uris":["http://www.mendeley.com/documents/?uuid=792dda63-b67c-41f7-b4bf-e1364b355792"]}],"mendeley":{"formattedCitation":"(Sopini et al., 2021)","plainTextFormattedCitation":"(Sopini et al., 2021)","previouslyFormattedCitation":"(Sopini et al., 2021)"},"properties":{"noteIndex":0},"schema":"https://github.com/citation-style-language/schema/raw/master/csl-citation.json"}</w:instrText>
      </w:r>
      <w:r w:rsidR="00B53503">
        <w:rPr>
          <w:bCs/>
          <w:color w:val="000000" w:themeColor="text1"/>
          <w:lang w:val="en-US"/>
        </w:rPr>
        <w:fldChar w:fldCharType="separate"/>
      </w:r>
      <w:r w:rsidR="00B53503" w:rsidRPr="00B53503">
        <w:rPr>
          <w:bCs/>
          <w:noProof/>
          <w:color w:val="000000" w:themeColor="text1"/>
          <w:lang w:val="en-US"/>
        </w:rPr>
        <w:t>(Sopini et al., 2021)</w:t>
      </w:r>
      <w:r w:rsidR="00B53503">
        <w:rPr>
          <w:bCs/>
          <w:color w:val="000000" w:themeColor="text1"/>
          <w:lang w:val="en-US"/>
        </w:rPr>
        <w:fldChar w:fldCharType="end"/>
      </w:r>
      <w:r w:rsidRPr="00E41863">
        <w:rPr>
          <w:bCs/>
          <w:color w:val="000000" w:themeColor="text1"/>
          <w:lang w:val="en-US"/>
        </w:rPr>
        <w:t xml:space="preserve">.  </w:t>
      </w:r>
    </w:p>
    <w:p w14:paraId="5CF3A7EB" w14:textId="1EB7BDDB" w:rsidR="00173BE8" w:rsidRDefault="00173BE8" w:rsidP="00F574B2">
      <w:pPr>
        <w:spacing w:line="480" w:lineRule="auto"/>
        <w:ind w:firstLine="709"/>
        <w:contextualSpacing/>
        <w:jc w:val="both"/>
        <w:rPr>
          <w:bCs/>
          <w:color w:val="000000" w:themeColor="text1"/>
          <w:lang w:val="en-US"/>
        </w:rPr>
      </w:pPr>
      <w:proofErr w:type="spellStart"/>
      <w:r w:rsidRPr="00E41863">
        <w:rPr>
          <w:bCs/>
          <w:color w:val="000000" w:themeColor="text1"/>
          <w:lang w:val="en-US"/>
        </w:rPr>
        <w:t>Sedangkan</w:t>
      </w:r>
      <w:proofErr w:type="spellEnd"/>
      <w:r w:rsidRPr="00E41863">
        <w:rPr>
          <w:bCs/>
          <w:color w:val="000000" w:themeColor="text1"/>
          <w:lang w:val="en-US"/>
        </w:rPr>
        <w:t xml:space="preserve"> </w:t>
      </w:r>
      <w:proofErr w:type="spellStart"/>
      <w:r w:rsidRPr="00E41863">
        <w:rPr>
          <w:bCs/>
          <w:color w:val="000000" w:themeColor="text1"/>
          <w:lang w:val="en-US"/>
        </w:rPr>
        <w:t>penelitian</w:t>
      </w:r>
      <w:proofErr w:type="spellEnd"/>
      <w:r w:rsidRPr="00E41863">
        <w:rPr>
          <w:bCs/>
          <w:color w:val="000000" w:themeColor="text1"/>
          <w:lang w:val="en-US"/>
        </w:rPr>
        <w:t xml:space="preserve"> </w:t>
      </w:r>
      <w:proofErr w:type="spellStart"/>
      <w:r w:rsidRPr="00E41863">
        <w:rPr>
          <w:bCs/>
          <w:color w:val="000000" w:themeColor="text1"/>
          <w:lang w:val="en-US"/>
        </w:rPr>
        <w:t>ini</w:t>
      </w:r>
      <w:proofErr w:type="spellEnd"/>
      <w:r w:rsidRPr="00E41863">
        <w:rPr>
          <w:bCs/>
          <w:color w:val="000000" w:themeColor="text1"/>
          <w:lang w:val="en-US"/>
        </w:rPr>
        <w:t xml:space="preserve"> </w:t>
      </w:r>
      <w:proofErr w:type="spellStart"/>
      <w:r w:rsidRPr="00E41863">
        <w:rPr>
          <w:bCs/>
          <w:color w:val="000000" w:themeColor="text1"/>
          <w:lang w:val="en-US"/>
        </w:rPr>
        <w:t>lebih</w:t>
      </w:r>
      <w:proofErr w:type="spellEnd"/>
      <w:r w:rsidRPr="00E41863">
        <w:rPr>
          <w:bCs/>
          <w:color w:val="000000" w:themeColor="text1"/>
          <w:lang w:val="en-US"/>
        </w:rPr>
        <w:t xml:space="preserve"> </w:t>
      </w:r>
      <w:proofErr w:type="spellStart"/>
      <w:r w:rsidRPr="00E41863">
        <w:rPr>
          <w:bCs/>
          <w:color w:val="000000" w:themeColor="text1"/>
          <w:lang w:val="en-US"/>
        </w:rPr>
        <w:t>spesifik</w:t>
      </w:r>
      <w:proofErr w:type="spellEnd"/>
      <w:r w:rsidRPr="00E41863">
        <w:rPr>
          <w:bCs/>
          <w:color w:val="000000" w:themeColor="text1"/>
          <w:lang w:val="en-US"/>
        </w:rPr>
        <w:t xml:space="preserve"> </w:t>
      </w:r>
      <w:proofErr w:type="spellStart"/>
      <w:r w:rsidRPr="00E41863">
        <w:rPr>
          <w:bCs/>
          <w:color w:val="000000" w:themeColor="text1"/>
          <w:lang w:val="en-US"/>
        </w:rPr>
        <w:t>yaitu</w:t>
      </w:r>
      <w:proofErr w:type="spellEnd"/>
      <w:r w:rsidRPr="00E41863">
        <w:rPr>
          <w:bCs/>
          <w:color w:val="000000" w:themeColor="text1"/>
          <w:lang w:val="en-US"/>
        </w:rPr>
        <w:t xml:space="preserve"> </w:t>
      </w:r>
      <w:proofErr w:type="spellStart"/>
      <w:r w:rsidRPr="00E41863">
        <w:rPr>
          <w:bCs/>
          <w:color w:val="000000" w:themeColor="text1"/>
          <w:lang w:val="en-US"/>
        </w:rPr>
        <w:t>pembelian</w:t>
      </w:r>
      <w:proofErr w:type="spellEnd"/>
      <w:r w:rsidRPr="00E41863">
        <w:rPr>
          <w:bCs/>
          <w:color w:val="000000" w:themeColor="text1"/>
          <w:lang w:val="en-US"/>
        </w:rPr>
        <w:t xml:space="preserve"> yang </w:t>
      </w:r>
      <w:proofErr w:type="spellStart"/>
      <w:r w:rsidRPr="00E41863">
        <w:rPr>
          <w:bCs/>
          <w:color w:val="000000" w:themeColor="text1"/>
          <w:lang w:val="en-US"/>
        </w:rPr>
        <w:t>tidak</w:t>
      </w:r>
      <w:proofErr w:type="spellEnd"/>
      <w:r w:rsidRPr="00DC4D9D">
        <w:rPr>
          <w:bCs/>
          <w:color w:val="000000" w:themeColor="text1"/>
          <w:lang w:val="en-US"/>
        </w:rPr>
        <w:t xml:space="preserve"> </w:t>
      </w:r>
      <w:proofErr w:type="spellStart"/>
      <w:r w:rsidRPr="00DC4D9D">
        <w:rPr>
          <w:bCs/>
          <w:color w:val="000000" w:themeColor="text1"/>
          <w:lang w:val="en-US"/>
        </w:rPr>
        <w:t>terlihat</w:t>
      </w:r>
      <w:proofErr w:type="spellEnd"/>
      <w:r w:rsidRPr="00DC4D9D">
        <w:rPr>
          <w:bCs/>
          <w:color w:val="000000" w:themeColor="text1"/>
          <w:lang w:val="en-US"/>
        </w:rPr>
        <w:t xml:space="preserve"> </w:t>
      </w:r>
      <w:proofErr w:type="spellStart"/>
      <w:r w:rsidRPr="00DC4D9D">
        <w:rPr>
          <w:bCs/>
          <w:color w:val="000000" w:themeColor="text1"/>
          <w:lang w:val="en-US"/>
        </w:rPr>
        <w:t>secara</w:t>
      </w:r>
      <w:proofErr w:type="spellEnd"/>
      <w:r w:rsidRPr="00DC4D9D">
        <w:rPr>
          <w:bCs/>
          <w:color w:val="000000" w:themeColor="text1"/>
          <w:lang w:val="en-US"/>
        </w:rPr>
        <w:t xml:space="preserve"> </w:t>
      </w:r>
      <w:proofErr w:type="spellStart"/>
      <w:proofErr w:type="gramStart"/>
      <w:r w:rsidRPr="00DC4D9D">
        <w:rPr>
          <w:bCs/>
          <w:color w:val="000000" w:themeColor="text1"/>
          <w:lang w:val="en-US"/>
        </w:rPr>
        <w:t>langsung</w:t>
      </w:r>
      <w:proofErr w:type="spellEnd"/>
      <w:r w:rsidRPr="00DC4D9D">
        <w:rPr>
          <w:bCs/>
          <w:color w:val="000000" w:themeColor="text1"/>
          <w:lang w:val="en-US"/>
        </w:rPr>
        <w:t xml:space="preserve">,  </w:t>
      </w:r>
      <w:proofErr w:type="spellStart"/>
      <w:r w:rsidRPr="00DC4D9D">
        <w:rPr>
          <w:bCs/>
          <w:color w:val="000000" w:themeColor="text1"/>
          <w:lang w:val="en-US"/>
        </w:rPr>
        <w:t>berbeda</w:t>
      </w:r>
      <w:proofErr w:type="spellEnd"/>
      <w:proofErr w:type="gramEnd"/>
      <w:r w:rsidRPr="00DC4D9D">
        <w:rPr>
          <w:bCs/>
          <w:color w:val="000000" w:themeColor="text1"/>
          <w:lang w:val="en-US"/>
        </w:rPr>
        <w:t xml:space="preserve"> </w:t>
      </w:r>
      <w:proofErr w:type="spellStart"/>
      <w:r w:rsidRPr="00DC4D9D">
        <w:rPr>
          <w:bCs/>
          <w:color w:val="000000" w:themeColor="text1"/>
          <w:lang w:val="en-US"/>
        </w:rPr>
        <w:t>dengan</w:t>
      </w:r>
      <w:proofErr w:type="spellEnd"/>
      <w:r w:rsidRPr="00DC4D9D">
        <w:rPr>
          <w:bCs/>
          <w:color w:val="000000" w:themeColor="text1"/>
          <w:lang w:val="en-US"/>
        </w:rPr>
        <w:t xml:space="preserve"> </w:t>
      </w:r>
      <w:proofErr w:type="spellStart"/>
      <w:r w:rsidRPr="00DC4D9D">
        <w:rPr>
          <w:bCs/>
          <w:color w:val="000000" w:themeColor="text1"/>
          <w:lang w:val="en-US"/>
        </w:rPr>
        <w:t>membeli</w:t>
      </w:r>
      <w:proofErr w:type="spellEnd"/>
      <w:r w:rsidRPr="00DC4D9D">
        <w:rPr>
          <w:bCs/>
          <w:color w:val="000000" w:themeColor="text1"/>
          <w:lang w:val="en-US"/>
        </w:rPr>
        <w:t xml:space="preserve"> </w:t>
      </w:r>
      <w:proofErr w:type="spellStart"/>
      <w:r w:rsidRPr="00DC4D9D">
        <w:rPr>
          <w:bCs/>
          <w:color w:val="000000" w:themeColor="text1"/>
          <w:lang w:val="en-US"/>
        </w:rPr>
        <w:t>produk</w:t>
      </w:r>
      <w:proofErr w:type="spellEnd"/>
      <w:r w:rsidRPr="00DC4D9D">
        <w:rPr>
          <w:bCs/>
          <w:color w:val="000000" w:themeColor="text1"/>
          <w:lang w:val="en-US"/>
        </w:rPr>
        <w:t xml:space="preserve"> yang </w:t>
      </w:r>
      <w:proofErr w:type="spellStart"/>
      <w:r w:rsidRPr="00DC4D9D">
        <w:rPr>
          <w:bCs/>
          <w:color w:val="000000" w:themeColor="text1"/>
          <w:lang w:val="en-US"/>
        </w:rPr>
        <w:t>ditata</w:t>
      </w:r>
      <w:proofErr w:type="spellEnd"/>
      <w:r w:rsidRPr="00DC4D9D">
        <w:rPr>
          <w:bCs/>
          <w:color w:val="000000" w:themeColor="text1"/>
          <w:lang w:val="en-US"/>
        </w:rPr>
        <w:t xml:space="preserve"> </w:t>
      </w:r>
      <w:proofErr w:type="spellStart"/>
      <w:r w:rsidRPr="00DC4D9D">
        <w:rPr>
          <w:bCs/>
          <w:color w:val="000000" w:themeColor="text1"/>
          <w:lang w:val="en-US"/>
        </w:rPr>
        <w:t>rapi</w:t>
      </w:r>
      <w:proofErr w:type="spellEnd"/>
      <w:r w:rsidRPr="00DC4D9D">
        <w:rPr>
          <w:bCs/>
          <w:color w:val="000000" w:themeColor="text1"/>
          <w:lang w:val="en-US"/>
        </w:rPr>
        <w:t xml:space="preserve"> dan </w:t>
      </w:r>
      <w:proofErr w:type="spellStart"/>
      <w:r w:rsidRPr="00DC4D9D">
        <w:rPr>
          <w:bCs/>
          <w:color w:val="000000" w:themeColor="text1"/>
          <w:lang w:val="en-US"/>
        </w:rPr>
        <w:t>menarik</w:t>
      </w:r>
      <w:proofErr w:type="spellEnd"/>
      <w:r w:rsidRPr="00DC4D9D">
        <w:rPr>
          <w:bCs/>
          <w:color w:val="000000" w:themeColor="text1"/>
          <w:lang w:val="en-US"/>
        </w:rPr>
        <w:t xml:space="preserve"> pada </w:t>
      </w:r>
      <w:proofErr w:type="spellStart"/>
      <w:r w:rsidRPr="00DC4D9D">
        <w:rPr>
          <w:bCs/>
          <w:color w:val="000000" w:themeColor="text1"/>
          <w:lang w:val="en-US"/>
        </w:rPr>
        <w:t>rak-rak</w:t>
      </w:r>
      <w:proofErr w:type="spellEnd"/>
      <w:r w:rsidRPr="00DC4D9D">
        <w:rPr>
          <w:bCs/>
          <w:color w:val="000000" w:themeColor="text1"/>
          <w:lang w:val="en-US"/>
        </w:rPr>
        <w:t xml:space="preserve"> </w:t>
      </w:r>
      <w:proofErr w:type="spellStart"/>
      <w:r w:rsidRPr="00DC4D9D">
        <w:rPr>
          <w:bCs/>
          <w:color w:val="000000" w:themeColor="text1"/>
          <w:lang w:val="en-US"/>
        </w:rPr>
        <w:t>toko</w:t>
      </w:r>
      <w:proofErr w:type="spellEnd"/>
      <w:r w:rsidRPr="00DC4D9D">
        <w:rPr>
          <w:bCs/>
          <w:color w:val="000000" w:themeColor="text1"/>
          <w:lang w:val="en-US"/>
        </w:rPr>
        <w:t xml:space="preserve">. </w:t>
      </w:r>
      <w:proofErr w:type="spellStart"/>
      <w:r w:rsidRPr="00DC4D9D">
        <w:rPr>
          <w:bCs/>
          <w:color w:val="000000" w:themeColor="text1"/>
          <w:lang w:val="en-US"/>
        </w:rPr>
        <w:t>Namun</w:t>
      </w:r>
      <w:proofErr w:type="spellEnd"/>
      <w:r w:rsidRPr="00DC4D9D">
        <w:rPr>
          <w:bCs/>
          <w:color w:val="000000" w:themeColor="text1"/>
          <w:lang w:val="en-US"/>
        </w:rPr>
        <w:t xml:space="preserve"> </w:t>
      </w:r>
      <w:proofErr w:type="spellStart"/>
      <w:r w:rsidRPr="00DC4D9D">
        <w:rPr>
          <w:bCs/>
          <w:color w:val="000000" w:themeColor="text1"/>
          <w:lang w:val="en-US"/>
        </w:rPr>
        <w:t>demikian</w:t>
      </w:r>
      <w:proofErr w:type="spellEnd"/>
      <w:r w:rsidRPr="00DC4D9D">
        <w:rPr>
          <w:bCs/>
          <w:color w:val="000000" w:themeColor="text1"/>
          <w:lang w:val="en-US"/>
        </w:rPr>
        <w:t xml:space="preserve"> </w:t>
      </w:r>
      <w:r w:rsidRPr="00835628">
        <w:rPr>
          <w:bCs/>
          <w:i/>
          <w:color w:val="000000" w:themeColor="text1"/>
          <w:lang w:val="en-US"/>
        </w:rPr>
        <w:t>impulse buying online</w:t>
      </w:r>
      <w:r w:rsidRPr="00DC4D9D">
        <w:rPr>
          <w:bCs/>
          <w:color w:val="000000" w:themeColor="text1"/>
          <w:lang w:val="en-US"/>
        </w:rPr>
        <w:t xml:space="preserve"> </w:t>
      </w:r>
      <w:proofErr w:type="spellStart"/>
      <w:r w:rsidRPr="00DC4D9D">
        <w:rPr>
          <w:bCs/>
          <w:color w:val="000000" w:themeColor="text1"/>
          <w:lang w:val="en-US"/>
        </w:rPr>
        <w:t>sudah</w:t>
      </w:r>
      <w:proofErr w:type="spellEnd"/>
      <w:r w:rsidRPr="00DC4D9D">
        <w:rPr>
          <w:bCs/>
          <w:color w:val="000000" w:themeColor="text1"/>
          <w:lang w:val="en-US"/>
        </w:rPr>
        <w:t xml:space="preserve"> </w:t>
      </w:r>
      <w:proofErr w:type="spellStart"/>
      <w:r w:rsidRPr="00DC4D9D">
        <w:rPr>
          <w:bCs/>
          <w:color w:val="000000" w:themeColor="text1"/>
          <w:lang w:val="en-US"/>
        </w:rPr>
        <w:t>diteliti</w:t>
      </w:r>
      <w:proofErr w:type="spellEnd"/>
      <w:r w:rsidRPr="00DC4D9D">
        <w:rPr>
          <w:bCs/>
          <w:color w:val="000000" w:themeColor="text1"/>
          <w:lang w:val="en-US"/>
        </w:rPr>
        <w:t xml:space="preserve"> oleh </w:t>
      </w:r>
      <w:proofErr w:type="spellStart"/>
      <w:r w:rsidRPr="00DC4D9D">
        <w:rPr>
          <w:bCs/>
          <w:color w:val="000000" w:themeColor="text1"/>
          <w:lang w:val="en-US"/>
        </w:rPr>
        <w:t>beberapa</w:t>
      </w:r>
      <w:proofErr w:type="spellEnd"/>
      <w:r w:rsidRPr="00DC4D9D">
        <w:rPr>
          <w:bCs/>
          <w:color w:val="000000" w:themeColor="text1"/>
          <w:lang w:val="en-US"/>
        </w:rPr>
        <w:t xml:space="preserve"> </w:t>
      </w:r>
      <w:proofErr w:type="spellStart"/>
      <w:r w:rsidRPr="00DC4D9D">
        <w:rPr>
          <w:bCs/>
          <w:color w:val="000000" w:themeColor="text1"/>
          <w:lang w:val="en-US"/>
        </w:rPr>
        <w:t>peneliti</w:t>
      </w:r>
      <w:proofErr w:type="spellEnd"/>
      <w:r w:rsidRPr="00DC4D9D">
        <w:rPr>
          <w:bCs/>
          <w:color w:val="000000" w:themeColor="text1"/>
          <w:lang w:val="en-US"/>
        </w:rPr>
        <w:t xml:space="preserve"> </w:t>
      </w:r>
      <w:proofErr w:type="spellStart"/>
      <w:r w:rsidRPr="00DC4D9D">
        <w:rPr>
          <w:bCs/>
          <w:color w:val="000000" w:themeColor="text1"/>
          <w:lang w:val="en-US"/>
        </w:rPr>
        <w:t>sebelumnya</w:t>
      </w:r>
      <w:proofErr w:type="spellEnd"/>
      <w:r w:rsidRPr="00DC4D9D">
        <w:rPr>
          <w:bCs/>
          <w:color w:val="000000" w:themeColor="text1"/>
          <w:lang w:val="en-US"/>
        </w:rPr>
        <w:t xml:space="preserve">. </w:t>
      </w:r>
      <w:proofErr w:type="spellStart"/>
      <w:r w:rsidRPr="00DC4D9D">
        <w:rPr>
          <w:bCs/>
          <w:color w:val="000000" w:themeColor="text1"/>
          <w:lang w:val="en-US"/>
        </w:rPr>
        <w:t>Seperti</w:t>
      </w:r>
      <w:proofErr w:type="spellEnd"/>
      <w:r w:rsidRPr="00DC4D9D">
        <w:rPr>
          <w:bCs/>
          <w:color w:val="000000" w:themeColor="text1"/>
          <w:lang w:val="en-US"/>
        </w:rPr>
        <w:t xml:space="preserve"> </w:t>
      </w:r>
      <w:proofErr w:type="spellStart"/>
      <w:r w:rsidRPr="00DC4D9D">
        <w:rPr>
          <w:bCs/>
          <w:color w:val="000000" w:themeColor="text1"/>
          <w:lang w:val="en-US"/>
        </w:rPr>
        <w:t>penelitian</w:t>
      </w:r>
      <w:proofErr w:type="spellEnd"/>
      <w:r w:rsidRPr="00DC4D9D">
        <w:rPr>
          <w:bCs/>
          <w:color w:val="000000" w:themeColor="text1"/>
          <w:lang w:val="en-US"/>
        </w:rPr>
        <w:t xml:space="preserve"> yang </w:t>
      </w:r>
      <w:proofErr w:type="spellStart"/>
      <w:r w:rsidRPr="00DC4D9D">
        <w:rPr>
          <w:bCs/>
          <w:color w:val="000000" w:themeColor="text1"/>
          <w:lang w:val="en-US"/>
        </w:rPr>
        <w:t>dilakukan</w:t>
      </w:r>
      <w:proofErr w:type="spellEnd"/>
      <w:r w:rsidRPr="00DC4D9D">
        <w:rPr>
          <w:bCs/>
          <w:color w:val="000000" w:themeColor="text1"/>
          <w:lang w:val="en-US"/>
        </w:rPr>
        <w:t xml:space="preserve"> oleh </w:t>
      </w:r>
      <w:r w:rsidRPr="00DC4D9D">
        <w:rPr>
          <w:bCs/>
          <w:color w:val="000000" w:themeColor="text1"/>
          <w:lang w:val="en-US"/>
        </w:rPr>
        <w:fldChar w:fldCharType="begin" w:fldLock="1"/>
      </w:r>
      <w:r w:rsidRPr="00DC4D9D">
        <w:rPr>
          <w:bCs/>
          <w:color w:val="000000" w:themeColor="text1"/>
          <w:lang w:val="en-US"/>
        </w:rPr>
        <w:instrText>ADDIN CSL_CITATION {"citationItems":[{"id":"ITEM-1","itemData":{"author":[{"dropping-particle":"","family":"Ika","given":"Nuruni","non-dropping-particle":"","parse-names":false,"suffix":""},{"dropping-particle":"","family":"Fitriyah","given":"Zumrotul","non-dropping-particle":"","parse-names":false,"suffix":""},{"dropping-particle":"","family":"Dewi","given":"Novia Candra","non-dropping-particle":"","parse-names":false,"suffix":""}],"container-title":"Dinamika Administrasi: Jurnal Ilmu Administrasi Dan Manajemen","id":"ITEM-1","issue":"1","issued":{"date-parts":[["2020"]]},"title":"Impulse buying di e-commerce shopee","type":"article-journal","volume":"3"},"uris":["http://www.mendeley.com/documents/?uuid=3dcde89b-db3c-4af8-9fc2-e799a94f04dd"]}],"mendeley":{"formattedCitation":"(Ika et al., 2020)","plainTextFormattedCitation":"(Ika et al., 2020)","previouslyFormattedCitation":"(Ika et al., 2020)"},"properties":{"noteIndex":0},"schema":"https://github.com/citation-style-language/schema/raw/master/csl-citation.json"}</w:instrText>
      </w:r>
      <w:r w:rsidRPr="00DC4D9D">
        <w:rPr>
          <w:bCs/>
          <w:color w:val="000000" w:themeColor="text1"/>
          <w:lang w:val="en-US"/>
        </w:rPr>
        <w:fldChar w:fldCharType="separate"/>
      </w:r>
      <w:r w:rsidRPr="00DC4D9D">
        <w:rPr>
          <w:bCs/>
          <w:noProof/>
          <w:color w:val="000000" w:themeColor="text1"/>
          <w:lang w:val="en-US"/>
        </w:rPr>
        <w:t>(Ika et al., 2020)</w:t>
      </w:r>
      <w:r w:rsidRPr="00DC4D9D">
        <w:rPr>
          <w:bCs/>
          <w:color w:val="000000" w:themeColor="text1"/>
          <w:lang w:val="en-US"/>
        </w:rPr>
        <w:fldChar w:fldCharType="end"/>
      </w:r>
      <w:r w:rsidRPr="00DC4D9D">
        <w:rPr>
          <w:bCs/>
          <w:color w:val="000000" w:themeColor="text1"/>
          <w:lang w:val="en-US"/>
        </w:rPr>
        <w:t xml:space="preserve"> yang </w:t>
      </w:r>
      <w:proofErr w:type="spellStart"/>
      <w:r w:rsidRPr="00DC4D9D">
        <w:rPr>
          <w:bCs/>
          <w:color w:val="000000" w:themeColor="text1"/>
          <w:lang w:val="en-US"/>
        </w:rPr>
        <w:t>menegaskan</w:t>
      </w:r>
      <w:proofErr w:type="spellEnd"/>
      <w:r w:rsidRPr="00DC4D9D">
        <w:rPr>
          <w:bCs/>
          <w:color w:val="000000" w:themeColor="text1"/>
          <w:lang w:val="en-US"/>
        </w:rPr>
        <w:t xml:space="preserve">,  </w:t>
      </w:r>
      <w:proofErr w:type="spellStart"/>
      <w:r w:rsidR="00835628">
        <w:rPr>
          <w:bCs/>
          <w:i/>
          <w:color w:val="000000" w:themeColor="text1"/>
          <w:lang w:val="en-US"/>
        </w:rPr>
        <w:t>S</w:t>
      </w:r>
      <w:r w:rsidRPr="00835628">
        <w:rPr>
          <w:bCs/>
          <w:i/>
          <w:color w:val="000000" w:themeColor="text1"/>
          <w:lang w:val="en-US"/>
        </w:rPr>
        <w:t>hopee</w:t>
      </w:r>
      <w:proofErr w:type="spellEnd"/>
      <w:r w:rsidRPr="00DC4D9D">
        <w:rPr>
          <w:bCs/>
          <w:color w:val="000000" w:themeColor="text1"/>
          <w:lang w:val="en-US"/>
        </w:rPr>
        <w:t xml:space="preserve"> </w:t>
      </w:r>
      <w:proofErr w:type="spellStart"/>
      <w:r w:rsidRPr="00DC4D9D">
        <w:rPr>
          <w:bCs/>
          <w:color w:val="000000" w:themeColor="text1"/>
          <w:lang w:val="en-US"/>
        </w:rPr>
        <w:t>sebagai</w:t>
      </w:r>
      <w:proofErr w:type="spellEnd"/>
      <w:r w:rsidRPr="00DC4D9D">
        <w:rPr>
          <w:bCs/>
          <w:color w:val="000000" w:themeColor="text1"/>
          <w:lang w:val="en-US"/>
        </w:rPr>
        <w:t xml:space="preserve"> </w:t>
      </w:r>
      <w:r w:rsidRPr="002F5DED">
        <w:rPr>
          <w:bCs/>
          <w:i/>
          <w:color w:val="000000" w:themeColor="text1"/>
          <w:lang w:val="en-US"/>
        </w:rPr>
        <w:t>e-commerce</w:t>
      </w:r>
      <w:r w:rsidRPr="00DC4D9D">
        <w:rPr>
          <w:bCs/>
          <w:color w:val="000000" w:themeColor="text1"/>
          <w:lang w:val="en-US"/>
        </w:rPr>
        <w:t xml:space="preserve"> </w:t>
      </w:r>
      <w:proofErr w:type="spellStart"/>
      <w:r w:rsidRPr="00DC4D9D">
        <w:rPr>
          <w:bCs/>
          <w:color w:val="000000" w:themeColor="text1"/>
          <w:lang w:val="en-US"/>
        </w:rPr>
        <w:t>berbasis</w:t>
      </w:r>
      <w:proofErr w:type="spellEnd"/>
      <w:r w:rsidRPr="00DC4D9D">
        <w:rPr>
          <w:bCs/>
          <w:color w:val="000000" w:themeColor="text1"/>
          <w:lang w:val="en-US"/>
        </w:rPr>
        <w:t xml:space="preserve"> </w:t>
      </w:r>
      <w:r w:rsidRPr="002F5DED">
        <w:rPr>
          <w:bCs/>
          <w:i/>
          <w:color w:val="000000" w:themeColor="text1"/>
          <w:lang w:val="en-US"/>
        </w:rPr>
        <w:t>mobile marketplace</w:t>
      </w:r>
      <w:r w:rsidRPr="00DC4D9D">
        <w:rPr>
          <w:bCs/>
          <w:color w:val="000000" w:themeColor="text1"/>
          <w:lang w:val="en-US"/>
        </w:rPr>
        <w:t xml:space="preserve"> yang </w:t>
      </w:r>
      <w:proofErr w:type="spellStart"/>
      <w:r w:rsidRPr="00DC4D9D">
        <w:rPr>
          <w:bCs/>
          <w:color w:val="000000" w:themeColor="text1"/>
          <w:lang w:val="en-US"/>
        </w:rPr>
        <w:t>mempertemukan</w:t>
      </w:r>
      <w:proofErr w:type="spellEnd"/>
      <w:r w:rsidRPr="00DC4D9D">
        <w:rPr>
          <w:bCs/>
          <w:color w:val="000000" w:themeColor="text1"/>
          <w:lang w:val="en-US"/>
        </w:rPr>
        <w:t xml:space="preserve"> </w:t>
      </w:r>
      <w:proofErr w:type="spellStart"/>
      <w:r w:rsidRPr="00DC4D9D">
        <w:rPr>
          <w:bCs/>
          <w:color w:val="000000" w:themeColor="text1"/>
          <w:lang w:val="en-US"/>
        </w:rPr>
        <w:t>penjual</w:t>
      </w:r>
      <w:proofErr w:type="spellEnd"/>
      <w:r w:rsidRPr="00DC4D9D">
        <w:rPr>
          <w:bCs/>
          <w:color w:val="000000" w:themeColor="text1"/>
          <w:lang w:val="en-US"/>
        </w:rPr>
        <w:t xml:space="preserve"> dan </w:t>
      </w:r>
      <w:proofErr w:type="spellStart"/>
      <w:r w:rsidRPr="00DC4D9D">
        <w:rPr>
          <w:bCs/>
          <w:color w:val="000000" w:themeColor="text1"/>
          <w:lang w:val="en-US"/>
        </w:rPr>
        <w:t>pembeli</w:t>
      </w:r>
      <w:proofErr w:type="spellEnd"/>
      <w:r w:rsidRPr="00DC4D9D">
        <w:rPr>
          <w:bCs/>
          <w:color w:val="000000" w:themeColor="text1"/>
          <w:lang w:val="en-US"/>
        </w:rPr>
        <w:t xml:space="preserve"> </w:t>
      </w:r>
      <w:proofErr w:type="spellStart"/>
      <w:r w:rsidRPr="00DC4D9D">
        <w:rPr>
          <w:bCs/>
          <w:color w:val="000000" w:themeColor="text1"/>
          <w:lang w:val="en-US"/>
        </w:rPr>
        <w:t>tanpa</w:t>
      </w:r>
      <w:proofErr w:type="spellEnd"/>
      <w:r w:rsidRPr="00DC4D9D">
        <w:rPr>
          <w:bCs/>
          <w:color w:val="000000" w:themeColor="text1"/>
          <w:lang w:val="en-US"/>
        </w:rPr>
        <w:t xml:space="preserve"> </w:t>
      </w:r>
      <w:proofErr w:type="spellStart"/>
      <w:r w:rsidRPr="00DC4D9D">
        <w:rPr>
          <w:bCs/>
          <w:color w:val="000000" w:themeColor="text1"/>
          <w:lang w:val="en-US"/>
        </w:rPr>
        <w:t>bertemu</w:t>
      </w:r>
      <w:proofErr w:type="spellEnd"/>
      <w:r w:rsidRPr="00DC4D9D">
        <w:rPr>
          <w:bCs/>
          <w:color w:val="000000" w:themeColor="text1"/>
          <w:lang w:val="en-US"/>
        </w:rPr>
        <w:t xml:space="preserve">  </w:t>
      </w:r>
      <w:proofErr w:type="spellStart"/>
      <w:r w:rsidRPr="00DC4D9D">
        <w:rPr>
          <w:bCs/>
          <w:color w:val="000000" w:themeColor="text1"/>
          <w:lang w:val="en-US"/>
        </w:rPr>
        <w:t>langsung</w:t>
      </w:r>
      <w:proofErr w:type="spellEnd"/>
      <w:r w:rsidRPr="00DC4D9D">
        <w:rPr>
          <w:bCs/>
          <w:color w:val="000000" w:themeColor="text1"/>
          <w:lang w:val="en-US"/>
        </w:rPr>
        <w:t xml:space="preserve">  </w:t>
      </w:r>
      <w:proofErr w:type="spellStart"/>
      <w:r w:rsidRPr="00DC4D9D">
        <w:rPr>
          <w:bCs/>
          <w:color w:val="000000" w:themeColor="text1"/>
          <w:lang w:val="en-US"/>
        </w:rPr>
        <w:t>mampu</w:t>
      </w:r>
      <w:proofErr w:type="spellEnd"/>
      <w:r w:rsidRPr="00DC4D9D">
        <w:rPr>
          <w:bCs/>
          <w:color w:val="000000" w:themeColor="text1"/>
          <w:lang w:val="en-US"/>
        </w:rPr>
        <w:t xml:space="preserve">  </w:t>
      </w:r>
      <w:proofErr w:type="spellStart"/>
      <w:r w:rsidRPr="00DC4D9D">
        <w:rPr>
          <w:bCs/>
          <w:color w:val="000000" w:themeColor="text1"/>
          <w:lang w:val="en-US"/>
        </w:rPr>
        <w:t>mempertahankan</w:t>
      </w:r>
      <w:proofErr w:type="spellEnd"/>
      <w:r w:rsidRPr="00DC4D9D">
        <w:rPr>
          <w:bCs/>
          <w:color w:val="000000" w:themeColor="text1"/>
          <w:lang w:val="en-US"/>
        </w:rPr>
        <w:t xml:space="preserve"> </w:t>
      </w:r>
      <w:proofErr w:type="spellStart"/>
      <w:r w:rsidRPr="00DC4D9D">
        <w:rPr>
          <w:bCs/>
          <w:color w:val="000000" w:themeColor="text1"/>
          <w:lang w:val="en-US"/>
        </w:rPr>
        <w:t>posisinya</w:t>
      </w:r>
      <w:proofErr w:type="spellEnd"/>
      <w:r w:rsidRPr="00DC4D9D">
        <w:rPr>
          <w:bCs/>
          <w:color w:val="000000" w:themeColor="text1"/>
          <w:lang w:val="en-US"/>
        </w:rPr>
        <w:t xml:space="preserve"> di ranking </w:t>
      </w:r>
      <w:proofErr w:type="spellStart"/>
      <w:r w:rsidRPr="00DC4D9D">
        <w:rPr>
          <w:bCs/>
          <w:color w:val="000000" w:themeColor="text1"/>
          <w:lang w:val="en-US"/>
        </w:rPr>
        <w:t>pertama</w:t>
      </w:r>
      <w:proofErr w:type="spellEnd"/>
      <w:r w:rsidRPr="00DC4D9D">
        <w:rPr>
          <w:bCs/>
          <w:color w:val="000000" w:themeColor="text1"/>
          <w:lang w:val="en-US"/>
        </w:rPr>
        <w:t xml:space="preserve"> </w:t>
      </w:r>
      <w:proofErr w:type="spellStart"/>
      <w:r w:rsidRPr="00DC4D9D">
        <w:rPr>
          <w:bCs/>
          <w:color w:val="000000" w:themeColor="text1"/>
          <w:lang w:val="en-US"/>
        </w:rPr>
        <w:t>sebagai</w:t>
      </w:r>
      <w:proofErr w:type="spellEnd"/>
      <w:r w:rsidRPr="00DC4D9D">
        <w:rPr>
          <w:bCs/>
          <w:color w:val="000000" w:themeColor="text1"/>
          <w:lang w:val="en-US"/>
        </w:rPr>
        <w:t xml:space="preserve"> </w:t>
      </w:r>
      <w:proofErr w:type="spellStart"/>
      <w:r w:rsidRPr="00DC4D9D">
        <w:rPr>
          <w:bCs/>
          <w:color w:val="000000" w:themeColor="text1"/>
          <w:lang w:val="en-US"/>
        </w:rPr>
        <w:t>aplikasi</w:t>
      </w:r>
      <w:proofErr w:type="spellEnd"/>
      <w:r w:rsidRPr="00DC4D9D">
        <w:rPr>
          <w:bCs/>
          <w:color w:val="000000" w:themeColor="text1"/>
          <w:lang w:val="en-US"/>
        </w:rPr>
        <w:t xml:space="preserve"> </w:t>
      </w:r>
      <w:proofErr w:type="spellStart"/>
      <w:r w:rsidRPr="00DC4D9D">
        <w:rPr>
          <w:bCs/>
          <w:color w:val="000000" w:themeColor="text1"/>
          <w:lang w:val="en-US"/>
        </w:rPr>
        <w:t>belanja</w:t>
      </w:r>
      <w:proofErr w:type="spellEnd"/>
      <w:r w:rsidRPr="00DC4D9D">
        <w:rPr>
          <w:bCs/>
          <w:color w:val="000000" w:themeColor="text1"/>
          <w:lang w:val="en-US"/>
        </w:rPr>
        <w:t xml:space="preserve"> </w:t>
      </w:r>
      <w:r w:rsidRPr="00835628">
        <w:rPr>
          <w:bCs/>
          <w:i/>
          <w:color w:val="000000" w:themeColor="text1"/>
          <w:lang w:val="en-US"/>
        </w:rPr>
        <w:t xml:space="preserve">online </w:t>
      </w:r>
      <w:r w:rsidRPr="00DC4D9D">
        <w:rPr>
          <w:bCs/>
          <w:color w:val="000000" w:themeColor="text1"/>
          <w:lang w:val="en-US"/>
        </w:rPr>
        <w:t xml:space="preserve">paling </w:t>
      </w:r>
      <w:proofErr w:type="spellStart"/>
      <w:r w:rsidRPr="00DC4D9D">
        <w:rPr>
          <w:bCs/>
          <w:color w:val="000000" w:themeColor="text1"/>
          <w:lang w:val="en-US"/>
        </w:rPr>
        <w:t>populer</w:t>
      </w:r>
      <w:proofErr w:type="spellEnd"/>
      <w:r w:rsidRPr="00DC4D9D">
        <w:rPr>
          <w:bCs/>
          <w:color w:val="000000" w:themeColor="text1"/>
          <w:lang w:val="en-US"/>
        </w:rPr>
        <w:t xml:space="preserve"> di </w:t>
      </w:r>
      <w:r w:rsidRPr="002F5DED">
        <w:rPr>
          <w:bCs/>
          <w:i/>
          <w:color w:val="000000" w:themeColor="text1"/>
          <w:lang w:val="en-US"/>
        </w:rPr>
        <w:t>platform Android</w:t>
      </w:r>
      <w:r w:rsidRPr="00DC4D9D">
        <w:rPr>
          <w:bCs/>
          <w:color w:val="000000" w:themeColor="text1"/>
          <w:lang w:val="en-US"/>
        </w:rPr>
        <w:t xml:space="preserve"> dan </w:t>
      </w:r>
      <w:r w:rsidR="00007988">
        <w:rPr>
          <w:bCs/>
          <w:i/>
          <w:color w:val="000000" w:themeColor="text1"/>
          <w:lang w:val="en-US"/>
        </w:rPr>
        <w:t>I</w:t>
      </w:r>
      <w:r w:rsidRPr="002F5DED">
        <w:rPr>
          <w:bCs/>
          <w:i/>
          <w:color w:val="000000" w:themeColor="text1"/>
          <w:lang w:val="en-US"/>
        </w:rPr>
        <w:t>OS</w:t>
      </w:r>
      <w:r w:rsidRPr="00DC4D9D">
        <w:rPr>
          <w:bCs/>
          <w:color w:val="000000" w:themeColor="text1"/>
          <w:lang w:val="en-US"/>
        </w:rPr>
        <w:t xml:space="preserve">. </w:t>
      </w:r>
      <w:proofErr w:type="spellStart"/>
      <w:r w:rsidRPr="00DC4D9D">
        <w:rPr>
          <w:bCs/>
          <w:color w:val="000000" w:themeColor="text1"/>
          <w:lang w:val="en-US"/>
        </w:rPr>
        <w:t>Dibuktikan</w:t>
      </w:r>
      <w:proofErr w:type="spellEnd"/>
      <w:r w:rsidRPr="00DC4D9D">
        <w:rPr>
          <w:bCs/>
          <w:color w:val="000000" w:themeColor="text1"/>
          <w:lang w:val="en-US"/>
        </w:rPr>
        <w:t xml:space="preserve"> </w:t>
      </w:r>
      <w:proofErr w:type="spellStart"/>
      <w:r w:rsidRPr="00DC4D9D">
        <w:rPr>
          <w:bCs/>
          <w:color w:val="000000" w:themeColor="text1"/>
          <w:lang w:val="en-US"/>
        </w:rPr>
        <w:t>dari</w:t>
      </w:r>
      <w:proofErr w:type="spellEnd"/>
      <w:r w:rsidRPr="00DC4D9D">
        <w:rPr>
          <w:bCs/>
          <w:color w:val="000000" w:themeColor="text1"/>
          <w:lang w:val="en-US"/>
        </w:rPr>
        <w:t xml:space="preserve"> </w:t>
      </w:r>
      <w:proofErr w:type="spellStart"/>
      <w:r w:rsidRPr="00DC4D9D">
        <w:rPr>
          <w:bCs/>
          <w:color w:val="000000" w:themeColor="text1"/>
          <w:lang w:val="en-US"/>
        </w:rPr>
        <w:t>bagaimana</w:t>
      </w:r>
      <w:proofErr w:type="spellEnd"/>
      <w:r w:rsidRPr="00DC4D9D">
        <w:rPr>
          <w:bCs/>
          <w:color w:val="000000" w:themeColor="text1"/>
          <w:lang w:val="en-US"/>
        </w:rPr>
        <w:t xml:space="preserve"> </w:t>
      </w:r>
      <w:proofErr w:type="spellStart"/>
      <w:r w:rsidRPr="00DC4D9D">
        <w:rPr>
          <w:bCs/>
          <w:color w:val="000000" w:themeColor="text1"/>
          <w:lang w:val="en-US"/>
        </w:rPr>
        <w:t>banyaknya</w:t>
      </w:r>
      <w:proofErr w:type="spellEnd"/>
      <w:r w:rsidRPr="00DC4D9D">
        <w:rPr>
          <w:bCs/>
          <w:color w:val="000000" w:themeColor="text1"/>
          <w:lang w:val="en-US"/>
        </w:rPr>
        <w:t xml:space="preserve"> </w:t>
      </w:r>
      <w:proofErr w:type="spellStart"/>
      <w:r w:rsidRPr="00DC4D9D">
        <w:rPr>
          <w:bCs/>
          <w:color w:val="000000" w:themeColor="text1"/>
          <w:lang w:val="en-US"/>
        </w:rPr>
        <w:t>minat</w:t>
      </w:r>
      <w:proofErr w:type="spellEnd"/>
      <w:r w:rsidRPr="00DC4D9D">
        <w:rPr>
          <w:bCs/>
          <w:color w:val="000000" w:themeColor="text1"/>
          <w:lang w:val="en-US"/>
        </w:rPr>
        <w:t xml:space="preserve"> </w:t>
      </w:r>
      <w:proofErr w:type="spellStart"/>
      <w:r w:rsidRPr="00DC4D9D">
        <w:rPr>
          <w:bCs/>
          <w:color w:val="000000" w:themeColor="text1"/>
          <w:lang w:val="en-US"/>
        </w:rPr>
        <w:t>konsumen</w:t>
      </w:r>
      <w:proofErr w:type="spellEnd"/>
      <w:r w:rsidRPr="00DC4D9D">
        <w:rPr>
          <w:bCs/>
          <w:color w:val="000000" w:themeColor="text1"/>
          <w:lang w:val="en-US"/>
        </w:rPr>
        <w:t xml:space="preserve"> </w:t>
      </w:r>
      <w:proofErr w:type="spellStart"/>
      <w:r w:rsidRPr="00DC4D9D">
        <w:rPr>
          <w:bCs/>
          <w:color w:val="000000" w:themeColor="text1"/>
          <w:lang w:val="en-US"/>
        </w:rPr>
        <w:t>mengunjungi</w:t>
      </w:r>
      <w:proofErr w:type="spellEnd"/>
      <w:r w:rsidRPr="00DC4D9D">
        <w:rPr>
          <w:bCs/>
          <w:color w:val="000000" w:themeColor="text1"/>
          <w:lang w:val="en-US"/>
        </w:rPr>
        <w:t xml:space="preserve"> </w:t>
      </w:r>
      <w:r w:rsidRPr="002F5DED">
        <w:rPr>
          <w:bCs/>
          <w:i/>
          <w:color w:val="000000" w:themeColor="text1"/>
          <w:lang w:val="en-US"/>
        </w:rPr>
        <w:t xml:space="preserve">e-commerce </w:t>
      </w:r>
      <w:proofErr w:type="spellStart"/>
      <w:r w:rsidRPr="002F5DED">
        <w:rPr>
          <w:bCs/>
          <w:i/>
          <w:color w:val="000000" w:themeColor="text1"/>
          <w:lang w:val="en-US"/>
        </w:rPr>
        <w:t>Shopee</w:t>
      </w:r>
      <w:proofErr w:type="spellEnd"/>
      <w:r w:rsidRPr="00DC4D9D">
        <w:rPr>
          <w:bCs/>
          <w:color w:val="000000" w:themeColor="text1"/>
          <w:lang w:val="en-US"/>
        </w:rPr>
        <w:t xml:space="preserve">, </w:t>
      </w:r>
      <w:proofErr w:type="spellStart"/>
      <w:r w:rsidRPr="00DC4D9D">
        <w:rPr>
          <w:bCs/>
          <w:color w:val="000000" w:themeColor="text1"/>
          <w:lang w:val="en-US"/>
        </w:rPr>
        <w:t>memungkinkan</w:t>
      </w:r>
      <w:proofErr w:type="spellEnd"/>
      <w:r w:rsidRPr="00DC4D9D">
        <w:rPr>
          <w:bCs/>
          <w:color w:val="000000" w:themeColor="text1"/>
          <w:lang w:val="en-US"/>
        </w:rPr>
        <w:t xml:space="preserve"> </w:t>
      </w:r>
      <w:proofErr w:type="spellStart"/>
      <w:r w:rsidRPr="00DC4D9D">
        <w:rPr>
          <w:bCs/>
          <w:color w:val="000000" w:themeColor="text1"/>
          <w:lang w:val="en-US"/>
        </w:rPr>
        <w:t>konsumen</w:t>
      </w:r>
      <w:proofErr w:type="spellEnd"/>
      <w:r w:rsidRPr="00DC4D9D">
        <w:rPr>
          <w:bCs/>
          <w:color w:val="000000" w:themeColor="text1"/>
          <w:lang w:val="en-US"/>
        </w:rPr>
        <w:t xml:space="preserve"> </w:t>
      </w:r>
      <w:proofErr w:type="spellStart"/>
      <w:r w:rsidRPr="00DC4D9D">
        <w:rPr>
          <w:bCs/>
          <w:color w:val="000000" w:themeColor="text1"/>
          <w:lang w:val="en-US"/>
        </w:rPr>
        <w:t>melakukan</w:t>
      </w:r>
      <w:proofErr w:type="spellEnd"/>
      <w:r w:rsidRPr="00DC4D9D">
        <w:rPr>
          <w:bCs/>
          <w:color w:val="000000" w:themeColor="text1"/>
          <w:lang w:val="en-US"/>
        </w:rPr>
        <w:t xml:space="preserve"> </w:t>
      </w:r>
      <w:proofErr w:type="spellStart"/>
      <w:r w:rsidRPr="00DC4D9D">
        <w:rPr>
          <w:bCs/>
          <w:color w:val="000000" w:themeColor="text1"/>
          <w:lang w:val="en-US"/>
        </w:rPr>
        <w:t>perilaku</w:t>
      </w:r>
      <w:proofErr w:type="spellEnd"/>
      <w:r w:rsidRPr="00DC4D9D">
        <w:rPr>
          <w:bCs/>
          <w:color w:val="000000" w:themeColor="text1"/>
          <w:lang w:val="en-US"/>
        </w:rPr>
        <w:t xml:space="preserve"> </w:t>
      </w:r>
      <w:proofErr w:type="spellStart"/>
      <w:r w:rsidRPr="00DC4D9D">
        <w:rPr>
          <w:bCs/>
          <w:color w:val="000000" w:themeColor="text1"/>
          <w:lang w:val="en-US"/>
        </w:rPr>
        <w:t>pembelian</w:t>
      </w:r>
      <w:proofErr w:type="spellEnd"/>
      <w:r w:rsidRPr="00DC4D9D">
        <w:rPr>
          <w:bCs/>
          <w:color w:val="000000" w:themeColor="text1"/>
          <w:lang w:val="en-US"/>
        </w:rPr>
        <w:t xml:space="preserve"> </w:t>
      </w:r>
      <w:proofErr w:type="spellStart"/>
      <w:r w:rsidRPr="00DC4D9D">
        <w:rPr>
          <w:bCs/>
          <w:color w:val="000000" w:themeColor="text1"/>
          <w:lang w:val="en-US"/>
        </w:rPr>
        <w:t>tidak</w:t>
      </w:r>
      <w:proofErr w:type="spellEnd"/>
      <w:r w:rsidRPr="00DC4D9D">
        <w:rPr>
          <w:bCs/>
          <w:color w:val="000000" w:themeColor="text1"/>
          <w:lang w:val="en-US"/>
        </w:rPr>
        <w:t xml:space="preserve"> </w:t>
      </w:r>
      <w:proofErr w:type="spellStart"/>
      <w:r w:rsidRPr="00DC4D9D">
        <w:rPr>
          <w:bCs/>
          <w:color w:val="000000" w:themeColor="text1"/>
          <w:lang w:val="en-US"/>
        </w:rPr>
        <w:t>terencana</w:t>
      </w:r>
      <w:proofErr w:type="spellEnd"/>
      <w:r w:rsidRPr="00DC4D9D">
        <w:rPr>
          <w:bCs/>
          <w:color w:val="000000" w:themeColor="text1"/>
          <w:lang w:val="en-US"/>
        </w:rPr>
        <w:t xml:space="preserve"> </w:t>
      </w:r>
      <w:proofErr w:type="spellStart"/>
      <w:r w:rsidRPr="00DC4D9D">
        <w:rPr>
          <w:bCs/>
          <w:color w:val="000000" w:themeColor="text1"/>
          <w:lang w:val="en-US"/>
        </w:rPr>
        <w:t>atau</w:t>
      </w:r>
      <w:proofErr w:type="spellEnd"/>
      <w:r w:rsidRPr="00DC4D9D">
        <w:rPr>
          <w:bCs/>
          <w:color w:val="000000" w:themeColor="text1"/>
          <w:lang w:val="en-US"/>
        </w:rPr>
        <w:t xml:space="preserve"> </w:t>
      </w:r>
      <w:r w:rsidRPr="002F5DED">
        <w:rPr>
          <w:bCs/>
          <w:i/>
          <w:color w:val="000000" w:themeColor="text1"/>
          <w:lang w:val="en-US"/>
        </w:rPr>
        <w:t>impulse buying</w:t>
      </w:r>
      <w:r w:rsidRPr="00DC4D9D">
        <w:rPr>
          <w:bCs/>
          <w:color w:val="000000" w:themeColor="text1"/>
          <w:lang w:val="en-US"/>
        </w:rPr>
        <w:t xml:space="preserve"> </w:t>
      </w:r>
      <w:proofErr w:type="spellStart"/>
      <w:r w:rsidRPr="00DC4D9D">
        <w:rPr>
          <w:bCs/>
          <w:color w:val="000000" w:themeColor="text1"/>
          <w:lang w:val="en-US"/>
        </w:rPr>
        <w:t>ketika</w:t>
      </w:r>
      <w:proofErr w:type="spellEnd"/>
      <w:r w:rsidRPr="00DC4D9D">
        <w:rPr>
          <w:bCs/>
          <w:color w:val="000000" w:themeColor="text1"/>
          <w:lang w:val="en-US"/>
        </w:rPr>
        <w:t xml:space="preserve"> </w:t>
      </w:r>
      <w:proofErr w:type="spellStart"/>
      <w:r w:rsidRPr="00DC4D9D">
        <w:rPr>
          <w:bCs/>
          <w:color w:val="000000" w:themeColor="text1"/>
          <w:lang w:val="en-US"/>
        </w:rPr>
        <w:t>mengunjungi</w:t>
      </w:r>
      <w:proofErr w:type="spellEnd"/>
      <w:r w:rsidRPr="00DC4D9D">
        <w:rPr>
          <w:bCs/>
          <w:color w:val="000000" w:themeColor="text1"/>
          <w:lang w:val="en-US"/>
        </w:rPr>
        <w:t xml:space="preserve"> </w:t>
      </w:r>
      <w:proofErr w:type="spellStart"/>
      <w:r w:rsidRPr="002F5DED">
        <w:rPr>
          <w:bCs/>
          <w:i/>
          <w:color w:val="000000" w:themeColor="text1"/>
          <w:lang w:val="en-US"/>
        </w:rPr>
        <w:t>Shopee</w:t>
      </w:r>
      <w:proofErr w:type="spellEnd"/>
      <w:r w:rsidR="00404218" w:rsidRPr="00DC4D9D">
        <w:rPr>
          <w:bCs/>
          <w:color w:val="000000" w:themeColor="text1"/>
          <w:lang w:val="en-US"/>
        </w:rPr>
        <w:t>.</w:t>
      </w:r>
    </w:p>
    <w:p w14:paraId="20332ADF" w14:textId="77777777" w:rsidR="001438EA" w:rsidRDefault="001438EA" w:rsidP="00F574B2">
      <w:pPr>
        <w:spacing w:after="160" w:line="480" w:lineRule="auto"/>
        <w:ind w:firstLine="709"/>
        <w:jc w:val="both"/>
        <w:rPr>
          <w:rFonts w:asciiTheme="majorBidi" w:hAnsiTheme="majorBidi" w:cstheme="majorBidi"/>
        </w:rPr>
        <w:sectPr w:rsidR="001438EA" w:rsidSect="00C67950">
          <w:headerReference w:type="first" r:id="rId28"/>
          <w:footerReference w:type="first" r:id="rId29"/>
          <w:pgSz w:w="11906" w:h="16838"/>
          <w:pgMar w:top="2268" w:right="1701" w:bottom="1701" w:left="2268" w:header="708" w:footer="708" w:gutter="0"/>
          <w:pgNumType w:start="8"/>
          <w:cols w:space="708"/>
          <w:titlePg/>
          <w:docGrid w:linePitch="360"/>
        </w:sectPr>
      </w:pPr>
    </w:p>
    <w:p w14:paraId="39162CDB" w14:textId="111CFD6E" w:rsidR="00F574B2" w:rsidRPr="002F5DED" w:rsidRDefault="00F574B2" w:rsidP="00C23D66">
      <w:pPr>
        <w:spacing w:after="160" w:line="480" w:lineRule="auto"/>
        <w:ind w:firstLine="567"/>
        <w:jc w:val="both"/>
        <w:rPr>
          <w:rFonts w:asciiTheme="majorBidi" w:hAnsiTheme="majorBidi" w:cstheme="majorBidi"/>
          <w:lang w:val="en-US"/>
        </w:rPr>
      </w:pPr>
      <w:r w:rsidRPr="00431979">
        <w:rPr>
          <w:rFonts w:asciiTheme="majorBidi" w:hAnsiTheme="majorBidi" w:cstheme="majorBidi"/>
        </w:rPr>
        <w:t xml:space="preserve">Penelitian lain yang dilakukan oleh </w:t>
      </w:r>
      <w:r w:rsidR="002F5DED">
        <w:rPr>
          <w:rFonts w:asciiTheme="majorBidi" w:hAnsiTheme="majorBidi" w:cstheme="majorBidi"/>
        </w:rPr>
        <w:fldChar w:fldCharType="begin" w:fldLock="1"/>
      </w:r>
      <w:r w:rsidR="002F5DED">
        <w:rPr>
          <w:rFonts w:asciiTheme="majorBidi" w:hAnsiTheme="majorBidi" w:cstheme="majorBidi"/>
        </w:rPr>
        <w:instrText>ADDIN CSL_CITATION {"citationItems":[{"id":"ITEM-1","itemData":{"author":[{"dropping-particle":"","family":"Octaviana","given":"Andyta Rizki","non-dropping-particle":"","parse-names":false,"suffix":""},{"dropping-particle":"","family":"Komariah","given":"Kokom","non-dropping-particle":"","parse-names":false,"suffix":""},{"dropping-particle":"","family":"others","given":"","non-dropping-particle":"","parse-names":false,"suffix":""}],"container-title":"Management Studies and Entrepreneurship Journal (MSEJ)","id":"ITEM-1","issue":"4","issued":{"date-parts":[["2022"]]},"page":"1961-1970","title":"Analisis Shopping Lifestyle, Hedonic Shopping Motivation Dan Flash Sale Terhadap Online Impulse Buying","type":"article-journal","volume":"3"},"uris":["http://www.mendeley.com/documents/?uuid=32a5d98f-8497-47c3-b04a-876d47baf2c4"]}],"mendeley":{"formattedCitation":"(Octaviana et al., 2022)","plainTextFormattedCitation":"(Octaviana et al., 2022)","previouslyFormattedCitation":"(Octaviana et al., 2022)"},"properties":{"noteIndex":0},"schema":"https://github.com/citation-style-language/schema/raw/master/csl-citation.json"}</w:instrText>
      </w:r>
      <w:r w:rsidR="002F5DED">
        <w:rPr>
          <w:rFonts w:asciiTheme="majorBidi" w:hAnsiTheme="majorBidi" w:cstheme="majorBidi"/>
        </w:rPr>
        <w:fldChar w:fldCharType="separate"/>
      </w:r>
      <w:r w:rsidR="002F5DED" w:rsidRPr="002F5DED">
        <w:rPr>
          <w:rFonts w:asciiTheme="majorBidi" w:hAnsiTheme="majorBidi" w:cstheme="majorBidi"/>
          <w:noProof/>
        </w:rPr>
        <w:t>(Octaviana et al., 2022)</w:t>
      </w:r>
      <w:r w:rsidR="002F5DED">
        <w:rPr>
          <w:rFonts w:asciiTheme="majorBidi" w:hAnsiTheme="majorBidi" w:cstheme="majorBidi"/>
        </w:rPr>
        <w:fldChar w:fldCharType="end"/>
      </w:r>
      <w:r w:rsidR="002F5DED">
        <w:rPr>
          <w:rFonts w:asciiTheme="majorBidi" w:hAnsiTheme="majorBidi" w:cstheme="majorBidi"/>
          <w:lang w:val="en-US"/>
        </w:rPr>
        <w:t xml:space="preserve"> </w:t>
      </w:r>
      <w:r w:rsidRPr="00431979">
        <w:rPr>
          <w:rFonts w:asciiTheme="majorBidi" w:hAnsiTheme="majorBidi" w:cstheme="majorBidi"/>
        </w:rPr>
        <w:t>menunjukkan bahwa faktor emosional dan pengalaman pengguna (</w:t>
      </w:r>
      <w:r w:rsidRPr="002F5DED">
        <w:rPr>
          <w:rFonts w:asciiTheme="majorBidi" w:hAnsiTheme="majorBidi" w:cstheme="majorBidi"/>
          <w:i/>
        </w:rPr>
        <w:t>user experience</w:t>
      </w:r>
      <w:r w:rsidRPr="00431979">
        <w:rPr>
          <w:rFonts w:asciiTheme="majorBidi" w:hAnsiTheme="majorBidi" w:cstheme="majorBidi"/>
        </w:rPr>
        <w:t xml:space="preserve">) memainkan peran penting dalam pembelian impulsif di </w:t>
      </w:r>
      <w:r w:rsidRPr="002F5DED">
        <w:rPr>
          <w:rFonts w:asciiTheme="majorBidi" w:hAnsiTheme="majorBidi" w:cstheme="majorBidi"/>
          <w:i/>
        </w:rPr>
        <w:t>platform e-commerce</w:t>
      </w:r>
      <w:r w:rsidRPr="00431979">
        <w:rPr>
          <w:rFonts w:asciiTheme="majorBidi" w:hAnsiTheme="majorBidi" w:cstheme="majorBidi"/>
        </w:rPr>
        <w:t xml:space="preserve">. Mereka menemukan bahwa tampilan antarmuka yang menarik dan navigasi yang mudah di aplikasi belanja </w:t>
      </w:r>
      <w:r w:rsidRPr="005636A2">
        <w:rPr>
          <w:rFonts w:asciiTheme="majorBidi" w:hAnsiTheme="majorBidi" w:cstheme="majorBidi"/>
          <w:i/>
          <w:iCs/>
        </w:rPr>
        <w:t>online</w:t>
      </w:r>
      <w:r w:rsidRPr="00431979">
        <w:rPr>
          <w:rFonts w:asciiTheme="majorBidi" w:hAnsiTheme="majorBidi" w:cstheme="majorBidi"/>
        </w:rPr>
        <w:t xml:space="preserve"> dapat mendorong konsumen untuk melakukan pembelian impulsif. Faktor-faktor seperti rekomendasi produk yang dipersonalisasi dan penawaran khusus yang muncul secara tiba-tiba juga dapat meningkatkan kemungkinan terjadinya pembelian impulsif </w:t>
      </w:r>
      <w:r w:rsidR="002F5DED">
        <w:rPr>
          <w:rFonts w:asciiTheme="majorBidi" w:hAnsiTheme="majorBidi" w:cstheme="majorBidi"/>
        </w:rPr>
        <w:fldChar w:fldCharType="begin" w:fldLock="1"/>
      </w:r>
      <w:r w:rsidR="002F5DED">
        <w:rPr>
          <w:rFonts w:asciiTheme="majorBidi" w:hAnsiTheme="majorBidi" w:cstheme="majorBidi"/>
        </w:rPr>
        <w:instrText>ADDIN CSL_CITATION {"citationItems":[{"id":"ITEM-1","itemData":{"author":[{"dropping-particle":"","family":"Octaviana","given":"Andyta Rizki","non-dropping-particle":"","parse-names":false,"suffix":""},{"dropping-particle":"","family":"Komariah","given":"Kokom","non-dropping-particle":"","parse-names":false,"suffix":""},{"dropping-particle":"","family":"others","given":"","non-dropping-particle":"","parse-names":false,"suffix":""}],"container-title":"Management Studies and Entrepreneurship Journal (MSEJ)","id":"ITEM-1","issue":"4","issued":{"date-parts":[["2022"]]},"page":"1961-1970","title":"Analisis Shopping Lifestyle, Hedonic Shopping Motivation Dan Flash Sale Terhadap Online Impulse Buying","type":"article-journal","volume":"3"},"uris":["http://www.mendeley.com/documents/?uuid=32a5d98f-8497-47c3-b04a-876d47baf2c4"]}],"mendeley":{"formattedCitation":"(Octaviana et al., 2022)","plainTextFormattedCitation":"(Octaviana et al., 2022)","previouslyFormattedCitation":"(Octaviana et al., 2022)"},"properties":{"noteIndex":0},"schema":"https://github.com/citation-style-language/schema/raw/master/csl-citation.json"}</w:instrText>
      </w:r>
      <w:r w:rsidR="002F5DED">
        <w:rPr>
          <w:rFonts w:asciiTheme="majorBidi" w:hAnsiTheme="majorBidi" w:cstheme="majorBidi"/>
        </w:rPr>
        <w:fldChar w:fldCharType="separate"/>
      </w:r>
      <w:r w:rsidR="002F5DED" w:rsidRPr="002F5DED">
        <w:rPr>
          <w:rFonts w:asciiTheme="majorBidi" w:hAnsiTheme="majorBidi" w:cstheme="majorBidi"/>
          <w:noProof/>
        </w:rPr>
        <w:t>(Octaviana et al., 2022)</w:t>
      </w:r>
      <w:r w:rsidR="002F5DED">
        <w:rPr>
          <w:rFonts w:asciiTheme="majorBidi" w:hAnsiTheme="majorBidi" w:cstheme="majorBidi"/>
        </w:rPr>
        <w:fldChar w:fldCharType="end"/>
      </w:r>
      <w:r w:rsidR="002F5DED">
        <w:rPr>
          <w:rFonts w:asciiTheme="majorBidi" w:hAnsiTheme="majorBidi" w:cstheme="majorBidi"/>
          <w:lang w:val="en-US"/>
        </w:rPr>
        <w:t>.</w:t>
      </w:r>
    </w:p>
    <w:p w14:paraId="4268BACA" w14:textId="77777777" w:rsidR="00DC4D9D" w:rsidRPr="002F5DED" w:rsidRDefault="00F574B2" w:rsidP="00C23D66">
      <w:pPr>
        <w:spacing w:after="160" w:line="480" w:lineRule="auto"/>
        <w:ind w:firstLine="567"/>
        <w:jc w:val="both"/>
        <w:rPr>
          <w:color w:val="000000" w:themeColor="text1"/>
          <w:lang w:val="en-US"/>
        </w:rPr>
      </w:pPr>
      <w:r w:rsidRPr="00431979">
        <w:rPr>
          <w:rFonts w:asciiTheme="majorBidi" w:hAnsiTheme="majorBidi" w:cstheme="majorBidi"/>
        </w:rPr>
        <w:t xml:space="preserve">Selain itu, penelitian oleh </w:t>
      </w:r>
      <w:r w:rsidR="002F5DED">
        <w:rPr>
          <w:rFonts w:asciiTheme="majorBidi" w:hAnsiTheme="majorBidi" w:cstheme="majorBidi"/>
        </w:rPr>
        <w:fldChar w:fldCharType="begin" w:fldLock="1"/>
      </w:r>
      <w:r w:rsidR="002F5DED">
        <w:rPr>
          <w:rFonts w:asciiTheme="majorBidi" w:hAnsiTheme="majorBidi" w:cstheme="majorBidi"/>
        </w:rPr>
        <w:instrText>ADDIN CSL_CITATION {"citationItems":[{"id":"ITEM-1","itemData":{"author":[{"dropping-particle":"","family":"Kim","given":"Jung-Hwan","non-dropping-particle":"","parse-names":false,"suffix":""},{"dropping-particle":"","family":"Zhang","given":"Bopeng","non-dropping-particle":"","parse-names":false,"suffix":""}],"container-title":"International Journal of Costume and Fashion","id":"ITEM-1","issue":"1","issued":{"date-parts":[["2015"]]},"page":"19-37","publisher":"The Korea Society of Costume","title":"Attitude and purchase intent for luxury fashion goods: Cultural differences between Americans and Chinese","type":"article-journal","volume":"15"},"uris":["http://www.mendeley.com/documents/?uuid=3bd00df7-107e-40de-8a27-fe4ee34b0ac4"]}],"mendeley":{"formattedCitation":"(Kim &amp; Zhang, 2015)","plainTextFormattedCitation":"(Kim &amp; Zhang, 2015)","previouslyFormattedCitation":"(Kim &amp; Zhang, 2015)"},"properties":{"noteIndex":0},"schema":"https://github.com/citation-style-language/schema/raw/master/csl-citation.json"}</w:instrText>
      </w:r>
      <w:r w:rsidR="002F5DED">
        <w:rPr>
          <w:rFonts w:asciiTheme="majorBidi" w:hAnsiTheme="majorBidi" w:cstheme="majorBidi"/>
        </w:rPr>
        <w:fldChar w:fldCharType="separate"/>
      </w:r>
      <w:r w:rsidR="002F5DED" w:rsidRPr="002F5DED">
        <w:rPr>
          <w:rFonts w:asciiTheme="majorBidi" w:hAnsiTheme="majorBidi" w:cstheme="majorBidi"/>
          <w:noProof/>
        </w:rPr>
        <w:t>(Kim &amp; Zhang, 2015)</w:t>
      </w:r>
      <w:r w:rsidR="002F5DED">
        <w:rPr>
          <w:rFonts w:asciiTheme="majorBidi" w:hAnsiTheme="majorBidi" w:cstheme="majorBidi"/>
        </w:rPr>
        <w:fldChar w:fldCharType="end"/>
      </w:r>
      <w:r w:rsidR="002F5DED">
        <w:rPr>
          <w:rFonts w:asciiTheme="majorBidi" w:hAnsiTheme="majorBidi" w:cstheme="majorBidi"/>
          <w:lang w:val="en-US"/>
        </w:rPr>
        <w:t xml:space="preserve"> </w:t>
      </w:r>
      <w:r w:rsidRPr="00431979">
        <w:rPr>
          <w:rFonts w:asciiTheme="majorBidi" w:hAnsiTheme="majorBidi" w:cstheme="majorBidi"/>
        </w:rPr>
        <w:t xml:space="preserve">menyoroti pengaruh media sosial dalam mendorong </w:t>
      </w:r>
      <w:r w:rsidRPr="002F5DED">
        <w:rPr>
          <w:rFonts w:asciiTheme="majorBidi" w:hAnsiTheme="majorBidi" w:cstheme="majorBidi"/>
          <w:i/>
        </w:rPr>
        <w:t>impulse buying</w:t>
      </w:r>
      <w:r w:rsidRPr="00431979">
        <w:rPr>
          <w:rFonts w:asciiTheme="majorBidi" w:hAnsiTheme="majorBidi" w:cstheme="majorBidi"/>
        </w:rPr>
        <w:t xml:space="preserve">. Mereka menemukan bahwa interaksi sosial dan konten yang dibagikan oleh influencer dapat menciptakan dorongan emosional yang kuat untuk membeli produk secara spontan. Kehadiran ulasan positif dari pengguna lain serta testimoni dari influencer yang dipercaya dapat memperkuat niat untuk membeli tanpa perencanaan sebelumnya. Hasil penelitian ini menunjukkan bahwa integrasi antara </w:t>
      </w:r>
      <w:r w:rsidRPr="002F5DED">
        <w:rPr>
          <w:rFonts w:asciiTheme="majorBidi" w:hAnsiTheme="majorBidi" w:cstheme="majorBidi"/>
          <w:i/>
        </w:rPr>
        <w:t>platform e-commerce</w:t>
      </w:r>
      <w:r w:rsidRPr="00431979">
        <w:rPr>
          <w:rFonts w:asciiTheme="majorBidi" w:hAnsiTheme="majorBidi" w:cstheme="majorBidi"/>
        </w:rPr>
        <w:t xml:space="preserve"> dan media sosial semakin memperkuat tren pembelian impulsif dalam lingkungan belanja </w:t>
      </w:r>
      <w:r w:rsidRPr="002F5DED">
        <w:rPr>
          <w:rFonts w:asciiTheme="majorBidi" w:hAnsiTheme="majorBidi" w:cstheme="majorBidi"/>
          <w:i/>
        </w:rPr>
        <w:t xml:space="preserve">online </w:t>
      </w:r>
      <w:r w:rsidR="002F5DED">
        <w:rPr>
          <w:rFonts w:asciiTheme="majorBidi" w:hAnsiTheme="majorBidi" w:cstheme="majorBidi"/>
        </w:rPr>
        <w:fldChar w:fldCharType="begin" w:fldLock="1"/>
      </w:r>
      <w:r w:rsidR="00EE4790">
        <w:rPr>
          <w:rFonts w:asciiTheme="majorBidi" w:hAnsiTheme="majorBidi" w:cstheme="majorBidi"/>
        </w:rPr>
        <w:instrText>ADDIN CSL_CITATION {"citationItems":[{"id":"ITEM-1","itemData":{"author":[{"dropping-particle":"","family":"Kim","given":"Jung-Hwan","non-dropping-particle":"","parse-names":false,"suffix":""},{"dropping-particle":"","family":"Zhang","given":"Bopeng","non-dropping-particle":"","parse-names":false,"suffix":""}],"container-title":"International Journal of Costume and Fashion","id":"ITEM-1","issue":"1","issued":{"date-parts":[["2015"]]},"page":"19-37","publisher":"The Korea Society of Costume","title":"Attitude and purchase intent for luxury fashion goods: Cultural differences between Americans and Chinese","type":"article-journal","volume":"15"},"uris":["http://www.mendeley.com/documents/?uuid=3bd00df7-107e-40de-8a27-fe4ee34b0ac4"]}],"mendeley":{"formattedCitation":"(Kim &amp; Zhang, 2015)","plainTextFormattedCitation":"(Kim &amp; Zhang, 2015)","previouslyFormattedCitation":"(Kim &amp; Zhang, 2015)"},"properties":{"noteIndex":0},"schema":"https://github.com/citation-style-language/schema/raw/master/csl-citation.json"}</w:instrText>
      </w:r>
      <w:r w:rsidR="002F5DED">
        <w:rPr>
          <w:rFonts w:asciiTheme="majorBidi" w:hAnsiTheme="majorBidi" w:cstheme="majorBidi"/>
        </w:rPr>
        <w:fldChar w:fldCharType="separate"/>
      </w:r>
      <w:r w:rsidR="002F5DED" w:rsidRPr="002F5DED">
        <w:rPr>
          <w:rFonts w:asciiTheme="majorBidi" w:hAnsiTheme="majorBidi" w:cstheme="majorBidi"/>
          <w:noProof/>
        </w:rPr>
        <w:t>(Kim &amp; Zhang, 2015)</w:t>
      </w:r>
      <w:r w:rsidR="002F5DED">
        <w:rPr>
          <w:rFonts w:asciiTheme="majorBidi" w:hAnsiTheme="majorBidi" w:cstheme="majorBidi"/>
        </w:rPr>
        <w:fldChar w:fldCharType="end"/>
      </w:r>
      <w:r w:rsidR="002F5DED">
        <w:rPr>
          <w:rFonts w:asciiTheme="majorBidi" w:hAnsiTheme="majorBidi" w:cstheme="majorBidi"/>
          <w:lang w:val="en-US"/>
        </w:rPr>
        <w:t>.</w:t>
      </w:r>
    </w:p>
    <w:p w14:paraId="2C0DE5A2" w14:textId="2C2F555D" w:rsidR="00F574B2" w:rsidRDefault="00F574B2" w:rsidP="00173BE8">
      <w:pPr>
        <w:jc w:val="both"/>
        <w:rPr>
          <w:color w:val="000000" w:themeColor="text1"/>
          <w:lang w:val="en-US"/>
        </w:rPr>
      </w:pPr>
    </w:p>
    <w:p w14:paraId="2EEA9EA3" w14:textId="283D705C" w:rsidR="00F574B2" w:rsidRDefault="00F574B2" w:rsidP="00173BE8">
      <w:pPr>
        <w:jc w:val="both"/>
        <w:rPr>
          <w:color w:val="000000" w:themeColor="text1"/>
          <w:lang w:val="en-US"/>
        </w:rPr>
      </w:pPr>
    </w:p>
    <w:p w14:paraId="580C403A" w14:textId="2DF8A068" w:rsidR="00F574B2" w:rsidRDefault="00F574B2" w:rsidP="00173BE8">
      <w:pPr>
        <w:jc w:val="both"/>
        <w:rPr>
          <w:color w:val="000000" w:themeColor="text1"/>
          <w:lang w:val="en-US"/>
        </w:rPr>
      </w:pPr>
    </w:p>
    <w:p w14:paraId="362E8DAC" w14:textId="43971C6F" w:rsidR="00F574B2" w:rsidRDefault="00F574B2" w:rsidP="00173BE8">
      <w:pPr>
        <w:jc w:val="both"/>
        <w:rPr>
          <w:color w:val="000000" w:themeColor="text1"/>
          <w:lang w:val="en-US"/>
        </w:rPr>
      </w:pPr>
    </w:p>
    <w:p w14:paraId="172AA8EA" w14:textId="50FC7673" w:rsidR="00F574B2" w:rsidRDefault="00F574B2" w:rsidP="00173BE8">
      <w:pPr>
        <w:jc w:val="both"/>
        <w:rPr>
          <w:color w:val="000000" w:themeColor="text1"/>
          <w:lang w:val="en-US"/>
        </w:rPr>
      </w:pPr>
    </w:p>
    <w:p w14:paraId="0058E8AE" w14:textId="6CFEFB35" w:rsidR="00F574B2" w:rsidRDefault="00F574B2" w:rsidP="00173BE8">
      <w:pPr>
        <w:jc w:val="both"/>
        <w:rPr>
          <w:color w:val="000000" w:themeColor="text1"/>
          <w:lang w:val="en-US"/>
        </w:rPr>
      </w:pPr>
    </w:p>
    <w:p w14:paraId="0CF8215C" w14:textId="42AA7236" w:rsidR="006E3B0B" w:rsidRDefault="006E3B0B" w:rsidP="00173BE8">
      <w:pPr>
        <w:jc w:val="both"/>
        <w:rPr>
          <w:color w:val="000000" w:themeColor="text1"/>
          <w:lang w:val="en-US"/>
        </w:rPr>
      </w:pPr>
    </w:p>
    <w:p w14:paraId="1FEC49DA" w14:textId="46D9E791" w:rsidR="006E3B0B" w:rsidRDefault="006E3B0B" w:rsidP="00173BE8">
      <w:pPr>
        <w:jc w:val="both"/>
        <w:rPr>
          <w:color w:val="000000" w:themeColor="text1"/>
          <w:lang w:val="en-US"/>
        </w:rPr>
      </w:pPr>
    </w:p>
    <w:p w14:paraId="3095886F" w14:textId="739FCD3B" w:rsidR="006E3B0B" w:rsidRDefault="006E3B0B" w:rsidP="00173BE8">
      <w:pPr>
        <w:jc w:val="both"/>
        <w:rPr>
          <w:color w:val="000000" w:themeColor="text1"/>
          <w:lang w:val="en-US"/>
        </w:rPr>
      </w:pPr>
    </w:p>
    <w:p w14:paraId="54915881" w14:textId="77777777" w:rsidR="006E3B0B" w:rsidRDefault="006E3B0B" w:rsidP="00173BE8">
      <w:pPr>
        <w:jc w:val="both"/>
        <w:rPr>
          <w:color w:val="000000" w:themeColor="text1"/>
          <w:lang w:val="en-US"/>
        </w:rPr>
      </w:pPr>
    </w:p>
    <w:p w14:paraId="0027B7DC" w14:textId="77777777" w:rsidR="00F574B2" w:rsidRPr="00293FE7" w:rsidRDefault="00F574B2" w:rsidP="00173BE8">
      <w:pPr>
        <w:jc w:val="both"/>
        <w:rPr>
          <w:color w:val="000000" w:themeColor="text1"/>
          <w:lang w:val="en-US"/>
        </w:rPr>
      </w:pPr>
    </w:p>
    <w:p w14:paraId="478FA14A" w14:textId="1423F5FE" w:rsidR="00F574B2" w:rsidRPr="00F574B2" w:rsidRDefault="00173BE8" w:rsidP="000D0DDF">
      <w:pPr>
        <w:pStyle w:val="Heading3"/>
        <w:numPr>
          <w:ilvl w:val="2"/>
          <w:numId w:val="20"/>
        </w:numPr>
        <w:spacing w:before="0" w:beforeAutospacing="0" w:after="0" w:afterAutospacing="0" w:line="480" w:lineRule="auto"/>
        <w:ind w:left="709" w:hanging="709"/>
        <w:contextualSpacing/>
        <w:rPr>
          <w:rFonts w:eastAsiaTheme="minorHAnsi"/>
        </w:rPr>
      </w:pPr>
      <w:bookmarkStart w:id="43" w:name="_Toc172102924"/>
      <w:proofErr w:type="spellStart"/>
      <w:r w:rsidRPr="006D4343">
        <w:rPr>
          <w:rFonts w:eastAsiaTheme="minorHAnsi"/>
        </w:rPr>
        <w:t>Faktor-Faktor</w:t>
      </w:r>
      <w:proofErr w:type="spellEnd"/>
      <w:r w:rsidRPr="006D4343">
        <w:rPr>
          <w:rFonts w:eastAsiaTheme="minorHAnsi"/>
        </w:rPr>
        <w:t xml:space="preserve"> Yang </w:t>
      </w:r>
      <w:proofErr w:type="spellStart"/>
      <w:r w:rsidRPr="006D4343">
        <w:rPr>
          <w:rFonts w:eastAsiaTheme="minorHAnsi"/>
        </w:rPr>
        <w:t>Mempengaruhi</w:t>
      </w:r>
      <w:proofErr w:type="spellEnd"/>
      <w:r w:rsidRPr="006D4343">
        <w:rPr>
          <w:rFonts w:eastAsiaTheme="minorHAnsi"/>
        </w:rPr>
        <w:t xml:space="preserve"> </w:t>
      </w:r>
      <w:r w:rsidRPr="00F574B2">
        <w:rPr>
          <w:rFonts w:eastAsiaTheme="minorHAnsi"/>
          <w:i/>
          <w:iCs/>
        </w:rPr>
        <w:t>Impulse Buying</w:t>
      </w:r>
      <w:bookmarkEnd w:id="43"/>
    </w:p>
    <w:p w14:paraId="2DBCBF02" w14:textId="76D8BEE3" w:rsidR="00F574B2" w:rsidRPr="00F574B2" w:rsidRDefault="00F574B2" w:rsidP="00F574B2">
      <w:pPr>
        <w:pStyle w:val="ListParagraph"/>
        <w:spacing w:after="160" w:line="480" w:lineRule="auto"/>
        <w:ind w:left="0" w:firstLine="709"/>
        <w:jc w:val="both"/>
        <w:rPr>
          <w:rFonts w:asciiTheme="majorBidi" w:hAnsiTheme="majorBidi" w:cstheme="majorBidi"/>
        </w:rPr>
      </w:pPr>
      <w:r w:rsidRPr="00F574B2">
        <w:rPr>
          <w:rFonts w:asciiTheme="majorBidi" w:hAnsiTheme="majorBidi" w:cstheme="majorBidi"/>
        </w:rPr>
        <w:t xml:space="preserve">Faktor-faktor yang mempengaruhi </w:t>
      </w:r>
      <w:r w:rsidRPr="00B256AC">
        <w:rPr>
          <w:rFonts w:asciiTheme="majorBidi" w:hAnsiTheme="majorBidi" w:cstheme="majorBidi"/>
          <w:i/>
          <w:iCs/>
        </w:rPr>
        <w:t>impulse buying</w:t>
      </w:r>
      <w:r w:rsidRPr="00F574B2">
        <w:rPr>
          <w:rFonts w:asciiTheme="majorBidi" w:hAnsiTheme="majorBidi" w:cstheme="majorBidi"/>
        </w:rPr>
        <w:t xml:space="preserve"> mencakup beberapa aspek penting. Berikut adalah beberapa poin utama yang perlu dipertimbangkan</w:t>
      </w:r>
      <w:r w:rsidR="00D45DD2">
        <w:rPr>
          <w:rFonts w:asciiTheme="majorBidi" w:hAnsiTheme="majorBidi" w:cstheme="majorBidi"/>
          <w:lang w:val="en-GB"/>
        </w:rPr>
        <w:t xml:space="preserve"> </w:t>
      </w:r>
      <w:proofErr w:type="spellStart"/>
      <w:r w:rsidR="00D45DD2">
        <w:rPr>
          <w:rFonts w:asciiTheme="majorBidi" w:hAnsiTheme="majorBidi" w:cstheme="majorBidi"/>
          <w:lang w:val="en-GB"/>
        </w:rPr>
        <w:t>yaitu</w:t>
      </w:r>
      <w:proofErr w:type="spellEnd"/>
      <w:r w:rsidRPr="00F574B2">
        <w:rPr>
          <w:rFonts w:asciiTheme="majorBidi" w:hAnsiTheme="majorBidi" w:cstheme="majorBidi"/>
        </w:rPr>
        <w:t xml:space="preserve"> :</w:t>
      </w:r>
    </w:p>
    <w:p w14:paraId="1BAC9FCB" w14:textId="5C689CDF" w:rsidR="00173BE8" w:rsidRPr="00782849" w:rsidRDefault="00173BE8" w:rsidP="000D0DDF">
      <w:pPr>
        <w:pStyle w:val="ListParagraph"/>
        <w:numPr>
          <w:ilvl w:val="0"/>
          <w:numId w:val="22"/>
        </w:numPr>
        <w:spacing w:line="480" w:lineRule="auto"/>
        <w:ind w:left="567" w:hanging="567"/>
        <w:jc w:val="both"/>
        <w:rPr>
          <w:b/>
          <w:bCs/>
          <w:color w:val="000000" w:themeColor="text1"/>
          <w:lang w:val="en-US"/>
        </w:rPr>
      </w:pPr>
      <w:r w:rsidRPr="00782849">
        <w:rPr>
          <w:b/>
          <w:bCs/>
          <w:i/>
          <w:iCs/>
          <w:color w:val="000000" w:themeColor="text1"/>
          <w:lang w:val="en-US"/>
        </w:rPr>
        <w:t>Belief</w:t>
      </w:r>
      <w:r w:rsidRPr="00782849">
        <w:rPr>
          <w:b/>
          <w:i/>
          <w:iCs/>
          <w:color w:val="000000" w:themeColor="text1"/>
          <w:lang w:val="en-US"/>
        </w:rPr>
        <w:t xml:space="preserve"> </w:t>
      </w:r>
    </w:p>
    <w:p w14:paraId="487AFDF2" w14:textId="77777777" w:rsidR="00173BE8" w:rsidRPr="00DC4D9D" w:rsidRDefault="00173BE8" w:rsidP="00D45DD2">
      <w:pPr>
        <w:spacing w:line="480" w:lineRule="auto"/>
        <w:ind w:left="567" w:hanging="567"/>
        <w:contextualSpacing/>
        <w:jc w:val="both"/>
        <w:rPr>
          <w:bCs/>
          <w:color w:val="000000" w:themeColor="text1"/>
          <w:lang w:val="en-US"/>
        </w:rPr>
      </w:pPr>
      <w:r w:rsidRPr="00DC4D9D">
        <w:rPr>
          <w:bCs/>
          <w:color w:val="000000" w:themeColor="text1"/>
          <w:lang w:val="en-US"/>
        </w:rPr>
        <w:tab/>
      </w:r>
      <w:proofErr w:type="spellStart"/>
      <w:r w:rsidRPr="00DC4D9D">
        <w:rPr>
          <w:bCs/>
          <w:color w:val="000000" w:themeColor="text1"/>
          <w:lang w:val="en-US"/>
        </w:rPr>
        <w:t>Dalam</w:t>
      </w:r>
      <w:proofErr w:type="spellEnd"/>
      <w:r w:rsidRPr="00DC4D9D">
        <w:rPr>
          <w:bCs/>
          <w:color w:val="000000" w:themeColor="text1"/>
          <w:lang w:val="en-US"/>
        </w:rPr>
        <w:t xml:space="preserve"> TRA, </w:t>
      </w:r>
      <w:r w:rsidRPr="00DC4D9D">
        <w:rPr>
          <w:bCs/>
          <w:color w:val="000000" w:themeColor="text1"/>
          <w:lang w:val="en-US"/>
        </w:rPr>
        <w:fldChar w:fldCharType="begin" w:fldLock="1"/>
      </w:r>
      <w:r w:rsidRPr="00DC4D9D">
        <w:rPr>
          <w:bCs/>
          <w:color w:val="000000" w:themeColor="text1"/>
          <w:lang w:val="en-US"/>
        </w:rPr>
        <w:instrText>ADDIN CSL_CITATION {"citationItems":[{"id":"ITEM-1","itemData":{"author":[{"dropping-particle":"","family":"Fishbein &amp; Ajzen","given":"","non-dropping-particle":"","parse-names":false,"suffix":""}],"id":"ITEM-1","issued":{"date-parts":[["1975"]]},"publisher":"Addison-Wesley series in social psychology","title":"Belief, Attitude, Intention and Behavior: An Introduction to Theory and Research","type":"book"},"uris":["http://www.mendeley.com/documents/?uuid=f421411b-4d03-4eeb-a3a4-5b7eb7eb888a"]}],"mendeley":{"formattedCitation":"(Fishbein &amp; Ajzen, 1975)","plainTextFormattedCitation":"(Fishbein &amp; Ajzen, 1975)","previouslyFormattedCitation":"(Fishbein &amp; Ajzen, 1975)"},"properties":{"noteIndex":0},"schema":"https://github.com/citation-style-language/schema/raw/master/csl-citation.json"}</w:instrText>
      </w:r>
      <w:r w:rsidRPr="00DC4D9D">
        <w:rPr>
          <w:bCs/>
          <w:color w:val="000000" w:themeColor="text1"/>
          <w:lang w:val="en-US"/>
        </w:rPr>
        <w:fldChar w:fldCharType="separate"/>
      </w:r>
      <w:r w:rsidRPr="00DC4D9D">
        <w:rPr>
          <w:bCs/>
          <w:noProof/>
          <w:color w:val="000000" w:themeColor="text1"/>
          <w:lang w:val="en-US"/>
        </w:rPr>
        <w:t>(Fishbein &amp; Ajzen, 1975)</w:t>
      </w:r>
      <w:r w:rsidRPr="00DC4D9D">
        <w:rPr>
          <w:bCs/>
          <w:color w:val="000000" w:themeColor="text1"/>
          <w:lang w:val="en-US"/>
        </w:rPr>
        <w:fldChar w:fldCharType="end"/>
      </w:r>
      <w:r w:rsidRPr="00DC4D9D">
        <w:rPr>
          <w:bCs/>
          <w:color w:val="000000" w:themeColor="text1"/>
          <w:lang w:val="en-US"/>
        </w:rPr>
        <w:t xml:space="preserve"> </w:t>
      </w:r>
      <w:proofErr w:type="spellStart"/>
      <w:r w:rsidRPr="00DC4D9D">
        <w:rPr>
          <w:bCs/>
          <w:color w:val="000000" w:themeColor="text1"/>
          <w:lang w:val="en-US"/>
        </w:rPr>
        <w:t>menyatakan</w:t>
      </w:r>
      <w:proofErr w:type="spellEnd"/>
      <w:r w:rsidRPr="00DC4D9D">
        <w:rPr>
          <w:bCs/>
          <w:color w:val="000000" w:themeColor="text1"/>
          <w:lang w:val="en-US"/>
        </w:rPr>
        <w:t xml:space="preserve"> </w:t>
      </w:r>
      <w:proofErr w:type="spellStart"/>
      <w:r w:rsidRPr="00DC4D9D">
        <w:rPr>
          <w:bCs/>
          <w:color w:val="000000" w:themeColor="text1"/>
          <w:lang w:val="en-US"/>
        </w:rPr>
        <w:t>niat</w:t>
      </w:r>
      <w:proofErr w:type="spellEnd"/>
      <w:r w:rsidRPr="00DC4D9D">
        <w:rPr>
          <w:bCs/>
          <w:color w:val="000000" w:themeColor="text1"/>
          <w:lang w:val="en-US"/>
        </w:rPr>
        <w:t xml:space="preserve"> </w:t>
      </w:r>
      <w:proofErr w:type="spellStart"/>
      <w:r w:rsidRPr="00DC4D9D">
        <w:rPr>
          <w:bCs/>
          <w:color w:val="000000" w:themeColor="text1"/>
          <w:lang w:val="en-US"/>
        </w:rPr>
        <w:t>membeli</w:t>
      </w:r>
      <w:proofErr w:type="spellEnd"/>
      <w:r w:rsidRPr="00DC4D9D">
        <w:rPr>
          <w:bCs/>
          <w:color w:val="000000" w:themeColor="text1"/>
          <w:lang w:val="en-US"/>
        </w:rPr>
        <w:t xml:space="preserve"> </w:t>
      </w:r>
      <w:proofErr w:type="spellStart"/>
      <w:r w:rsidRPr="00DC4D9D">
        <w:rPr>
          <w:bCs/>
          <w:color w:val="000000" w:themeColor="text1"/>
          <w:lang w:val="en-US"/>
        </w:rPr>
        <w:t>seseorang</w:t>
      </w:r>
      <w:proofErr w:type="spellEnd"/>
      <w:r w:rsidRPr="00DC4D9D">
        <w:rPr>
          <w:bCs/>
          <w:color w:val="000000" w:themeColor="text1"/>
          <w:lang w:val="en-US"/>
        </w:rPr>
        <w:t xml:space="preserve"> </w:t>
      </w:r>
      <w:proofErr w:type="spellStart"/>
      <w:r w:rsidRPr="00DC4D9D">
        <w:rPr>
          <w:bCs/>
          <w:color w:val="000000" w:themeColor="text1"/>
          <w:lang w:val="en-US"/>
        </w:rPr>
        <w:t>adalah</w:t>
      </w:r>
      <w:proofErr w:type="spellEnd"/>
      <w:r w:rsidRPr="00DC4D9D">
        <w:rPr>
          <w:bCs/>
          <w:color w:val="000000" w:themeColor="text1"/>
          <w:lang w:val="en-US"/>
        </w:rPr>
        <w:t xml:space="preserve"> </w:t>
      </w:r>
      <w:proofErr w:type="spellStart"/>
      <w:r w:rsidRPr="00DC4D9D">
        <w:rPr>
          <w:bCs/>
          <w:color w:val="000000" w:themeColor="text1"/>
          <w:lang w:val="en-US"/>
        </w:rPr>
        <w:t>fungsi</w:t>
      </w:r>
      <w:proofErr w:type="spellEnd"/>
      <w:r w:rsidRPr="00DC4D9D">
        <w:rPr>
          <w:bCs/>
          <w:color w:val="000000" w:themeColor="text1"/>
          <w:lang w:val="en-US"/>
        </w:rPr>
        <w:t xml:space="preserve"> </w:t>
      </w:r>
      <w:proofErr w:type="spellStart"/>
      <w:r w:rsidRPr="00DC4D9D">
        <w:rPr>
          <w:bCs/>
          <w:color w:val="000000" w:themeColor="text1"/>
          <w:lang w:val="en-US"/>
        </w:rPr>
        <w:t>dari</w:t>
      </w:r>
      <w:proofErr w:type="spellEnd"/>
      <w:r w:rsidRPr="00DC4D9D">
        <w:rPr>
          <w:bCs/>
          <w:color w:val="000000" w:themeColor="text1"/>
          <w:lang w:val="en-US"/>
        </w:rPr>
        <w:t xml:space="preserve"> belief (</w:t>
      </w:r>
      <w:proofErr w:type="spellStart"/>
      <w:r w:rsidRPr="00DC4D9D">
        <w:rPr>
          <w:bCs/>
          <w:color w:val="000000" w:themeColor="text1"/>
          <w:lang w:val="en-US"/>
        </w:rPr>
        <w:t>keyakinan</w:t>
      </w:r>
      <w:proofErr w:type="spellEnd"/>
      <w:r w:rsidRPr="00DC4D9D">
        <w:rPr>
          <w:bCs/>
          <w:color w:val="000000" w:themeColor="text1"/>
          <w:lang w:val="en-US"/>
        </w:rPr>
        <w:t xml:space="preserve">) </w:t>
      </w:r>
      <w:proofErr w:type="spellStart"/>
      <w:r w:rsidRPr="00DC4D9D">
        <w:rPr>
          <w:bCs/>
          <w:color w:val="000000" w:themeColor="text1"/>
          <w:lang w:val="en-US"/>
        </w:rPr>
        <w:t>terhadap</w:t>
      </w:r>
      <w:proofErr w:type="spellEnd"/>
      <w:r w:rsidRPr="00DC4D9D">
        <w:rPr>
          <w:bCs/>
          <w:color w:val="000000" w:themeColor="text1"/>
          <w:lang w:val="en-US"/>
        </w:rPr>
        <w:t xml:space="preserve"> </w:t>
      </w:r>
      <w:proofErr w:type="spellStart"/>
      <w:r w:rsidRPr="00DC4D9D">
        <w:rPr>
          <w:bCs/>
          <w:color w:val="000000" w:themeColor="text1"/>
          <w:lang w:val="en-US"/>
        </w:rPr>
        <w:t>objek</w:t>
      </w:r>
      <w:proofErr w:type="spellEnd"/>
      <w:r w:rsidRPr="00DC4D9D">
        <w:rPr>
          <w:bCs/>
          <w:color w:val="000000" w:themeColor="text1"/>
          <w:lang w:val="en-US"/>
        </w:rPr>
        <w:t xml:space="preserve"> (</w:t>
      </w:r>
      <w:proofErr w:type="spellStart"/>
      <w:r w:rsidRPr="00DC4D9D">
        <w:rPr>
          <w:bCs/>
          <w:color w:val="000000" w:themeColor="text1"/>
          <w:lang w:val="en-US"/>
        </w:rPr>
        <w:t>produk</w:t>
      </w:r>
      <w:proofErr w:type="spellEnd"/>
      <w:r w:rsidRPr="00DC4D9D">
        <w:rPr>
          <w:bCs/>
          <w:color w:val="000000" w:themeColor="text1"/>
          <w:lang w:val="en-US"/>
        </w:rPr>
        <w:t xml:space="preserve">). Hal </w:t>
      </w:r>
      <w:proofErr w:type="spellStart"/>
      <w:r w:rsidRPr="00DC4D9D">
        <w:rPr>
          <w:bCs/>
          <w:color w:val="000000" w:themeColor="text1"/>
          <w:lang w:val="en-US"/>
        </w:rPr>
        <w:t>ini</w:t>
      </w:r>
      <w:proofErr w:type="spellEnd"/>
      <w:r w:rsidRPr="00DC4D9D">
        <w:rPr>
          <w:bCs/>
          <w:color w:val="000000" w:themeColor="text1"/>
          <w:lang w:val="en-US"/>
        </w:rPr>
        <w:t xml:space="preserve"> </w:t>
      </w:r>
      <w:proofErr w:type="spellStart"/>
      <w:r w:rsidRPr="00DC4D9D">
        <w:rPr>
          <w:bCs/>
          <w:color w:val="000000" w:themeColor="text1"/>
          <w:lang w:val="en-US"/>
        </w:rPr>
        <w:t>disebabkan</w:t>
      </w:r>
      <w:proofErr w:type="spellEnd"/>
      <w:r w:rsidRPr="00DC4D9D">
        <w:rPr>
          <w:bCs/>
          <w:color w:val="000000" w:themeColor="text1"/>
          <w:lang w:val="en-US"/>
        </w:rPr>
        <w:t xml:space="preserve"> </w:t>
      </w:r>
      <w:proofErr w:type="spellStart"/>
      <w:r w:rsidRPr="00DC4D9D">
        <w:rPr>
          <w:bCs/>
          <w:color w:val="000000" w:themeColor="text1"/>
          <w:lang w:val="en-US"/>
        </w:rPr>
        <w:t>seseorang</w:t>
      </w:r>
      <w:proofErr w:type="spellEnd"/>
      <w:r w:rsidRPr="00DC4D9D">
        <w:rPr>
          <w:bCs/>
          <w:color w:val="000000" w:themeColor="text1"/>
          <w:lang w:val="en-US"/>
        </w:rPr>
        <w:t xml:space="preserve"> yang </w:t>
      </w:r>
      <w:proofErr w:type="spellStart"/>
      <w:r w:rsidRPr="00DC4D9D">
        <w:rPr>
          <w:bCs/>
          <w:color w:val="000000" w:themeColor="text1"/>
          <w:lang w:val="en-US"/>
        </w:rPr>
        <w:t>berniat</w:t>
      </w:r>
      <w:proofErr w:type="spellEnd"/>
      <w:r w:rsidRPr="00DC4D9D">
        <w:rPr>
          <w:bCs/>
          <w:color w:val="000000" w:themeColor="text1"/>
          <w:lang w:val="en-US"/>
        </w:rPr>
        <w:t xml:space="preserve"> </w:t>
      </w:r>
      <w:proofErr w:type="spellStart"/>
      <w:r w:rsidRPr="00DC4D9D">
        <w:rPr>
          <w:bCs/>
          <w:color w:val="000000" w:themeColor="text1"/>
          <w:lang w:val="en-US"/>
        </w:rPr>
        <w:t>membeli</w:t>
      </w:r>
      <w:proofErr w:type="spellEnd"/>
      <w:r w:rsidRPr="00DC4D9D">
        <w:rPr>
          <w:bCs/>
          <w:color w:val="000000" w:themeColor="text1"/>
          <w:lang w:val="en-US"/>
        </w:rPr>
        <w:t xml:space="preserve"> </w:t>
      </w:r>
      <w:proofErr w:type="spellStart"/>
      <w:r w:rsidRPr="00DC4D9D">
        <w:rPr>
          <w:bCs/>
          <w:color w:val="000000" w:themeColor="text1"/>
          <w:lang w:val="en-US"/>
        </w:rPr>
        <w:t>produk</w:t>
      </w:r>
      <w:proofErr w:type="spellEnd"/>
      <w:r w:rsidRPr="00DC4D9D">
        <w:rPr>
          <w:bCs/>
          <w:color w:val="000000" w:themeColor="text1"/>
          <w:lang w:val="en-US"/>
        </w:rPr>
        <w:t xml:space="preserve"> </w:t>
      </w:r>
      <w:proofErr w:type="spellStart"/>
      <w:r w:rsidRPr="00DC4D9D">
        <w:rPr>
          <w:bCs/>
          <w:color w:val="000000" w:themeColor="text1"/>
          <w:lang w:val="en-US"/>
        </w:rPr>
        <w:t>ditentukan</w:t>
      </w:r>
      <w:proofErr w:type="spellEnd"/>
      <w:r w:rsidRPr="00DC4D9D">
        <w:rPr>
          <w:bCs/>
          <w:color w:val="000000" w:themeColor="text1"/>
          <w:lang w:val="en-US"/>
        </w:rPr>
        <w:t xml:space="preserve"> oleh </w:t>
      </w:r>
      <w:proofErr w:type="spellStart"/>
      <w:r w:rsidRPr="00DC4D9D">
        <w:rPr>
          <w:bCs/>
          <w:color w:val="000000" w:themeColor="text1"/>
          <w:lang w:val="en-US"/>
        </w:rPr>
        <w:t>keyakinannya</w:t>
      </w:r>
      <w:proofErr w:type="spellEnd"/>
      <w:r w:rsidRPr="00DC4D9D">
        <w:rPr>
          <w:bCs/>
          <w:color w:val="000000" w:themeColor="text1"/>
          <w:lang w:val="en-US"/>
        </w:rPr>
        <w:t xml:space="preserve"> </w:t>
      </w:r>
    </w:p>
    <w:p w14:paraId="1B6CFDE2" w14:textId="39BCE1D5" w:rsidR="00447E41" w:rsidRPr="00DC4D9D" w:rsidRDefault="00173BE8" w:rsidP="00782849">
      <w:pPr>
        <w:spacing w:line="480" w:lineRule="auto"/>
        <w:ind w:left="540"/>
        <w:contextualSpacing/>
        <w:jc w:val="both"/>
        <w:rPr>
          <w:bCs/>
          <w:color w:val="000000" w:themeColor="text1"/>
          <w:lang w:val="en-US"/>
        </w:rPr>
      </w:pPr>
      <w:proofErr w:type="spellStart"/>
      <w:r w:rsidRPr="00DC4D9D">
        <w:rPr>
          <w:bCs/>
          <w:color w:val="000000" w:themeColor="text1"/>
          <w:lang w:val="en-US"/>
        </w:rPr>
        <w:t>Sedangkan</w:t>
      </w:r>
      <w:proofErr w:type="spellEnd"/>
      <w:r w:rsidRPr="00DC4D9D">
        <w:rPr>
          <w:bCs/>
          <w:color w:val="000000" w:themeColor="text1"/>
          <w:lang w:val="en-US"/>
        </w:rPr>
        <w:t xml:space="preserve"> </w:t>
      </w:r>
      <w:r w:rsidRPr="00DC4D9D">
        <w:rPr>
          <w:bCs/>
          <w:color w:val="000000" w:themeColor="text1"/>
          <w:lang w:val="en-US"/>
        </w:rPr>
        <w:fldChar w:fldCharType="begin" w:fldLock="1"/>
      </w:r>
      <w:r w:rsidRPr="00DC4D9D">
        <w:rPr>
          <w:bCs/>
          <w:color w:val="000000" w:themeColor="text1"/>
          <w:lang w:val="en-US"/>
        </w:rPr>
        <w:instrText>ADDIN CSL_CITATION {"citationItems":[{"id":"ITEM-1","itemData":{"author":[{"dropping-particle":"","family":"Verhagen","given":"Tibert","non-dropping-particle":"","parse-names":false,"suffix":""},{"dropping-particle":"","family":"Dolen","given":"Willemijn","non-dropping-particle":"Van","parse-names":false,"suffix":""}],"container-title":"Information \\&amp; Management","id":"ITEM-1","issue":"8","issued":{"date-parts":[["2011"]]},"page":"320-327","publisher":"Elsevier","title":"The influence of online store beliefs on consumer online impulse buying: A model and empirical application","type":"article-journal","volume":"48"},"uris":["http://www.mendeley.com/documents/?uuid=5b9c76c7-5824-4dac-93b9-f9dc5b7db809"]}],"mendeley":{"formattedCitation":"(Verhagen &amp; Van Dolen, 2011)","plainTextFormattedCitation":"(Verhagen &amp; Van Dolen, 2011)","previouslyFormattedCitation":"(Verhagen &amp; Van Dolen, 2011)"},"properties":{"noteIndex":0},"schema":"https://github.com/citation-style-language/schema/raw/master/csl-citation.json"}</w:instrText>
      </w:r>
      <w:r w:rsidRPr="00DC4D9D">
        <w:rPr>
          <w:bCs/>
          <w:color w:val="000000" w:themeColor="text1"/>
          <w:lang w:val="en-US"/>
        </w:rPr>
        <w:fldChar w:fldCharType="separate"/>
      </w:r>
      <w:r w:rsidRPr="00DC4D9D">
        <w:rPr>
          <w:bCs/>
          <w:noProof/>
          <w:color w:val="000000" w:themeColor="text1"/>
          <w:lang w:val="en-US"/>
        </w:rPr>
        <w:t>(Verhagen &amp; Van Dolen, 2011)</w:t>
      </w:r>
      <w:r w:rsidRPr="00DC4D9D">
        <w:rPr>
          <w:bCs/>
          <w:color w:val="000000" w:themeColor="text1"/>
          <w:lang w:val="en-US"/>
        </w:rPr>
        <w:fldChar w:fldCharType="end"/>
      </w:r>
      <w:r w:rsidRPr="00DC4D9D">
        <w:rPr>
          <w:bCs/>
          <w:color w:val="000000" w:themeColor="text1"/>
          <w:lang w:val="en-US"/>
        </w:rPr>
        <w:t xml:space="preserve"> </w:t>
      </w:r>
      <w:proofErr w:type="spellStart"/>
      <w:r w:rsidRPr="00DC4D9D">
        <w:rPr>
          <w:bCs/>
          <w:color w:val="000000" w:themeColor="text1"/>
          <w:lang w:val="en-US"/>
        </w:rPr>
        <w:t>menegaskan</w:t>
      </w:r>
      <w:proofErr w:type="spellEnd"/>
      <w:r w:rsidRPr="00DC4D9D">
        <w:rPr>
          <w:bCs/>
          <w:color w:val="000000" w:themeColor="text1"/>
          <w:lang w:val="en-US"/>
        </w:rPr>
        <w:t xml:space="preserve"> impulse buying </w:t>
      </w:r>
      <w:r w:rsidR="00782849">
        <w:rPr>
          <w:bCs/>
          <w:color w:val="000000" w:themeColor="text1"/>
          <w:lang w:val="en-US"/>
        </w:rPr>
        <w:t xml:space="preserve"> </w:t>
      </w:r>
      <w:proofErr w:type="spellStart"/>
      <w:r w:rsidRPr="00DC4D9D">
        <w:rPr>
          <w:bCs/>
          <w:color w:val="000000" w:themeColor="text1"/>
          <w:lang w:val="en-US"/>
        </w:rPr>
        <w:t>seseorang</w:t>
      </w:r>
      <w:proofErr w:type="spellEnd"/>
      <w:r w:rsidRPr="00DC4D9D">
        <w:rPr>
          <w:bCs/>
          <w:color w:val="000000" w:themeColor="text1"/>
          <w:lang w:val="en-US"/>
        </w:rPr>
        <w:t xml:space="preserve"> </w:t>
      </w:r>
      <w:proofErr w:type="spellStart"/>
      <w:r w:rsidRPr="00DC4D9D">
        <w:rPr>
          <w:bCs/>
          <w:color w:val="000000" w:themeColor="text1"/>
          <w:lang w:val="en-US"/>
        </w:rPr>
        <w:t>disebabkan</w:t>
      </w:r>
      <w:proofErr w:type="spellEnd"/>
      <w:r w:rsidRPr="00DC4D9D">
        <w:rPr>
          <w:bCs/>
          <w:color w:val="000000" w:themeColor="text1"/>
          <w:lang w:val="en-US"/>
        </w:rPr>
        <w:t xml:space="preserve"> oleh </w:t>
      </w:r>
      <w:proofErr w:type="spellStart"/>
      <w:r w:rsidRPr="00DC4D9D">
        <w:rPr>
          <w:bCs/>
          <w:color w:val="000000" w:themeColor="text1"/>
          <w:lang w:val="en-US"/>
        </w:rPr>
        <w:t>pengaruh</w:t>
      </w:r>
      <w:proofErr w:type="spellEnd"/>
      <w:r w:rsidRPr="00DC4D9D">
        <w:rPr>
          <w:bCs/>
          <w:color w:val="000000" w:themeColor="text1"/>
          <w:lang w:val="en-US"/>
        </w:rPr>
        <w:t xml:space="preserve"> </w:t>
      </w:r>
      <w:proofErr w:type="spellStart"/>
      <w:r w:rsidRPr="00DC4D9D">
        <w:rPr>
          <w:bCs/>
          <w:color w:val="000000" w:themeColor="text1"/>
          <w:lang w:val="en-US"/>
        </w:rPr>
        <w:t>dari</w:t>
      </w:r>
      <w:proofErr w:type="spellEnd"/>
      <w:r w:rsidRPr="00DC4D9D">
        <w:rPr>
          <w:bCs/>
          <w:color w:val="000000" w:themeColor="text1"/>
          <w:lang w:val="en-US"/>
        </w:rPr>
        <w:t xml:space="preserve"> 2 (</w:t>
      </w:r>
      <w:proofErr w:type="spellStart"/>
      <w:r w:rsidRPr="00DC4D9D">
        <w:rPr>
          <w:bCs/>
          <w:color w:val="000000" w:themeColor="text1"/>
          <w:lang w:val="en-US"/>
        </w:rPr>
        <w:t>dua</w:t>
      </w:r>
      <w:proofErr w:type="spellEnd"/>
      <w:r w:rsidRPr="00DC4D9D">
        <w:rPr>
          <w:bCs/>
          <w:color w:val="000000" w:themeColor="text1"/>
          <w:lang w:val="en-US"/>
        </w:rPr>
        <w:t xml:space="preserve">) </w:t>
      </w:r>
      <w:proofErr w:type="spellStart"/>
      <w:r w:rsidRPr="00DC4D9D">
        <w:rPr>
          <w:bCs/>
          <w:color w:val="000000" w:themeColor="text1"/>
          <w:lang w:val="en-US"/>
        </w:rPr>
        <w:t>dimensi</w:t>
      </w:r>
      <w:proofErr w:type="spellEnd"/>
      <w:r w:rsidRPr="00DC4D9D">
        <w:rPr>
          <w:bCs/>
          <w:color w:val="000000" w:themeColor="text1"/>
          <w:lang w:val="en-US"/>
        </w:rPr>
        <w:t xml:space="preserve"> </w:t>
      </w:r>
      <w:proofErr w:type="spellStart"/>
      <w:r w:rsidRPr="00DC4D9D">
        <w:rPr>
          <w:bCs/>
          <w:color w:val="000000" w:themeColor="text1"/>
          <w:lang w:val="en-US"/>
        </w:rPr>
        <w:t>yaitu</w:t>
      </w:r>
      <w:proofErr w:type="spellEnd"/>
      <w:r w:rsidRPr="00DC4D9D">
        <w:rPr>
          <w:bCs/>
          <w:color w:val="000000" w:themeColor="text1"/>
          <w:lang w:val="en-US"/>
        </w:rPr>
        <w:t xml:space="preserve"> :</w:t>
      </w:r>
    </w:p>
    <w:p w14:paraId="1D6BA69F" w14:textId="77777777" w:rsidR="00D45DD2" w:rsidRPr="00782849" w:rsidRDefault="00D45DD2" w:rsidP="000D0DDF">
      <w:pPr>
        <w:pStyle w:val="ListParagraph"/>
        <w:numPr>
          <w:ilvl w:val="0"/>
          <w:numId w:val="23"/>
        </w:numPr>
        <w:spacing w:line="480" w:lineRule="auto"/>
        <w:ind w:left="567" w:hanging="567"/>
        <w:jc w:val="both"/>
        <w:rPr>
          <w:b/>
          <w:bCs/>
          <w:color w:val="000000" w:themeColor="text1"/>
          <w:lang w:val="en-US"/>
        </w:rPr>
      </w:pPr>
      <w:r w:rsidRPr="00782849">
        <w:rPr>
          <w:b/>
          <w:bCs/>
          <w:i/>
          <w:iCs/>
          <w:color w:val="000000" w:themeColor="text1"/>
          <w:lang w:val="en-US"/>
        </w:rPr>
        <w:t>Functional convenience</w:t>
      </w:r>
    </w:p>
    <w:p w14:paraId="4F7FC2B1" w14:textId="0A7BF51B" w:rsidR="00824AAF" w:rsidRPr="00D45DD2" w:rsidRDefault="00824AAF" w:rsidP="00D45DD2">
      <w:pPr>
        <w:pStyle w:val="ListParagraph"/>
        <w:spacing w:line="480" w:lineRule="auto"/>
        <w:ind w:left="567"/>
        <w:jc w:val="both"/>
        <w:rPr>
          <w:bCs/>
          <w:color w:val="000000" w:themeColor="text1"/>
          <w:lang w:val="en-US"/>
        </w:rPr>
      </w:pPr>
      <w:proofErr w:type="spellStart"/>
      <w:r w:rsidRPr="00D45DD2">
        <w:rPr>
          <w:bCs/>
          <w:color w:val="000000" w:themeColor="text1"/>
          <w:lang w:val="en-US"/>
        </w:rPr>
        <w:t>Dalam</w:t>
      </w:r>
      <w:proofErr w:type="spellEnd"/>
      <w:r w:rsidRPr="00D45DD2">
        <w:rPr>
          <w:bCs/>
          <w:color w:val="000000" w:themeColor="text1"/>
          <w:lang w:val="en-US"/>
        </w:rPr>
        <w:t xml:space="preserve"> </w:t>
      </w:r>
      <w:proofErr w:type="spellStart"/>
      <w:r w:rsidRPr="00D45DD2">
        <w:rPr>
          <w:bCs/>
          <w:color w:val="000000" w:themeColor="text1"/>
          <w:lang w:val="en-US"/>
        </w:rPr>
        <w:t>konteks</w:t>
      </w:r>
      <w:proofErr w:type="spellEnd"/>
      <w:r w:rsidRPr="00D45DD2">
        <w:rPr>
          <w:bCs/>
          <w:color w:val="000000" w:themeColor="text1"/>
          <w:lang w:val="en-US"/>
        </w:rPr>
        <w:t xml:space="preserve"> </w:t>
      </w:r>
      <w:r w:rsidRPr="00835628">
        <w:rPr>
          <w:bCs/>
          <w:i/>
          <w:color w:val="000000" w:themeColor="text1"/>
          <w:lang w:val="en-US"/>
        </w:rPr>
        <w:t>e-commerce, functional convenience</w:t>
      </w:r>
      <w:r w:rsidR="00447E41" w:rsidRPr="00D45DD2">
        <w:rPr>
          <w:bCs/>
          <w:color w:val="000000" w:themeColor="text1"/>
          <w:lang w:val="en-US"/>
        </w:rPr>
        <w:t xml:space="preserve"> </w:t>
      </w:r>
      <w:proofErr w:type="spellStart"/>
      <w:r w:rsidR="00447E41" w:rsidRPr="00D45DD2">
        <w:rPr>
          <w:bCs/>
          <w:color w:val="000000" w:themeColor="text1"/>
          <w:lang w:val="en-US"/>
        </w:rPr>
        <w:t>sangat</w:t>
      </w:r>
      <w:proofErr w:type="spellEnd"/>
      <w:r w:rsidR="00447E41" w:rsidRPr="00D45DD2">
        <w:rPr>
          <w:bCs/>
          <w:color w:val="000000" w:themeColor="text1"/>
          <w:lang w:val="en-US"/>
        </w:rPr>
        <w:t xml:space="preserve"> </w:t>
      </w:r>
      <w:proofErr w:type="spellStart"/>
      <w:r w:rsidRPr="00D45DD2">
        <w:rPr>
          <w:bCs/>
          <w:color w:val="000000" w:themeColor="text1"/>
          <w:lang w:val="en-US"/>
        </w:rPr>
        <w:t>penting</w:t>
      </w:r>
      <w:proofErr w:type="spellEnd"/>
      <w:r w:rsidRPr="00D45DD2">
        <w:rPr>
          <w:bCs/>
          <w:color w:val="000000" w:themeColor="text1"/>
          <w:lang w:val="en-US"/>
        </w:rPr>
        <w:t xml:space="preserve"> </w:t>
      </w:r>
      <w:proofErr w:type="spellStart"/>
      <w:r w:rsidRPr="00D45DD2">
        <w:rPr>
          <w:bCs/>
          <w:color w:val="000000" w:themeColor="text1"/>
          <w:lang w:val="en-US"/>
        </w:rPr>
        <w:t>karena</w:t>
      </w:r>
      <w:proofErr w:type="spellEnd"/>
      <w:r w:rsidRPr="00D45DD2">
        <w:rPr>
          <w:bCs/>
          <w:color w:val="000000" w:themeColor="text1"/>
          <w:lang w:val="en-US"/>
        </w:rPr>
        <w:t xml:space="preserve"> </w:t>
      </w:r>
      <w:proofErr w:type="spellStart"/>
      <w:r w:rsidRPr="00D45DD2">
        <w:rPr>
          <w:bCs/>
          <w:color w:val="000000" w:themeColor="text1"/>
          <w:lang w:val="en-US"/>
        </w:rPr>
        <w:t>dapat</w:t>
      </w:r>
      <w:proofErr w:type="spellEnd"/>
      <w:r w:rsidRPr="00D45DD2">
        <w:rPr>
          <w:bCs/>
          <w:color w:val="000000" w:themeColor="text1"/>
          <w:lang w:val="en-US"/>
        </w:rPr>
        <w:t xml:space="preserve"> </w:t>
      </w:r>
      <w:proofErr w:type="spellStart"/>
      <w:r w:rsidRPr="00D45DD2">
        <w:rPr>
          <w:bCs/>
          <w:color w:val="000000" w:themeColor="text1"/>
          <w:lang w:val="en-US"/>
        </w:rPr>
        <w:t>meningkatkan</w:t>
      </w:r>
      <w:proofErr w:type="spellEnd"/>
      <w:r w:rsidRPr="00D45DD2">
        <w:rPr>
          <w:bCs/>
          <w:color w:val="000000" w:themeColor="text1"/>
          <w:lang w:val="en-US"/>
        </w:rPr>
        <w:t xml:space="preserve"> </w:t>
      </w:r>
      <w:proofErr w:type="spellStart"/>
      <w:r w:rsidRPr="00D45DD2">
        <w:rPr>
          <w:bCs/>
          <w:color w:val="000000" w:themeColor="text1"/>
          <w:lang w:val="en-US"/>
        </w:rPr>
        <w:t>kepuasan</w:t>
      </w:r>
      <w:proofErr w:type="spellEnd"/>
      <w:r w:rsidRPr="00D45DD2">
        <w:rPr>
          <w:bCs/>
          <w:color w:val="000000" w:themeColor="text1"/>
          <w:lang w:val="en-US"/>
        </w:rPr>
        <w:t xml:space="preserve"> </w:t>
      </w:r>
      <w:proofErr w:type="spellStart"/>
      <w:r w:rsidRPr="00D45DD2">
        <w:rPr>
          <w:bCs/>
          <w:color w:val="000000" w:themeColor="text1"/>
          <w:lang w:val="en-US"/>
        </w:rPr>
        <w:t>pelanggan</w:t>
      </w:r>
      <w:proofErr w:type="spellEnd"/>
      <w:r w:rsidRPr="00D45DD2">
        <w:rPr>
          <w:bCs/>
          <w:color w:val="000000" w:themeColor="text1"/>
          <w:lang w:val="en-US"/>
        </w:rPr>
        <w:t xml:space="preserve">, </w:t>
      </w:r>
      <w:proofErr w:type="spellStart"/>
      <w:r w:rsidRPr="00D45DD2">
        <w:rPr>
          <w:bCs/>
          <w:color w:val="000000" w:themeColor="text1"/>
          <w:lang w:val="en-US"/>
        </w:rPr>
        <w:t>meningkatkan</w:t>
      </w:r>
      <w:proofErr w:type="spellEnd"/>
      <w:r w:rsidRPr="00D45DD2">
        <w:rPr>
          <w:bCs/>
          <w:color w:val="000000" w:themeColor="text1"/>
          <w:lang w:val="en-US"/>
        </w:rPr>
        <w:t xml:space="preserve"> </w:t>
      </w:r>
      <w:proofErr w:type="spellStart"/>
      <w:r w:rsidRPr="00D45DD2">
        <w:rPr>
          <w:bCs/>
          <w:color w:val="000000" w:themeColor="text1"/>
          <w:lang w:val="en-US"/>
        </w:rPr>
        <w:t>kemungkinan</w:t>
      </w:r>
      <w:proofErr w:type="spellEnd"/>
      <w:r w:rsidRPr="00D45DD2">
        <w:rPr>
          <w:bCs/>
          <w:color w:val="000000" w:themeColor="text1"/>
          <w:lang w:val="en-US"/>
        </w:rPr>
        <w:t xml:space="preserve"> </w:t>
      </w:r>
      <w:proofErr w:type="spellStart"/>
      <w:r w:rsidRPr="00D45DD2">
        <w:rPr>
          <w:bCs/>
          <w:color w:val="000000" w:themeColor="text1"/>
          <w:lang w:val="en-US"/>
        </w:rPr>
        <w:t>konversi</w:t>
      </w:r>
      <w:proofErr w:type="spellEnd"/>
      <w:r w:rsidRPr="00D45DD2">
        <w:rPr>
          <w:bCs/>
          <w:color w:val="000000" w:themeColor="text1"/>
          <w:lang w:val="en-US"/>
        </w:rPr>
        <w:t xml:space="preserve"> (</w:t>
      </w:r>
      <w:proofErr w:type="spellStart"/>
      <w:r w:rsidRPr="00D45DD2">
        <w:rPr>
          <w:bCs/>
          <w:color w:val="000000" w:themeColor="text1"/>
          <w:lang w:val="en-US"/>
        </w:rPr>
        <w:t>dari</w:t>
      </w:r>
      <w:proofErr w:type="spellEnd"/>
      <w:r w:rsidRPr="00D45DD2">
        <w:rPr>
          <w:bCs/>
          <w:color w:val="000000" w:themeColor="text1"/>
          <w:lang w:val="en-US"/>
        </w:rPr>
        <w:t xml:space="preserve"> </w:t>
      </w:r>
      <w:proofErr w:type="spellStart"/>
      <w:r w:rsidRPr="00D45DD2">
        <w:rPr>
          <w:bCs/>
          <w:color w:val="000000" w:themeColor="text1"/>
          <w:lang w:val="en-US"/>
        </w:rPr>
        <w:t>pengunjung</w:t>
      </w:r>
      <w:proofErr w:type="spellEnd"/>
      <w:r w:rsidRPr="00D45DD2">
        <w:rPr>
          <w:bCs/>
          <w:color w:val="000000" w:themeColor="text1"/>
          <w:lang w:val="en-US"/>
        </w:rPr>
        <w:t xml:space="preserve"> </w:t>
      </w:r>
      <w:proofErr w:type="spellStart"/>
      <w:r w:rsidRPr="00D45DD2">
        <w:rPr>
          <w:bCs/>
          <w:color w:val="000000" w:themeColor="text1"/>
          <w:lang w:val="en-US"/>
        </w:rPr>
        <w:t>menjadi</w:t>
      </w:r>
      <w:proofErr w:type="spellEnd"/>
      <w:r w:rsidRPr="00D45DD2">
        <w:rPr>
          <w:bCs/>
          <w:color w:val="000000" w:themeColor="text1"/>
          <w:lang w:val="en-US"/>
        </w:rPr>
        <w:t xml:space="preserve"> </w:t>
      </w:r>
      <w:proofErr w:type="spellStart"/>
      <w:r w:rsidRPr="00D45DD2">
        <w:rPr>
          <w:bCs/>
          <w:color w:val="000000" w:themeColor="text1"/>
          <w:lang w:val="en-US"/>
        </w:rPr>
        <w:t>pembeli</w:t>
      </w:r>
      <w:proofErr w:type="spellEnd"/>
      <w:r w:rsidRPr="00D45DD2">
        <w:rPr>
          <w:bCs/>
          <w:color w:val="000000" w:themeColor="text1"/>
          <w:lang w:val="en-US"/>
        </w:rPr>
        <w:t xml:space="preserve">), dan </w:t>
      </w:r>
      <w:proofErr w:type="spellStart"/>
      <w:r w:rsidRPr="00D45DD2">
        <w:rPr>
          <w:bCs/>
          <w:color w:val="000000" w:themeColor="text1"/>
          <w:lang w:val="en-US"/>
        </w:rPr>
        <w:t>mendorong</w:t>
      </w:r>
      <w:proofErr w:type="spellEnd"/>
      <w:r w:rsidRPr="00D45DD2">
        <w:rPr>
          <w:bCs/>
          <w:color w:val="000000" w:themeColor="text1"/>
          <w:lang w:val="en-US"/>
        </w:rPr>
        <w:t xml:space="preserve"> </w:t>
      </w:r>
      <w:proofErr w:type="spellStart"/>
      <w:r w:rsidRPr="00D45DD2">
        <w:rPr>
          <w:bCs/>
          <w:color w:val="000000" w:themeColor="text1"/>
          <w:lang w:val="en-US"/>
        </w:rPr>
        <w:t>loyalitas</w:t>
      </w:r>
      <w:proofErr w:type="spellEnd"/>
      <w:r w:rsidRPr="00D45DD2">
        <w:rPr>
          <w:bCs/>
          <w:color w:val="000000" w:themeColor="text1"/>
          <w:lang w:val="en-US"/>
        </w:rPr>
        <w:t xml:space="preserve"> </w:t>
      </w:r>
      <w:proofErr w:type="spellStart"/>
      <w:r w:rsidRPr="00D45DD2">
        <w:rPr>
          <w:bCs/>
          <w:color w:val="000000" w:themeColor="text1"/>
          <w:lang w:val="en-US"/>
        </w:rPr>
        <w:t>pelanggan</w:t>
      </w:r>
      <w:proofErr w:type="spellEnd"/>
      <w:r w:rsidRPr="00D45DD2">
        <w:rPr>
          <w:bCs/>
          <w:color w:val="000000" w:themeColor="text1"/>
          <w:lang w:val="en-US"/>
        </w:rPr>
        <w:t xml:space="preserve">. </w:t>
      </w:r>
      <w:proofErr w:type="spellStart"/>
      <w:r w:rsidRPr="00D45DD2">
        <w:rPr>
          <w:bCs/>
          <w:color w:val="000000" w:themeColor="text1"/>
          <w:lang w:val="en-US"/>
        </w:rPr>
        <w:t>Sebuah</w:t>
      </w:r>
      <w:proofErr w:type="spellEnd"/>
      <w:r w:rsidRPr="00D45DD2">
        <w:rPr>
          <w:bCs/>
          <w:color w:val="000000" w:themeColor="text1"/>
          <w:lang w:val="en-US"/>
        </w:rPr>
        <w:t xml:space="preserve"> </w:t>
      </w:r>
      <w:r w:rsidRPr="002F5DED">
        <w:rPr>
          <w:bCs/>
          <w:i/>
          <w:color w:val="000000" w:themeColor="text1"/>
          <w:lang w:val="en-US"/>
        </w:rPr>
        <w:t>platform e-commerce</w:t>
      </w:r>
      <w:r w:rsidRPr="00D45DD2">
        <w:rPr>
          <w:bCs/>
          <w:color w:val="000000" w:themeColor="text1"/>
          <w:lang w:val="en-US"/>
        </w:rPr>
        <w:t xml:space="preserve"> </w:t>
      </w:r>
      <w:proofErr w:type="spellStart"/>
      <w:r w:rsidRPr="00D45DD2">
        <w:rPr>
          <w:bCs/>
          <w:color w:val="000000" w:themeColor="text1"/>
          <w:lang w:val="en-US"/>
        </w:rPr>
        <w:t>dengan</w:t>
      </w:r>
      <w:proofErr w:type="spellEnd"/>
      <w:r w:rsidRPr="00D45DD2">
        <w:rPr>
          <w:bCs/>
          <w:color w:val="000000" w:themeColor="text1"/>
          <w:lang w:val="en-US"/>
        </w:rPr>
        <w:t xml:space="preserve"> </w:t>
      </w:r>
      <w:r w:rsidRPr="002F5DED">
        <w:rPr>
          <w:bCs/>
          <w:i/>
          <w:color w:val="000000" w:themeColor="text1"/>
          <w:lang w:val="en-US"/>
        </w:rPr>
        <w:t>functional convenience</w:t>
      </w:r>
      <w:r w:rsidRPr="00D45DD2">
        <w:rPr>
          <w:bCs/>
          <w:color w:val="000000" w:themeColor="text1"/>
          <w:lang w:val="en-US"/>
        </w:rPr>
        <w:t xml:space="preserve"> yang </w:t>
      </w:r>
      <w:proofErr w:type="spellStart"/>
      <w:r w:rsidRPr="00D45DD2">
        <w:rPr>
          <w:bCs/>
          <w:color w:val="000000" w:themeColor="text1"/>
          <w:lang w:val="en-US"/>
        </w:rPr>
        <w:t>baik</w:t>
      </w:r>
      <w:proofErr w:type="spellEnd"/>
      <w:r w:rsidRPr="00D45DD2">
        <w:rPr>
          <w:bCs/>
          <w:color w:val="000000" w:themeColor="text1"/>
          <w:lang w:val="en-US"/>
        </w:rPr>
        <w:t xml:space="preserve"> </w:t>
      </w:r>
      <w:proofErr w:type="spellStart"/>
      <w:r w:rsidRPr="00D45DD2">
        <w:rPr>
          <w:bCs/>
          <w:color w:val="000000" w:themeColor="text1"/>
          <w:lang w:val="en-US"/>
        </w:rPr>
        <w:t>akan</w:t>
      </w:r>
      <w:proofErr w:type="spellEnd"/>
      <w:r w:rsidRPr="00D45DD2">
        <w:rPr>
          <w:bCs/>
          <w:color w:val="000000" w:themeColor="text1"/>
          <w:lang w:val="en-US"/>
        </w:rPr>
        <w:t xml:space="preserve"> </w:t>
      </w:r>
      <w:proofErr w:type="spellStart"/>
      <w:r w:rsidRPr="00D45DD2">
        <w:rPr>
          <w:bCs/>
          <w:color w:val="000000" w:themeColor="text1"/>
          <w:lang w:val="en-US"/>
        </w:rPr>
        <w:t>membuat</w:t>
      </w:r>
      <w:proofErr w:type="spellEnd"/>
      <w:r w:rsidRPr="00D45DD2">
        <w:rPr>
          <w:bCs/>
          <w:color w:val="000000" w:themeColor="text1"/>
          <w:lang w:val="en-US"/>
        </w:rPr>
        <w:t xml:space="preserve"> proses </w:t>
      </w:r>
      <w:proofErr w:type="spellStart"/>
      <w:r w:rsidRPr="00D45DD2">
        <w:rPr>
          <w:bCs/>
          <w:color w:val="000000" w:themeColor="text1"/>
          <w:lang w:val="en-US"/>
        </w:rPr>
        <w:t>belanja</w:t>
      </w:r>
      <w:proofErr w:type="spellEnd"/>
      <w:r w:rsidRPr="00D45DD2">
        <w:rPr>
          <w:bCs/>
          <w:color w:val="000000" w:themeColor="text1"/>
          <w:lang w:val="en-US"/>
        </w:rPr>
        <w:t xml:space="preserve"> </w:t>
      </w:r>
      <w:r w:rsidRPr="002F5DED">
        <w:rPr>
          <w:bCs/>
          <w:i/>
          <w:color w:val="000000" w:themeColor="text1"/>
          <w:lang w:val="en-US"/>
        </w:rPr>
        <w:t>online</w:t>
      </w:r>
      <w:r w:rsidRPr="00D45DD2">
        <w:rPr>
          <w:bCs/>
          <w:color w:val="000000" w:themeColor="text1"/>
          <w:lang w:val="en-US"/>
        </w:rPr>
        <w:t xml:space="preserve"> </w:t>
      </w:r>
      <w:proofErr w:type="spellStart"/>
      <w:r w:rsidRPr="00D45DD2">
        <w:rPr>
          <w:bCs/>
          <w:color w:val="000000" w:themeColor="text1"/>
          <w:lang w:val="en-US"/>
        </w:rPr>
        <w:t>lebih</w:t>
      </w:r>
      <w:proofErr w:type="spellEnd"/>
      <w:r w:rsidRPr="00D45DD2">
        <w:rPr>
          <w:bCs/>
          <w:color w:val="000000" w:themeColor="text1"/>
          <w:lang w:val="en-US"/>
        </w:rPr>
        <w:t xml:space="preserve"> </w:t>
      </w:r>
      <w:proofErr w:type="spellStart"/>
      <w:r w:rsidRPr="00D45DD2">
        <w:rPr>
          <w:bCs/>
          <w:color w:val="000000" w:themeColor="text1"/>
          <w:lang w:val="en-US"/>
        </w:rPr>
        <w:t>menyenangkan</w:t>
      </w:r>
      <w:proofErr w:type="spellEnd"/>
      <w:r w:rsidRPr="00D45DD2">
        <w:rPr>
          <w:bCs/>
          <w:color w:val="000000" w:themeColor="text1"/>
          <w:lang w:val="en-US"/>
        </w:rPr>
        <w:t xml:space="preserve"> dan </w:t>
      </w:r>
      <w:proofErr w:type="spellStart"/>
      <w:r w:rsidRPr="00D45DD2">
        <w:rPr>
          <w:bCs/>
          <w:color w:val="000000" w:themeColor="text1"/>
          <w:lang w:val="en-US"/>
        </w:rPr>
        <w:t>bebas</w:t>
      </w:r>
      <w:proofErr w:type="spellEnd"/>
      <w:r w:rsidRPr="00D45DD2">
        <w:rPr>
          <w:bCs/>
          <w:color w:val="000000" w:themeColor="text1"/>
          <w:lang w:val="en-US"/>
        </w:rPr>
        <w:t xml:space="preserve"> </w:t>
      </w:r>
      <w:proofErr w:type="spellStart"/>
      <w:r w:rsidRPr="00D45DD2">
        <w:rPr>
          <w:bCs/>
          <w:color w:val="000000" w:themeColor="text1"/>
          <w:lang w:val="en-US"/>
        </w:rPr>
        <w:t>hambatan</w:t>
      </w:r>
      <w:proofErr w:type="spellEnd"/>
      <w:r w:rsidRPr="00D45DD2">
        <w:rPr>
          <w:bCs/>
          <w:color w:val="000000" w:themeColor="text1"/>
          <w:lang w:val="en-US"/>
        </w:rPr>
        <w:t xml:space="preserve"> </w:t>
      </w:r>
      <w:proofErr w:type="spellStart"/>
      <w:r w:rsidRPr="00D45DD2">
        <w:rPr>
          <w:bCs/>
          <w:color w:val="000000" w:themeColor="text1"/>
          <w:lang w:val="en-US"/>
        </w:rPr>
        <w:t>bagi</w:t>
      </w:r>
      <w:proofErr w:type="spellEnd"/>
      <w:r w:rsidRPr="00D45DD2">
        <w:rPr>
          <w:bCs/>
          <w:color w:val="000000" w:themeColor="text1"/>
          <w:lang w:val="en-US"/>
        </w:rPr>
        <w:t xml:space="preserve"> </w:t>
      </w:r>
      <w:proofErr w:type="spellStart"/>
      <w:r w:rsidRPr="00D45DD2">
        <w:rPr>
          <w:bCs/>
          <w:color w:val="000000" w:themeColor="text1"/>
          <w:lang w:val="en-US"/>
        </w:rPr>
        <w:t>konsumen</w:t>
      </w:r>
      <w:proofErr w:type="spellEnd"/>
      <w:r w:rsidRPr="00D45DD2">
        <w:rPr>
          <w:bCs/>
          <w:color w:val="000000" w:themeColor="text1"/>
          <w:lang w:val="en-US"/>
        </w:rPr>
        <w:t>.</w:t>
      </w:r>
    </w:p>
    <w:p w14:paraId="1E0DD467" w14:textId="01D42932" w:rsidR="00824AAF" w:rsidRPr="00782849" w:rsidRDefault="00173BE8" w:rsidP="000D0DDF">
      <w:pPr>
        <w:pStyle w:val="ListParagraph"/>
        <w:numPr>
          <w:ilvl w:val="0"/>
          <w:numId w:val="23"/>
        </w:numPr>
        <w:spacing w:line="480" w:lineRule="auto"/>
        <w:ind w:left="567" w:hanging="567"/>
        <w:jc w:val="both"/>
        <w:rPr>
          <w:b/>
          <w:bCs/>
          <w:color w:val="000000" w:themeColor="text1"/>
          <w:lang w:val="en-US"/>
        </w:rPr>
      </w:pPr>
      <w:r w:rsidRPr="00782849">
        <w:rPr>
          <w:b/>
          <w:bCs/>
          <w:i/>
          <w:iCs/>
          <w:color w:val="000000" w:themeColor="text1"/>
          <w:lang w:val="en-US"/>
        </w:rPr>
        <w:t>Representational delight</w:t>
      </w:r>
    </w:p>
    <w:p w14:paraId="79734F06" w14:textId="5CF04D43" w:rsidR="006E3B0B" w:rsidRDefault="00824AAF" w:rsidP="00963BE2">
      <w:pPr>
        <w:pStyle w:val="ListParagraph"/>
        <w:tabs>
          <w:tab w:val="left" w:pos="720"/>
        </w:tabs>
        <w:spacing w:line="480" w:lineRule="auto"/>
        <w:ind w:left="540" w:firstLine="27"/>
        <w:jc w:val="both"/>
        <w:rPr>
          <w:bCs/>
          <w:color w:val="000000" w:themeColor="text1"/>
          <w:lang w:val="en-US"/>
        </w:rPr>
      </w:pPr>
      <w:r w:rsidRPr="00DC4D9D">
        <w:rPr>
          <w:bCs/>
          <w:color w:val="000000" w:themeColor="text1"/>
          <w:lang w:val="en-US"/>
        </w:rPr>
        <w:t xml:space="preserve">Representational delight </w:t>
      </w:r>
      <w:proofErr w:type="spellStart"/>
      <w:r w:rsidRPr="00DC4D9D">
        <w:rPr>
          <w:bCs/>
          <w:color w:val="000000" w:themeColor="text1"/>
          <w:lang w:val="en-US"/>
        </w:rPr>
        <w:t>tidak</w:t>
      </w:r>
      <w:proofErr w:type="spellEnd"/>
      <w:r w:rsidRPr="00DC4D9D">
        <w:rPr>
          <w:bCs/>
          <w:color w:val="000000" w:themeColor="text1"/>
          <w:lang w:val="en-US"/>
        </w:rPr>
        <w:t xml:space="preserve"> </w:t>
      </w:r>
      <w:proofErr w:type="spellStart"/>
      <w:r w:rsidRPr="00DC4D9D">
        <w:rPr>
          <w:bCs/>
          <w:color w:val="000000" w:themeColor="text1"/>
          <w:lang w:val="en-US"/>
        </w:rPr>
        <w:t>hanya</w:t>
      </w:r>
      <w:proofErr w:type="spellEnd"/>
      <w:r w:rsidRPr="00DC4D9D">
        <w:rPr>
          <w:bCs/>
          <w:color w:val="000000" w:themeColor="text1"/>
          <w:lang w:val="en-US"/>
        </w:rPr>
        <w:t xml:space="preserve"> </w:t>
      </w:r>
      <w:proofErr w:type="spellStart"/>
      <w:r w:rsidRPr="00DC4D9D">
        <w:rPr>
          <w:bCs/>
          <w:color w:val="000000" w:themeColor="text1"/>
          <w:lang w:val="en-US"/>
        </w:rPr>
        <w:t>membuat</w:t>
      </w:r>
      <w:proofErr w:type="spellEnd"/>
      <w:r w:rsidRPr="00DC4D9D">
        <w:rPr>
          <w:bCs/>
          <w:color w:val="000000" w:themeColor="text1"/>
          <w:lang w:val="en-US"/>
        </w:rPr>
        <w:t xml:space="preserve"> </w:t>
      </w:r>
      <w:proofErr w:type="spellStart"/>
      <w:r w:rsidRPr="00DC4D9D">
        <w:rPr>
          <w:bCs/>
          <w:color w:val="000000" w:themeColor="text1"/>
          <w:lang w:val="en-US"/>
        </w:rPr>
        <w:t>produk</w:t>
      </w:r>
      <w:proofErr w:type="spellEnd"/>
      <w:r w:rsidRPr="00DC4D9D">
        <w:rPr>
          <w:bCs/>
          <w:color w:val="000000" w:themeColor="text1"/>
          <w:lang w:val="en-US"/>
        </w:rPr>
        <w:t xml:space="preserve"> </w:t>
      </w:r>
      <w:proofErr w:type="spellStart"/>
      <w:r w:rsidRPr="00DC4D9D">
        <w:rPr>
          <w:bCs/>
          <w:color w:val="000000" w:themeColor="text1"/>
          <w:lang w:val="en-US"/>
        </w:rPr>
        <w:t>atau</w:t>
      </w:r>
      <w:proofErr w:type="spellEnd"/>
      <w:r w:rsidRPr="00DC4D9D">
        <w:rPr>
          <w:bCs/>
          <w:color w:val="000000" w:themeColor="text1"/>
          <w:lang w:val="en-US"/>
        </w:rPr>
        <w:t xml:space="preserve"> </w:t>
      </w:r>
      <w:proofErr w:type="spellStart"/>
      <w:r w:rsidRPr="00DC4D9D">
        <w:rPr>
          <w:bCs/>
          <w:color w:val="000000" w:themeColor="text1"/>
          <w:lang w:val="en-US"/>
        </w:rPr>
        <w:t>layanan</w:t>
      </w:r>
      <w:proofErr w:type="spellEnd"/>
      <w:r w:rsidRPr="00DC4D9D">
        <w:rPr>
          <w:bCs/>
          <w:color w:val="000000" w:themeColor="text1"/>
          <w:lang w:val="en-US"/>
        </w:rPr>
        <w:t xml:space="preserve"> </w:t>
      </w:r>
      <w:proofErr w:type="spellStart"/>
      <w:r w:rsidRPr="00DC4D9D">
        <w:rPr>
          <w:bCs/>
          <w:color w:val="000000" w:themeColor="text1"/>
          <w:lang w:val="en-US"/>
        </w:rPr>
        <w:t>lebih</w:t>
      </w:r>
      <w:proofErr w:type="spellEnd"/>
      <w:r w:rsidRPr="00DC4D9D">
        <w:rPr>
          <w:bCs/>
          <w:color w:val="000000" w:themeColor="text1"/>
          <w:lang w:val="en-US"/>
        </w:rPr>
        <w:t xml:space="preserve"> </w:t>
      </w:r>
      <w:proofErr w:type="spellStart"/>
      <w:r w:rsidRPr="00DC4D9D">
        <w:rPr>
          <w:bCs/>
          <w:color w:val="000000" w:themeColor="text1"/>
          <w:lang w:val="en-US"/>
        </w:rPr>
        <w:t>menarik</w:t>
      </w:r>
      <w:proofErr w:type="spellEnd"/>
      <w:r w:rsidRPr="00DC4D9D">
        <w:rPr>
          <w:bCs/>
          <w:color w:val="000000" w:themeColor="text1"/>
          <w:lang w:val="en-US"/>
        </w:rPr>
        <w:t xml:space="preserve"> </w:t>
      </w:r>
      <w:proofErr w:type="spellStart"/>
      <w:r w:rsidRPr="00DC4D9D">
        <w:rPr>
          <w:bCs/>
          <w:color w:val="000000" w:themeColor="text1"/>
          <w:lang w:val="en-US"/>
        </w:rPr>
        <w:t>secara</w:t>
      </w:r>
      <w:proofErr w:type="spellEnd"/>
      <w:r w:rsidRPr="00DC4D9D">
        <w:rPr>
          <w:bCs/>
          <w:color w:val="000000" w:themeColor="text1"/>
          <w:lang w:val="en-US"/>
        </w:rPr>
        <w:t xml:space="preserve"> visual </w:t>
      </w:r>
      <w:proofErr w:type="spellStart"/>
      <w:r w:rsidRPr="00DC4D9D">
        <w:rPr>
          <w:bCs/>
          <w:color w:val="000000" w:themeColor="text1"/>
          <w:lang w:val="en-US"/>
        </w:rPr>
        <w:t>tetapi</w:t>
      </w:r>
      <w:proofErr w:type="spellEnd"/>
      <w:r w:rsidRPr="00DC4D9D">
        <w:rPr>
          <w:bCs/>
          <w:color w:val="000000" w:themeColor="text1"/>
          <w:lang w:val="en-US"/>
        </w:rPr>
        <w:t xml:space="preserve"> juga </w:t>
      </w:r>
      <w:proofErr w:type="spellStart"/>
      <w:r w:rsidRPr="00DC4D9D">
        <w:rPr>
          <w:bCs/>
          <w:color w:val="000000" w:themeColor="text1"/>
          <w:lang w:val="en-US"/>
        </w:rPr>
        <w:t>dapat</w:t>
      </w:r>
      <w:proofErr w:type="spellEnd"/>
      <w:r w:rsidRPr="00DC4D9D">
        <w:rPr>
          <w:bCs/>
          <w:color w:val="000000" w:themeColor="text1"/>
          <w:lang w:val="en-US"/>
        </w:rPr>
        <w:t xml:space="preserve"> </w:t>
      </w:r>
      <w:proofErr w:type="spellStart"/>
      <w:r w:rsidRPr="00DC4D9D">
        <w:rPr>
          <w:bCs/>
          <w:color w:val="000000" w:themeColor="text1"/>
          <w:lang w:val="en-US"/>
        </w:rPr>
        <w:t>meningkatkan</w:t>
      </w:r>
      <w:proofErr w:type="spellEnd"/>
      <w:r w:rsidRPr="00DC4D9D">
        <w:rPr>
          <w:bCs/>
          <w:color w:val="000000" w:themeColor="text1"/>
          <w:lang w:val="en-US"/>
        </w:rPr>
        <w:t xml:space="preserve"> </w:t>
      </w:r>
      <w:proofErr w:type="spellStart"/>
      <w:r w:rsidRPr="00DC4D9D">
        <w:rPr>
          <w:bCs/>
          <w:color w:val="000000" w:themeColor="text1"/>
          <w:lang w:val="en-US"/>
        </w:rPr>
        <w:t>kepuasan</w:t>
      </w:r>
      <w:proofErr w:type="spellEnd"/>
      <w:r w:rsidRPr="00DC4D9D">
        <w:rPr>
          <w:bCs/>
          <w:color w:val="000000" w:themeColor="text1"/>
          <w:lang w:val="en-US"/>
        </w:rPr>
        <w:t xml:space="preserve"> </w:t>
      </w:r>
      <w:proofErr w:type="spellStart"/>
      <w:r w:rsidRPr="00DC4D9D">
        <w:rPr>
          <w:bCs/>
          <w:color w:val="000000" w:themeColor="text1"/>
          <w:lang w:val="en-US"/>
        </w:rPr>
        <w:t>pengguna</w:t>
      </w:r>
      <w:proofErr w:type="spellEnd"/>
      <w:r w:rsidRPr="00DC4D9D">
        <w:rPr>
          <w:bCs/>
          <w:color w:val="000000" w:themeColor="text1"/>
          <w:lang w:val="en-US"/>
        </w:rPr>
        <w:t xml:space="preserve">, </w:t>
      </w:r>
      <w:proofErr w:type="spellStart"/>
      <w:r w:rsidRPr="00DC4D9D">
        <w:rPr>
          <w:bCs/>
          <w:color w:val="000000" w:themeColor="text1"/>
          <w:lang w:val="en-US"/>
        </w:rPr>
        <w:t>keterlibatan</w:t>
      </w:r>
      <w:proofErr w:type="spellEnd"/>
      <w:r w:rsidRPr="00DC4D9D">
        <w:rPr>
          <w:bCs/>
          <w:color w:val="000000" w:themeColor="text1"/>
          <w:lang w:val="en-US"/>
        </w:rPr>
        <w:t xml:space="preserve">, dan </w:t>
      </w:r>
      <w:proofErr w:type="spellStart"/>
      <w:r w:rsidRPr="00DC4D9D">
        <w:rPr>
          <w:bCs/>
          <w:color w:val="000000" w:themeColor="text1"/>
          <w:lang w:val="en-US"/>
        </w:rPr>
        <w:t>loyalitas</w:t>
      </w:r>
      <w:proofErr w:type="spellEnd"/>
      <w:r w:rsidRPr="00DC4D9D">
        <w:rPr>
          <w:bCs/>
          <w:color w:val="000000" w:themeColor="text1"/>
          <w:lang w:val="en-US"/>
        </w:rPr>
        <w:t xml:space="preserve">. </w:t>
      </w:r>
      <w:proofErr w:type="spellStart"/>
      <w:r w:rsidRPr="00DC4D9D">
        <w:rPr>
          <w:bCs/>
          <w:color w:val="000000" w:themeColor="text1"/>
          <w:lang w:val="en-US"/>
        </w:rPr>
        <w:t>Pengguna</w:t>
      </w:r>
      <w:proofErr w:type="spellEnd"/>
      <w:r w:rsidRPr="00DC4D9D">
        <w:rPr>
          <w:bCs/>
          <w:color w:val="000000" w:themeColor="text1"/>
          <w:lang w:val="en-US"/>
        </w:rPr>
        <w:t xml:space="preserve"> </w:t>
      </w:r>
      <w:proofErr w:type="spellStart"/>
      <w:r w:rsidRPr="00DC4D9D">
        <w:rPr>
          <w:bCs/>
          <w:color w:val="000000" w:themeColor="text1"/>
          <w:lang w:val="en-US"/>
        </w:rPr>
        <w:t>cenderung</w:t>
      </w:r>
      <w:proofErr w:type="spellEnd"/>
      <w:r w:rsidRPr="00DC4D9D">
        <w:rPr>
          <w:bCs/>
          <w:color w:val="000000" w:themeColor="text1"/>
          <w:lang w:val="en-US"/>
        </w:rPr>
        <w:t xml:space="preserve"> </w:t>
      </w:r>
      <w:proofErr w:type="spellStart"/>
      <w:r w:rsidRPr="00DC4D9D">
        <w:rPr>
          <w:bCs/>
          <w:color w:val="000000" w:themeColor="text1"/>
          <w:lang w:val="en-US"/>
        </w:rPr>
        <w:t>merasa</w:t>
      </w:r>
      <w:proofErr w:type="spellEnd"/>
      <w:r w:rsidRPr="00DC4D9D">
        <w:rPr>
          <w:bCs/>
          <w:color w:val="000000" w:themeColor="text1"/>
          <w:lang w:val="en-US"/>
        </w:rPr>
        <w:t xml:space="preserve"> </w:t>
      </w:r>
      <w:proofErr w:type="spellStart"/>
      <w:r w:rsidRPr="00DC4D9D">
        <w:rPr>
          <w:bCs/>
          <w:color w:val="000000" w:themeColor="text1"/>
          <w:lang w:val="en-US"/>
        </w:rPr>
        <w:t>lebih</w:t>
      </w:r>
      <w:proofErr w:type="spellEnd"/>
      <w:r w:rsidRPr="00DC4D9D">
        <w:rPr>
          <w:bCs/>
          <w:color w:val="000000" w:themeColor="text1"/>
          <w:lang w:val="en-US"/>
        </w:rPr>
        <w:t xml:space="preserve"> </w:t>
      </w:r>
      <w:proofErr w:type="spellStart"/>
      <w:r w:rsidRPr="00DC4D9D">
        <w:rPr>
          <w:bCs/>
          <w:color w:val="000000" w:themeColor="text1"/>
          <w:lang w:val="en-US"/>
        </w:rPr>
        <w:t>puas</w:t>
      </w:r>
      <w:proofErr w:type="spellEnd"/>
      <w:r w:rsidRPr="00DC4D9D">
        <w:rPr>
          <w:bCs/>
          <w:color w:val="000000" w:themeColor="text1"/>
          <w:lang w:val="en-US"/>
        </w:rPr>
        <w:t xml:space="preserve"> dan </w:t>
      </w:r>
      <w:proofErr w:type="spellStart"/>
      <w:r w:rsidRPr="00DC4D9D">
        <w:rPr>
          <w:bCs/>
          <w:color w:val="000000" w:themeColor="text1"/>
          <w:lang w:val="en-US"/>
        </w:rPr>
        <w:t>senang</w:t>
      </w:r>
      <w:proofErr w:type="spellEnd"/>
      <w:r w:rsidRPr="00DC4D9D">
        <w:rPr>
          <w:bCs/>
          <w:color w:val="000000" w:themeColor="text1"/>
          <w:lang w:val="en-US"/>
        </w:rPr>
        <w:t xml:space="preserve"> </w:t>
      </w:r>
      <w:proofErr w:type="spellStart"/>
      <w:r w:rsidRPr="00DC4D9D">
        <w:rPr>
          <w:bCs/>
          <w:color w:val="000000" w:themeColor="text1"/>
          <w:lang w:val="en-US"/>
        </w:rPr>
        <w:t>menggunakan</w:t>
      </w:r>
      <w:proofErr w:type="spellEnd"/>
      <w:r w:rsidRPr="00DC4D9D">
        <w:rPr>
          <w:bCs/>
          <w:color w:val="000000" w:themeColor="text1"/>
          <w:lang w:val="en-US"/>
        </w:rPr>
        <w:t xml:space="preserve"> </w:t>
      </w:r>
      <w:proofErr w:type="spellStart"/>
      <w:r w:rsidRPr="00DC4D9D">
        <w:rPr>
          <w:bCs/>
          <w:color w:val="000000" w:themeColor="text1"/>
          <w:lang w:val="en-US"/>
        </w:rPr>
        <w:t>produk</w:t>
      </w:r>
      <w:proofErr w:type="spellEnd"/>
      <w:r w:rsidRPr="00DC4D9D">
        <w:rPr>
          <w:bCs/>
          <w:color w:val="000000" w:themeColor="text1"/>
          <w:lang w:val="en-US"/>
        </w:rPr>
        <w:t xml:space="preserve"> </w:t>
      </w:r>
      <w:proofErr w:type="spellStart"/>
      <w:r w:rsidRPr="00DC4D9D">
        <w:rPr>
          <w:bCs/>
          <w:color w:val="000000" w:themeColor="text1"/>
          <w:lang w:val="en-US"/>
        </w:rPr>
        <w:t>atau</w:t>
      </w:r>
      <w:proofErr w:type="spellEnd"/>
      <w:r w:rsidRPr="00DC4D9D">
        <w:rPr>
          <w:bCs/>
          <w:color w:val="000000" w:themeColor="text1"/>
          <w:lang w:val="en-US"/>
        </w:rPr>
        <w:t xml:space="preserve"> </w:t>
      </w:r>
      <w:proofErr w:type="spellStart"/>
      <w:r w:rsidRPr="00DC4D9D">
        <w:rPr>
          <w:bCs/>
          <w:color w:val="000000" w:themeColor="text1"/>
          <w:lang w:val="en-US"/>
        </w:rPr>
        <w:t>layanan</w:t>
      </w:r>
      <w:proofErr w:type="spellEnd"/>
      <w:r w:rsidRPr="00DC4D9D">
        <w:rPr>
          <w:bCs/>
          <w:color w:val="000000" w:themeColor="text1"/>
          <w:lang w:val="en-US"/>
        </w:rPr>
        <w:t xml:space="preserve"> yang </w:t>
      </w:r>
      <w:proofErr w:type="spellStart"/>
      <w:r w:rsidRPr="00DC4D9D">
        <w:rPr>
          <w:bCs/>
          <w:color w:val="000000" w:themeColor="text1"/>
          <w:lang w:val="en-US"/>
        </w:rPr>
        <w:t>tidak</w:t>
      </w:r>
      <w:proofErr w:type="spellEnd"/>
      <w:r w:rsidRPr="00DC4D9D">
        <w:rPr>
          <w:bCs/>
          <w:color w:val="000000" w:themeColor="text1"/>
          <w:lang w:val="en-US"/>
        </w:rPr>
        <w:t xml:space="preserve"> </w:t>
      </w:r>
      <w:proofErr w:type="spellStart"/>
      <w:r w:rsidRPr="00DC4D9D">
        <w:rPr>
          <w:bCs/>
          <w:color w:val="000000" w:themeColor="text1"/>
          <w:lang w:val="en-US"/>
        </w:rPr>
        <w:t>hanya</w:t>
      </w:r>
      <w:proofErr w:type="spellEnd"/>
      <w:r w:rsidRPr="00DC4D9D">
        <w:rPr>
          <w:bCs/>
          <w:color w:val="000000" w:themeColor="text1"/>
          <w:lang w:val="en-US"/>
        </w:rPr>
        <w:t xml:space="preserve"> </w:t>
      </w:r>
      <w:proofErr w:type="spellStart"/>
      <w:r w:rsidRPr="00DC4D9D">
        <w:rPr>
          <w:bCs/>
          <w:color w:val="000000" w:themeColor="text1"/>
          <w:lang w:val="en-US"/>
        </w:rPr>
        <w:t>fungsional</w:t>
      </w:r>
      <w:proofErr w:type="spellEnd"/>
      <w:r w:rsidRPr="00DC4D9D">
        <w:rPr>
          <w:bCs/>
          <w:color w:val="000000" w:themeColor="text1"/>
          <w:lang w:val="en-US"/>
        </w:rPr>
        <w:t xml:space="preserve"> </w:t>
      </w:r>
      <w:proofErr w:type="spellStart"/>
      <w:r w:rsidRPr="00DC4D9D">
        <w:rPr>
          <w:bCs/>
          <w:color w:val="000000" w:themeColor="text1"/>
          <w:lang w:val="en-US"/>
        </w:rPr>
        <w:t>tetapi</w:t>
      </w:r>
      <w:proofErr w:type="spellEnd"/>
      <w:r w:rsidRPr="00DC4D9D">
        <w:rPr>
          <w:bCs/>
          <w:color w:val="000000" w:themeColor="text1"/>
          <w:lang w:val="en-US"/>
        </w:rPr>
        <w:t xml:space="preserve"> juga </w:t>
      </w:r>
      <w:proofErr w:type="spellStart"/>
      <w:r w:rsidRPr="00DC4D9D">
        <w:rPr>
          <w:bCs/>
          <w:color w:val="000000" w:themeColor="text1"/>
          <w:lang w:val="en-US"/>
        </w:rPr>
        <w:t>estetis</w:t>
      </w:r>
      <w:proofErr w:type="spellEnd"/>
      <w:r w:rsidRPr="00DC4D9D">
        <w:rPr>
          <w:bCs/>
          <w:color w:val="000000" w:themeColor="text1"/>
          <w:lang w:val="en-US"/>
        </w:rPr>
        <w:t xml:space="preserve"> dan </w:t>
      </w:r>
      <w:proofErr w:type="spellStart"/>
      <w:r w:rsidRPr="00DC4D9D">
        <w:rPr>
          <w:bCs/>
          <w:color w:val="000000" w:themeColor="text1"/>
          <w:lang w:val="en-US"/>
        </w:rPr>
        <w:t>menyenangkan</w:t>
      </w:r>
      <w:proofErr w:type="spellEnd"/>
      <w:r w:rsidRPr="00DC4D9D">
        <w:rPr>
          <w:bCs/>
          <w:color w:val="000000" w:themeColor="text1"/>
          <w:lang w:val="en-US"/>
        </w:rPr>
        <w:t xml:space="preserve"> </w:t>
      </w:r>
      <w:proofErr w:type="spellStart"/>
      <w:r w:rsidRPr="00DC4D9D">
        <w:rPr>
          <w:bCs/>
          <w:color w:val="000000" w:themeColor="text1"/>
          <w:lang w:val="en-US"/>
        </w:rPr>
        <w:t>produk</w:t>
      </w:r>
      <w:proofErr w:type="spellEnd"/>
      <w:r w:rsidRPr="00DC4D9D">
        <w:rPr>
          <w:bCs/>
          <w:color w:val="000000" w:themeColor="text1"/>
          <w:lang w:val="en-US"/>
        </w:rPr>
        <w:t xml:space="preserve"> yang </w:t>
      </w:r>
      <w:proofErr w:type="spellStart"/>
      <w:r w:rsidRPr="00DC4D9D">
        <w:rPr>
          <w:bCs/>
          <w:color w:val="000000" w:themeColor="text1"/>
          <w:lang w:val="en-US"/>
        </w:rPr>
        <w:t>sudah</w:t>
      </w:r>
      <w:proofErr w:type="spellEnd"/>
      <w:r w:rsidRPr="00DC4D9D">
        <w:rPr>
          <w:bCs/>
          <w:color w:val="000000" w:themeColor="text1"/>
          <w:lang w:val="en-US"/>
        </w:rPr>
        <w:t xml:space="preserve"> </w:t>
      </w:r>
      <w:proofErr w:type="spellStart"/>
      <w:r w:rsidRPr="00DC4D9D">
        <w:rPr>
          <w:bCs/>
          <w:color w:val="000000" w:themeColor="text1"/>
          <w:lang w:val="en-US"/>
        </w:rPr>
        <w:t>dipakai</w:t>
      </w:r>
      <w:proofErr w:type="spellEnd"/>
      <w:r w:rsidRPr="00DC4D9D">
        <w:rPr>
          <w:bCs/>
          <w:color w:val="000000" w:themeColor="text1"/>
          <w:lang w:val="en-US"/>
        </w:rPr>
        <w:t xml:space="preserve"> </w:t>
      </w:r>
      <w:proofErr w:type="spellStart"/>
      <w:r w:rsidRPr="00DC4D9D">
        <w:rPr>
          <w:bCs/>
          <w:color w:val="000000" w:themeColor="text1"/>
          <w:lang w:val="en-US"/>
        </w:rPr>
        <w:t>nya</w:t>
      </w:r>
      <w:proofErr w:type="spellEnd"/>
      <w:r w:rsidRPr="00DC4D9D">
        <w:rPr>
          <w:bCs/>
          <w:color w:val="000000" w:themeColor="text1"/>
          <w:lang w:val="en-US"/>
        </w:rPr>
        <w:t>.</w:t>
      </w:r>
    </w:p>
    <w:p w14:paraId="735D4B9E" w14:textId="02AE14DE" w:rsidR="0096295E" w:rsidRPr="0096295E" w:rsidRDefault="005A057B" w:rsidP="008E3147">
      <w:pPr>
        <w:pStyle w:val="ListParagraph"/>
        <w:tabs>
          <w:tab w:val="left" w:pos="720"/>
        </w:tabs>
        <w:spacing w:line="480" w:lineRule="auto"/>
        <w:ind w:left="0" w:firstLine="567"/>
        <w:jc w:val="both"/>
        <w:rPr>
          <w:bCs/>
          <w:color w:val="000000" w:themeColor="text1"/>
          <w:lang w:val="en-US"/>
        </w:rPr>
      </w:pPr>
      <w:proofErr w:type="spellStart"/>
      <w:r>
        <w:rPr>
          <w:bCs/>
          <w:color w:val="000000" w:themeColor="text1"/>
          <w:lang w:val="en-US"/>
        </w:rPr>
        <w:t>Sedangkan</w:t>
      </w:r>
      <w:proofErr w:type="spellEnd"/>
      <w:r>
        <w:rPr>
          <w:bCs/>
          <w:color w:val="000000" w:themeColor="text1"/>
          <w:lang w:val="en-US"/>
        </w:rPr>
        <w:t xml:space="preserve"> </w:t>
      </w:r>
      <w:proofErr w:type="spellStart"/>
      <w:r>
        <w:rPr>
          <w:bCs/>
          <w:color w:val="000000" w:themeColor="text1"/>
          <w:lang w:val="en-US"/>
        </w:rPr>
        <w:t>menurut</w:t>
      </w:r>
      <w:proofErr w:type="spellEnd"/>
      <w:r>
        <w:rPr>
          <w:bCs/>
          <w:color w:val="000000" w:themeColor="text1"/>
          <w:lang w:val="en-US"/>
        </w:rPr>
        <w:t xml:space="preserve"> </w:t>
      </w:r>
      <w:r>
        <w:rPr>
          <w:bCs/>
          <w:color w:val="000000" w:themeColor="text1"/>
          <w:lang w:val="en-US"/>
        </w:rPr>
        <w:fldChar w:fldCharType="begin" w:fldLock="1"/>
      </w:r>
      <w:r>
        <w:rPr>
          <w:bCs/>
          <w:color w:val="000000" w:themeColor="text1"/>
          <w:lang w:val="en-US"/>
        </w:rPr>
        <w:instrText>ADDIN CSL_CITATION {"citationItems":[{"id":"ITEM-1","itemData":{"author":[{"dropping-particle":"","family":"Zafar","given":"Abaid Ullah","non-dropping-particle":"","parse-names":false,"suffix":""},{"dropping-particle":"","family":"Qiu","given":"Jiangnan","non-dropping-particle":"","parse-names":false,"suffix":""},{"dropping-particle":"","family":"Shahzad","given":"Mohsin","non-dropping-particle":"","parse-names":false,"suffix":""},{"dropping-particle":"","family":"Shen","given":"Jie","non-dropping-particle":"","parse-names":false,"suffix":""},{"dropping-particle":"","family":"Bhutto","given":"Tahseen Ahmed","non-dropping-particle":"","parse-names":false,"suffix":""},{"dropping-particle":"","family":"Irfan","given":"Muhammad","non-dropping-particle":"","parse-names":false,"suffix":""}],"container-title":"Asia Pacific Journal of Marketing and Logistics","id":"ITEM-1","issue":"4","issued":{"date-parts":[["2021"]]},"page":"945-973","publisher":"Emerald Publishing Limited","title":"Impulse buying in social commerce: bundle offer, top reviews, and emotional intelligence","type":"article-journal","volume":"33"},"uris":["http://www.mendeley.com/documents/?uuid=4ceeaa0c-5a60-4175-8206-8b628b7fdf53"]}],"mendeley":{"formattedCitation":"(Zafar et al., 2021)","plainTextFormattedCitation":"(Zafar et al., 2021)","previouslyFormattedCitation":"(Zafar et al., 2021)"},"properties":{"noteIndex":0},"schema":"https://github.com/citation-style-language/schema/raw/master/csl-citation.json"}</w:instrText>
      </w:r>
      <w:r>
        <w:rPr>
          <w:bCs/>
          <w:color w:val="000000" w:themeColor="text1"/>
          <w:lang w:val="en-US"/>
        </w:rPr>
        <w:fldChar w:fldCharType="separate"/>
      </w:r>
      <w:r w:rsidRPr="005A057B">
        <w:rPr>
          <w:bCs/>
          <w:noProof/>
          <w:color w:val="000000" w:themeColor="text1"/>
          <w:lang w:val="en-US"/>
        </w:rPr>
        <w:t>(Zafar et al., 2021)</w:t>
      </w:r>
      <w:r>
        <w:rPr>
          <w:bCs/>
          <w:color w:val="000000" w:themeColor="text1"/>
          <w:lang w:val="en-US"/>
        </w:rPr>
        <w:fldChar w:fldCharType="end"/>
      </w:r>
      <w:r>
        <w:rPr>
          <w:bCs/>
          <w:color w:val="000000" w:themeColor="text1"/>
          <w:lang w:val="en-US"/>
        </w:rPr>
        <w:t xml:space="preserve"> </w:t>
      </w:r>
      <w:proofErr w:type="spellStart"/>
      <w:r w:rsidR="0096295E" w:rsidRPr="0096295E">
        <w:rPr>
          <w:bCs/>
          <w:color w:val="000000" w:themeColor="text1"/>
          <w:lang w:val="en-US"/>
        </w:rPr>
        <w:t>dipengaruhi</w:t>
      </w:r>
      <w:proofErr w:type="spellEnd"/>
      <w:r w:rsidR="0096295E" w:rsidRPr="0096295E">
        <w:rPr>
          <w:bCs/>
          <w:color w:val="000000" w:themeColor="text1"/>
          <w:lang w:val="en-US"/>
        </w:rPr>
        <w:t xml:space="preserve"> oleh </w:t>
      </w:r>
      <w:proofErr w:type="spellStart"/>
      <w:r w:rsidR="0096295E" w:rsidRPr="0096295E">
        <w:rPr>
          <w:bCs/>
          <w:color w:val="000000" w:themeColor="text1"/>
          <w:lang w:val="en-US"/>
        </w:rPr>
        <w:t>beberapa</w:t>
      </w:r>
      <w:proofErr w:type="spellEnd"/>
      <w:r w:rsidR="0096295E" w:rsidRPr="0096295E">
        <w:rPr>
          <w:bCs/>
          <w:color w:val="000000" w:themeColor="text1"/>
          <w:lang w:val="en-US"/>
        </w:rPr>
        <w:t xml:space="preserve"> </w:t>
      </w:r>
      <w:proofErr w:type="spellStart"/>
      <w:r w:rsidR="0096295E" w:rsidRPr="0096295E">
        <w:rPr>
          <w:bCs/>
          <w:color w:val="000000" w:themeColor="text1"/>
          <w:lang w:val="en-US"/>
        </w:rPr>
        <w:t>faktor</w:t>
      </w:r>
      <w:proofErr w:type="spellEnd"/>
      <w:r w:rsidR="0096295E" w:rsidRPr="0096295E">
        <w:rPr>
          <w:bCs/>
          <w:color w:val="000000" w:themeColor="text1"/>
          <w:lang w:val="en-US"/>
        </w:rPr>
        <w:t xml:space="preserve"> </w:t>
      </w:r>
      <w:proofErr w:type="spellStart"/>
      <w:r w:rsidR="0096295E" w:rsidRPr="0096295E">
        <w:rPr>
          <w:bCs/>
          <w:color w:val="000000" w:themeColor="text1"/>
          <w:lang w:val="en-US"/>
        </w:rPr>
        <w:t>utama</w:t>
      </w:r>
      <w:proofErr w:type="spellEnd"/>
      <w:r w:rsidR="0096295E" w:rsidRPr="0096295E">
        <w:rPr>
          <w:bCs/>
          <w:color w:val="000000" w:themeColor="text1"/>
          <w:lang w:val="en-US"/>
        </w:rPr>
        <w:t xml:space="preserve">, </w:t>
      </w:r>
      <w:proofErr w:type="spellStart"/>
      <w:r w:rsidR="0096295E" w:rsidRPr="0096295E">
        <w:rPr>
          <w:bCs/>
          <w:color w:val="000000" w:themeColor="text1"/>
          <w:lang w:val="en-US"/>
        </w:rPr>
        <w:t>yaitu</w:t>
      </w:r>
      <w:proofErr w:type="spellEnd"/>
      <w:r w:rsidR="0096295E" w:rsidRPr="0096295E">
        <w:rPr>
          <w:bCs/>
          <w:color w:val="000000" w:themeColor="text1"/>
          <w:lang w:val="en-US"/>
        </w:rPr>
        <w:t>:</w:t>
      </w:r>
    </w:p>
    <w:p w14:paraId="5D2AD0BA" w14:textId="09E19E3C" w:rsidR="0096295E" w:rsidRPr="0096295E" w:rsidRDefault="0096295E" w:rsidP="00983380">
      <w:pPr>
        <w:pStyle w:val="ListParagraph"/>
        <w:numPr>
          <w:ilvl w:val="0"/>
          <w:numId w:val="43"/>
        </w:numPr>
        <w:tabs>
          <w:tab w:val="left" w:pos="567"/>
        </w:tabs>
        <w:spacing w:line="480" w:lineRule="auto"/>
        <w:ind w:left="567" w:hanging="567"/>
        <w:jc w:val="both"/>
        <w:rPr>
          <w:bCs/>
          <w:color w:val="000000" w:themeColor="text1"/>
          <w:lang w:val="en-US"/>
        </w:rPr>
      </w:pPr>
      <w:proofErr w:type="spellStart"/>
      <w:r w:rsidRPr="0096295E">
        <w:rPr>
          <w:bCs/>
          <w:color w:val="000000" w:themeColor="text1"/>
          <w:lang w:val="en-US"/>
        </w:rPr>
        <w:t>Spontanitas</w:t>
      </w:r>
      <w:proofErr w:type="spellEnd"/>
    </w:p>
    <w:p w14:paraId="77CD0454" w14:textId="27350DBE" w:rsidR="0096295E" w:rsidRPr="0096295E" w:rsidRDefault="0096295E" w:rsidP="0096295E">
      <w:pPr>
        <w:pStyle w:val="ListParagraph"/>
        <w:tabs>
          <w:tab w:val="left" w:pos="567"/>
        </w:tabs>
        <w:spacing w:line="480" w:lineRule="auto"/>
        <w:ind w:left="567"/>
        <w:jc w:val="both"/>
        <w:rPr>
          <w:bCs/>
          <w:color w:val="000000" w:themeColor="text1"/>
          <w:lang w:val="en-US"/>
        </w:rPr>
      </w:pPr>
      <w:proofErr w:type="spellStart"/>
      <w:r w:rsidRPr="0096295E">
        <w:rPr>
          <w:bCs/>
          <w:color w:val="000000" w:themeColor="text1"/>
          <w:lang w:val="en-US"/>
        </w:rPr>
        <w:t>Dorongan</w:t>
      </w:r>
      <w:proofErr w:type="spellEnd"/>
      <w:r w:rsidRPr="0096295E">
        <w:rPr>
          <w:bCs/>
          <w:color w:val="000000" w:themeColor="text1"/>
          <w:lang w:val="en-US"/>
        </w:rPr>
        <w:t xml:space="preserve"> yang </w:t>
      </w:r>
      <w:proofErr w:type="spellStart"/>
      <w:r w:rsidRPr="0096295E">
        <w:rPr>
          <w:bCs/>
          <w:color w:val="000000" w:themeColor="text1"/>
          <w:lang w:val="en-US"/>
        </w:rPr>
        <w:t>terjadi</w:t>
      </w:r>
      <w:proofErr w:type="spellEnd"/>
      <w:r w:rsidRPr="0096295E">
        <w:rPr>
          <w:bCs/>
          <w:color w:val="000000" w:themeColor="text1"/>
          <w:lang w:val="en-US"/>
        </w:rPr>
        <w:t xml:space="preserve"> </w:t>
      </w:r>
      <w:proofErr w:type="spellStart"/>
      <w:r w:rsidRPr="0096295E">
        <w:rPr>
          <w:bCs/>
          <w:color w:val="000000" w:themeColor="text1"/>
          <w:lang w:val="en-US"/>
        </w:rPr>
        <w:t>secara</w:t>
      </w:r>
      <w:proofErr w:type="spellEnd"/>
      <w:r w:rsidRPr="0096295E">
        <w:rPr>
          <w:bCs/>
          <w:color w:val="000000" w:themeColor="text1"/>
          <w:lang w:val="en-US"/>
        </w:rPr>
        <w:t xml:space="preserve"> </w:t>
      </w:r>
      <w:proofErr w:type="spellStart"/>
      <w:r w:rsidRPr="0096295E">
        <w:rPr>
          <w:bCs/>
          <w:color w:val="000000" w:themeColor="text1"/>
          <w:lang w:val="en-US"/>
        </w:rPr>
        <w:t>tiba-tiba</w:t>
      </w:r>
      <w:proofErr w:type="spellEnd"/>
      <w:r w:rsidRPr="0096295E">
        <w:rPr>
          <w:bCs/>
          <w:color w:val="000000" w:themeColor="text1"/>
          <w:lang w:val="en-US"/>
        </w:rPr>
        <w:t xml:space="preserve"> yang </w:t>
      </w:r>
      <w:proofErr w:type="spellStart"/>
      <w:r w:rsidRPr="0096295E">
        <w:rPr>
          <w:bCs/>
          <w:color w:val="000000" w:themeColor="text1"/>
          <w:lang w:val="en-US"/>
        </w:rPr>
        <w:t>mengarahkan</w:t>
      </w:r>
      <w:proofErr w:type="spellEnd"/>
      <w:r w:rsidRPr="0096295E">
        <w:rPr>
          <w:bCs/>
          <w:color w:val="000000" w:themeColor="text1"/>
          <w:lang w:val="en-US"/>
        </w:rPr>
        <w:t xml:space="preserve"> </w:t>
      </w:r>
      <w:proofErr w:type="spellStart"/>
      <w:r w:rsidRPr="0096295E">
        <w:rPr>
          <w:bCs/>
          <w:color w:val="000000" w:themeColor="text1"/>
          <w:lang w:val="en-US"/>
        </w:rPr>
        <w:t>individu</w:t>
      </w:r>
      <w:proofErr w:type="spellEnd"/>
      <w:r w:rsidRPr="0096295E">
        <w:rPr>
          <w:bCs/>
          <w:color w:val="000000" w:themeColor="text1"/>
          <w:lang w:val="en-US"/>
        </w:rPr>
        <w:t xml:space="preserve"> pada </w:t>
      </w:r>
      <w:proofErr w:type="spellStart"/>
      <w:r w:rsidRPr="0096295E">
        <w:rPr>
          <w:bCs/>
          <w:color w:val="000000" w:themeColor="text1"/>
          <w:lang w:val="en-US"/>
        </w:rPr>
        <w:t>keinginan</w:t>
      </w:r>
      <w:proofErr w:type="spellEnd"/>
      <w:r w:rsidRPr="0096295E">
        <w:rPr>
          <w:bCs/>
          <w:color w:val="000000" w:themeColor="text1"/>
          <w:lang w:val="en-US"/>
        </w:rPr>
        <w:t xml:space="preserve"> </w:t>
      </w:r>
      <w:proofErr w:type="spellStart"/>
      <w:r w:rsidRPr="0096295E">
        <w:rPr>
          <w:bCs/>
          <w:color w:val="000000" w:themeColor="text1"/>
          <w:lang w:val="en-US"/>
        </w:rPr>
        <w:t>untuk</w:t>
      </w:r>
      <w:proofErr w:type="spellEnd"/>
      <w:r w:rsidRPr="0096295E">
        <w:rPr>
          <w:bCs/>
          <w:color w:val="000000" w:themeColor="text1"/>
          <w:lang w:val="en-US"/>
        </w:rPr>
        <w:t xml:space="preserve"> </w:t>
      </w:r>
      <w:proofErr w:type="spellStart"/>
      <w:r w:rsidRPr="0096295E">
        <w:rPr>
          <w:bCs/>
          <w:color w:val="000000" w:themeColor="text1"/>
          <w:lang w:val="en-US"/>
        </w:rPr>
        <w:t>membeli</w:t>
      </w:r>
      <w:proofErr w:type="spellEnd"/>
      <w:r w:rsidRPr="0096295E">
        <w:rPr>
          <w:bCs/>
          <w:color w:val="000000" w:themeColor="text1"/>
          <w:lang w:val="en-US"/>
        </w:rPr>
        <w:t xml:space="preserve">. </w:t>
      </w:r>
      <w:proofErr w:type="spellStart"/>
      <w:r w:rsidRPr="0096295E">
        <w:rPr>
          <w:bCs/>
          <w:color w:val="000000" w:themeColor="text1"/>
          <w:lang w:val="en-US"/>
        </w:rPr>
        <w:t>Pembelian</w:t>
      </w:r>
      <w:proofErr w:type="spellEnd"/>
      <w:r w:rsidRPr="0096295E">
        <w:rPr>
          <w:bCs/>
          <w:color w:val="000000" w:themeColor="text1"/>
          <w:lang w:val="en-US"/>
        </w:rPr>
        <w:t xml:space="preserve"> </w:t>
      </w:r>
      <w:proofErr w:type="spellStart"/>
      <w:r w:rsidRPr="0096295E">
        <w:rPr>
          <w:bCs/>
          <w:color w:val="000000" w:themeColor="text1"/>
          <w:lang w:val="en-US"/>
        </w:rPr>
        <w:t>ini</w:t>
      </w:r>
      <w:proofErr w:type="spellEnd"/>
      <w:r w:rsidRPr="0096295E">
        <w:rPr>
          <w:bCs/>
          <w:color w:val="000000" w:themeColor="text1"/>
          <w:lang w:val="en-US"/>
        </w:rPr>
        <w:t xml:space="preserve"> </w:t>
      </w:r>
      <w:proofErr w:type="spellStart"/>
      <w:r w:rsidRPr="0096295E">
        <w:rPr>
          <w:bCs/>
          <w:color w:val="000000" w:themeColor="text1"/>
          <w:lang w:val="en-US"/>
        </w:rPr>
        <w:t>tidak</w:t>
      </w:r>
      <w:proofErr w:type="spellEnd"/>
      <w:r w:rsidRPr="0096295E">
        <w:rPr>
          <w:bCs/>
          <w:color w:val="000000" w:themeColor="text1"/>
          <w:lang w:val="en-US"/>
        </w:rPr>
        <w:t xml:space="preserve"> </w:t>
      </w:r>
      <w:proofErr w:type="spellStart"/>
      <w:r w:rsidRPr="0096295E">
        <w:rPr>
          <w:bCs/>
          <w:color w:val="000000" w:themeColor="text1"/>
          <w:lang w:val="en-US"/>
        </w:rPr>
        <w:t>direncanakan</w:t>
      </w:r>
      <w:proofErr w:type="spellEnd"/>
      <w:r w:rsidRPr="0096295E">
        <w:rPr>
          <w:bCs/>
          <w:color w:val="000000" w:themeColor="text1"/>
          <w:lang w:val="en-US"/>
        </w:rPr>
        <w:t xml:space="preserve"> dan </w:t>
      </w:r>
      <w:proofErr w:type="spellStart"/>
      <w:r w:rsidRPr="0096295E">
        <w:rPr>
          <w:bCs/>
          <w:color w:val="000000" w:themeColor="text1"/>
          <w:lang w:val="en-US"/>
        </w:rPr>
        <w:t>memotivasi</w:t>
      </w:r>
      <w:proofErr w:type="spellEnd"/>
      <w:r w:rsidRPr="0096295E">
        <w:rPr>
          <w:bCs/>
          <w:color w:val="000000" w:themeColor="text1"/>
          <w:lang w:val="en-US"/>
        </w:rPr>
        <w:t xml:space="preserve"> </w:t>
      </w:r>
      <w:proofErr w:type="spellStart"/>
      <w:r w:rsidRPr="0096295E">
        <w:rPr>
          <w:bCs/>
          <w:color w:val="000000" w:themeColor="text1"/>
          <w:lang w:val="en-US"/>
        </w:rPr>
        <w:t>konsumen</w:t>
      </w:r>
      <w:proofErr w:type="spellEnd"/>
      <w:r w:rsidRPr="0096295E">
        <w:rPr>
          <w:bCs/>
          <w:color w:val="000000" w:themeColor="text1"/>
          <w:lang w:val="en-US"/>
        </w:rPr>
        <w:t xml:space="preserve"> </w:t>
      </w:r>
      <w:proofErr w:type="spellStart"/>
      <w:r w:rsidRPr="0096295E">
        <w:rPr>
          <w:bCs/>
          <w:color w:val="000000" w:themeColor="text1"/>
          <w:lang w:val="en-US"/>
        </w:rPr>
        <w:t>untuk</w:t>
      </w:r>
      <w:proofErr w:type="spellEnd"/>
      <w:r w:rsidRPr="0096295E">
        <w:rPr>
          <w:bCs/>
          <w:color w:val="000000" w:themeColor="text1"/>
          <w:lang w:val="en-US"/>
        </w:rPr>
        <w:t xml:space="preserve"> </w:t>
      </w:r>
      <w:proofErr w:type="spellStart"/>
      <w:r w:rsidRPr="0096295E">
        <w:rPr>
          <w:bCs/>
          <w:color w:val="000000" w:themeColor="text1"/>
          <w:lang w:val="en-US"/>
        </w:rPr>
        <w:t>segera</w:t>
      </w:r>
      <w:proofErr w:type="spellEnd"/>
      <w:r w:rsidRPr="0096295E">
        <w:rPr>
          <w:bCs/>
          <w:color w:val="000000" w:themeColor="text1"/>
          <w:lang w:val="en-US"/>
        </w:rPr>
        <w:t xml:space="preserve"> </w:t>
      </w:r>
      <w:proofErr w:type="spellStart"/>
      <w:r w:rsidRPr="0096295E">
        <w:rPr>
          <w:bCs/>
          <w:color w:val="000000" w:themeColor="text1"/>
          <w:lang w:val="en-US"/>
        </w:rPr>
        <w:t>membeli</w:t>
      </w:r>
      <w:proofErr w:type="spellEnd"/>
      <w:r w:rsidRPr="0096295E">
        <w:rPr>
          <w:bCs/>
          <w:color w:val="000000" w:themeColor="text1"/>
          <w:lang w:val="en-US"/>
        </w:rPr>
        <w:t xml:space="preserve">, </w:t>
      </w:r>
      <w:proofErr w:type="spellStart"/>
      <w:r w:rsidRPr="0096295E">
        <w:rPr>
          <w:bCs/>
          <w:color w:val="000000" w:themeColor="text1"/>
          <w:lang w:val="en-US"/>
        </w:rPr>
        <w:t>seringkali</w:t>
      </w:r>
      <w:proofErr w:type="spellEnd"/>
      <w:r w:rsidRPr="0096295E">
        <w:rPr>
          <w:bCs/>
          <w:color w:val="000000" w:themeColor="text1"/>
          <w:lang w:val="en-US"/>
        </w:rPr>
        <w:t xml:space="preserve"> </w:t>
      </w:r>
      <w:proofErr w:type="spellStart"/>
      <w:r w:rsidRPr="0096295E">
        <w:rPr>
          <w:bCs/>
          <w:color w:val="000000" w:themeColor="text1"/>
          <w:lang w:val="en-US"/>
        </w:rPr>
        <w:t>sebagai</w:t>
      </w:r>
      <w:proofErr w:type="spellEnd"/>
      <w:r w:rsidRPr="0096295E">
        <w:rPr>
          <w:bCs/>
          <w:color w:val="000000" w:themeColor="text1"/>
          <w:lang w:val="en-US"/>
        </w:rPr>
        <w:t xml:space="preserve"> </w:t>
      </w:r>
      <w:proofErr w:type="spellStart"/>
      <w:r w:rsidRPr="0096295E">
        <w:rPr>
          <w:bCs/>
          <w:color w:val="000000" w:themeColor="text1"/>
          <w:lang w:val="en-US"/>
        </w:rPr>
        <w:t>respons</w:t>
      </w:r>
      <w:proofErr w:type="spellEnd"/>
      <w:r w:rsidRPr="0096295E">
        <w:rPr>
          <w:bCs/>
          <w:color w:val="000000" w:themeColor="text1"/>
          <w:lang w:val="en-US"/>
        </w:rPr>
        <w:t xml:space="preserve"> </w:t>
      </w:r>
      <w:proofErr w:type="spellStart"/>
      <w:r w:rsidRPr="0096295E">
        <w:rPr>
          <w:bCs/>
          <w:color w:val="000000" w:themeColor="text1"/>
          <w:lang w:val="en-US"/>
        </w:rPr>
        <w:t>terhadap</w:t>
      </w:r>
      <w:proofErr w:type="spellEnd"/>
      <w:r w:rsidRPr="0096295E">
        <w:rPr>
          <w:bCs/>
          <w:color w:val="000000" w:themeColor="text1"/>
          <w:lang w:val="en-US"/>
        </w:rPr>
        <w:t xml:space="preserve"> </w:t>
      </w:r>
      <w:proofErr w:type="spellStart"/>
      <w:r w:rsidRPr="0096295E">
        <w:rPr>
          <w:bCs/>
          <w:color w:val="000000" w:themeColor="text1"/>
          <w:lang w:val="en-US"/>
        </w:rPr>
        <w:t>rangsangan</w:t>
      </w:r>
      <w:proofErr w:type="spellEnd"/>
      <w:r w:rsidRPr="0096295E">
        <w:rPr>
          <w:bCs/>
          <w:color w:val="000000" w:themeColor="text1"/>
          <w:lang w:val="en-US"/>
        </w:rPr>
        <w:t xml:space="preserve"> visual </w:t>
      </w:r>
      <w:proofErr w:type="spellStart"/>
      <w:r w:rsidRPr="0096295E">
        <w:rPr>
          <w:bCs/>
          <w:color w:val="000000" w:themeColor="text1"/>
          <w:lang w:val="en-US"/>
        </w:rPr>
        <w:t>langsung</w:t>
      </w:r>
      <w:proofErr w:type="spellEnd"/>
      <w:r w:rsidRPr="0096295E">
        <w:rPr>
          <w:bCs/>
          <w:color w:val="000000" w:themeColor="text1"/>
          <w:lang w:val="en-US"/>
        </w:rPr>
        <w:t xml:space="preserve"> di </w:t>
      </w:r>
      <w:proofErr w:type="spellStart"/>
      <w:r w:rsidRPr="0096295E">
        <w:rPr>
          <w:bCs/>
          <w:color w:val="000000" w:themeColor="text1"/>
          <w:lang w:val="en-US"/>
        </w:rPr>
        <w:t>tempat</w:t>
      </w:r>
      <w:proofErr w:type="spellEnd"/>
      <w:r w:rsidRPr="0096295E">
        <w:rPr>
          <w:bCs/>
          <w:color w:val="000000" w:themeColor="text1"/>
          <w:lang w:val="en-US"/>
        </w:rPr>
        <w:t xml:space="preserve"> </w:t>
      </w:r>
      <w:proofErr w:type="spellStart"/>
      <w:r w:rsidRPr="0096295E">
        <w:rPr>
          <w:bCs/>
          <w:color w:val="000000" w:themeColor="text1"/>
          <w:lang w:val="en-US"/>
        </w:rPr>
        <w:t>penjualan</w:t>
      </w:r>
      <w:proofErr w:type="spellEnd"/>
      <w:r w:rsidRPr="0096295E">
        <w:rPr>
          <w:bCs/>
          <w:color w:val="000000" w:themeColor="text1"/>
          <w:lang w:val="en-US"/>
        </w:rPr>
        <w:t>.</w:t>
      </w:r>
    </w:p>
    <w:p w14:paraId="0F2C0913" w14:textId="38DCCE42" w:rsidR="0096295E" w:rsidRPr="0096295E" w:rsidRDefault="0096295E" w:rsidP="00983380">
      <w:pPr>
        <w:pStyle w:val="ListParagraph"/>
        <w:numPr>
          <w:ilvl w:val="0"/>
          <w:numId w:val="43"/>
        </w:numPr>
        <w:tabs>
          <w:tab w:val="left" w:pos="567"/>
        </w:tabs>
        <w:spacing w:line="480" w:lineRule="auto"/>
        <w:ind w:left="567" w:hanging="567"/>
        <w:jc w:val="both"/>
        <w:rPr>
          <w:bCs/>
          <w:color w:val="000000" w:themeColor="text1"/>
          <w:lang w:val="en-US"/>
        </w:rPr>
      </w:pPr>
      <w:proofErr w:type="spellStart"/>
      <w:r w:rsidRPr="0096295E">
        <w:rPr>
          <w:bCs/>
          <w:color w:val="000000" w:themeColor="text1"/>
          <w:lang w:val="en-US"/>
        </w:rPr>
        <w:t>Kekuatan</w:t>
      </w:r>
      <w:proofErr w:type="spellEnd"/>
      <w:r w:rsidRPr="0096295E">
        <w:rPr>
          <w:bCs/>
          <w:color w:val="000000" w:themeColor="text1"/>
          <w:lang w:val="en-US"/>
        </w:rPr>
        <w:t xml:space="preserve">, </w:t>
      </w:r>
      <w:proofErr w:type="spellStart"/>
      <w:r w:rsidRPr="0096295E">
        <w:rPr>
          <w:bCs/>
          <w:color w:val="000000" w:themeColor="text1"/>
          <w:lang w:val="en-US"/>
        </w:rPr>
        <w:t>Kompulsi</w:t>
      </w:r>
      <w:proofErr w:type="spellEnd"/>
      <w:r w:rsidRPr="0096295E">
        <w:rPr>
          <w:bCs/>
          <w:color w:val="000000" w:themeColor="text1"/>
          <w:lang w:val="en-US"/>
        </w:rPr>
        <w:t xml:space="preserve">, dan </w:t>
      </w:r>
      <w:proofErr w:type="spellStart"/>
      <w:r w:rsidRPr="0096295E">
        <w:rPr>
          <w:bCs/>
          <w:color w:val="000000" w:themeColor="text1"/>
          <w:lang w:val="en-US"/>
        </w:rPr>
        <w:t>Intensitas</w:t>
      </w:r>
      <w:proofErr w:type="spellEnd"/>
    </w:p>
    <w:p w14:paraId="6090959E" w14:textId="395CF409" w:rsidR="0096295E" w:rsidRPr="0096295E" w:rsidRDefault="0096295E" w:rsidP="0096295E">
      <w:pPr>
        <w:pStyle w:val="ListParagraph"/>
        <w:tabs>
          <w:tab w:val="left" w:pos="567"/>
        </w:tabs>
        <w:spacing w:line="480" w:lineRule="auto"/>
        <w:ind w:left="567"/>
        <w:jc w:val="both"/>
        <w:rPr>
          <w:bCs/>
          <w:color w:val="000000" w:themeColor="text1"/>
          <w:lang w:val="en-US"/>
        </w:rPr>
      </w:pPr>
      <w:proofErr w:type="spellStart"/>
      <w:r w:rsidRPr="0096295E">
        <w:rPr>
          <w:bCs/>
          <w:color w:val="000000" w:themeColor="text1"/>
          <w:lang w:val="en-US"/>
        </w:rPr>
        <w:t>Adanya</w:t>
      </w:r>
      <w:proofErr w:type="spellEnd"/>
      <w:r w:rsidRPr="0096295E">
        <w:rPr>
          <w:bCs/>
          <w:color w:val="000000" w:themeColor="text1"/>
          <w:lang w:val="en-US"/>
        </w:rPr>
        <w:t xml:space="preserve"> </w:t>
      </w:r>
      <w:proofErr w:type="spellStart"/>
      <w:r w:rsidRPr="0096295E">
        <w:rPr>
          <w:bCs/>
          <w:color w:val="000000" w:themeColor="text1"/>
          <w:lang w:val="en-US"/>
        </w:rPr>
        <w:t>perasaan</w:t>
      </w:r>
      <w:proofErr w:type="spellEnd"/>
      <w:r w:rsidRPr="0096295E">
        <w:rPr>
          <w:bCs/>
          <w:color w:val="000000" w:themeColor="text1"/>
          <w:lang w:val="en-US"/>
        </w:rPr>
        <w:t xml:space="preserve"> yang </w:t>
      </w:r>
      <w:proofErr w:type="spellStart"/>
      <w:r w:rsidRPr="0096295E">
        <w:rPr>
          <w:bCs/>
          <w:color w:val="000000" w:themeColor="text1"/>
          <w:lang w:val="en-US"/>
        </w:rPr>
        <w:t>kuat</w:t>
      </w:r>
      <w:proofErr w:type="spellEnd"/>
      <w:r w:rsidRPr="0096295E">
        <w:rPr>
          <w:bCs/>
          <w:color w:val="000000" w:themeColor="text1"/>
          <w:lang w:val="en-US"/>
        </w:rPr>
        <w:t xml:space="preserve"> </w:t>
      </w:r>
      <w:proofErr w:type="spellStart"/>
      <w:r w:rsidRPr="0096295E">
        <w:rPr>
          <w:bCs/>
          <w:color w:val="000000" w:themeColor="text1"/>
          <w:lang w:val="en-US"/>
        </w:rPr>
        <w:t>memaksa</w:t>
      </w:r>
      <w:proofErr w:type="spellEnd"/>
      <w:r w:rsidRPr="0096295E">
        <w:rPr>
          <w:bCs/>
          <w:color w:val="000000" w:themeColor="text1"/>
          <w:lang w:val="en-US"/>
        </w:rPr>
        <w:t xml:space="preserve"> </w:t>
      </w:r>
      <w:proofErr w:type="spellStart"/>
      <w:r w:rsidRPr="0096295E">
        <w:rPr>
          <w:bCs/>
          <w:color w:val="000000" w:themeColor="text1"/>
          <w:lang w:val="en-US"/>
        </w:rPr>
        <w:t>individu</w:t>
      </w:r>
      <w:proofErr w:type="spellEnd"/>
      <w:r w:rsidRPr="0096295E">
        <w:rPr>
          <w:bCs/>
          <w:color w:val="000000" w:themeColor="text1"/>
          <w:lang w:val="en-US"/>
        </w:rPr>
        <w:t xml:space="preserve"> </w:t>
      </w:r>
      <w:proofErr w:type="spellStart"/>
      <w:r w:rsidRPr="0096295E">
        <w:rPr>
          <w:bCs/>
          <w:color w:val="000000" w:themeColor="text1"/>
          <w:lang w:val="en-US"/>
        </w:rPr>
        <w:t>untuk</w:t>
      </w:r>
      <w:proofErr w:type="spellEnd"/>
      <w:r w:rsidRPr="0096295E">
        <w:rPr>
          <w:bCs/>
          <w:color w:val="000000" w:themeColor="text1"/>
          <w:lang w:val="en-US"/>
        </w:rPr>
        <w:t xml:space="preserve"> </w:t>
      </w:r>
      <w:proofErr w:type="spellStart"/>
      <w:r w:rsidRPr="0096295E">
        <w:rPr>
          <w:bCs/>
          <w:color w:val="000000" w:themeColor="text1"/>
          <w:lang w:val="en-US"/>
        </w:rPr>
        <w:t>membeli</w:t>
      </w:r>
      <w:proofErr w:type="spellEnd"/>
      <w:r w:rsidRPr="0096295E">
        <w:rPr>
          <w:bCs/>
          <w:color w:val="000000" w:themeColor="text1"/>
          <w:lang w:val="en-US"/>
        </w:rPr>
        <w:t xml:space="preserve"> </w:t>
      </w:r>
      <w:proofErr w:type="spellStart"/>
      <w:r w:rsidRPr="0096295E">
        <w:rPr>
          <w:bCs/>
          <w:color w:val="000000" w:themeColor="text1"/>
          <w:lang w:val="en-US"/>
        </w:rPr>
        <w:t>sesuatu</w:t>
      </w:r>
      <w:proofErr w:type="spellEnd"/>
      <w:r w:rsidRPr="0096295E">
        <w:rPr>
          <w:bCs/>
          <w:color w:val="000000" w:themeColor="text1"/>
          <w:lang w:val="en-US"/>
        </w:rPr>
        <w:t xml:space="preserve">. </w:t>
      </w:r>
      <w:proofErr w:type="spellStart"/>
      <w:r w:rsidRPr="0096295E">
        <w:rPr>
          <w:bCs/>
          <w:color w:val="000000" w:themeColor="text1"/>
          <w:lang w:val="en-US"/>
        </w:rPr>
        <w:t>Dalam</w:t>
      </w:r>
      <w:proofErr w:type="spellEnd"/>
      <w:r w:rsidRPr="0096295E">
        <w:rPr>
          <w:bCs/>
          <w:color w:val="000000" w:themeColor="text1"/>
          <w:lang w:val="en-US"/>
        </w:rPr>
        <w:t xml:space="preserve"> </w:t>
      </w:r>
      <w:proofErr w:type="spellStart"/>
      <w:r w:rsidRPr="0096295E">
        <w:rPr>
          <w:bCs/>
          <w:color w:val="000000" w:themeColor="text1"/>
          <w:lang w:val="en-US"/>
        </w:rPr>
        <w:t>hal</w:t>
      </w:r>
      <w:proofErr w:type="spellEnd"/>
      <w:r w:rsidRPr="0096295E">
        <w:rPr>
          <w:bCs/>
          <w:color w:val="000000" w:themeColor="text1"/>
          <w:lang w:val="en-US"/>
        </w:rPr>
        <w:t xml:space="preserve"> </w:t>
      </w:r>
      <w:proofErr w:type="spellStart"/>
      <w:r w:rsidRPr="0096295E">
        <w:rPr>
          <w:bCs/>
          <w:color w:val="000000" w:themeColor="text1"/>
          <w:lang w:val="en-US"/>
        </w:rPr>
        <w:t>ini</w:t>
      </w:r>
      <w:proofErr w:type="spellEnd"/>
      <w:r w:rsidRPr="0096295E">
        <w:rPr>
          <w:bCs/>
          <w:color w:val="000000" w:themeColor="text1"/>
          <w:lang w:val="en-US"/>
        </w:rPr>
        <w:t xml:space="preserve">, </w:t>
      </w:r>
      <w:proofErr w:type="spellStart"/>
      <w:r w:rsidRPr="0096295E">
        <w:rPr>
          <w:bCs/>
          <w:color w:val="000000" w:themeColor="text1"/>
          <w:lang w:val="en-US"/>
        </w:rPr>
        <w:t>individu</w:t>
      </w:r>
      <w:proofErr w:type="spellEnd"/>
      <w:r w:rsidRPr="0096295E">
        <w:rPr>
          <w:bCs/>
          <w:color w:val="000000" w:themeColor="text1"/>
          <w:lang w:val="en-US"/>
        </w:rPr>
        <w:t xml:space="preserve"> </w:t>
      </w:r>
      <w:proofErr w:type="spellStart"/>
      <w:r w:rsidRPr="0096295E">
        <w:rPr>
          <w:bCs/>
          <w:color w:val="000000" w:themeColor="text1"/>
          <w:lang w:val="en-US"/>
        </w:rPr>
        <w:t>memiliki</w:t>
      </w:r>
      <w:proofErr w:type="spellEnd"/>
      <w:r w:rsidRPr="0096295E">
        <w:rPr>
          <w:bCs/>
          <w:color w:val="000000" w:themeColor="text1"/>
          <w:lang w:val="en-US"/>
        </w:rPr>
        <w:t xml:space="preserve"> </w:t>
      </w:r>
      <w:proofErr w:type="spellStart"/>
      <w:r w:rsidRPr="0096295E">
        <w:rPr>
          <w:bCs/>
          <w:color w:val="000000" w:themeColor="text1"/>
          <w:lang w:val="en-US"/>
        </w:rPr>
        <w:t>motivasi</w:t>
      </w:r>
      <w:proofErr w:type="spellEnd"/>
      <w:r w:rsidRPr="0096295E">
        <w:rPr>
          <w:bCs/>
          <w:color w:val="000000" w:themeColor="text1"/>
          <w:lang w:val="en-US"/>
        </w:rPr>
        <w:t xml:space="preserve"> </w:t>
      </w:r>
      <w:proofErr w:type="spellStart"/>
      <w:r w:rsidRPr="0096295E">
        <w:rPr>
          <w:bCs/>
          <w:color w:val="000000" w:themeColor="text1"/>
          <w:lang w:val="en-US"/>
        </w:rPr>
        <w:t>untuk</w:t>
      </w:r>
      <w:proofErr w:type="spellEnd"/>
      <w:r w:rsidRPr="0096295E">
        <w:rPr>
          <w:bCs/>
          <w:color w:val="000000" w:themeColor="text1"/>
          <w:lang w:val="en-US"/>
        </w:rPr>
        <w:t xml:space="preserve"> </w:t>
      </w:r>
      <w:proofErr w:type="spellStart"/>
      <w:r w:rsidRPr="0096295E">
        <w:rPr>
          <w:bCs/>
          <w:color w:val="000000" w:themeColor="text1"/>
          <w:lang w:val="en-US"/>
        </w:rPr>
        <w:t>mengesampingkan</w:t>
      </w:r>
      <w:proofErr w:type="spellEnd"/>
      <w:r w:rsidRPr="0096295E">
        <w:rPr>
          <w:bCs/>
          <w:color w:val="000000" w:themeColor="text1"/>
          <w:lang w:val="en-US"/>
        </w:rPr>
        <w:t xml:space="preserve"> </w:t>
      </w:r>
      <w:proofErr w:type="spellStart"/>
      <w:r w:rsidRPr="0096295E">
        <w:rPr>
          <w:bCs/>
          <w:color w:val="000000" w:themeColor="text1"/>
          <w:lang w:val="en-US"/>
        </w:rPr>
        <w:t>semua</w:t>
      </w:r>
      <w:proofErr w:type="spellEnd"/>
      <w:r w:rsidRPr="0096295E">
        <w:rPr>
          <w:bCs/>
          <w:color w:val="000000" w:themeColor="text1"/>
          <w:lang w:val="en-US"/>
        </w:rPr>
        <w:t xml:space="preserve"> </w:t>
      </w:r>
      <w:proofErr w:type="spellStart"/>
      <w:r w:rsidRPr="0096295E">
        <w:rPr>
          <w:bCs/>
          <w:color w:val="000000" w:themeColor="text1"/>
          <w:lang w:val="en-US"/>
        </w:rPr>
        <w:t>hal</w:t>
      </w:r>
      <w:proofErr w:type="spellEnd"/>
      <w:r w:rsidRPr="0096295E">
        <w:rPr>
          <w:bCs/>
          <w:color w:val="000000" w:themeColor="text1"/>
          <w:lang w:val="en-US"/>
        </w:rPr>
        <w:t xml:space="preserve"> lain dan </w:t>
      </w:r>
      <w:proofErr w:type="spellStart"/>
      <w:r w:rsidRPr="0096295E">
        <w:rPr>
          <w:bCs/>
          <w:color w:val="000000" w:themeColor="text1"/>
          <w:lang w:val="en-US"/>
        </w:rPr>
        <w:t>bertindak</w:t>
      </w:r>
      <w:proofErr w:type="spellEnd"/>
      <w:r w:rsidRPr="0096295E">
        <w:rPr>
          <w:bCs/>
          <w:color w:val="000000" w:themeColor="text1"/>
          <w:lang w:val="en-US"/>
        </w:rPr>
        <w:t xml:space="preserve"> </w:t>
      </w:r>
      <w:proofErr w:type="spellStart"/>
      <w:r w:rsidRPr="0096295E">
        <w:rPr>
          <w:bCs/>
          <w:color w:val="000000" w:themeColor="text1"/>
          <w:lang w:val="en-US"/>
        </w:rPr>
        <w:t>secara</w:t>
      </w:r>
      <w:proofErr w:type="spellEnd"/>
      <w:r w:rsidRPr="0096295E">
        <w:rPr>
          <w:bCs/>
          <w:color w:val="000000" w:themeColor="text1"/>
          <w:lang w:val="en-US"/>
        </w:rPr>
        <w:t xml:space="preserve"> </w:t>
      </w:r>
      <w:proofErr w:type="spellStart"/>
      <w:r w:rsidRPr="0096295E">
        <w:rPr>
          <w:bCs/>
          <w:color w:val="000000" w:themeColor="text1"/>
          <w:lang w:val="en-US"/>
        </w:rPr>
        <w:t>spontan</w:t>
      </w:r>
      <w:proofErr w:type="spellEnd"/>
      <w:r w:rsidRPr="0096295E">
        <w:rPr>
          <w:bCs/>
          <w:color w:val="000000" w:themeColor="text1"/>
          <w:lang w:val="en-US"/>
        </w:rPr>
        <w:t>.</w:t>
      </w:r>
    </w:p>
    <w:p w14:paraId="25C8B6A0" w14:textId="21B1B0EA" w:rsidR="0096295E" w:rsidRPr="0096295E" w:rsidRDefault="0096295E" w:rsidP="00983380">
      <w:pPr>
        <w:pStyle w:val="ListParagraph"/>
        <w:numPr>
          <w:ilvl w:val="0"/>
          <w:numId w:val="43"/>
        </w:numPr>
        <w:tabs>
          <w:tab w:val="left" w:pos="567"/>
        </w:tabs>
        <w:spacing w:line="480" w:lineRule="auto"/>
        <w:ind w:left="567" w:hanging="567"/>
        <w:jc w:val="both"/>
        <w:rPr>
          <w:bCs/>
          <w:color w:val="000000" w:themeColor="text1"/>
          <w:lang w:val="en-US"/>
        </w:rPr>
      </w:pPr>
      <w:proofErr w:type="spellStart"/>
      <w:r w:rsidRPr="0096295E">
        <w:rPr>
          <w:bCs/>
          <w:color w:val="000000" w:themeColor="text1"/>
          <w:lang w:val="en-US"/>
        </w:rPr>
        <w:t>Kegairahan</w:t>
      </w:r>
      <w:proofErr w:type="spellEnd"/>
      <w:r w:rsidRPr="0096295E">
        <w:rPr>
          <w:bCs/>
          <w:color w:val="000000" w:themeColor="text1"/>
          <w:lang w:val="en-US"/>
        </w:rPr>
        <w:t xml:space="preserve"> dan </w:t>
      </w:r>
      <w:proofErr w:type="spellStart"/>
      <w:r w:rsidRPr="0096295E">
        <w:rPr>
          <w:bCs/>
          <w:color w:val="000000" w:themeColor="text1"/>
          <w:lang w:val="en-US"/>
        </w:rPr>
        <w:t>Stimulasi</w:t>
      </w:r>
      <w:proofErr w:type="spellEnd"/>
    </w:p>
    <w:p w14:paraId="251163F9" w14:textId="41970FB6" w:rsidR="0096295E" w:rsidRPr="0096295E" w:rsidRDefault="0096295E" w:rsidP="0096295E">
      <w:pPr>
        <w:pStyle w:val="ListParagraph"/>
        <w:tabs>
          <w:tab w:val="left" w:pos="567"/>
        </w:tabs>
        <w:spacing w:line="480" w:lineRule="auto"/>
        <w:ind w:left="567"/>
        <w:jc w:val="both"/>
        <w:rPr>
          <w:bCs/>
          <w:color w:val="000000" w:themeColor="text1"/>
          <w:lang w:val="en-US"/>
        </w:rPr>
      </w:pPr>
      <w:proofErr w:type="spellStart"/>
      <w:r w:rsidRPr="0096295E">
        <w:rPr>
          <w:bCs/>
          <w:color w:val="000000" w:themeColor="text1"/>
          <w:lang w:val="en-US"/>
        </w:rPr>
        <w:t>Perasaan</w:t>
      </w:r>
      <w:proofErr w:type="spellEnd"/>
      <w:r w:rsidRPr="0096295E">
        <w:rPr>
          <w:bCs/>
          <w:color w:val="000000" w:themeColor="text1"/>
          <w:lang w:val="en-US"/>
        </w:rPr>
        <w:t xml:space="preserve"> </w:t>
      </w:r>
      <w:proofErr w:type="spellStart"/>
      <w:r w:rsidRPr="0096295E">
        <w:rPr>
          <w:bCs/>
          <w:color w:val="000000" w:themeColor="text1"/>
          <w:lang w:val="en-US"/>
        </w:rPr>
        <w:t>ingin</w:t>
      </w:r>
      <w:proofErr w:type="spellEnd"/>
      <w:r w:rsidRPr="0096295E">
        <w:rPr>
          <w:bCs/>
          <w:color w:val="000000" w:themeColor="text1"/>
          <w:lang w:val="en-US"/>
        </w:rPr>
        <w:t xml:space="preserve"> </w:t>
      </w:r>
      <w:proofErr w:type="spellStart"/>
      <w:r w:rsidRPr="0096295E">
        <w:rPr>
          <w:bCs/>
          <w:color w:val="000000" w:themeColor="text1"/>
          <w:lang w:val="en-US"/>
        </w:rPr>
        <w:t>membeli</w:t>
      </w:r>
      <w:proofErr w:type="spellEnd"/>
      <w:r w:rsidRPr="0096295E">
        <w:rPr>
          <w:bCs/>
          <w:color w:val="000000" w:themeColor="text1"/>
          <w:lang w:val="en-US"/>
        </w:rPr>
        <w:t xml:space="preserve"> yang </w:t>
      </w:r>
      <w:proofErr w:type="spellStart"/>
      <w:r w:rsidRPr="0096295E">
        <w:rPr>
          <w:bCs/>
          <w:color w:val="000000" w:themeColor="text1"/>
          <w:lang w:val="en-US"/>
        </w:rPr>
        <w:t>muncul</w:t>
      </w:r>
      <w:proofErr w:type="spellEnd"/>
      <w:r w:rsidRPr="0096295E">
        <w:rPr>
          <w:bCs/>
          <w:color w:val="000000" w:themeColor="text1"/>
          <w:lang w:val="en-US"/>
        </w:rPr>
        <w:t xml:space="preserve"> </w:t>
      </w:r>
      <w:proofErr w:type="spellStart"/>
      <w:r w:rsidRPr="0096295E">
        <w:rPr>
          <w:bCs/>
          <w:color w:val="000000" w:themeColor="text1"/>
          <w:lang w:val="en-US"/>
        </w:rPr>
        <w:t>dari</w:t>
      </w:r>
      <w:proofErr w:type="spellEnd"/>
      <w:r w:rsidRPr="0096295E">
        <w:rPr>
          <w:bCs/>
          <w:color w:val="000000" w:themeColor="text1"/>
          <w:lang w:val="en-US"/>
        </w:rPr>
        <w:t xml:space="preserve"> </w:t>
      </w:r>
      <w:proofErr w:type="spellStart"/>
      <w:r w:rsidRPr="0096295E">
        <w:rPr>
          <w:bCs/>
          <w:color w:val="000000" w:themeColor="text1"/>
          <w:lang w:val="en-US"/>
        </w:rPr>
        <w:t>dalam</w:t>
      </w:r>
      <w:proofErr w:type="spellEnd"/>
      <w:r w:rsidRPr="0096295E">
        <w:rPr>
          <w:bCs/>
          <w:color w:val="000000" w:themeColor="text1"/>
          <w:lang w:val="en-US"/>
        </w:rPr>
        <w:t xml:space="preserve"> </w:t>
      </w:r>
      <w:proofErr w:type="spellStart"/>
      <w:r w:rsidRPr="0096295E">
        <w:rPr>
          <w:bCs/>
          <w:color w:val="000000" w:themeColor="text1"/>
          <w:lang w:val="en-US"/>
        </w:rPr>
        <w:t>diri</w:t>
      </w:r>
      <w:proofErr w:type="spellEnd"/>
      <w:r w:rsidRPr="0096295E">
        <w:rPr>
          <w:bCs/>
          <w:color w:val="000000" w:themeColor="text1"/>
          <w:lang w:val="en-US"/>
        </w:rPr>
        <w:t xml:space="preserve"> dan </w:t>
      </w:r>
      <w:proofErr w:type="spellStart"/>
      <w:r w:rsidRPr="0096295E">
        <w:rPr>
          <w:bCs/>
          <w:color w:val="000000" w:themeColor="text1"/>
          <w:lang w:val="en-US"/>
        </w:rPr>
        <w:t>keputusan</w:t>
      </w:r>
      <w:proofErr w:type="spellEnd"/>
      <w:r w:rsidRPr="0096295E">
        <w:rPr>
          <w:bCs/>
          <w:color w:val="000000" w:themeColor="text1"/>
          <w:lang w:val="en-US"/>
        </w:rPr>
        <w:t xml:space="preserve"> </w:t>
      </w:r>
      <w:proofErr w:type="spellStart"/>
      <w:r w:rsidRPr="0096295E">
        <w:rPr>
          <w:bCs/>
          <w:color w:val="000000" w:themeColor="text1"/>
          <w:lang w:val="en-US"/>
        </w:rPr>
        <w:t>membeli</w:t>
      </w:r>
      <w:proofErr w:type="spellEnd"/>
      <w:r w:rsidRPr="0096295E">
        <w:rPr>
          <w:bCs/>
          <w:color w:val="000000" w:themeColor="text1"/>
          <w:lang w:val="en-US"/>
        </w:rPr>
        <w:t xml:space="preserve"> yang </w:t>
      </w:r>
      <w:proofErr w:type="spellStart"/>
      <w:r w:rsidRPr="0096295E">
        <w:rPr>
          <w:bCs/>
          <w:color w:val="000000" w:themeColor="text1"/>
          <w:lang w:val="en-US"/>
        </w:rPr>
        <w:t>datang</w:t>
      </w:r>
      <w:proofErr w:type="spellEnd"/>
      <w:r w:rsidRPr="0096295E">
        <w:rPr>
          <w:bCs/>
          <w:color w:val="000000" w:themeColor="text1"/>
          <w:lang w:val="en-US"/>
        </w:rPr>
        <w:t xml:space="preserve"> </w:t>
      </w:r>
      <w:proofErr w:type="spellStart"/>
      <w:r w:rsidRPr="0096295E">
        <w:rPr>
          <w:bCs/>
          <w:color w:val="000000" w:themeColor="text1"/>
          <w:lang w:val="en-US"/>
        </w:rPr>
        <w:t>karena</w:t>
      </w:r>
      <w:proofErr w:type="spellEnd"/>
      <w:r w:rsidRPr="0096295E">
        <w:rPr>
          <w:bCs/>
          <w:color w:val="000000" w:themeColor="text1"/>
          <w:lang w:val="en-US"/>
        </w:rPr>
        <w:t xml:space="preserve"> </w:t>
      </w:r>
      <w:proofErr w:type="spellStart"/>
      <w:r w:rsidRPr="0096295E">
        <w:rPr>
          <w:bCs/>
          <w:color w:val="000000" w:themeColor="text1"/>
          <w:lang w:val="en-US"/>
        </w:rPr>
        <w:t>stimulasi</w:t>
      </w:r>
      <w:proofErr w:type="spellEnd"/>
      <w:r w:rsidRPr="0096295E">
        <w:rPr>
          <w:bCs/>
          <w:color w:val="000000" w:themeColor="text1"/>
          <w:lang w:val="en-US"/>
        </w:rPr>
        <w:t xml:space="preserve"> </w:t>
      </w:r>
      <w:proofErr w:type="spellStart"/>
      <w:r w:rsidRPr="0096295E">
        <w:rPr>
          <w:bCs/>
          <w:color w:val="000000" w:themeColor="text1"/>
          <w:lang w:val="en-US"/>
        </w:rPr>
        <w:t>eksternal</w:t>
      </w:r>
      <w:proofErr w:type="spellEnd"/>
      <w:r w:rsidRPr="0096295E">
        <w:rPr>
          <w:bCs/>
          <w:color w:val="000000" w:themeColor="text1"/>
          <w:lang w:val="en-US"/>
        </w:rPr>
        <w:t xml:space="preserve">. </w:t>
      </w:r>
      <w:proofErr w:type="spellStart"/>
      <w:r w:rsidRPr="0096295E">
        <w:rPr>
          <w:bCs/>
          <w:color w:val="000000" w:themeColor="text1"/>
          <w:lang w:val="en-US"/>
        </w:rPr>
        <w:t>Adanya</w:t>
      </w:r>
      <w:proofErr w:type="spellEnd"/>
      <w:r w:rsidRPr="0096295E">
        <w:rPr>
          <w:bCs/>
          <w:color w:val="000000" w:themeColor="text1"/>
          <w:lang w:val="en-US"/>
        </w:rPr>
        <w:t xml:space="preserve"> </w:t>
      </w:r>
      <w:proofErr w:type="spellStart"/>
      <w:r w:rsidRPr="0096295E">
        <w:rPr>
          <w:bCs/>
          <w:color w:val="000000" w:themeColor="text1"/>
          <w:lang w:val="en-US"/>
        </w:rPr>
        <w:t>dorongan</w:t>
      </w:r>
      <w:proofErr w:type="spellEnd"/>
      <w:r w:rsidRPr="0096295E">
        <w:rPr>
          <w:bCs/>
          <w:color w:val="000000" w:themeColor="text1"/>
          <w:lang w:val="en-US"/>
        </w:rPr>
        <w:t xml:space="preserve"> </w:t>
      </w:r>
      <w:proofErr w:type="spellStart"/>
      <w:r w:rsidRPr="0096295E">
        <w:rPr>
          <w:bCs/>
          <w:color w:val="000000" w:themeColor="text1"/>
          <w:lang w:val="en-US"/>
        </w:rPr>
        <w:t>mendadak</w:t>
      </w:r>
      <w:proofErr w:type="spellEnd"/>
      <w:r w:rsidRPr="0096295E">
        <w:rPr>
          <w:bCs/>
          <w:color w:val="000000" w:themeColor="text1"/>
          <w:lang w:val="en-US"/>
        </w:rPr>
        <w:t xml:space="preserve"> </w:t>
      </w:r>
      <w:proofErr w:type="spellStart"/>
      <w:r w:rsidRPr="0096295E">
        <w:rPr>
          <w:bCs/>
          <w:color w:val="000000" w:themeColor="text1"/>
          <w:lang w:val="en-US"/>
        </w:rPr>
        <w:t>untuk</w:t>
      </w:r>
      <w:proofErr w:type="spellEnd"/>
      <w:r w:rsidRPr="0096295E">
        <w:rPr>
          <w:bCs/>
          <w:color w:val="000000" w:themeColor="text1"/>
          <w:lang w:val="en-US"/>
        </w:rPr>
        <w:t xml:space="preserve"> </w:t>
      </w:r>
      <w:proofErr w:type="spellStart"/>
      <w:r w:rsidRPr="0096295E">
        <w:rPr>
          <w:bCs/>
          <w:color w:val="000000" w:themeColor="text1"/>
          <w:lang w:val="en-US"/>
        </w:rPr>
        <w:t>membeli</w:t>
      </w:r>
      <w:proofErr w:type="spellEnd"/>
      <w:r w:rsidRPr="0096295E">
        <w:rPr>
          <w:bCs/>
          <w:color w:val="000000" w:themeColor="text1"/>
          <w:lang w:val="en-US"/>
        </w:rPr>
        <w:t xml:space="preserve"> </w:t>
      </w:r>
      <w:proofErr w:type="spellStart"/>
      <w:r w:rsidRPr="0096295E">
        <w:rPr>
          <w:bCs/>
          <w:color w:val="000000" w:themeColor="text1"/>
          <w:lang w:val="en-US"/>
        </w:rPr>
        <w:t>barang</w:t>
      </w:r>
      <w:proofErr w:type="spellEnd"/>
      <w:r w:rsidRPr="0096295E">
        <w:rPr>
          <w:bCs/>
          <w:color w:val="000000" w:themeColor="text1"/>
          <w:lang w:val="en-US"/>
        </w:rPr>
        <w:t xml:space="preserve"> </w:t>
      </w:r>
      <w:proofErr w:type="spellStart"/>
      <w:r w:rsidRPr="0096295E">
        <w:rPr>
          <w:bCs/>
          <w:color w:val="000000" w:themeColor="text1"/>
          <w:lang w:val="en-US"/>
        </w:rPr>
        <w:t>sering</w:t>
      </w:r>
      <w:proofErr w:type="spellEnd"/>
      <w:r w:rsidRPr="0096295E">
        <w:rPr>
          <w:bCs/>
          <w:color w:val="000000" w:themeColor="text1"/>
          <w:lang w:val="en-US"/>
        </w:rPr>
        <w:t xml:space="preserve"> </w:t>
      </w:r>
      <w:proofErr w:type="spellStart"/>
      <w:r w:rsidRPr="0096295E">
        <w:rPr>
          <w:bCs/>
          <w:color w:val="000000" w:themeColor="text1"/>
          <w:lang w:val="en-US"/>
        </w:rPr>
        <w:t>disertai</w:t>
      </w:r>
      <w:proofErr w:type="spellEnd"/>
      <w:r w:rsidRPr="0096295E">
        <w:rPr>
          <w:bCs/>
          <w:color w:val="000000" w:themeColor="text1"/>
          <w:lang w:val="en-US"/>
        </w:rPr>
        <w:t xml:space="preserve"> </w:t>
      </w:r>
      <w:proofErr w:type="spellStart"/>
      <w:r w:rsidRPr="0096295E">
        <w:rPr>
          <w:bCs/>
          <w:color w:val="000000" w:themeColor="text1"/>
          <w:lang w:val="en-US"/>
        </w:rPr>
        <w:t>dengan</w:t>
      </w:r>
      <w:proofErr w:type="spellEnd"/>
      <w:r w:rsidRPr="0096295E">
        <w:rPr>
          <w:bCs/>
          <w:color w:val="000000" w:themeColor="text1"/>
          <w:lang w:val="en-US"/>
        </w:rPr>
        <w:t xml:space="preserve"> </w:t>
      </w:r>
      <w:proofErr w:type="spellStart"/>
      <w:r w:rsidRPr="0096295E">
        <w:rPr>
          <w:bCs/>
          <w:color w:val="000000" w:themeColor="text1"/>
          <w:lang w:val="en-US"/>
        </w:rPr>
        <w:t>emosi</w:t>
      </w:r>
      <w:proofErr w:type="spellEnd"/>
      <w:r w:rsidRPr="0096295E">
        <w:rPr>
          <w:bCs/>
          <w:color w:val="000000" w:themeColor="text1"/>
          <w:lang w:val="en-US"/>
        </w:rPr>
        <w:t xml:space="preserve"> yang </w:t>
      </w:r>
      <w:proofErr w:type="spellStart"/>
      <w:r w:rsidRPr="0096295E">
        <w:rPr>
          <w:bCs/>
          <w:color w:val="000000" w:themeColor="text1"/>
          <w:lang w:val="en-US"/>
        </w:rPr>
        <w:t>menggairahkan</w:t>
      </w:r>
      <w:proofErr w:type="spellEnd"/>
      <w:r w:rsidRPr="0096295E">
        <w:rPr>
          <w:bCs/>
          <w:color w:val="000000" w:themeColor="text1"/>
          <w:lang w:val="en-US"/>
        </w:rPr>
        <w:t xml:space="preserve">, </w:t>
      </w:r>
      <w:proofErr w:type="spellStart"/>
      <w:r w:rsidRPr="0096295E">
        <w:rPr>
          <w:bCs/>
          <w:color w:val="000000" w:themeColor="text1"/>
          <w:lang w:val="en-US"/>
        </w:rPr>
        <w:t>menggetarkan</w:t>
      </w:r>
      <w:proofErr w:type="spellEnd"/>
      <w:r w:rsidRPr="0096295E">
        <w:rPr>
          <w:bCs/>
          <w:color w:val="000000" w:themeColor="text1"/>
          <w:lang w:val="en-US"/>
        </w:rPr>
        <w:t xml:space="preserve">, </w:t>
      </w:r>
      <w:proofErr w:type="spellStart"/>
      <w:r w:rsidRPr="0096295E">
        <w:rPr>
          <w:bCs/>
          <w:color w:val="000000" w:themeColor="text1"/>
          <w:lang w:val="en-US"/>
        </w:rPr>
        <w:t>atau</w:t>
      </w:r>
      <w:proofErr w:type="spellEnd"/>
      <w:r w:rsidRPr="0096295E">
        <w:rPr>
          <w:bCs/>
          <w:color w:val="000000" w:themeColor="text1"/>
          <w:lang w:val="en-US"/>
        </w:rPr>
        <w:t xml:space="preserve"> liar.</w:t>
      </w:r>
    </w:p>
    <w:p w14:paraId="560B53B9" w14:textId="3F75B51B" w:rsidR="0096295E" w:rsidRPr="0096295E" w:rsidRDefault="0096295E" w:rsidP="00983380">
      <w:pPr>
        <w:pStyle w:val="ListParagraph"/>
        <w:numPr>
          <w:ilvl w:val="0"/>
          <w:numId w:val="43"/>
        </w:numPr>
        <w:tabs>
          <w:tab w:val="left" w:pos="567"/>
        </w:tabs>
        <w:spacing w:line="480" w:lineRule="auto"/>
        <w:ind w:left="567" w:hanging="567"/>
        <w:jc w:val="both"/>
        <w:rPr>
          <w:bCs/>
          <w:color w:val="000000" w:themeColor="text1"/>
          <w:lang w:val="en-US"/>
        </w:rPr>
      </w:pPr>
      <w:proofErr w:type="spellStart"/>
      <w:r w:rsidRPr="0096295E">
        <w:rPr>
          <w:bCs/>
          <w:color w:val="000000" w:themeColor="text1"/>
          <w:lang w:val="en-US"/>
        </w:rPr>
        <w:t>Ketidakpedulian</w:t>
      </w:r>
      <w:proofErr w:type="spellEnd"/>
      <w:r w:rsidRPr="0096295E">
        <w:rPr>
          <w:bCs/>
          <w:color w:val="000000" w:themeColor="text1"/>
          <w:lang w:val="en-US"/>
        </w:rPr>
        <w:t xml:space="preserve"> </w:t>
      </w:r>
      <w:proofErr w:type="spellStart"/>
      <w:r w:rsidRPr="0096295E">
        <w:rPr>
          <w:bCs/>
          <w:color w:val="000000" w:themeColor="text1"/>
          <w:lang w:val="en-US"/>
        </w:rPr>
        <w:t>akan</w:t>
      </w:r>
      <w:proofErr w:type="spellEnd"/>
      <w:r w:rsidRPr="0096295E">
        <w:rPr>
          <w:bCs/>
          <w:color w:val="000000" w:themeColor="text1"/>
          <w:lang w:val="en-US"/>
        </w:rPr>
        <w:t xml:space="preserve"> </w:t>
      </w:r>
      <w:proofErr w:type="spellStart"/>
      <w:r w:rsidRPr="0096295E">
        <w:rPr>
          <w:bCs/>
          <w:color w:val="000000" w:themeColor="text1"/>
          <w:lang w:val="en-US"/>
        </w:rPr>
        <w:t>Akibat</w:t>
      </w:r>
      <w:proofErr w:type="spellEnd"/>
    </w:p>
    <w:p w14:paraId="5D5C062F" w14:textId="5E76FAC1" w:rsidR="0096295E" w:rsidRDefault="0096295E" w:rsidP="0096295E">
      <w:pPr>
        <w:pStyle w:val="ListParagraph"/>
        <w:tabs>
          <w:tab w:val="left" w:pos="567"/>
        </w:tabs>
        <w:spacing w:line="480" w:lineRule="auto"/>
        <w:ind w:left="567"/>
        <w:jc w:val="both"/>
        <w:rPr>
          <w:bCs/>
          <w:color w:val="000000" w:themeColor="text1"/>
          <w:lang w:val="en-US"/>
        </w:rPr>
      </w:pPr>
      <w:proofErr w:type="spellStart"/>
      <w:r w:rsidRPr="0096295E">
        <w:rPr>
          <w:bCs/>
          <w:color w:val="000000" w:themeColor="text1"/>
          <w:lang w:val="en-US"/>
        </w:rPr>
        <w:t>Sikap</w:t>
      </w:r>
      <w:proofErr w:type="spellEnd"/>
      <w:r w:rsidRPr="0096295E">
        <w:rPr>
          <w:bCs/>
          <w:color w:val="000000" w:themeColor="text1"/>
          <w:lang w:val="en-US"/>
        </w:rPr>
        <w:t xml:space="preserve"> </w:t>
      </w:r>
      <w:proofErr w:type="spellStart"/>
      <w:r w:rsidRPr="0096295E">
        <w:rPr>
          <w:bCs/>
          <w:color w:val="000000" w:themeColor="text1"/>
          <w:lang w:val="en-US"/>
        </w:rPr>
        <w:t>mengabaikan</w:t>
      </w:r>
      <w:proofErr w:type="spellEnd"/>
      <w:r w:rsidRPr="0096295E">
        <w:rPr>
          <w:bCs/>
          <w:color w:val="000000" w:themeColor="text1"/>
          <w:lang w:val="en-US"/>
        </w:rPr>
        <w:t xml:space="preserve"> </w:t>
      </w:r>
      <w:proofErr w:type="spellStart"/>
      <w:r w:rsidRPr="0096295E">
        <w:rPr>
          <w:bCs/>
          <w:color w:val="000000" w:themeColor="text1"/>
          <w:lang w:val="en-US"/>
        </w:rPr>
        <w:t>dampak</w:t>
      </w:r>
      <w:proofErr w:type="spellEnd"/>
      <w:r w:rsidRPr="0096295E">
        <w:rPr>
          <w:bCs/>
          <w:color w:val="000000" w:themeColor="text1"/>
          <w:lang w:val="en-US"/>
        </w:rPr>
        <w:t xml:space="preserve"> </w:t>
      </w:r>
      <w:proofErr w:type="spellStart"/>
      <w:r w:rsidRPr="0096295E">
        <w:rPr>
          <w:bCs/>
          <w:color w:val="000000" w:themeColor="text1"/>
          <w:lang w:val="en-US"/>
        </w:rPr>
        <w:t>negatif</w:t>
      </w:r>
      <w:proofErr w:type="spellEnd"/>
      <w:r w:rsidRPr="0096295E">
        <w:rPr>
          <w:bCs/>
          <w:color w:val="000000" w:themeColor="text1"/>
          <w:lang w:val="en-US"/>
        </w:rPr>
        <w:t xml:space="preserve"> yang </w:t>
      </w:r>
      <w:proofErr w:type="spellStart"/>
      <w:r w:rsidRPr="0096295E">
        <w:rPr>
          <w:bCs/>
          <w:color w:val="000000" w:themeColor="text1"/>
          <w:lang w:val="en-US"/>
        </w:rPr>
        <w:t>timbul</w:t>
      </w:r>
      <w:proofErr w:type="spellEnd"/>
      <w:r w:rsidRPr="0096295E">
        <w:rPr>
          <w:bCs/>
          <w:color w:val="000000" w:themeColor="text1"/>
          <w:lang w:val="en-US"/>
        </w:rPr>
        <w:t xml:space="preserve"> </w:t>
      </w:r>
      <w:proofErr w:type="spellStart"/>
      <w:r w:rsidRPr="0096295E">
        <w:rPr>
          <w:bCs/>
          <w:color w:val="000000" w:themeColor="text1"/>
          <w:lang w:val="en-US"/>
        </w:rPr>
        <w:t>akibat</w:t>
      </w:r>
      <w:proofErr w:type="spellEnd"/>
      <w:r w:rsidRPr="0096295E">
        <w:rPr>
          <w:bCs/>
          <w:color w:val="000000" w:themeColor="text1"/>
          <w:lang w:val="en-US"/>
        </w:rPr>
        <w:t xml:space="preserve"> </w:t>
      </w:r>
      <w:proofErr w:type="spellStart"/>
      <w:r w:rsidRPr="0096295E">
        <w:rPr>
          <w:bCs/>
          <w:color w:val="000000" w:themeColor="text1"/>
          <w:lang w:val="en-US"/>
        </w:rPr>
        <w:t>kebiasaan</w:t>
      </w:r>
      <w:proofErr w:type="spellEnd"/>
      <w:r w:rsidRPr="0096295E">
        <w:rPr>
          <w:bCs/>
          <w:color w:val="000000" w:themeColor="text1"/>
          <w:lang w:val="en-US"/>
        </w:rPr>
        <w:t xml:space="preserve"> </w:t>
      </w:r>
      <w:proofErr w:type="spellStart"/>
      <w:r w:rsidRPr="0096295E">
        <w:rPr>
          <w:bCs/>
          <w:color w:val="000000" w:themeColor="text1"/>
          <w:lang w:val="en-US"/>
        </w:rPr>
        <w:t>belanja</w:t>
      </w:r>
      <w:proofErr w:type="spellEnd"/>
      <w:r w:rsidRPr="0096295E">
        <w:rPr>
          <w:bCs/>
          <w:color w:val="000000" w:themeColor="text1"/>
          <w:lang w:val="en-US"/>
        </w:rPr>
        <w:t xml:space="preserve">. </w:t>
      </w:r>
      <w:proofErr w:type="spellStart"/>
      <w:r w:rsidRPr="0096295E">
        <w:rPr>
          <w:bCs/>
          <w:color w:val="000000" w:themeColor="text1"/>
          <w:lang w:val="en-US"/>
        </w:rPr>
        <w:t>Individu</w:t>
      </w:r>
      <w:proofErr w:type="spellEnd"/>
      <w:r w:rsidRPr="0096295E">
        <w:rPr>
          <w:bCs/>
          <w:color w:val="000000" w:themeColor="text1"/>
          <w:lang w:val="en-US"/>
        </w:rPr>
        <w:t xml:space="preserve"> </w:t>
      </w:r>
      <w:proofErr w:type="spellStart"/>
      <w:r w:rsidRPr="0096295E">
        <w:rPr>
          <w:bCs/>
          <w:color w:val="000000" w:themeColor="text1"/>
          <w:lang w:val="en-US"/>
        </w:rPr>
        <w:t>merasa</w:t>
      </w:r>
      <w:proofErr w:type="spellEnd"/>
      <w:r w:rsidRPr="0096295E">
        <w:rPr>
          <w:bCs/>
          <w:color w:val="000000" w:themeColor="text1"/>
          <w:lang w:val="en-US"/>
        </w:rPr>
        <w:t xml:space="preserve"> </w:t>
      </w:r>
      <w:proofErr w:type="spellStart"/>
      <w:r w:rsidRPr="0096295E">
        <w:rPr>
          <w:bCs/>
          <w:color w:val="000000" w:themeColor="text1"/>
          <w:lang w:val="en-US"/>
        </w:rPr>
        <w:t>ada</w:t>
      </w:r>
      <w:proofErr w:type="spellEnd"/>
      <w:r w:rsidRPr="0096295E">
        <w:rPr>
          <w:bCs/>
          <w:color w:val="000000" w:themeColor="text1"/>
          <w:lang w:val="en-US"/>
        </w:rPr>
        <w:t xml:space="preserve"> </w:t>
      </w:r>
      <w:proofErr w:type="spellStart"/>
      <w:r w:rsidRPr="0096295E">
        <w:rPr>
          <w:bCs/>
          <w:color w:val="000000" w:themeColor="text1"/>
          <w:lang w:val="en-US"/>
        </w:rPr>
        <w:t>desakan</w:t>
      </w:r>
      <w:proofErr w:type="spellEnd"/>
      <w:r w:rsidRPr="0096295E">
        <w:rPr>
          <w:bCs/>
          <w:color w:val="000000" w:themeColor="text1"/>
          <w:lang w:val="en-US"/>
        </w:rPr>
        <w:t xml:space="preserve"> </w:t>
      </w:r>
      <w:proofErr w:type="spellStart"/>
      <w:r w:rsidRPr="0096295E">
        <w:rPr>
          <w:bCs/>
          <w:color w:val="000000" w:themeColor="text1"/>
          <w:lang w:val="en-US"/>
        </w:rPr>
        <w:t>untuk</w:t>
      </w:r>
      <w:proofErr w:type="spellEnd"/>
      <w:r w:rsidRPr="0096295E">
        <w:rPr>
          <w:bCs/>
          <w:color w:val="000000" w:themeColor="text1"/>
          <w:lang w:val="en-US"/>
        </w:rPr>
        <w:t xml:space="preserve"> </w:t>
      </w:r>
      <w:proofErr w:type="spellStart"/>
      <w:r w:rsidRPr="0096295E">
        <w:rPr>
          <w:bCs/>
          <w:color w:val="000000" w:themeColor="text1"/>
          <w:lang w:val="en-US"/>
        </w:rPr>
        <w:t>membeli</w:t>
      </w:r>
      <w:proofErr w:type="spellEnd"/>
      <w:r w:rsidRPr="0096295E">
        <w:rPr>
          <w:bCs/>
          <w:color w:val="000000" w:themeColor="text1"/>
          <w:lang w:val="en-US"/>
        </w:rPr>
        <w:t xml:space="preserve"> </w:t>
      </w:r>
      <w:proofErr w:type="spellStart"/>
      <w:r w:rsidRPr="0096295E">
        <w:rPr>
          <w:bCs/>
          <w:color w:val="000000" w:themeColor="text1"/>
          <w:lang w:val="en-US"/>
        </w:rPr>
        <w:t>barang</w:t>
      </w:r>
      <w:proofErr w:type="spellEnd"/>
      <w:r w:rsidRPr="0096295E">
        <w:rPr>
          <w:bCs/>
          <w:color w:val="000000" w:themeColor="text1"/>
          <w:lang w:val="en-US"/>
        </w:rPr>
        <w:t xml:space="preserve"> yang </w:t>
      </w:r>
      <w:proofErr w:type="spellStart"/>
      <w:r w:rsidRPr="0096295E">
        <w:rPr>
          <w:bCs/>
          <w:color w:val="000000" w:themeColor="text1"/>
          <w:lang w:val="en-US"/>
        </w:rPr>
        <w:t>sulit</w:t>
      </w:r>
      <w:proofErr w:type="spellEnd"/>
      <w:r w:rsidRPr="0096295E">
        <w:rPr>
          <w:bCs/>
          <w:color w:val="000000" w:themeColor="text1"/>
          <w:lang w:val="en-US"/>
        </w:rPr>
        <w:t xml:space="preserve"> </w:t>
      </w:r>
      <w:proofErr w:type="spellStart"/>
      <w:r w:rsidRPr="0096295E">
        <w:rPr>
          <w:bCs/>
          <w:color w:val="000000" w:themeColor="text1"/>
          <w:lang w:val="en-US"/>
        </w:rPr>
        <w:t>ditolak</w:t>
      </w:r>
      <w:proofErr w:type="spellEnd"/>
      <w:r w:rsidRPr="0096295E">
        <w:rPr>
          <w:bCs/>
          <w:color w:val="000000" w:themeColor="text1"/>
          <w:lang w:val="en-US"/>
        </w:rPr>
        <w:t xml:space="preserve">, </w:t>
      </w:r>
      <w:proofErr w:type="spellStart"/>
      <w:r w:rsidRPr="0096295E">
        <w:rPr>
          <w:bCs/>
          <w:color w:val="000000" w:themeColor="text1"/>
          <w:lang w:val="en-US"/>
        </w:rPr>
        <w:t>sehingga</w:t>
      </w:r>
      <w:proofErr w:type="spellEnd"/>
      <w:r w:rsidRPr="0096295E">
        <w:rPr>
          <w:bCs/>
          <w:color w:val="000000" w:themeColor="text1"/>
          <w:lang w:val="en-US"/>
        </w:rPr>
        <w:t xml:space="preserve"> </w:t>
      </w:r>
      <w:proofErr w:type="spellStart"/>
      <w:r w:rsidRPr="0096295E">
        <w:rPr>
          <w:bCs/>
          <w:color w:val="000000" w:themeColor="text1"/>
          <w:lang w:val="en-US"/>
        </w:rPr>
        <w:t>sering</w:t>
      </w:r>
      <w:proofErr w:type="spellEnd"/>
      <w:r w:rsidRPr="0096295E">
        <w:rPr>
          <w:bCs/>
          <w:color w:val="000000" w:themeColor="text1"/>
          <w:lang w:val="en-US"/>
        </w:rPr>
        <w:t xml:space="preserve"> </w:t>
      </w:r>
      <w:proofErr w:type="spellStart"/>
      <w:r w:rsidRPr="0096295E">
        <w:rPr>
          <w:bCs/>
          <w:color w:val="000000" w:themeColor="text1"/>
          <w:lang w:val="en-US"/>
        </w:rPr>
        <w:t>mengabaikan</w:t>
      </w:r>
      <w:proofErr w:type="spellEnd"/>
      <w:r w:rsidRPr="0096295E">
        <w:rPr>
          <w:bCs/>
          <w:color w:val="000000" w:themeColor="text1"/>
          <w:lang w:val="en-US"/>
        </w:rPr>
        <w:t xml:space="preserve"> </w:t>
      </w:r>
      <w:proofErr w:type="spellStart"/>
      <w:r w:rsidRPr="0096295E">
        <w:rPr>
          <w:bCs/>
          <w:color w:val="000000" w:themeColor="text1"/>
          <w:lang w:val="en-US"/>
        </w:rPr>
        <w:t>akibat</w:t>
      </w:r>
      <w:proofErr w:type="spellEnd"/>
      <w:r w:rsidRPr="0096295E">
        <w:rPr>
          <w:bCs/>
          <w:color w:val="000000" w:themeColor="text1"/>
          <w:lang w:val="en-US"/>
        </w:rPr>
        <w:t xml:space="preserve"> </w:t>
      </w:r>
      <w:proofErr w:type="spellStart"/>
      <w:r w:rsidRPr="0096295E">
        <w:rPr>
          <w:bCs/>
          <w:color w:val="000000" w:themeColor="text1"/>
          <w:lang w:val="en-US"/>
        </w:rPr>
        <w:t>negatif</w:t>
      </w:r>
      <w:proofErr w:type="spellEnd"/>
      <w:r w:rsidRPr="0096295E">
        <w:rPr>
          <w:bCs/>
          <w:color w:val="000000" w:themeColor="text1"/>
          <w:lang w:val="en-US"/>
        </w:rPr>
        <w:t xml:space="preserve"> yang </w:t>
      </w:r>
      <w:proofErr w:type="spellStart"/>
      <w:r w:rsidRPr="0096295E">
        <w:rPr>
          <w:bCs/>
          <w:color w:val="000000" w:themeColor="text1"/>
          <w:lang w:val="en-US"/>
        </w:rPr>
        <w:t>mungkin</w:t>
      </w:r>
      <w:proofErr w:type="spellEnd"/>
      <w:r w:rsidRPr="0096295E">
        <w:rPr>
          <w:bCs/>
          <w:color w:val="000000" w:themeColor="text1"/>
          <w:lang w:val="en-US"/>
        </w:rPr>
        <w:t xml:space="preserve"> </w:t>
      </w:r>
      <w:proofErr w:type="spellStart"/>
      <w:r w:rsidRPr="0096295E">
        <w:rPr>
          <w:bCs/>
          <w:color w:val="000000" w:themeColor="text1"/>
          <w:lang w:val="en-US"/>
        </w:rPr>
        <w:t>terjadi</w:t>
      </w:r>
      <w:proofErr w:type="spellEnd"/>
      <w:r w:rsidRPr="0096295E">
        <w:rPr>
          <w:bCs/>
          <w:color w:val="000000" w:themeColor="text1"/>
          <w:lang w:val="en-US"/>
        </w:rPr>
        <w:t>.</w:t>
      </w:r>
    </w:p>
    <w:p w14:paraId="6BAD3A0F" w14:textId="62D4D657" w:rsidR="001673C0" w:rsidRPr="00BA3048" w:rsidRDefault="001673C0" w:rsidP="001673C0">
      <w:pPr>
        <w:spacing w:line="480" w:lineRule="auto"/>
        <w:ind w:firstLine="567"/>
        <w:jc w:val="both"/>
        <w:rPr>
          <w:rFonts w:asciiTheme="majorBidi" w:hAnsiTheme="majorBidi" w:cstheme="majorBidi"/>
        </w:rPr>
      </w:pPr>
      <w:r w:rsidRPr="00BA3048">
        <w:rPr>
          <w:rFonts w:asciiTheme="majorBidi" w:hAnsiTheme="majorBidi" w:cstheme="majorBidi"/>
        </w:rPr>
        <w:t xml:space="preserve">Menurut </w:t>
      </w:r>
      <w:r w:rsidR="005A057B">
        <w:rPr>
          <w:rFonts w:asciiTheme="majorBidi" w:hAnsiTheme="majorBidi" w:cstheme="majorBidi"/>
        </w:rPr>
        <w:fldChar w:fldCharType="begin" w:fldLock="1"/>
      </w:r>
      <w:r w:rsidR="000F278E">
        <w:rPr>
          <w:rFonts w:asciiTheme="majorBidi" w:hAnsiTheme="majorBidi" w:cstheme="majorBidi"/>
        </w:rPr>
        <w:instrText>ADDIN CSL_CITATION {"citationItems":[{"id":"ITEM-1","itemData":{"author":[{"dropping-particle":"","family":"Yu","given":"Chunling","non-dropping-particle":"","parse-names":false,"suffix":""},{"dropping-particle":"","family":"Bastin","given":"Mike","non-dropping-particle":"","parse-names":false,"suffix":""}],"container-title":"Advances in Chinese Brand Management","id":"ITEM-1","issued":{"date-parts":[["2017"]]},"page":"316-330","publisher":"Springer","title":"Hedonic shopping value and impulse buying behavior in transitional economies: A symbiosis in the Mainland China marketplace","type":"chapter"},"uris":["http://www.mendeley.com/documents/?uuid=55a6bfc7-66de-48fa-a5cc-fffe19ac75ca"]}],"mendeley":{"formattedCitation":"(Yu &amp; Bastin, 2017)","plainTextFormattedCitation":"(Yu &amp; Bastin, 2017)","previouslyFormattedCitation":"(Yu &amp; Bastin, 2017)"},"properties":{"noteIndex":0},"schema":"https://github.com/citation-style-language/schema/raw/master/csl-citation.json"}</w:instrText>
      </w:r>
      <w:r w:rsidR="005A057B">
        <w:rPr>
          <w:rFonts w:asciiTheme="majorBidi" w:hAnsiTheme="majorBidi" w:cstheme="majorBidi"/>
        </w:rPr>
        <w:fldChar w:fldCharType="separate"/>
      </w:r>
      <w:r w:rsidR="005A057B" w:rsidRPr="005A057B">
        <w:rPr>
          <w:rFonts w:asciiTheme="majorBidi" w:hAnsiTheme="majorBidi" w:cstheme="majorBidi"/>
          <w:noProof/>
        </w:rPr>
        <w:t>(Yu &amp; Bastin, 2017)</w:t>
      </w:r>
      <w:r w:rsidR="005A057B">
        <w:rPr>
          <w:rFonts w:asciiTheme="majorBidi" w:hAnsiTheme="majorBidi" w:cstheme="majorBidi"/>
        </w:rPr>
        <w:fldChar w:fldCharType="end"/>
      </w:r>
      <w:r w:rsidR="005A057B">
        <w:rPr>
          <w:rFonts w:asciiTheme="majorBidi" w:hAnsiTheme="majorBidi" w:cstheme="majorBidi"/>
          <w:lang w:val="en-US"/>
        </w:rPr>
        <w:t xml:space="preserve"> </w:t>
      </w:r>
      <w:r w:rsidRPr="00BA3048">
        <w:rPr>
          <w:rFonts w:asciiTheme="majorBidi" w:hAnsiTheme="majorBidi" w:cstheme="majorBidi"/>
        </w:rPr>
        <w:t xml:space="preserve">faktor-faktor yang mempengaruhi </w:t>
      </w:r>
      <w:r w:rsidRPr="005A057B">
        <w:rPr>
          <w:rFonts w:asciiTheme="majorBidi" w:hAnsiTheme="majorBidi" w:cstheme="majorBidi"/>
          <w:i/>
        </w:rPr>
        <w:t xml:space="preserve">impulsive buying </w:t>
      </w:r>
      <w:r w:rsidRPr="00BA3048">
        <w:rPr>
          <w:rFonts w:asciiTheme="majorBidi" w:hAnsiTheme="majorBidi" w:cstheme="majorBidi"/>
        </w:rPr>
        <w:t>meliputi:</w:t>
      </w:r>
    </w:p>
    <w:p w14:paraId="6F993FF7" w14:textId="77777777" w:rsidR="001673C0" w:rsidRPr="00351091" w:rsidRDefault="001673C0" w:rsidP="00983380">
      <w:pPr>
        <w:pStyle w:val="ListParagraph"/>
        <w:numPr>
          <w:ilvl w:val="0"/>
          <w:numId w:val="44"/>
        </w:numPr>
        <w:spacing w:line="480" w:lineRule="auto"/>
        <w:ind w:left="567" w:hanging="567"/>
        <w:jc w:val="both"/>
        <w:rPr>
          <w:rFonts w:asciiTheme="majorBidi" w:hAnsiTheme="majorBidi" w:cstheme="majorBidi"/>
        </w:rPr>
      </w:pPr>
      <w:r w:rsidRPr="00351091">
        <w:rPr>
          <w:rFonts w:asciiTheme="majorBidi" w:hAnsiTheme="majorBidi" w:cstheme="majorBidi"/>
        </w:rPr>
        <w:t>Kondisi Psikologis</w:t>
      </w:r>
    </w:p>
    <w:p w14:paraId="6537E3EF" w14:textId="77777777" w:rsidR="001673C0" w:rsidRPr="00351091" w:rsidRDefault="001673C0" w:rsidP="00983380">
      <w:pPr>
        <w:pStyle w:val="ListParagraph"/>
        <w:numPr>
          <w:ilvl w:val="0"/>
          <w:numId w:val="45"/>
        </w:numPr>
        <w:spacing w:line="480" w:lineRule="auto"/>
        <w:ind w:left="1134" w:hanging="567"/>
        <w:jc w:val="both"/>
        <w:rPr>
          <w:rFonts w:asciiTheme="majorBidi" w:hAnsiTheme="majorBidi" w:cstheme="majorBidi"/>
        </w:rPr>
      </w:pPr>
      <w:r w:rsidRPr="00351091">
        <w:rPr>
          <w:rFonts w:asciiTheme="majorBidi" w:hAnsiTheme="majorBidi" w:cstheme="majorBidi"/>
        </w:rPr>
        <w:t>Aspek Afektif</w:t>
      </w:r>
      <w:r>
        <w:rPr>
          <w:rFonts w:asciiTheme="majorBidi" w:hAnsiTheme="majorBidi" w:cstheme="majorBidi"/>
        </w:rPr>
        <w:t xml:space="preserve"> </w:t>
      </w:r>
      <w:r w:rsidRPr="00351091">
        <w:rPr>
          <w:rFonts w:asciiTheme="majorBidi" w:hAnsiTheme="majorBidi" w:cstheme="majorBidi"/>
        </w:rPr>
        <w:t xml:space="preserve">: Meliputi emosional, </w:t>
      </w:r>
      <w:r w:rsidRPr="003B2F94">
        <w:rPr>
          <w:rFonts w:asciiTheme="majorBidi" w:hAnsiTheme="majorBidi" w:cstheme="majorBidi"/>
          <w:i/>
          <w:iCs/>
        </w:rPr>
        <w:t>mood</w:t>
      </w:r>
      <w:r w:rsidRPr="00351091">
        <w:rPr>
          <w:rFonts w:asciiTheme="majorBidi" w:hAnsiTheme="majorBidi" w:cstheme="majorBidi"/>
        </w:rPr>
        <w:t xml:space="preserve">, dan </w:t>
      </w:r>
      <w:r w:rsidRPr="003B2F94">
        <w:rPr>
          <w:rFonts w:asciiTheme="majorBidi" w:hAnsiTheme="majorBidi" w:cstheme="majorBidi"/>
          <w:i/>
          <w:iCs/>
        </w:rPr>
        <w:t>self-feeling</w:t>
      </w:r>
      <w:r w:rsidRPr="00351091">
        <w:rPr>
          <w:rFonts w:asciiTheme="majorBidi" w:hAnsiTheme="majorBidi" w:cstheme="majorBidi"/>
        </w:rPr>
        <w:t>. Menurut Youn (2000), dalam proses pengambilan keputusan, konsumen dihadapkan pada aspek afektif untuk memproses rangsangan internal.</w:t>
      </w:r>
    </w:p>
    <w:p w14:paraId="2C3035BF" w14:textId="77777777" w:rsidR="001673C0" w:rsidRPr="00351091" w:rsidRDefault="001673C0" w:rsidP="00983380">
      <w:pPr>
        <w:pStyle w:val="ListParagraph"/>
        <w:numPr>
          <w:ilvl w:val="0"/>
          <w:numId w:val="45"/>
        </w:numPr>
        <w:spacing w:line="480" w:lineRule="auto"/>
        <w:ind w:left="1134" w:hanging="567"/>
        <w:jc w:val="both"/>
        <w:rPr>
          <w:rFonts w:asciiTheme="majorBidi" w:hAnsiTheme="majorBidi" w:cstheme="majorBidi"/>
        </w:rPr>
      </w:pPr>
      <w:r w:rsidRPr="00351091">
        <w:rPr>
          <w:rFonts w:asciiTheme="majorBidi" w:hAnsiTheme="majorBidi" w:cstheme="majorBidi"/>
        </w:rPr>
        <w:t>Aspek Kognitif</w:t>
      </w:r>
      <w:r>
        <w:rPr>
          <w:rFonts w:asciiTheme="majorBidi" w:hAnsiTheme="majorBidi" w:cstheme="majorBidi"/>
        </w:rPr>
        <w:t xml:space="preserve"> </w:t>
      </w:r>
      <w:r w:rsidRPr="00351091">
        <w:rPr>
          <w:rFonts w:asciiTheme="majorBidi" w:hAnsiTheme="majorBidi" w:cstheme="majorBidi"/>
        </w:rPr>
        <w:t>: Mencakup bagaimana konsumen memahami sesuatu, berpikir, dan menginterpretasi informasi, yang kemudian mempengaruhi kecenderungan untuk melakukan pembelian tidak terencana.</w:t>
      </w:r>
    </w:p>
    <w:p w14:paraId="508AA5C5" w14:textId="77777777" w:rsidR="001673C0" w:rsidRPr="00351091" w:rsidRDefault="001673C0" w:rsidP="00983380">
      <w:pPr>
        <w:pStyle w:val="ListParagraph"/>
        <w:numPr>
          <w:ilvl w:val="0"/>
          <w:numId w:val="44"/>
        </w:numPr>
        <w:spacing w:line="480" w:lineRule="auto"/>
        <w:ind w:left="567" w:hanging="567"/>
        <w:jc w:val="both"/>
        <w:rPr>
          <w:rFonts w:asciiTheme="majorBidi" w:hAnsiTheme="majorBidi" w:cstheme="majorBidi"/>
        </w:rPr>
      </w:pPr>
      <w:r w:rsidRPr="00351091">
        <w:rPr>
          <w:rFonts w:asciiTheme="majorBidi" w:hAnsiTheme="majorBidi" w:cstheme="majorBidi"/>
        </w:rPr>
        <w:t>Kecenderungan Pembelian Impulsif</w:t>
      </w:r>
    </w:p>
    <w:p w14:paraId="7206580C" w14:textId="77777777" w:rsidR="001673C0" w:rsidRPr="00351091" w:rsidRDefault="001673C0" w:rsidP="001673C0">
      <w:pPr>
        <w:pStyle w:val="ListParagraph"/>
        <w:spacing w:line="480" w:lineRule="auto"/>
        <w:ind w:left="567"/>
        <w:jc w:val="both"/>
        <w:rPr>
          <w:rFonts w:asciiTheme="majorBidi" w:hAnsiTheme="majorBidi" w:cstheme="majorBidi"/>
        </w:rPr>
      </w:pPr>
      <w:r w:rsidRPr="00351091">
        <w:rPr>
          <w:rFonts w:asciiTheme="majorBidi" w:hAnsiTheme="majorBidi" w:cstheme="majorBidi"/>
        </w:rPr>
        <w:t>Berkaitan dengan sifat atau kepribadian individu terhadap kurangnya kontrol kognitif dalam pembelian impulsif. Individu dengan kecenderungan impulsif yang tinggi lebih mudah terpengaruh oleh stimuli pemasaran seperti iklan, elemen visual, dan bentuk promosi lainnya (Youn, 2000).</w:t>
      </w:r>
    </w:p>
    <w:p w14:paraId="786CAA42" w14:textId="77777777" w:rsidR="001673C0" w:rsidRPr="00351091" w:rsidRDefault="001673C0" w:rsidP="00983380">
      <w:pPr>
        <w:pStyle w:val="ListParagraph"/>
        <w:numPr>
          <w:ilvl w:val="0"/>
          <w:numId w:val="44"/>
        </w:numPr>
        <w:spacing w:line="480" w:lineRule="auto"/>
        <w:ind w:left="567" w:hanging="567"/>
        <w:jc w:val="both"/>
        <w:rPr>
          <w:rFonts w:asciiTheme="majorBidi" w:hAnsiTheme="majorBidi" w:cstheme="majorBidi"/>
        </w:rPr>
      </w:pPr>
      <w:r w:rsidRPr="00351091">
        <w:rPr>
          <w:rFonts w:asciiTheme="majorBidi" w:hAnsiTheme="majorBidi" w:cstheme="majorBidi"/>
        </w:rPr>
        <w:t>Evaluasi Normatif</w:t>
      </w:r>
    </w:p>
    <w:p w14:paraId="64F0EFA3" w14:textId="5F4EE392" w:rsidR="00963BE2" w:rsidRDefault="001673C0" w:rsidP="00EC6A9D">
      <w:pPr>
        <w:pStyle w:val="ListParagraph"/>
        <w:spacing w:line="480" w:lineRule="auto"/>
        <w:ind w:left="567"/>
        <w:jc w:val="both"/>
        <w:rPr>
          <w:rFonts w:asciiTheme="majorBidi" w:hAnsiTheme="majorBidi" w:cstheme="majorBidi"/>
        </w:rPr>
      </w:pPr>
      <w:r w:rsidRPr="00351091">
        <w:rPr>
          <w:rFonts w:asciiTheme="majorBidi" w:hAnsiTheme="majorBidi" w:cstheme="majorBidi"/>
        </w:rPr>
        <w:t>Merupakan penilaian konsumen terhadap kelayakan pembelian impulsif dalam situasi tertentu. Evaluasi ini dilakukan konsumen setelah pembelian impulsif (Rook &amp; Fisher, 1995).</w:t>
      </w:r>
    </w:p>
    <w:p w14:paraId="707D3C71" w14:textId="0F84A42E" w:rsidR="00077CE7" w:rsidRDefault="00077CE7" w:rsidP="00EC6A9D">
      <w:pPr>
        <w:pStyle w:val="ListParagraph"/>
        <w:spacing w:line="480" w:lineRule="auto"/>
        <w:ind w:left="567"/>
        <w:jc w:val="both"/>
        <w:rPr>
          <w:rFonts w:asciiTheme="majorBidi" w:hAnsiTheme="majorBidi" w:cstheme="majorBidi"/>
        </w:rPr>
      </w:pPr>
    </w:p>
    <w:p w14:paraId="6E9B2631" w14:textId="51150974" w:rsidR="00077CE7" w:rsidRDefault="00077CE7" w:rsidP="00EC6A9D">
      <w:pPr>
        <w:pStyle w:val="ListParagraph"/>
        <w:spacing w:line="480" w:lineRule="auto"/>
        <w:ind w:left="567"/>
        <w:jc w:val="both"/>
        <w:rPr>
          <w:rFonts w:asciiTheme="majorBidi" w:hAnsiTheme="majorBidi" w:cstheme="majorBidi"/>
        </w:rPr>
      </w:pPr>
    </w:p>
    <w:p w14:paraId="2F189776" w14:textId="5D77480E" w:rsidR="00077CE7" w:rsidRDefault="00077CE7" w:rsidP="00EC6A9D">
      <w:pPr>
        <w:pStyle w:val="ListParagraph"/>
        <w:spacing w:line="480" w:lineRule="auto"/>
        <w:ind w:left="567"/>
        <w:jc w:val="both"/>
        <w:rPr>
          <w:rFonts w:asciiTheme="majorBidi" w:hAnsiTheme="majorBidi" w:cstheme="majorBidi"/>
        </w:rPr>
      </w:pPr>
    </w:p>
    <w:p w14:paraId="44143826" w14:textId="77777777" w:rsidR="00077CE7" w:rsidRDefault="00077CE7" w:rsidP="00EC6A9D">
      <w:pPr>
        <w:pStyle w:val="ListParagraph"/>
        <w:spacing w:line="480" w:lineRule="auto"/>
        <w:ind w:left="567"/>
        <w:jc w:val="both"/>
        <w:rPr>
          <w:rFonts w:asciiTheme="majorBidi" w:hAnsiTheme="majorBidi" w:cstheme="majorBidi"/>
        </w:rPr>
      </w:pPr>
    </w:p>
    <w:p w14:paraId="5BA4C8BA" w14:textId="77777777" w:rsidR="00EC6A9D" w:rsidRPr="00560BA6" w:rsidRDefault="00EC6A9D" w:rsidP="00560BA6">
      <w:pPr>
        <w:jc w:val="both"/>
        <w:rPr>
          <w:rFonts w:asciiTheme="majorBidi" w:hAnsiTheme="majorBidi" w:cstheme="majorBidi"/>
        </w:rPr>
      </w:pPr>
    </w:p>
    <w:p w14:paraId="14CBF329" w14:textId="1446CCF6" w:rsidR="00173BE8" w:rsidRPr="006D4343" w:rsidRDefault="00173BE8" w:rsidP="000D0DDF">
      <w:pPr>
        <w:pStyle w:val="Heading3"/>
        <w:numPr>
          <w:ilvl w:val="2"/>
          <w:numId w:val="20"/>
        </w:numPr>
        <w:spacing w:before="0" w:beforeAutospacing="0" w:after="0" w:afterAutospacing="0" w:line="480" w:lineRule="auto"/>
        <w:ind w:left="567" w:hanging="567"/>
        <w:contextualSpacing/>
        <w:jc w:val="both"/>
        <w:rPr>
          <w:rFonts w:eastAsiaTheme="minorHAnsi"/>
        </w:rPr>
      </w:pPr>
      <w:bookmarkStart w:id="44" w:name="_Toc172102925"/>
      <w:proofErr w:type="spellStart"/>
      <w:r w:rsidRPr="006D4343">
        <w:rPr>
          <w:rFonts w:eastAsiaTheme="minorHAnsi"/>
        </w:rPr>
        <w:t>Indikator</w:t>
      </w:r>
      <w:proofErr w:type="spellEnd"/>
      <w:r w:rsidRPr="006D4343">
        <w:rPr>
          <w:rFonts w:eastAsiaTheme="minorHAnsi"/>
        </w:rPr>
        <w:t xml:space="preserve"> </w:t>
      </w:r>
      <w:r w:rsidRPr="00C17F59">
        <w:rPr>
          <w:rFonts w:eastAsiaTheme="minorHAnsi"/>
          <w:i/>
        </w:rPr>
        <w:t>Impulse Buying</w:t>
      </w:r>
      <w:bookmarkEnd w:id="44"/>
    </w:p>
    <w:p w14:paraId="616172A2" w14:textId="5EAC8570" w:rsidR="006E3B0B" w:rsidRPr="006E3B0B" w:rsidRDefault="006E3B0B" w:rsidP="00C90A28">
      <w:pPr>
        <w:pStyle w:val="ListParagraph"/>
        <w:spacing w:line="480" w:lineRule="auto"/>
        <w:ind w:left="567"/>
        <w:jc w:val="both"/>
        <w:rPr>
          <w:rFonts w:asciiTheme="majorBidi" w:hAnsiTheme="majorBidi" w:cstheme="majorBidi"/>
        </w:rPr>
      </w:pPr>
      <w:proofErr w:type="spellStart"/>
      <w:r w:rsidRPr="006E3B0B">
        <w:rPr>
          <w:rFonts w:asciiTheme="majorBidi" w:hAnsiTheme="majorBidi" w:cstheme="majorBidi"/>
          <w:lang w:val="en-US"/>
        </w:rPr>
        <w:t>Indikator</w:t>
      </w:r>
      <w:proofErr w:type="spellEnd"/>
      <w:r w:rsidRPr="006E3B0B">
        <w:rPr>
          <w:rFonts w:asciiTheme="majorBidi" w:hAnsiTheme="majorBidi" w:cstheme="majorBidi"/>
          <w:lang w:val="en-US"/>
        </w:rPr>
        <w:t xml:space="preserve"> </w:t>
      </w:r>
      <w:r w:rsidRPr="006E3B0B">
        <w:rPr>
          <w:rFonts w:asciiTheme="majorBidi" w:hAnsiTheme="majorBidi" w:cstheme="majorBidi"/>
          <w:i/>
          <w:lang w:val="en-US"/>
        </w:rPr>
        <w:t>Impulse Buying</w:t>
      </w:r>
      <w:r w:rsidRPr="006E3B0B">
        <w:rPr>
          <w:rFonts w:asciiTheme="majorBidi" w:hAnsiTheme="majorBidi" w:cstheme="majorBidi"/>
          <w:lang w:val="en-US"/>
        </w:rPr>
        <w:t xml:space="preserve"> </w:t>
      </w:r>
      <w:proofErr w:type="spellStart"/>
      <w:r w:rsidRPr="006E3B0B">
        <w:rPr>
          <w:rFonts w:asciiTheme="majorBidi" w:hAnsiTheme="majorBidi" w:cstheme="majorBidi"/>
          <w:lang w:val="en-US"/>
        </w:rPr>
        <w:t>menurut</w:t>
      </w:r>
      <w:proofErr w:type="spellEnd"/>
      <w:r w:rsidRPr="006E3B0B">
        <w:rPr>
          <w:rFonts w:asciiTheme="majorBidi" w:hAnsiTheme="majorBidi" w:cstheme="majorBidi"/>
          <w:lang w:val="en-US"/>
        </w:rPr>
        <w:t xml:space="preserve"> </w:t>
      </w:r>
      <w:r w:rsidRPr="006E3B0B">
        <w:rPr>
          <w:rFonts w:asciiTheme="majorBidi" w:hAnsiTheme="majorBidi" w:cstheme="majorBidi"/>
          <w:lang w:val="en-US"/>
        </w:rPr>
        <w:fldChar w:fldCharType="begin" w:fldLock="1"/>
      </w:r>
      <w:r w:rsidRPr="006E3B0B">
        <w:rPr>
          <w:rFonts w:asciiTheme="majorBidi" w:hAnsiTheme="majorBidi" w:cstheme="majorBidi"/>
          <w:lang w:val="en-US"/>
        </w:rPr>
        <w:instrText>ADDIN CSL_CITATION {"citationItems":[{"id":"ITEM-1","itemData":{"author":[{"dropping-particle":"","family":"Gusniar","given":"Angela Selmi","non-dropping-particle":"","parse-names":false,"suffix":""}],"container-title":"EXERO: Journal of Research in Business and Economics","id":"ITEM-1","issue":"2","issued":{"date-parts":[["2020"]]},"page":"187-210","title":"Pengaruh Attractiveness, Trustworthiness, dan Expertise Beauty Vlogger terhadap Minat Beli Produk Kecantikan di Youtube (Studi pada Mahasiswi di Tiga Universitas Yogyakarta)","type":"article-journal","volume":"3"},"uris":["http://www.mendeley.com/documents/?uuid=8a8025ee-f9cc-4811-8233-d1b539085e6a"]}],"mendeley":{"formattedCitation":"(Gusniar, 2020)","plainTextFormattedCitation":"(Gusniar, 2020)","previouslyFormattedCitation":"(Gusniar, 2020)"},"properties":{"noteIndex":0},"schema":"https://github.com/citation-style-language/schema/raw/master/csl-citation.json"}</w:instrText>
      </w:r>
      <w:r w:rsidRPr="006E3B0B">
        <w:rPr>
          <w:rFonts w:asciiTheme="majorBidi" w:hAnsiTheme="majorBidi" w:cstheme="majorBidi"/>
          <w:lang w:val="en-US"/>
        </w:rPr>
        <w:fldChar w:fldCharType="separate"/>
      </w:r>
      <w:r w:rsidRPr="006E3B0B">
        <w:rPr>
          <w:rFonts w:asciiTheme="majorBidi" w:hAnsiTheme="majorBidi" w:cstheme="majorBidi"/>
          <w:noProof/>
          <w:lang w:val="en-US"/>
        </w:rPr>
        <w:t>(Gusniar, 2020)</w:t>
      </w:r>
      <w:r w:rsidRPr="006E3B0B">
        <w:rPr>
          <w:rFonts w:asciiTheme="majorBidi" w:hAnsiTheme="majorBidi" w:cstheme="majorBidi"/>
          <w:lang w:val="en-US"/>
        </w:rPr>
        <w:fldChar w:fldCharType="end"/>
      </w:r>
      <w:r w:rsidRPr="006E3B0B">
        <w:rPr>
          <w:rFonts w:asciiTheme="majorBidi" w:hAnsiTheme="majorBidi" w:cstheme="majorBidi"/>
          <w:lang w:val="en-US"/>
        </w:rPr>
        <w:t xml:space="preserve"> </w:t>
      </w:r>
      <w:r>
        <w:rPr>
          <w:rFonts w:asciiTheme="majorBidi" w:hAnsiTheme="majorBidi" w:cstheme="majorBidi"/>
          <w:lang w:val="en-US"/>
        </w:rPr>
        <w:t xml:space="preserve"> </w:t>
      </w:r>
      <w:proofErr w:type="spellStart"/>
      <w:r>
        <w:rPr>
          <w:rFonts w:asciiTheme="majorBidi" w:hAnsiTheme="majorBidi" w:cstheme="majorBidi"/>
          <w:lang w:val="en-US"/>
        </w:rPr>
        <w:t>sebagi</w:t>
      </w:r>
      <w:proofErr w:type="spellEnd"/>
      <w:r>
        <w:rPr>
          <w:rFonts w:asciiTheme="majorBidi" w:hAnsiTheme="majorBidi" w:cstheme="majorBidi"/>
          <w:lang w:val="en-US"/>
        </w:rPr>
        <w:t xml:space="preserve"> </w:t>
      </w:r>
      <w:proofErr w:type="spellStart"/>
      <w:r>
        <w:rPr>
          <w:rFonts w:asciiTheme="majorBidi" w:hAnsiTheme="majorBidi" w:cstheme="majorBidi"/>
          <w:lang w:val="en-US"/>
        </w:rPr>
        <w:t>berikut</w:t>
      </w:r>
      <w:proofErr w:type="spellEnd"/>
      <w:r>
        <w:rPr>
          <w:rFonts w:asciiTheme="majorBidi" w:hAnsiTheme="majorBidi" w:cstheme="majorBidi"/>
          <w:lang w:val="en-US"/>
        </w:rPr>
        <w:t xml:space="preserve"> :</w:t>
      </w:r>
    </w:p>
    <w:p w14:paraId="1E3CF510" w14:textId="123048B1" w:rsidR="00824AAF" w:rsidRPr="00C90A28" w:rsidRDefault="00173BE8" w:rsidP="000D0DDF">
      <w:pPr>
        <w:pStyle w:val="ListParagraph"/>
        <w:numPr>
          <w:ilvl w:val="0"/>
          <w:numId w:val="34"/>
        </w:numPr>
        <w:spacing w:line="480" w:lineRule="auto"/>
        <w:ind w:left="567" w:hanging="567"/>
        <w:jc w:val="both"/>
        <w:rPr>
          <w:bCs/>
          <w:i/>
          <w:iCs/>
          <w:color w:val="000000" w:themeColor="text1"/>
          <w:lang w:val="en-US"/>
        </w:rPr>
      </w:pPr>
      <w:r w:rsidRPr="00C90A28">
        <w:rPr>
          <w:bCs/>
          <w:i/>
          <w:iCs/>
          <w:color w:val="000000" w:themeColor="text1"/>
          <w:lang w:val="en-US"/>
        </w:rPr>
        <w:t xml:space="preserve">Merchandise attractiveness </w:t>
      </w:r>
    </w:p>
    <w:p w14:paraId="6F3C28F5" w14:textId="34063254" w:rsidR="00173BE8" w:rsidRPr="00C90A28" w:rsidRDefault="00C90A28" w:rsidP="00C90A28">
      <w:pPr>
        <w:pStyle w:val="ListParagraph"/>
        <w:spacing w:line="480" w:lineRule="auto"/>
        <w:ind w:left="567"/>
        <w:jc w:val="both"/>
        <w:rPr>
          <w:bCs/>
          <w:color w:val="000000" w:themeColor="text1"/>
          <w:lang w:val="en-US"/>
        </w:rPr>
      </w:pPr>
      <w:proofErr w:type="spellStart"/>
      <w:r>
        <w:rPr>
          <w:bCs/>
          <w:color w:val="000000" w:themeColor="text1"/>
          <w:lang w:val="en-US"/>
        </w:rPr>
        <w:t>D</w:t>
      </w:r>
      <w:r w:rsidR="00173BE8" w:rsidRPr="00C90A28">
        <w:rPr>
          <w:bCs/>
          <w:color w:val="000000" w:themeColor="text1"/>
          <w:lang w:val="en-US"/>
        </w:rPr>
        <w:t>aya</w:t>
      </w:r>
      <w:proofErr w:type="spellEnd"/>
      <w:r w:rsidR="00173BE8" w:rsidRPr="00C90A28">
        <w:rPr>
          <w:bCs/>
          <w:color w:val="000000" w:themeColor="text1"/>
          <w:lang w:val="en-US"/>
        </w:rPr>
        <w:t xml:space="preserve"> </w:t>
      </w:r>
      <w:proofErr w:type="spellStart"/>
      <w:r w:rsidR="00824AAF" w:rsidRPr="00C90A28">
        <w:rPr>
          <w:bCs/>
          <w:color w:val="000000" w:themeColor="text1"/>
          <w:lang w:val="en-US"/>
        </w:rPr>
        <w:t>t</w:t>
      </w:r>
      <w:r w:rsidR="00173BE8" w:rsidRPr="00C90A28">
        <w:rPr>
          <w:bCs/>
          <w:color w:val="000000" w:themeColor="text1"/>
          <w:lang w:val="en-US"/>
        </w:rPr>
        <w:t>arik</w:t>
      </w:r>
      <w:proofErr w:type="spellEnd"/>
      <w:r w:rsidR="00173BE8" w:rsidRPr="00C90A28">
        <w:rPr>
          <w:bCs/>
          <w:color w:val="000000" w:themeColor="text1"/>
          <w:lang w:val="en-US"/>
        </w:rPr>
        <w:t xml:space="preserve"> </w:t>
      </w:r>
      <w:proofErr w:type="spellStart"/>
      <w:r w:rsidR="00824AAF" w:rsidRPr="00C90A28">
        <w:rPr>
          <w:bCs/>
          <w:color w:val="000000" w:themeColor="text1"/>
          <w:lang w:val="en-US"/>
        </w:rPr>
        <w:t>b</w:t>
      </w:r>
      <w:r w:rsidR="00173BE8" w:rsidRPr="00C90A28">
        <w:rPr>
          <w:bCs/>
          <w:color w:val="000000" w:themeColor="text1"/>
          <w:lang w:val="en-US"/>
        </w:rPr>
        <w:t>aran</w:t>
      </w:r>
      <w:r w:rsidR="00824AAF" w:rsidRPr="00C90A28">
        <w:rPr>
          <w:bCs/>
          <w:color w:val="000000" w:themeColor="text1"/>
          <w:lang w:val="en-US"/>
        </w:rPr>
        <w:t>g</w:t>
      </w:r>
      <w:proofErr w:type="spellEnd"/>
      <w:r w:rsidR="00824AAF" w:rsidRPr="00C90A28">
        <w:rPr>
          <w:bCs/>
          <w:color w:val="000000" w:themeColor="text1"/>
          <w:lang w:val="en-US"/>
        </w:rPr>
        <w:t xml:space="preserve"> </w:t>
      </w:r>
      <w:proofErr w:type="spellStart"/>
      <w:r w:rsidR="00824AAF" w:rsidRPr="00C90A28">
        <w:rPr>
          <w:bCs/>
          <w:color w:val="000000" w:themeColor="text1"/>
          <w:lang w:val="en-US"/>
        </w:rPr>
        <w:t>dari</w:t>
      </w:r>
      <w:proofErr w:type="spellEnd"/>
      <w:r w:rsidR="00173BE8" w:rsidRPr="00C90A28">
        <w:rPr>
          <w:bCs/>
          <w:color w:val="000000" w:themeColor="text1"/>
          <w:lang w:val="en-US"/>
        </w:rPr>
        <w:t xml:space="preserve"> </w:t>
      </w:r>
      <w:proofErr w:type="spellStart"/>
      <w:r w:rsidR="00173BE8" w:rsidRPr="00C90A28">
        <w:rPr>
          <w:bCs/>
          <w:color w:val="000000" w:themeColor="text1"/>
          <w:lang w:val="en-US"/>
        </w:rPr>
        <w:t>berbagai</w:t>
      </w:r>
      <w:proofErr w:type="spellEnd"/>
      <w:r w:rsidR="00173BE8" w:rsidRPr="00C90A28">
        <w:rPr>
          <w:bCs/>
          <w:color w:val="000000" w:themeColor="text1"/>
          <w:lang w:val="en-US"/>
        </w:rPr>
        <w:t xml:space="preserve"> </w:t>
      </w:r>
      <w:proofErr w:type="spellStart"/>
      <w:r w:rsidR="00173BE8" w:rsidRPr="00C90A28">
        <w:rPr>
          <w:bCs/>
          <w:color w:val="000000" w:themeColor="text1"/>
          <w:lang w:val="en-US"/>
        </w:rPr>
        <w:t>macam</w:t>
      </w:r>
      <w:proofErr w:type="spellEnd"/>
      <w:r w:rsidR="00173BE8" w:rsidRPr="00C90A28">
        <w:rPr>
          <w:bCs/>
          <w:color w:val="000000" w:themeColor="text1"/>
          <w:lang w:val="en-US"/>
        </w:rPr>
        <w:t xml:space="preserve"> </w:t>
      </w:r>
      <w:proofErr w:type="spellStart"/>
      <w:proofErr w:type="gramStart"/>
      <w:r w:rsidR="00173BE8" w:rsidRPr="00C90A28">
        <w:rPr>
          <w:bCs/>
          <w:color w:val="000000" w:themeColor="text1"/>
          <w:lang w:val="en-US"/>
        </w:rPr>
        <w:t>produk</w:t>
      </w:r>
      <w:proofErr w:type="spellEnd"/>
      <w:r w:rsidR="00173BE8" w:rsidRPr="00C90A28">
        <w:rPr>
          <w:bCs/>
          <w:color w:val="000000" w:themeColor="text1"/>
          <w:lang w:val="en-US"/>
        </w:rPr>
        <w:t xml:space="preserve">  </w:t>
      </w:r>
      <w:proofErr w:type="spellStart"/>
      <w:r w:rsidR="00173BE8" w:rsidRPr="00C90A28">
        <w:rPr>
          <w:bCs/>
          <w:color w:val="000000" w:themeColor="text1"/>
          <w:lang w:val="en-US"/>
        </w:rPr>
        <w:t>dengan</w:t>
      </w:r>
      <w:proofErr w:type="spellEnd"/>
      <w:proofErr w:type="gramEnd"/>
      <w:r w:rsidR="00173BE8" w:rsidRPr="00C90A28">
        <w:rPr>
          <w:bCs/>
          <w:color w:val="000000" w:themeColor="text1"/>
          <w:lang w:val="en-US"/>
        </w:rPr>
        <w:t xml:space="preserve"> </w:t>
      </w:r>
      <w:proofErr w:type="spellStart"/>
      <w:r w:rsidR="00173BE8" w:rsidRPr="00C90A28">
        <w:rPr>
          <w:bCs/>
          <w:color w:val="000000" w:themeColor="text1"/>
          <w:lang w:val="en-US"/>
        </w:rPr>
        <w:t>perbandingan</w:t>
      </w:r>
      <w:proofErr w:type="spellEnd"/>
      <w:r w:rsidR="00173BE8" w:rsidRPr="00C90A28">
        <w:rPr>
          <w:bCs/>
          <w:color w:val="000000" w:themeColor="text1"/>
          <w:lang w:val="en-US"/>
        </w:rPr>
        <w:t xml:space="preserve"> </w:t>
      </w:r>
      <w:proofErr w:type="spellStart"/>
      <w:r w:rsidR="00173BE8" w:rsidRPr="00C90A28">
        <w:rPr>
          <w:bCs/>
          <w:color w:val="000000" w:themeColor="text1"/>
          <w:lang w:val="en-US"/>
        </w:rPr>
        <w:t>harga</w:t>
      </w:r>
      <w:proofErr w:type="spellEnd"/>
      <w:r w:rsidR="00173BE8" w:rsidRPr="00C90A28">
        <w:rPr>
          <w:bCs/>
          <w:color w:val="000000" w:themeColor="text1"/>
          <w:lang w:val="en-US"/>
        </w:rPr>
        <w:t xml:space="preserve"> yang </w:t>
      </w:r>
      <w:proofErr w:type="spellStart"/>
      <w:r w:rsidR="00173BE8" w:rsidRPr="00C90A28">
        <w:rPr>
          <w:bCs/>
          <w:color w:val="000000" w:themeColor="text1"/>
          <w:lang w:val="en-US"/>
        </w:rPr>
        <w:t>rendah</w:t>
      </w:r>
      <w:proofErr w:type="spellEnd"/>
      <w:r w:rsidR="00173BE8" w:rsidRPr="00C90A28">
        <w:rPr>
          <w:bCs/>
          <w:color w:val="000000" w:themeColor="text1"/>
          <w:lang w:val="en-US"/>
        </w:rPr>
        <w:t>.</w:t>
      </w:r>
    </w:p>
    <w:p w14:paraId="5C18BDA4" w14:textId="77777777" w:rsidR="00824AAF" w:rsidRPr="00B7515A" w:rsidRDefault="00173BE8" w:rsidP="000D0DDF">
      <w:pPr>
        <w:pStyle w:val="ListParagraph"/>
        <w:numPr>
          <w:ilvl w:val="0"/>
          <w:numId w:val="34"/>
        </w:numPr>
        <w:spacing w:line="480" w:lineRule="auto"/>
        <w:ind w:left="567" w:hanging="567"/>
        <w:jc w:val="both"/>
        <w:rPr>
          <w:bCs/>
          <w:i/>
          <w:iCs/>
          <w:color w:val="000000" w:themeColor="text1"/>
          <w:lang w:val="en-US"/>
        </w:rPr>
      </w:pPr>
      <w:r w:rsidRPr="00B7515A">
        <w:rPr>
          <w:bCs/>
          <w:i/>
          <w:iCs/>
          <w:color w:val="000000" w:themeColor="text1"/>
          <w:lang w:val="en-US"/>
        </w:rPr>
        <w:t>Ease of use</w:t>
      </w:r>
    </w:p>
    <w:p w14:paraId="07652532" w14:textId="4E50990C" w:rsidR="00E53952" w:rsidRPr="00B7515A" w:rsidRDefault="00824AAF" w:rsidP="00C90A28">
      <w:pPr>
        <w:pStyle w:val="ListParagraph"/>
        <w:spacing w:line="480" w:lineRule="auto"/>
        <w:ind w:left="567"/>
        <w:jc w:val="both"/>
        <w:rPr>
          <w:bCs/>
          <w:i/>
          <w:iCs/>
          <w:color w:val="000000" w:themeColor="text1"/>
          <w:lang w:val="en-US"/>
        </w:rPr>
      </w:pPr>
      <w:proofErr w:type="spellStart"/>
      <w:r w:rsidRPr="00B7515A">
        <w:rPr>
          <w:bCs/>
          <w:color w:val="000000" w:themeColor="text1"/>
          <w:lang w:val="en-US"/>
        </w:rPr>
        <w:t>Upaya</w:t>
      </w:r>
      <w:proofErr w:type="spellEnd"/>
      <w:r w:rsidRPr="00B7515A">
        <w:rPr>
          <w:bCs/>
          <w:color w:val="000000" w:themeColor="text1"/>
          <w:lang w:val="en-US"/>
        </w:rPr>
        <w:t xml:space="preserve"> </w:t>
      </w:r>
      <w:proofErr w:type="spellStart"/>
      <w:r w:rsidRPr="00B7515A">
        <w:rPr>
          <w:bCs/>
          <w:color w:val="000000" w:themeColor="text1"/>
          <w:lang w:val="en-US"/>
        </w:rPr>
        <w:t>untuk</w:t>
      </w:r>
      <w:proofErr w:type="spellEnd"/>
      <w:r w:rsidRPr="00B7515A">
        <w:rPr>
          <w:bCs/>
          <w:color w:val="000000" w:themeColor="text1"/>
          <w:lang w:val="en-US"/>
        </w:rPr>
        <w:t xml:space="preserve"> </w:t>
      </w:r>
      <w:proofErr w:type="spellStart"/>
      <w:r w:rsidRPr="00B7515A">
        <w:rPr>
          <w:bCs/>
          <w:color w:val="000000" w:themeColor="text1"/>
          <w:lang w:val="en-US"/>
        </w:rPr>
        <w:t>m</w:t>
      </w:r>
      <w:r w:rsidR="00173BE8" w:rsidRPr="00B7515A">
        <w:rPr>
          <w:bCs/>
          <w:color w:val="000000" w:themeColor="text1"/>
          <w:lang w:val="en-US"/>
        </w:rPr>
        <w:t>emudah</w:t>
      </w:r>
      <w:r w:rsidRPr="00B7515A">
        <w:rPr>
          <w:bCs/>
          <w:color w:val="000000" w:themeColor="text1"/>
          <w:lang w:val="en-US"/>
        </w:rPr>
        <w:t>k</w:t>
      </w:r>
      <w:r w:rsidR="00173BE8" w:rsidRPr="00B7515A">
        <w:rPr>
          <w:bCs/>
          <w:color w:val="000000" w:themeColor="text1"/>
          <w:lang w:val="en-US"/>
        </w:rPr>
        <w:t>an</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dalam</w:t>
      </w:r>
      <w:proofErr w:type="spellEnd"/>
      <w:r w:rsidR="00173BE8" w:rsidRPr="00B7515A">
        <w:rPr>
          <w:bCs/>
          <w:color w:val="000000" w:themeColor="text1"/>
          <w:lang w:val="en-US"/>
        </w:rPr>
        <w:t xml:space="preserve"> </w:t>
      </w:r>
      <w:proofErr w:type="spellStart"/>
      <w:proofErr w:type="gramStart"/>
      <w:r w:rsidRPr="00B7515A">
        <w:rPr>
          <w:bCs/>
          <w:color w:val="000000" w:themeColor="text1"/>
          <w:lang w:val="en-US"/>
        </w:rPr>
        <w:t>p</w:t>
      </w:r>
      <w:r w:rsidR="00173BE8" w:rsidRPr="00B7515A">
        <w:rPr>
          <w:bCs/>
          <w:color w:val="000000" w:themeColor="text1"/>
          <w:lang w:val="en-US"/>
        </w:rPr>
        <w:t>enggunaan</w:t>
      </w:r>
      <w:proofErr w:type="spellEnd"/>
      <w:r w:rsidRPr="00B7515A">
        <w:rPr>
          <w:bCs/>
          <w:color w:val="000000" w:themeColor="text1"/>
          <w:lang w:val="en-US"/>
        </w:rPr>
        <w:t xml:space="preserve"> </w:t>
      </w:r>
      <w:r w:rsidR="00173BE8" w:rsidRPr="00B7515A">
        <w:rPr>
          <w:bCs/>
          <w:color w:val="000000" w:themeColor="text1"/>
          <w:lang w:val="en-US"/>
        </w:rPr>
        <w:t xml:space="preserve"> </w:t>
      </w:r>
      <w:proofErr w:type="spellStart"/>
      <w:r w:rsidRPr="00B7515A">
        <w:rPr>
          <w:bCs/>
          <w:color w:val="000000" w:themeColor="text1"/>
          <w:lang w:val="en-US"/>
        </w:rPr>
        <w:t>yaitu</w:t>
      </w:r>
      <w:proofErr w:type="spellEnd"/>
      <w:proofErr w:type="gramEnd"/>
      <w:r w:rsidRPr="00B7515A">
        <w:rPr>
          <w:bCs/>
          <w:color w:val="000000" w:themeColor="text1"/>
          <w:lang w:val="en-US"/>
        </w:rPr>
        <w:t xml:space="preserve"> </w:t>
      </w:r>
      <w:proofErr w:type="spellStart"/>
      <w:r w:rsidR="00173BE8" w:rsidRPr="00B7515A">
        <w:rPr>
          <w:bCs/>
          <w:color w:val="000000" w:themeColor="text1"/>
          <w:lang w:val="en-US"/>
        </w:rPr>
        <w:t>kemudahan</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penggunaan</w:t>
      </w:r>
      <w:proofErr w:type="spellEnd"/>
      <w:r w:rsidRPr="00B7515A">
        <w:rPr>
          <w:bCs/>
          <w:color w:val="000000" w:themeColor="text1"/>
          <w:lang w:val="en-US"/>
        </w:rPr>
        <w:t xml:space="preserve"> yan</w:t>
      </w:r>
      <w:r w:rsidR="00E53952" w:rsidRPr="00B7515A">
        <w:rPr>
          <w:bCs/>
          <w:color w:val="000000" w:themeColor="text1"/>
          <w:lang w:val="en-US"/>
        </w:rPr>
        <w:t xml:space="preserve">g </w:t>
      </w:r>
      <w:r w:rsidR="00173BE8" w:rsidRPr="00B7515A">
        <w:rPr>
          <w:bCs/>
          <w:color w:val="000000" w:themeColor="text1"/>
          <w:lang w:val="en-US"/>
        </w:rPr>
        <w:t xml:space="preserve">di </w:t>
      </w:r>
      <w:proofErr w:type="spellStart"/>
      <w:r w:rsidR="00173BE8" w:rsidRPr="00B7515A">
        <w:rPr>
          <w:bCs/>
          <w:color w:val="000000" w:themeColor="text1"/>
          <w:lang w:val="en-US"/>
        </w:rPr>
        <w:t>navigasikan</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da</w:t>
      </w:r>
      <w:r w:rsidRPr="00B7515A">
        <w:rPr>
          <w:bCs/>
          <w:color w:val="000000" w:themeColor="text1"/>
          <w:lang w:val="en-US"/>
        </w:rPr>
        <w:t>lam</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pencarian</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informasi</w:t>
      </w:r>
      <w:proofErr w:type="spellEnd"/>
      <w:r w:rsidR="00173BE8" w:rsidRPr="00B7515A">
        <w:rPr>
          <w:bCs/>
          <w:i/>
          <w:iCs/>
          <w:color w:val="000000" w:themeColor="text1"/>
          <w:lang w:val="en-US"/>
        </w:rPr>
        <w:t>.</w:t>
      </w:r>
    </w:p>
    <w:p w14:paraId="6FBBCFE3" w14:textId="53E81D36" w:rsidR="00824AAF" w:rsidRPr="006E3B0B" w:rsidRDefault="00173BE8" w:rsidP="000D0DDF">
      <w:pPr>
        <w:pStyle w:val="ListParagraph"/>
        <w:numPr>
          <w:ilvl w:val="0"/>
          <w:numId w:val="34"/>
        </w:numPr>
        <w:spacing w:line="480" w:lineRule="auto"/>
        <w:ind w:left="567" w:hanging="567"/>
        <w:jc w:val="both"/>
        <w:rPr>
          <w:bCs/>
          <w:i/>
          <w:iCs/>
          <w:color w:val="000000" w:themeColor="text1"/>
          <w:lang w:val="en-US"/>
        </w:rPr>
      </w:pPr>
      <w:r w:rsidRPr="006E3B0B">
        <w:rPr>
          <w:bCs/>
          <w:i/>
          <w:iCs/>
          <w:color w:val="000000" w:themeColor="text1"/>
          <w:lang w:val="en-US"/>
        </w:rPr>
        <w:t xml:space="preserve">Enjoyment </w:t>
      </w:r>
    </w:p>
    <w:p w14:paraId="3BFBF8D0" w14:textId="2115AD5E" w:rsidR="00B7515A" w:rsidRPr="00787279" w:rsidRDefault="00824AAF" w:rsidP="00787279">
      <w:pPr>
        <w:pStyle w:val="ListParagraph"/>
        <w:spacing w:line="480" w:lineRule="auto"/>
        <w:ind w:left="567"/>
        <w:jc w:val="both"/>
        <w:rPr>
          <w:bCs/>
          <w:color w:val="000000" w:themeColor="text1"/>
          <w:lang w:val="en-US"/>
        </w:rPr>
      </w:pPr>
      <w:proofErr w:type="spellStart"/>
      <w:r w:rsidRPr="00B7515A">
        <w:rPr>
          <w:bCs/>
          <w:color w:val="000000" w:themeColor="text1"/>
          <w:lang w:val="en-US"/>
        </w:rPr>
        <w:t>Sesuatu</w:t>
      </w:r>
      <w:proofErr w:type="spellEnd"/>
      <w:r w:rsidRPr="00B7515A">
        <w:rPr>
          <w:bCs/>
          <w:color w:val="000000" w:themeColor="text1"/>
          <w:lang w:val="en-US"/>
        </w:rPr>
        <w:t xml:space="preserve"> yang </w:t>
      </w:r>
      <w:proofErr w:type="spellStart"/>
      <w:r w:rsidRPr="00B7515A">
        <w:rPr>
          <w:bCs/>
          <w:color w:val="000000" w:themeColor="text1"/>
          <w:lang w:val="en-US"/>
        </w:rPr>
        <w:t>dilakukan</w:t>
      </w:r>
      <w:proofErr w:type="spellEnd"/>
      <w:r w:rsidRPr="00B7515A">
        <w:rPr>
          <w:bCs/>
          <w:color w:val="000000" w:themeColor="text1"/>
          <w:lang w:val="en-US"/>
        </w:rPr>
        <w:t xml:space="preserve"> </w:t>
      </w:r>
      <w:proofErr w:type="spellStart"/>
      <w:r w:rsidRPr="00B7515A">
        <w:rPr>
          <w:bCs/>
          <w:color w:val="000000" w:themeColor="text1"/>
          <w:lang w:val="en-US"/>
        </w:rPr>
        <w:t>untuk</w:t>
      </w:r>
      <w:proofErr w:type="spellEnd"/>
      <w:r w:rsidRPr="00B7515A">
        <w:rPr>
          <w:bCs/>
          <w:color w:val="000000" w:themeColor="text1"/>
          <w:lang w:val="en-US"/>
        </w:rPr>
        <w:t xml:space="preserve"> </w:t>
      </w:r>
      <w:proofErr w:type="spellStart"/>
      <w:r w:rsidR="00173BE8" w:rsidRPr="00B7515A">
        <w:rPr>
          <w:bCs/>
          <w:color w:val="000000" w:themeColor="text1"/>
          <w:lang w:val="en-US"/>
        </w:rPr>
        <w:t>kenyamanan</w:t>
      </w:r>
      <w:proofErr w:type="spellEnd"/>
      <w:r w:rsidRPr="00B7515A">
        <w:rPr>
          <w:bCs/>
          <w:color w:val="000000" w:themeColor="text1"/>
          <w:lang w:val="en-US"/>
        </w:rPr>
        <w:t xml:space="preserve"> </w:t>
      </w:r>
      <w:proofErr w:type="spellStart"/>
      <w:r w:rsidRPr="00B7515A">
        <w:rPr>
          <w:bCs/>
          <w:color w:val="000000" w:themeColor="text1"/>
          <w:lang w:val="en-US"/>
        </w:rPr>
        <w:t>seperi</w:t>
      </w:r>
      <w:proofErr w:type="spellEnd"/>
      <w:r w:rsidR="00173BE8" w:rsidRPr="00B7515A">
        <w:rPr>
          <w:bCs/>
          <w:color w:val="000000" w:themeColor="text1"/>
          <w:lang w:val="en-US"/>
        </w:rPr>
        <w:t xml:space="preserve"> </w:t>
      </w:r>
      <w:proofErr w:type="spellStart"/>
      <w:proofErr w:type="gramStart"/>
      <w:r w:rsidRPr="00B7515A">
        <w:rPr>
          <w:bCs/>
          <w:color w:val="000000" w:themeColor="text1"/>
          <w:lang w:val="en-US"/>
        </w:rPr>
        <w:t>t</w:t>
      </w:r>
      <w:r w:rsidR="00173BE8" w:rsidRPr="00B7515A">
        <w:rPr>
          <w:bCs/>
          <w:color w:val="000000" w:themeColor="text1"/>
          <w:lang w:val="en-US"/>
        </w:rPr>
        <w:t>ampilan</w:t>
      </w:r>
      <w:proofErr w:type="spellEnd"/>
      <w:r w:rsidR="00173BE8" w:rsidRPr="00B7515A">
        <w:rPr>
          <w:bCs/>
          <w:color w:val="000000" w:themeColor="text1"/>
          <w:lang w:val="en-US"/>
        </w:rPr>
        <w:t xml:space="preserve">  web</w:t>
      </w:r>
      <w:proofErr w:type="gramEnd"/>
      <w:r w:rsidR="00173BE8" w:rsidRPr="00B7515A">
        <w:rPr>
          <w:bCs/>
          <w:color w:val="000000" w:themeColor="text1"/>
          <w:lang w:val="en-US"/>
        </w:rPr>
        <w:t xml:space="preserve">  yang  </w:t>
      </w:r>
      <w:proofErr w:type="spellStart"/>
      <w:r w:rsidR="00173BE8" w:rsidRPr="00B7515A">
        <w:rPr>
          <w:bCs/>
          <w:color w:val="000000" w:themeColor="text1"/>
          <w:lang w:val="en-US"/>
        </w:rPr>
        <w:t>menyenangkan</w:t>
      </w:r>
      <w:proofErr w:type="spellEnd"/>
      <w:r w:rsidR="00173BE8" w:rsidRPr="00B7515A">
        <w:rPr>
          <w:bCs/>
          <w:color w:val="000000" w:themeColor="text1"/>
          <w:lang w:val="en-US"/>
        </w:rPr>
        <w:t xml:space="preserve">  </w:t>
      </w:r>
      <w:proofErr w:type="spellStart"/>
      <w:r w:rsidRPr="00B7515A">
        <w:rPr>
          <w:bCs/>
          <w:color w:val="000000" w:themeColor="text1"/>
          <w:lang w:val="en-US"/>
        </w:rPr>
        <w:t>sehingga</w:t>
      </w:r>
      <w:proofErr w:type="spellEnd"/>
      <w:r w:rsidRPr="00B7515A">
        <w:rPr>
          <w:bCs/>
          <w:color w:val="000000" w:themeColor="text1"/>
          <w:lang w:val="en-US"/>
        </w:rPr>
        <w:t xml:space="preserve"> </w:t>
      </w:r>
      <w:proofErr w:type="spellStart"/>
      <w:r w:rsidRPr="00B7515A">
        <w:rPr>
          <w:bCs/>
          <w:color w:val="000000" w:themeColor="text1"/>
          <w:lang w:val="en-US"/>
        </w:rPr>
        <w:t>m</w:t>
      </w:r>
      <w:r w:rsidR="00173BE8" w:rsidRPr="00B7515A">
        <w:rPr>
          <w:bCs/>
          <w:color w:val="000000" w:themeColor="text1"/>
          <w:lang w:val="en-US"/>
        </w:rPr>
        <w:t>endorong</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konsumen</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untuk</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membeli</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dengan</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pengalaman</w:t>
      </w:r>
      <w:proofErr w:type="spellEnd"/>
      <w:r w:rsidR="00173BE8" w:rsidRPr="00B7515A">
        <w:rPr>
          <w:bCs/>
          <w:color w:val="000000" w:themeColor="text1"/>
          <w:lang w:val="en-US"/>
        </w:rPr>
        <w:t xml:space="preserve"> yang </w:t>
      </w:r>
      <w:proofErr w:type="spellStart"/>
      <w:r w:rsidR="00173BE8" w:rsidRPr="00B7515A">
        <w:rPr>
          <w:bCs/>
          <w:color w:val="000000" w:themeColor="text1"/>
          <w:lang w:val="en-US"/>
        </w:rPr>
        <w:t>asyik</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menyenangkan</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menarik</w:t>
      </w:r>
      <w:proofErr w:type="spellEnd"/>
      <w:r w:rsidR="00173BE8" w:rsidRPr="00B7515A">
        <w:rPr>
          <w:bCs/>
          <w:color w:val="000000" w:themeColor="text1"/>
          <w:lang w:val="en-US"/>
        </w:rPr>
        <w:t xml:space="preserve">, dan </w:t>
      </w:r>
      <w:proofErr w:type="spellStart"/>
      <w:r w:rsidR="00173BE8" w:rsidRPr="00B7515A">
        <w:rPr>
          <w:bCs/>
          <w:color w:val="000000" w:themeColor="text1"/>
          <w:lang w:val="en-US"/>
        </w:rPr>
        <w:t>nyaman</w:t>
      </w:r>
      <w:proofErr w:type="spellEnd"/>
      <w:r w:rsidR="00173BE8" w:rsidRPr="00B7515A">
        <w:rPr>
          <w:bCs/>
          <w:color w:val="000000" w:themeColor="text1"/>
          <w:lang w:val="en-US"/>
        </w:rPr>
        <w:t>.</w:t>
      </w:r>
    </w:p>
    <w:p w14:paraId="03256CBE" w14:textId="09E61FFA" w:rsidR="00824AAF" w:rsidRPr="006E3B0B" w:rsidRDefault="00173BE8" w:rsidP="000D0DDF">
      <w:pPr>
        <w:pStyle w:val="ListParagraph"/>
        <w:numPr>
          <w:ilvl w:val="0"/>
          <w:numId w:val="34"/>
        </w:numPr>
        <w:spacing w:line="480" w:lineRule="auto"/>
        <w:ind w:left="567" w:hanging="567"/>
        <w:jc w:val="both"/>
        <w:rPr>
          <w:bCs/>
          <w:i/>
          <w:iCs/>
          <w:color w:val="000000" w:themeColor="text1"/>
          <w:lang w:val="en-US"/>
        </w:rPr>
      </w:pPr>
      <w:r w:rsidRPr="006E3B0B">
        <w:rPr>
          <w:bCs/>
          <w:i/>
          <w:iCs/>
          <w:color w:val="000000" w:themeColor="text1"/>
          <w:lang w:val="en-US"/>
        </w:rPr>
        <w:t>Website communication style</w:t>
      </w:r>
    </w:p>
    <w:p w14:paraId="51648737" w14:textId="21135F7D" w:rsidR="00173BE8" w:rsidRPr="00B7515A" w:rsidRDefault="00824AAF" w:rsidP="00C90A28">
      <w:pPr>
        <w:pStyle w:val="ListParagraph"/>
        <w:spacing w:line="480" w:lineRule="auto"/>
        <w:ind w:left="567"/>
        <w:jc w:val="both"/>
        <w:rPr>
          <w:bCs/>
          <w:color w:val="000000" w:themeColor="text1"/>
          <w:lang w:val="en-US"/>
        </w:rPr>
      </w:pPr>
      <w:proofErr w:type="spellStart"/>
      <w:r w:rsidRPr="00B7515A">
        <w:rPr>
          <w:bCs/>
          <w:color w:val="000000" w:themeColor="text1"/>
          <w:lang w:val="en-US"/>
        </w:rPr>
        <w:t>Merupakan</w:t>
      </w:r>
      <w:proofErr w:type="spellEnd"/>
      <w:r w:rsidRPr="00B7515A">
        <w:rPr>
          <w:bCs/>
          <w:color w:val="000000" w:themeColor="text1"/>
          <w:lang w:val="en-US"/>
        </w:rPr>
        <w:t xml:space="preserve"> </w:t>
      </w:r>
      <w:proofErr w:type="spellStart"/>
      <w:r w:rsidR="00173BE8" w:rsidRPr="00B7515A">
        <w:rPr>
          <w:bCs/>
          <w:color w:val="000000" w:themeColor="text1"/>
          <w:lang w:val="en-US"/>
        </w:rPr>
        <w:t>gaya</w:t>
      </w:r>
      <w:proofErr w:type="spellEnd"/>
      <w:r w:rsidR="00173BE8" w:rsidRPr="00B7515A">
        <w:rPr>
          <w:bCs/>
          <w:color w:val="000000" w:themeColor="text1"/>
          <w:lang w:val="en-US"/>
        </w:rPr>
        <w:t xml:space="preserve"> </w:t>
      </w:r>
      <w:proofErr w:type="spellStart"/>
      <w:r w:rsidR="00173BE8" w:rsidRPr="00B7515A">
        <w:rPr>
          <w:bCs/>
          <w:color w:val="000000" w:themeColor="text1"/>
          <w:lang w:val="en-US"/>
        </w:rPr>
        <w:t>komunikasi</w:t>
      </w:r>
      <w:proofErr w:type="spellEnd"/>
      <w:r w:rsidR="00173BE8" w:rsidRPr="00B7515A">
        <w:rPr>
          <w:bCs/>
          <w:color w:val="000000" w:themeColor="text1"/>
          <w:lang w:val="en-US"/>
        </w:rPr>
        <w:t xml:space="preserve"> </w:t>
      </w:r>
      <w:proofErr w:type="spellStart"/>
      <w:r w:rsidRPr="00B7515A">
        <w:rPr>
          <w:bCs/>
          <w:color w:val="000000" w:themeColor="text1"/>
          <w:lang w:val="en-US"/>
        </w:rPr>
        <w:t>dalam</w:t>
      </w:r>
      <w:proofErr w:type="spellEnd"/>
      <w:r w:rsidRPr="00B7515A">
        <w:rPr>
          <w:bCs/>
          <w:color w:val="000000" w:themeColor="text1"/>
          <w:lang w:val="en-US"/>
        </w:rPr>
        <w:t xml:space="preserve"> </w:t>
      </w:r>
      <w:r w:rsidR="00173BE8" w:rsidRPr="00B7515A">
        <w:rPr>
          <w:bCs/>
          <w:color w:val="000000" w:themeColor="text1"/>
          <w:lang w:val="en-US"/>
        </w:rPr>
        <w:t>website</w:t>
      </w:r>
      <w:r w:rsidRPr="00B7515A">
        <w:rPr>
          <w:bCs/>
          <w:color w:val="000000" w:themeColor="text1"/>
          <w:lang w:val="en-US"/>
        </w:rPr>
        <w:t>,</w:t>
      </w:r>
      <w:r w:rsidR="00173BE8" w:rsidRPr="00B7515A">
        <w:rPr>
          <w:bCs/>
          <w:color w:val="000000" w:themeColor="text1"/>
          <w:lang w:val="en-US"/>
        </w:rPr>
        <w:t xml:space="preserve"> Gaya </w:t>
      </w:r>
      <w:proofErr w:type="spellStart"/>
      <w:r w:rsidR="00173BE8" w:rsidRPr="00B7515A">
        <w:rPr>
          <w:bCs/>
          <w:color w:val="000000" w:themeColor="text1"/>
          <w:lang w:val="en-US"/>
        </w:rPr>
        <w:t>bahasa</w:t>
      </w:r>
      <w:proofErr w:type="spellEnd"/>
      <w:r w:rsidR="00173BE8" w:rsidRPr="00B7515A">
        <w:rPr>
          <w:bCs/>
          <w:color w:val="000000" w:themeColor="text1"/>
          <w:lang w:val="en-US"/>
        </w:rPr>
        <w:t xml:space="preserve"> pada </w:t>
      </w:r>
      <w:r w:rsidR="00173BE8" w:rsidRPr="00B7515A">
        <w:rPr>
          <w:bCs/>
          <w:i/>
          <w:iCs/>
          <w:color w:val="000000" w:themeColor="text1"/>
          <w:lang w:val="en-US"/>
        </w:rPr>
        <w:t xml:space="preserve">website </w:t>
      </w:r>
      <w:proofErr w:type="spellStart"/>
      <w:r w:rsidR="00173BE8" w:rsidRPr="00B7515A">
        <w:rPr>
          <w:bCs/>
          <w:color w:val="000000" w:themeColor="text1"/>
          <w:lang w:val="en-US"/>
        </w:rPr>
        <w:t>mudah</w:t>
      </w:r>
      <w:proofErr w:type="spellEnd"/>
      <w:r w:rsidR="00173BE8" w:rsidRPr="00B7515A">
        <w:rPr>
          <w:bCs/>
          <w:color w:val="000000" w:themeColor="text1"/>
          <w:lang w:val="en-US"/>
        </w:rPr>
        <w:t xml:space="preserve"> </w:t>
      </w:r>
      <w:proofErr w:type="spellStart"/>
      <w:r w:rsidRPr="00B7515A">
        <w:rPr>
          <w:bCs/>
          <w:color w:val="000000" w:themeColor="text1"/>
          <w:lang w:val="en-US"/>
        </w:rPr>
        <w:t>dirancang</w:t>
      </w:r>
      <w:proofErr w:type="spellEnd"/>
      <w:r w:rsidRPr="00B7515A">
        <w:rPr>
          <w:bCs/>
          <w:color w:val="000000" w:themeColor="text1"/>
          <w:lang w:val="en-US"/>
        </w:rPr>
        <w:t xml:space="preserve"> </w:t>
      </w:r>
      <w:proofErr w:type="spellStart"/>
      <w:r w:rsidRPr="00B7515A">
        <w:rPr>
          <w:bCs/>
          <w:color w:val="000000" w:themeColor="text1"/>
          <w:lang w:val="en-US"/>
        </w:rPr>
        <w:t>sedemikian</w:t>
      </w:r>
      <w:proofErr w:type="spellEnd"/>
      <w:r w:rsidRPr="00B7515A">
        <w:rPr>
          <w:bCs/>
          <w:color w:val="000000" w:themeColor="text1"/>
          <w:lang w:val="en-US"/>
        </w:rPr>
        <w:t xml:space="preserve"> </w:t>
      </w:r>
      <w:proofErr w:type="spellStart"/>
      <w:r w:rsidRPr="00B7515A">
        <w:rPr>
          <w:bCs/>
          <w:color w:val="000000" w:themeColor="text1"/>
          <w:lang w:val="en-US"/>
        </w:rPr>
        <w:t>rupa</w:t>
      </w:r>
      <w:proofErr w:type="spellEnd"/>
      <w:r w:rsidRPr="00B7515A">
        <w:rPr>
          <w:bCs/>
          <w:color w:val="000000" w:themeColor="text1"/>
          <w:lang w:val="en-US"/>
        </w:rPr>
        <w:t xml:space="preserve"> agar </w:t>
      </w:r>
      <w:proofErr w:type="spellStart"/>
      <w:r w:rsidRPr="00B7515A">
        <w:rPr>
          <w:bCs/>
          <w:color w:val="000000" w:themeColor="text1"/>
          <w:lang w:val="en-US"/>
        </w:rPr>
        <w:t>mudah</w:t>
      </w:r>
      <w:proofErr w:type="spellEnd"/>
      <w:r w:rsidRPr="00B7515A">
        <w:rPr>
          <w:bCs/>
          <w:color w:val="000000" w:themeColor="text1"/>
          <w:lang w:val="en-US"/>
        </w:rPr>
        <w:t xml:space="preserve"> </w:t>
      </w:r>
      <w:proofErr w:type="spellStart"/>
      <w:r w:rsidR="00173BE8" w:rsidRPr="00B7515A">
        <w:rPr>
          <w:bCs/>
          <w:color w:val="000000" w:themeColor="text1"/>
          <w:lang w:val="en-US"/>
        </w:rPr>
        <w:t>dipahami</w:t>
      </w:r>
      <w:proofErr w:type="spellEnd"/>
      <w:r w:rsidRPr="00B7515A">
        <w:rPr>
          <w:bCs/>
          <w:color w:val="000000" w:themeColor="text1"/>
          <w:lang w:val="en-US"/>
        </w:rPr>
        <w:t xml:space="preserve"> </w:t>
      </w:r>
      <w:proofErr w:type="spellStart"/>
      <w:r w:rsidRPr="00B7515A">
        <w:rPr>
          <w:bCs/>
          <w:color w:val="000000" w:themeColor="text1"/>
          <w:lang w:val="en-US"/>
        </w:rPr>
        <w:t>pelanggan</w:t>
      </w:r>
      <w:proofErr w:type="spellEnd"/>
      <w:r w:rsidR="00173BE8" w:rsidRPr="00B7515A">
        <w:rPr>
          <w:bCs/>
          <w:color w:val="000000" w:themeColor="text1"/>
          <w:lang w:val="en-US"/>
        </w:rPr>
        <w:t>.</w:t>
      </w:r>
    </w:p>
    <w:p w14:paraId="18A42239" w14:textId="0FF20E74" w:rsidR="00173BE8" w:rsidRPr="006E3B0B" w:rsidRDefault="00173BE8" w:rsidP="000D0DDF">
      <w:pPr>
        <w:pStyle w:val="ListParagraph"/>
        <w:numPr>
          <w:ilvl w:val="0"/>
          <w:numId w:val="34"/>
        </w:numPr>
        <w:spacing w:line="480" w:lineRule="auto"/>
        <w:ind w:left="567" w:hanging="567"/>
        <w:jc w:val="both"/>
        <w:rPr>
          <w:bCs/>
          <w:i/>
          <w:iCs/>
          <w:color w:val="000000" w:themeColor="text1"/>
          <w:lang w:val="en-US"/>
        </w:rPr>
      </w:pPr>
      <w:proofErr w:type="spellStart"/>
      <w:r w:rsidRPr="00B7515A">
        <w:rPr>
          <w:bCs/>
          <w:color w:val="000000" w:themeColor="text1"/>
          <w:lang w:val="en-US"/>
        </w:rPr>
        <w:t>Kepercayaan</w:t>
      </w:r>
      <w:proofErr w:type="spellEnd"/>
      <w:r w:rsidRPr="00B7515A">
        <w:rPr>
          <w:bCs/>
          <w:color w:val="000000" w:themeColor="text1"/>
          <w:lang w:val="en-US"/>
        </w:rPr>
        <w:t xml:space="preserve"> </w:t>
      </w:r>
      <w:proofErr w:type="spellStart"/>
      <w:r w:rsidRPr="00B7515A">
        <w:rPr>
          <w:bCs/>
          <w:color w:val="000000" w:themeColor="text1"/>
          <w:lang w:val="en-US"/>
        </w:rPr>
        <w:t>terhadap</w:t>
      </w:r>
      <w:proofErr w:type="spellEnd"/>
      <w:r w:rsidRPr="00B7515A">
        <w:rPr>
          <w:bCs/>
          <w:color w:val="000000" w:themeColor="text1"/>
          <w:lang w:val="en-US"/>
        </w:rPr>
        <w:t xml:space="preserve"> situs</w:t>
      </w:r>
      <w:r w:rsidRPr="006E3B0B">
        <w:rPr>
          <w:bCs/>
          <w:i/>
          <w:iCs/>
          <w:color w:val="000000" w:themeColor="text1"/>
          <w:lang w:val="en-US"/>
        </w:rPr>
        <w:t xml:space="preserve"> Online Shopping (</w:t>
      </w:r>
      <w:proofErr w:type="spellStart"/>
      <w:r w:rsidRPr="006E3B0B">
        <w:rPr>
          <w:bCs/>
          <w:i/>
          <w:iCs/>
          <w:color w:val="000000" w:themeColor="text1"/>
          <w:lang w:val="en-US"/>
        </w:rPr>
        <w:t>Olshop</w:t>
      </w:r>
      <w:proofErr w:type="spellEnd"/>
      <w:r w:rsidRPr="006E3B0B">
        <w:rPr>
          <w:bCs/>
          <w:i/>
          <w:iCs/>
          <w:color w:val="000000" w:themeColor="text1"/>
          <w:lang w:val="en-US"/>
        </w:rPr>
        <w:t>)</w:t>
      </w:r>
    </w:p>
    <w:p w14:paraId="59F9B9C4" w14:textId="56BAD555" w:rsidR="00EC6A9D" w:rsidRDefault="00824AAF" w:rsidP="00EC6A9D">
      <w:pPr>
        <w:pStyle w:val="ListParagraph"/>
        <w:spacing w:line="480" w:lineRule="auto"/>
        <w:ind w:left="567"/>
        <w:jc w:val="both"/>
        <w:rPr>
          <w:bCs/>
          <w:color w:val="000000" w:themeColor="text1"/>
          <w:lang w:val="en-US"/>
        </w:rPr>
      </w:pPr>
      <w:r w:rsidRPr="00B7515A">
        <w:rPr>
          <w:bCs/>
          <w:color w:val="000000" w:themeColor="text1"/>
          <w:lang w:val="en-US"/>
        </w:rPr>
        <w:t xml:space="preserve">Hal yang paling </w:t>
      </w:r>
      <w:proofErr w:type="spellStart"/>
      <w:r w:rsidRPr="00B7515A">
        <w:rPr>
          <w:bCs/>
          <w:color w:val="000000" w:themeColor="text1"/>
          <w:lang w:val="en-US"/>
        </w:rPr>
        <w:t>penting</w:t>
      </w:r>
      <w:proofErr w:type="spellEnd"/>
      <w:r w:rsidRPr="00B7515A">
        <w:rPr>
          <w:bCs/>
          <w:color w:val="000000" w:themeColor="text1"/>
          <w:lang w:val="en-US"/>
        </w:rPr>
        <w:t xml:space="preserve"> </w:t>
      </w:r>
      <w:proofErr w:type="spellStart"/>
      <w:r w:rsidRPr="00B7515A">
        <w:rPr>
          <w:bCs/>
          <w:color w:val="000000" w:themeColor="text1"/>
          <w:lang w:val="en-US"/>
        </w:rPr>
        <w:t>dalam</w:t>
      </w:r>
      <w:proofErr w:type="spellEnd"/>
      <w:r w:rsidRPr="00B7515A">
        <w:rPr>
          <w:bCs/>
          <w:color w:val="000000" w:themeColor="text1"/>
          <w:lang w:val="en-US"/>
        </w:rPr>
        <w:t xml:space="preserve"> </w:t>
      </w:r>
      <w:proofErr w:type="spellStart"/>
      <w:r w:rsidRPr="00B7515A">
        <w:rPr>
          <w:bCs/>
          <w:color w:val="000000" w:themeColor="text1"/>
          <w:lang w:val="en-US"/>
        </w:rPr>
        <w:t>bisnis</w:t>
      </w:r>
      <w:proofErr w:type="spellEnd"/>
      <w:r w:rsidRPr="00B7515A">
        <w:rPr>
          <w:bCs/>
          <w:color w:val="000000" w:themeColor="text1"/>
          <w:lang w:val="en-US"/>
        </w:rPr>
        <w:t xml:space="preserve"> </w:t>
      </w:r>
      <w:proofErr w:type="spellStart"/>
      <w:r w:rsidRPr="00B7515A">
        <w:rPr>
          <w:bCs/>
          <w:color w:val="000000" w:themeColor="text1"/>
          <w:lang w:val="en-US"/>
        </w:rPr>
        <w:t>olshop</w:t>
      </w:r>
      <w:proofErr w:type="spellEnd"/>
      <w:r w:rsidRPr="00B7515A">
        <w:rPr>
          <w:bCs/>
          <w:color w:val="000000" w:themeColor="text1"/>
          <w:lang w:val="en-US"/>
        </w:rPr>
        <w:t xml:space="preserve"> </w:t>
      </w:r>
      <w:proofErr w:type="spellStart"/>
      <w:r w:rsidRPr="00B7515A">
        <w:rPr>
          <w:bCs/>
          <w:color w:val="000000" w:themeColor="text1"/>
          <w:lang w:val="en-US"/>
        </w:rPr>
        <w:t>adalah</w:t>
      </w:r>
      <w:proofErr w:type="spellEnd"/>
      <w:r w:rsidRPr="00B7515A">
        <w:rPr>
          <w:bCs/>
          <w:color w:val="000000" w:themeColor="text1"/>
          <w:lang w:val="en-US"/>
        </w:rPr>
        <w:t xml:space="preserve"> factor </w:t>
      </w:r>
      <w:proofErr w:type="spellStart"/>
      <w:r w:rsidRPr="00B7515A">
        <w:rPr>
          <w:bCs/>
          <w:color w:val="000000" w:themeColor="text1"/>
          <w:lang w:val="en-US"/>
        </w:rPr>
        <w:t>kepercayaan</w:t>
      </w:r>
      <w:proofErr w:type="spellEnd"/>
      <w:r w:rsidRPr="00B7515A">
        <w:rPr>
          <w:bCs/>
          <w:color w:val="000000" w:themeColor="text1"/>
          <w:lang w:val="en-US"/>
        </w:rPr>
        <w:t xml:space="preserve"> </w:t>
      </w:r>
      <w:proofErr w:type="spellStart"/>
      <w:r w:rsidRPr="00B7515A">
        <w:rPr>
          <w:bCs/>
          <w:color w:val="000000" w:themeColor="text1"/>
          <w:lang w:val="en-US"/>
        </w:rPr>
        <w:t>karena</w:t>
      </w:r>
      <w:proofErr w:type="spellEnd"/>
      <w:r w:rsidRPr="00B7515A">
        <w:rPr>
          <w:bCs/>
          <w:color w:val="000000" w:themeColor="text1"/>
          <w:lang w:val="en-US"/>
        </w:rPr>
        <w:t xml:space="preserve"> </w:t>
      </w:r>
      <w:proofErr w:type="spellStart"/>
      <w:r w:rsidRPr="00B7515A">
        <w:rPr>
          <w:bCs/>
          <w:color w:val="000000" w:themeColor="text1"/>
          <w:lang w:val="en-US"/>
        </w:rPr>
        <w:t>pembeli</w:t>
      </w:r>
      <w:proofErr w:type="spellEnd"/>
      <w:r w:rsidRPr="00B7515A">
        <w:rPr>
          <w:bCs/>
          <w:color w:val="000000" w:themeColor="text1"/>
          <w:lang w:val="en-US"/>
        </w:rPr>
        <w:t xml:space="preserve"> </w:t>
      </w:r>
      <w:proofErr w:type="spellStart"/>
      <w:r w:rsidRPr="00B7515A">
        <w:rPr>
          <w:bCs/>
          <w:color w:val="000000" w:themeColor="text1"/>
          <w:lang w:val="en-US"/>
        </w:rPr>
        <w:t>tidak</w:t>
      </w:r>
      <w:proofErr w:type="spellEnd"/>
      <w:r w:rsidRPr="00B7515A">
        <w:rPr>
          <w:bCs/>
          <w:color w:val="000000" w:themeColor="text1"/>
          <w:lang w:val="en-US"/>
        </w:rPr>
        <w:t xml:space="preserve"> </w:t>
      </w:r>
      <w:proofErr w:type="spellStart"/>
      <w:r w:rsidRPr="00B7515A">
        <w:rPr>
          <w:bCs/>
          <w:color w:val="000000" w:themeColor="text1"/>
          <w:lang w:val="en-US"/>
        </w:rPr>
        <w:t>bisa</w:t>
      </w:r>
      <w:proofErr w:type="spellEnd"/>
      <w:r w:rsidRPr="00B7515A">
        <w:rPr>
          <w:bCs/>
          <w:color w:val="000000" w:themeColor="text1"/>
          <w:lang w:val="en-US"/>
        </w:rPr>
        <w:t xml:space="preserve"> </w:t>
      </w:r>
      <w:proofErr w:type="spellStart"/>
      <w:r w:rsidRPr="00B7515A">
        <w:rPr>
          <w:bCs/>
          <w:color w:val="000000" w:themeColor="text1"/>
          <w:lang w:val="en-US"/>
        </w:rPr>
        <w:t>melihat</w:t>
      </w:r>
      <w:proofErr w:type="spellEnd"/>
      <w:r w:rsidRPr="00B7515A">
        <w:rPr>
          <w:bCs/>
          <w:color w:val="000000" w:themeColor="text1"/>
          <w:lang w:val="en-US"/>
        </w:rPr>
        <w:t xml:space="preserve"> </w:t>
      </w:r>
      <w:proofErr w:type="spellStart"/>
      <w:r w:rsidRPr="00B7515A">
        <w:rPr>
          <w:bCs/>
          <w:color w:val="000000" w:themeColor="text1"/>
          <w:lang w:val="en-US"/>
        </w:rPr>
        <w:t>secara</w:t>
      </w:r>
      <w:proofErr w:type="spellEnd"/>
      <w:r w:rsidRPr="00B7515A">
        <w:rPr>
          <w:bCs/>
          <w:color w:val="000000" w:themeColor="text1"/>
          <w:lang w:val="en-US"/>
        </w:rPr>
        <w:t xml:space="preserve"> </w:t>
      </w:r>
      <w:proofErr w:type="spellStart"/>
      <w:r w:rsidRPr="00B7515A">
        <w:rPr>
          <w:bCs/>
          <w:color w:val="000000" w:themeColor="text1"/>
          <w:lang w:val="en-US"/>
        </w:rPr>
        <w:t>langsung</w:t>
      </w:r>
      <w:proofErr w:type="spellEnd"/>
      <w:r w:rsidRPr="00B7515A">
        <w:rPr>
          <w:bCs/>
          <w:color w:val="000000" w:themeColor="text1"/>
          <w:lang w:val="en-US"/>
        </w:rPr>
        <w:t xml:space="preserve"> </w:t>
      </w:r>
      <w:proofErr w:type="spellStart"/>
      <w:r w:rsidRPr="00B7515A">
        <w:rPr>
          <w:bCs/>
          <w:color w:val="000000" w:themeColor="text1"/>
          <w:lang w:val="en-US"/>
        </w:rPr>
        <w:t>produk</w:t>
      </w:r>
      <w:proofErr w:type="spellEnd"/>
      <w:r w:rsidRPr="00B7515A">
        <w:rPr>
          <w:bCs/>
          <w:color w:val="000000" w:themeColor="text1"/>
          <w:lang w:val="en-US"/>
        </w:rPr>
        <w:t xml:space="preserve"> yang </w:t>
      </w:r>
      <w:proofErr w:type="spellStart"/>
      <w:r w:rsidRPr="00B7515A">
        <w:rPr>
          <w:bCs/>
          <w:color w:val="000000" w:themeColor="text1"/>
          <w:lang w:val="en-US"/>
        </w:rPr>
        <w:t>akan</w:t>
      </w:r>
      <w:proofErr w:type="spellEnd"/>
      <w:r w:rsidRPr="00B7515A">
        <w:rPr>
          <w:bCs/>
          <w:color w:val="000000" w:themeColor="text1"/>
          <w:lang w:val="en-US"/>
        </w:rPr>
        <w:t xml:space="preserve"> </w:t>
      </w:r>
      <w:proofErr w:type="spellStart"/>
      <w:r w:rsidRPr="00B7515A">
        <w:rPr>
          <w:bCs/>
          <w:color w:val="000000" w:themeColor="text1"/>
          <w:lang w:val="en-US"/>
        </w:rPr>
        <w:t>dibelinya</w:t>
      </w:r>
      <w:proofErr w:type="spellEnd"/>
      <w:r w:rsidRPr="00B7515A">
        <w:rPr>
          <w:bCs/>
          <w:color w:val="000000" w:themeColor="text1"/>
          <w:lang w:val="en-US"/>
        </w:rPr>
        <w:t xml:space="preserve">. </w:t>
      </w:r>
    </w:p>
    <w:p w14:paraId="5896FB50" w14:textId="3334194F" w:rsidR="00077CE7" w:rsidRDefault="00077CE7" w:rsidP="00EC6A9D">
      <w:pPr>
        <w:pStyle w:val="ListParagraph"/>
        <w:spacing w:line="480" w:lineRule="auto"/>
        <w:ind w:left="567"/>
        <w:jc w:val="both"/>
        <w:rPr>
          <w:bCs/>
          <w:color w:val="000000" w:themeColor="text1"/>
          <w:lang w:val="en-US"/>
        </w:rPr>
      </w:pPr>
    </w:p>
    <w:p w14:paraId="70BBBF17" w14:textId="6D9EDBED" w:rsidR="00077CE7" w:rsidRDefault="00077CE7" w:rsidP="00EC6A9D">
      <w:pPr>
        <w:pStyle w:val="ListParagraph"/>
        <w:spacing w:line="480" w:lineRule="auto"/>
        <w:ind w:left="567"/>
        <w:jc w:val="both"/>
        <w:rPr>
          <w:bCs/>
          <w:color w:val="000000" w:themeColor="text1"/>
          <w:lang w:val="en-US"/>
        </w:rPr>
      </w:pPr>
    </w:p>
    <w:p w14:paraId="0267F5A2" w14:textId="77777777" w:rsidR="00077CE7" w:rsidRDefault="00077CE7" w:rsidP="00EC6A9D">
      <w:pPr>
        <w:pStyle w:val="ListParagraph"/>
        <w:spacing w:line="480" w:lineRule="auto"/>
        <w:ind w:left="567"/>
        <w:jc w:val="both"/>
        <w:rPr>
          <w:bCs/>
          <w:color w:val="000000" w:themeColor="text1"/>
          <w:lang w:val="en-US"/>
        </w:rPr>
      </w:pPr>
    </w:p>
    <w:p w14:paraId="5983E9A3" w14:textId="77777777" w:rsidR="00EC6A9D" w:rsidRPr="00EC6A9D" w:rsidRDefault="00EC6A9D" w:rsidP="008E3147">
      <w:pPr>
        <w:pStyle w:val="ListParagraph"/>
        <w:ind w:left="567"/>
        <w:jc w:val="both"/>
        <w:rPr>
          <w:bCs/>
          <w:color w:val="000000" w:themeColor="text1"/>
          <w:lang w:val="en-US"/>
        </w:rPr>
      </w:pPr>
    </w:p>
    <w:p w14:paraId="79335768" w14:textId="2BE6C92D" w:rsidR="00F95769" w:rsidRDefault="00F95769" w:rsidP="00C90A28">
      <w:pPr>
        <w:pStyle w:val="ListParagraph"/>
        <w:spacing w:line="480" w:lineRule="auto"/>
        <w:ind w:left="567"/>
        <w:jc w:val="both"/>
        <w:rPr>
          <w:rFonts w:asciiTheme="majorBidi" w:hAnsiTheme="majorBidi" w:cstheme="majorBidi"/>
          <w:lang w:val="en-GB"/>
        </w:rPr>
      </w:pPr>
      <w:r w:rsidRPr="000E64E7">
        <w:rPr>
          <w:rFonts w:asciiTheme="majorBidi" w:hAnsiTheme="majorBidi" w:cstheme="majorBidi"/>
        </w:rPr>
        <w:t xml:space="preserve">Menurut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{"citationItems":[{"id":"ITEM-1","itemData":{"author":[{"dropping-particle":"","family":"Alia","given":"Wildiana","non-dropping-particle":"","parse-names":false,"suffix":""}],"id":"ITEM-1","issued":{"date-parts":[["2024"]]},"publisher":"STIE Bank BPD Jateng","title":"DAMPAK SHOPPING LIFE STYLE TERHADAP FASHION INVOLVEMENT, HEDONIC CONSUMPTION, DENGAN IMPULSE BUYING","type":"thesis"},"uris":["http://www.mendeley.com/documents/?uuid=25f58b16-4bd9-455e-bae6-871019fff58b"]}],"mendeley":{"formattedCitation":"(Alia, 2024)","plainTextFormattedCitation":"(Alia, 2024)","previouslyFormattedCitation":"(Alia, 2024)"},"properties":{"noteIndex":0},"schema":"https://github.com/citation-style-language/schema/raw/master/csl-citation.json"}</w:instrText>
      </w:r>
      <w:r>
        <w:rPr>
          <w:rFonts w:asciiTheme="majorBidi" w:hAnsiTheme="majorBidi" w:cstheme="majorBidi"/>
        </w:rPr>
        <w:fldChar w:fldCharType="separate"/>
      </w:r>
      <w:r w:rsidRPr="006A43BA">
        <w:rPr>
          <w:rFonts w:asciiTheme="majorBidi" w:hAnsiTheme="majorBidi" w:cstheme="majorBidi"/>
          <w:noProof/>
        </w:rPr>
        <w:t>(Alia, 2024)</w:t>
      </w:r>
      <w:r>
        <w:rPr>
          <w:rFonts w:asciiTheme="majorBidi" w:hAnsiTheme="majorBidi" w:cstheme="majorBidi"/>
        </w:rPr>
        <w:fldChar w:fldCharType="end"/>
      </w:r>
      <w:r>
        <w:rPr>
          <w:rFonts w:asciiTheme="majorBidi" w:hAnsiTheme="majorBidi" w:cstheme="majorBidi"/>
          <w:lang w:val="en-US"/>
        </w:rPr>
        <w:t xml:space="preserve"> </w:t>
      </w:r>
      <w:proofErr w:type="spellStart"/>
      <w:r>
        <w:rPr>
          <w:rFonts w:asciiTheme="majorBidi" w:hAnsiTheme="majorBidi" w:cstheme="majorBidi"/>
          <w:lang w:val="en-US"/>
        </w:rPr>
        <w:t>indikator</w:t>
      </w:r>
      <w:proofErr w:type="spellEnd"/>
      <w:r>
        <w:rPr>
          <w:rFonts w:asciiTheme="majorBidi" w:hAnsiTheme="majorBidi" w:cstheme="majorBidi"/>
        </w:rPr>
        <w:t xml:space="preserve"> </w:t>
      </w:r>
      <w:r>
        <w:rPr>
          <w:rFonts w:asciiTheme="majorBidi" w:hAnsiTheme="majorBidi" w:cstheme="majorBidi"/>
          <w:i/>
          <w:iCs/>
          <w:lang w:val="en-GB"/>
        </w:rPr>
        <w:t xml:space="preserve">impulse buying </w:t>
      </w:r>
      <w:r w:rsidRPr="000E64E7">
        <w:rPr>
          <w:rFonts w:asciiTheme="majorBidi" w:hAnsiTheme="majorBidi" w:cstheme="majorBidi"/>
        </w:rPr>
        <w:t xml:space="preserve"> meliputi</w:t>
      </w:r>
      <w:r>
        <w:rPr>
          <w:rFonts w:asciiTheme="majorBidi" w:hAnsiTheme="majorBidi" w:cstheme="majorBidi"/>
          <w:lang w:val="en-GB"/>
        </w:rPr>
        <w:t xml:space="preserve"> :</w:t>
      </w:r>
    </w:p>
    <w:p w14:paraId="7117E00A" w14:textId="07311D0B" w:rsidR="00F95769" w:rsidRPr="00F95769" w:rsidRDefault="00F95769" w:rsidP="000D0DDF">
      <w:pPr>
        <w:pStyle w:val="ListParagraph"/>
        <w:numPr>
          <w:ilvl w:val="0"/>
          <w:numId w:val="35"/>
        </w:numPr>
        <w:spacing w:line="480" w:lineRule="auto"/>
        <w:ind w:left="567" w:hanging="567"/>
        <w:jc w:val="both"/>
        <w:rPr>
          <w:rFonts w:asciiTheme="majorBidi" w:hAnsiTheme="majorBidi" w:cstheme="majorBidi"/>
          <w:i/>
          <w:iCs/>
        </w:rPr>
      </w:pPr>
      <w:r w:rsidRPr="00F95769">
        <w:rPr>
          <w:rFonts w:asciiTheme="majorBidi" w:hAnsiTheme="majorBidi" w:cstheme="majorBidi"/>
          <w:i/>
          <w:iCs/>
        </w:rPr>
        <w:t>Product Samples</w:t>
      </w:r>
    </w:p>
    <w:p w14:paraId="3BFAE262" w14:textId="77777777" w:rsidR="00F95769" w:rsidRPr="00F95769" w:rsidRDefault="00F95769" w:rsidP="00F95769">
      <w:pPr>
        <w:pStyle w:val="ListParagraph"/>
        <w:spacing w:line="480" w:lineRule="auto"/>
        <w:ind w:left="567"/>
        <w:jc w:val="both"/>
        <w:rPr>
          <w:rFonts w:asciiTheme="majorBidi" w:hAnsiTheme="majorBidi" w:cstheme="majorBidi"/>
        </w:rPr>
      </w:pPr>
      <w:r w:rsidRPr="00F95769">
        <w:rPr>
          <w:rFonts w:asciiTheme="majorBidi" w:hAnsiTheme="majorBidi" w:cstheme="majorBidi"/>
        </w:rPr>
        <w:t>Pemberian sampel produk gratis dapat mendorong konsumen untuk melakukan pembelian impulsif dengan memberikan kesempatan untuk mencoba produk sebelum membeli.</w:t>
      </w:r>
    </w:p>
    <w:p w14:paraId="22CBA218" w14:textId="0233F19D" w:rsidR="00F95769" w:rsidRPr="00F95769" w:rsidRDefault="00F95769" w:rsidP="000D0DDF">
      <w:pPr>
        <w:pStyle w:val="ListParagraph"/>
        <w:numPr>
          <w:ilvl w:val="0"/>
          <w:numId w:val="35"/>
        </w:numPr>
        <w:spacing w:line="480" w:lineRule="auto"/>
        <w:ind w:left="567" w:hanging="567"/>
        <w:jc w:val="both"/>
        <w:rPr>
          <w:rFonts w:asciiTheme="majorBidi" w:hAnsiTheme="majorBidi" w:cstheme="majorBidi"/>
          <w:i/>
          <w:iCs/>
        </w:rPr>
      </w:pPr>
      <w:r w:rsidRPr="00F95769">
        <w:rPr>
          <w:rFonts w:asciiTheme="majorBidi" w:hAnsiTheme="majorBidi" w:cstheme="majorBidi"/>
          <w:i/>
          <w:iCs/>
        </w:rPr>
        <w:t>Elaborate Package Displays</w:t>
      </w:r>
    </w:p>
    <w:p w14:paraId="79163A0C" w14:textId="77777777" w:rsidR="00F95769" w:rsidRPr="00F95769" w:rsidRDefault="00F95769" w:rsidP="00F95769">
      <w:pPr>
        <w:pStyle w:val="ListParagraph"/>
        <w:spacing w:line="480" w:lineRule="auto"/>
        <w:ind w:left="567"/>
        <w:jc w:val="both"/>
        <w:rPr>
          <w:rFonts w:asciiTheme="majorBidi" w:hAnsiTheme="majorBidi" w:cstheme="majorBidi"/>
        </w:rPr>
      </w:pPr>
      <w:r w:rsidRPr="00F95769">
        <w:rPr>
          <w:rFonts w:asciiTheme="majorBidi" w:hAnsiTheme="majorBidi" w:cstheme="majorBidi"/>
        </w:rPr>
        <w:t>Penataan produk yang menarik dan mencolok di toko dapat menarik perhatian konsumen dan mendorong mereka untuk membeli produk secara impulsif.</w:t>
      </w:r>
    </w:p>
    <w:p w14:paraId="64BDDB90" w14:textId="7A541832" w:rsidR="00F95769" w:rsidRPr="00F95769" w:rsidRDefault="00F95769" w:rsidP="000D0DDF">
      <w:pPr>
        <w:pStyle w:val="ListParagraph"/>
        <w:numPr>
          <w:ilvl w:val="0"/>
          <w:numId w:val="35"/>
        </w:numPr>
        <w:spacing w:line="480" w:lineRule="auto"/>
        <w:ind w:left="567" w:hanging="567"/>
        <w:jc w:val="both"/>
        <w:rPr>
          <w:rFonts w:asciiTheme="majorBidi" w:hAnsiTheme="majorBidi" w:cstheme="majorBidi"/>
        </w:rPr>
      </w:pPr>
      <w:r w:rsidRPr="00F95769">
        <w:rPr>
          <w:rFonts w:asciiTheme="majorBidi" w:hAnsiTheme="majorBidi" w:cstheme="majorBidi"/>
        </w:rPr>
        <w:t>Kemasan Produk yang Menarik dan Rapi</w:t>
      </w:r>
    </w:p>
    <w:p w14:paraId="629D113B" w14:textId="77777777" w:rsidR="00F95769" w:rsidRPr="00F95769" w:rsidRDefault="00F95769" w:rsidP="00F95769">
      <w:pPr>
        <w:pStyle w:val="ListParagraph"/>
        <w:spacing w:line="480" w:lineRule="auto"/>
        <w:ind w:left="567"/>
        <w:jc w:val="both"/>
        <w:rPr>
          <w:rFonts w:asciiTheme="majorBidi" w:hAnsiTheme="majorBidi" w:cstheme="majorBidi"/>
        </w:rPr>
      </w:pPr>
      <w:r w:rsidRPr="00F95769">
        <w:rPr>
          <w:rFonts w:asciiTheme="majorBidi" w:hAnsiTheme="majorBidi" w:cstheme="majorBidi"/>
        </w:rPr>
        <w:t>Kemasan produk yang menarik dan rapi dapat menarik perhatian konsumen, membuat produk terlihat lebih menarik dan menggoda untuk dibeli.</w:t>
      </w:r>
    </w:p>
    <w:p w14:paraId="3EAAF02E" w14:textId="753FD209" w:rsidR="00F95769" w:rsidRPr="00F95769" w:rsidRDefault="00F95769" w:rsidP="000D0DDF">
      <w:pPr>
        <w:pStyle w:val="ListParagraph"/>
        <w:numPr>
          <w:ilvl w:val="0"/>
          <w:numId w:val="35"/>
        </w:numPr>
        <w:spacing w:line="480" w:lineRule="auto"/>
        <w:ind w:left="567" w:hanging="567"/>
        <w:jc w:val="both"/>
        <w:rPr>
          <w:rFonts w:asciiTheme="majorBidi" w:hAnsiTheme="majorBidi" w:cstheme="majorBidi"/>
          <w:i/>
          <w:iCs/>
        </w:rPr>
      </w:pPr>
      <w:r w:rsidRPr="00F95769">
        <w:rPr>
          <w:rFonts w:asciiTheme="majorBidi" w:hAnsiTheme="majorBidi" w:cstheme="majorBidi"/>
          <w:i/>
          <w:iCs/>
        </w:rPr>
        <w:t>Place-Based Media</w:t>
      </w:r>
    </w:p>
    <w:p w14:paraId="30D532D6" w14:textId="369543F6" w:rsidR="001673C0" w:rsidRPr="00EC6A9D" w:rsidRDefault="00F95769" w:rsidP="00EC6A9D">
      <w:pPr>
        <w:pStyle w:val="ListParagraph"/>
        <w:spacing w:line="480" w:lineRule="auto"/>
        <w:ind w:left="567"/>
        <w:jc w:val="both"/>
        <w:rPr>
          <w:rFonts w:asciiTheme="majorBidi" w:hAnsiTheme="majorBidi" w:cstheme="majorBidi"/>
        </w:rPr>
      </w:pPr>
      <w:r w:rsidRPr="00F95769">
        <w:rPr>
          <w:rFonts w:asciiTheme="majorBidi" w:hAnsiTheme="majorBidi" w:cstheme="majorBidi"/>
        </w:rPr>
        <w:t>Media berbasis lokasi, seperti iklan di toko atau papan reklame di sekitar area perbelanjaan, dapat meningkatkan kesadaran konsumen terhadap produk dan mendorong pembelian impulsif.</w:t>
      </w:r>
    </w:p>
    <w:p w14:paraId="580D9BB4" w14:textId="7E289096" w:rsidR="00F95769" w:rsidRPr="00F95769" w:rsidRDefault="00F95769" w:rsidP="000D0DDF">
      <w:pPr>
        <w:pStyle w:val="ListParagraph"/>
        <w:numPr>
          <w:ilvl w:val="0"/>
          <w:numId w:val="35"/>
        </w:numPr>
        <w:spacing w:line="480" w:lineRule="auto"/>
        <w:ind w:left="567" w:hanging="567"/>
        <w:jc w:val="both"/>
        <w:rPr>
          <w:rFonts w:asciiTheme="majorBidi" w:hAnsiTheme="majorBidi" w:cstheme="majorBidi"/>
          <w:i/>
          <w:iCs/>
        </w:rPr>
      </w:pPr>
      <w:r w:rsidRPr="00F95769">
        <w:rPr>
          <w:rFonts w:asciiTheme="majorBidi" w:hAnsiTheme="majorBidi" w:cstheme="majorBidi"/>
          <w:i/>
          <w:iCs/>
        </w:rPr>
        <w:t>In-Store Promotional Material</w:t>
      </w:r>
    </w:p>
    <w:p w14:paraId="6DEAC4B5" w14:textId="017CF9EA" w:rsidR="001673C0" w:rsidRDefault="00F95769" w:rsidP="00EC6A9D">
      <w:pPr>
        <w:pStyle w:val="ListParagraph"/>
        <w:spacing w:line="480" w:lineRule="auto"/>
        <w:ind w:left="567"/>
        <w:jc w:val="both"/>
        <w:rPr>
          <w:rFonts w:asciiTheme="majorBidi" w:hAnsiTheme="majorBidi" w:cstheme="majorBidi"/>
        </w:rPr>
      </w:pPr>
      <w:r w:rsidRPr="00F95769">
        <w:rPr>
          <w:rFonts w:asciiTheme="majorBidi" w:hAnsiTheme="majorBidi" w:cstheme="majorBidi"/>
        </w:rPr>
        <w:t>Materi promosi di dalam toko, seperti penawaran khusus, diskon, atau display promosi, dapat mendorong konsumen untuk melakukan pembelian impulsif dengan menciptakan rasa urgensi atau nilai tambahan.</w:t>
      </w:r>
    </w:p>
    <w:p w14:paraId="3E9D0346" w14:textId="7786CD44" w:rsidR="00077CE7" w:rsidRDefault="00077CE7" w:rsidP="008E3147">
      <w:pPr>
        <w:pStyle w:val="ListParagraph"/>
        <w:ind w:left="567"/>
        <w:jc w:val="both"/>
        <w:rPr>
          <w:rFonts w:asciiTheme="majorBidi" w:hAnsiTheme="majorBidi" w:cstheme="majorBidi"/>
        </w:rPr>
      </w:pPr>
    </w:p>
    <w:p w14:paraId="097D9A8C" w14:textId="329EB59E" w:rsidR="006D35CF" w:rsidRDefault="006D35CF" w:rsidP="008E3147">
      <w:pPr>
        <w:pStyle w:val="ListParagraph"/>
        <w:ind w:left="567"/>
        <w:jc w:val="both"/>
        <w:rPr>
          <w:rFonts w:asciiTheme="majorBidi" w:hAnsiTheme="majorBidi" w:cstheme="majorBidi"/>
        </w:rPr>
      </w:pPr>
    </w:p>
    <w:p w14:paraId="0DAA3030" w14:textId="55076758" w:rsidR="006D35CF" w:rsidRDefault="006D35CF" w:rsidP="008E3147">
      <w:pPr>
        <w:pStyle w:val="ListParagraph"/>
        <w:ind w:left="567"/>
        <w:jc w:val="both"/>
        <w:rPr>
          <w:rFonts w:asciiTheme="majorBidi" w:hAnsiTheme="majorBidi" w:cstheme="majorBidi"/>
        </w:rPr>
      </w:pPr>
    </w:p>
    <w:p w14:paraId="181486DE" w14:textId="6686BBB4" w:rsidR="006D35CF" w:rsidRDefault="006D35CF" w:rsidP="008E3147">
      <w:pPr>
        <w:pStyle w:val="ListParagraph"/>
        <w:ind w:left="567"/>
        <w:jc w:val="both"/>
        <w:rPr>
          <w:rFonts w:asciiTheme="majorBidi" w:hAnsiTheme="majorBidi" w:cstheme="majorBidi"/>
        </w:rPr>
      </w:pPr>
    </w:p>
    <w:p w14:paraId="59DBC60D" w14:textId="5F49BC82" w:rsidR="006D35CF" w:rsidRDefault="006D35CF" w:rsidP="008E3147">
      <w:pPr>
        <w:pStyle w:val="ListParagraph"/>
        <w:ind w:left="567"/>
        <w:jc w:val="both"/>
        <w:rPr>
          <w:rFonts w:asciiTheme="majorBidi" w:hAnsiTheme="majorBidi" w:cstheme="majorBidi"/>
        </w:rPr>
      </w:pPr>
    </w:p>
    <w:p w14:paraId="2AD1B4A0" w14:textId="4A0B1918" w:rsidR="006D35CF" w:rsidRDefault="006D35CF" w:rsidP="008E3147">
      <w:pPr>
        <w:pStyle w:val="ListParagraph"/>
        <w:ind w:left="567"/>
        <w:jc w:val="both"/>
        <w:rPr>
          <w:rFonts w:asciiTheme="majorBidi" w:hAnsiTheme="majorBidi" w:cstheme="majorBidi"/>
        </w:rPr>
      </w:pPr>
    </w:p>
    <w:p w14:paraId="26CE85B0" w14:textId="5BEB6DDA" w:rsidR="006D35CF" w:rsidRDefault="006D35CF" w:rsidP="008E3147">
      <w:pPr>
        <w:pStyle w:val="ListParagraph"/>
        <w:ind w:left="567"/>
        <w:jc w:val="both"/>
        <w:rPr>
          <w:rFonts w:asciiTheme="majorBidi" w:hAnsiTheme="majorBidi" w:cstheme="majorBidi"/>
        </w:rPr>
      </w:pPr>
    </w:p>
    <w:p w14:paraId="71E237E2" w14:textId="77777777" w:rsidR="006D35CF" w:rsidRPr="00EC6A9D" w:rsidRDefault="006D35CF" w:rsidP="008E3147">
      <w:pPr>
        <w:pStyle w:val="ListParagraph"/>
        <w:ind w:left="567"/>
        <w:jc w:val="both"/>
        <w:rPr>
          <w:rFonts w:asciiTheme="majorBidi" w:hAnsiTheme="majorBidi" w:cstheme="majorBidi"/>
        </w:rPr>
      </w:pPr>
    </w:p>
    <w:p w14:paraId="450B4464" w14:textId="4814F895" w:rsidR="00F95769" w:rsidRDefault="00F95769" w:rsidP="00F95769">
      <w:pPr>
        <w:pStyle w:val="ListParagraph"/>
        <w:spacing w:line="480" w:lineRule="auto"/>
        <w:ind w:left="567"/>
        <w:jc w:val="both"/>
        <w:rPr>
          <w:rFonts w:asciiTheme="majorBidi" w:hAnsiTheme="majorBidi" w:cstheme="majorBidi"/>
          <w:lang w:val="en-US"/>
        </w:rPr>
      </w:pPr>
      <w:proofErr w:type="spellStart"/>
      <w:r>
        <w:rPr>
          <w:rFonts w:asciiTheme="majorBidi" w:hAnsiTheme="majorBidi" w:cstheme="majorBidi"/>
          <w:lang w:val="en-US"/>
        </w:rPr>
        <w:t>Indikator</w:t>
      </w:r>
      <w:proofErr w:type="spellEnd"/>
      <w:r>
        <w:rPr>
          <w:rFonts w:asciiTheme="majorBidi" w:hAnsiTheme="majorBidi" w:cstheme="majorBidi"/>
          <w:lang w:val="en-US"/>
        </w:rPr>
        <w:t xml:space="preserve"> </w:t>
      </w:r>
      <w:r w:rsidRPr="00EE4790">
        <w:rPr>
          <w:rFonts w:asciiTheme="majorBidi" w:hAnsiTheme="majorBidi" w:cstheme="majorBidi"/>
          <w:i/>
          <w:lang w:val="en-US"/>
        </w:rPr>
        <w:t>Impulse Buying</w:t>
      </w:r>
      <w:r>
        <w:rPr>
          <w:rFonts w:asciiTheme="majorBidi" w:hAnsiTheme="majorBidi" w:cstheme="majorBidi"/>
          <w:lang w:val="en-US"/>
        </w:rPr>
        <w:t xml:space="preserve"> </w:t>
      </w:r>
      <w:proofErr w:type="spellStart"/>
      <w:r>
        <w:rPr>
          <w:rFonts w:asciiTheme="majorBidi" w:hAnsiTheme="majorBidi" w:cstheme="majorBidi"/>
          <w:lang w:val="en-US"/>
        </w:rPr>
        <w:t>menurut</w:t>
      </w:r>
      <w:proofErr w:type="spellEnd"/>
      <w:r>
        <w:rPr>
          <w:rFonts w:asciiTheme="majorBidi" w:hAnsiTheme="majorBidi" w:cstheme="majorBidi"/>
          <w:lang w:val="en-US"/>
        </w:rPr>
        <w:t xml:space="preserve"> </w:t>
      </w:r>
      <w:r>
        <w:rPr>
          <w:rFonts w:asciiTheme="majorBidi" w:hAnsiTheme="majorBidi" w:cstheme="majorBidi"/>
          <w:lang w:val="en-US"/>
        </w:rPr>
        <w:fldChar w:fldCharType="begin" w:fldLock="1"/>
      </w:r>
      <w:r>
        <w:rPr>
          <w:rFonts w:asciiTheme="majorBidi" w:hAnsiTheme="majorBidi" w:cstheme="majorBidi"/>
          <w:lang w:val="en-US"/>
        </w:rPr>
        <w:instrText>ADDIN CSL_CITATION {"citationItems":[{"id":"ITEM-1","itemData":{"author":[{"dropping-particle":"","family":"Widodo","given":"Sofyan Widhi Siswo","non-dropping-particle":"","parse-names":false,"suffix":""}],"container-title":"Jurnal Ilmiah Mahasiswa FEB Universitas Brawijaya","id":"ITEM-1","issue":"2","issued":{"date-parts":[["2016"]]},"title":"Pengaruh Shopping Enjoyment Tendency dan Impulsive Buying Tendency Terhadap Impulsive Buying Behaviour di Carrefour Kota Mojokerto","type":"article-journal","volume":"4"},"uris":["http://www.mendeley.com/documents/?uuid=1855aaa5-cbb7-49e4-bdf2-b2fb977efa37"]}],"mendeley":{"formattedCitation":"(Widodo, 2016)","manualFormatting":"(Widodo, 2019)","plainTextFormattedCitation":"(Widodo, 2016)","previouslyFormattedCitation":"(Widodo, 2016)"},"properties":{"noteIndex":0},"schema":"https://github.com/citation-style-language/schema/raw/master/csl-citation.json"}</w:instrText>
      </w:r>
      <w:r>
        <w:rPr>
          <w:rFonts w:asciiTheme="majorBidi" w:hAnsiTheme="majorBidi" w:cstheme="majorBidi"/>
          <w:lang w:val="en-US"/>
        </w:rPr>
        <w:fldChar w:fldCharType="separate"/>
      </w:r>
      <w:r>
        <w:rPr>
          <w:rFonts w:asciiTheme="majorBidi" w:hAnsiTheme="majorBidi" w:cstheme="majorBidi"/>
          <w:noProof/>
          <w:lang w:val="en-US"/>
        </w:rPr>
        <w:t>(Widodo, 2019</w:t>
      </w:r>
      <w:r w:rsidRPr="00EE4790">
        <w:rPr>
          <w:rFonts w:asciiTheme="majorBidi" w:hAnsiTheme="majorBidi" w:cstheme="majorBidi"/>
          <w:noProof/>
          <w:lang w:val="en-US"/>
        </w:rPr>
        <w:t>)</w:t>
      </w:r>
      <w:r>
        <w:rPr>
          <w:rFonts w:asciiTheme="majorBidi" w:hAnsiTheme="majorBidi" w:cstheme="majorBidi"/>
          <w:lang w:val="en-US"/>
        </w:rPr>
        <w:fldChar w:fldCharType="end"/>
      </w:r>
      <w:r>
        <w:rPr>
          <w:rFonts w:asciiTheme="majorBidi" w:hAnsiTheme="majorBidi" w:cstheme="majorBidi"/>
          <w:lang w:val="en-US"/>
        </w:rPr>
        <w:t xml:space="preserve"> </w:t>
      </w:r>
      <w:proofErr w:type="spellStart"/>
      <w:r>
        <w:rPr>
          <w:rFonts w:asciiTheme="majorBidi" w:hAnsiTheme="majorBidi" w:cstheme="majorBidi"/>
          <w:lang w:val="en-US"/>
        </w:rPr>
        <w:t>sebagai</w:t>
      </w:r>
      <w:proofErr w:type="spellEnd"/>
      <w:r>
        <w:rPr>
          <w:rFonts w:asciiTheme="majorBidi" w:hAnsiTheme="majorBidi" w:cstheme="majorBidi"/>
          <w:lang w:val="en-US"/>
        </w:rPr>
        <w:t xml:space="preserve"> </w:t>
      </w:r>
      <w:proofErr w:type="spellStart"/>
      <w:r>
        <w:rPr>
          <w:rFonts w:asciiTheme="majorBidi" w:hAnsiTheme="majorBidi" w:cstheme="majorBidi"/>
          <w:lang w:val="en-US"/>
        </w:rPr>
        <w:t>berikut</w:t>
      </w:r>
      <w:proofErr w:type="spellEnd"/>
      <w:r>
        <w:rPr>
          <w:rFonts w:asciiTheme="majorBidi" w:hAnsiTheme="majorBidi" w:cstheme="majorBidi"/>
          <w:lang w:val="en-US"/>
        </w:rPr>
        <w:t xml:space="preserve"> :</w:t>
      </w:r>
    </w:p>
    <w:p w14:paraId="261D6923" w14:textId="77777777" w:rsidR="00F95769" w:rsidRPr="00E24FF1" w:rsidRDefault="00F95769" w:rsidP="000D0DDF">
      <w:pPr>
        <w:pStyle w:val="ListParagraph"/>
        <w:numPr>
          <w:ilvl w:val="0"/>
          <w:numId w:val="36"/>
        </w:numPr>
        <w:spacing w:line="480" w:lineRule="auto"/>
        <w:ind w:left="567" w:hanging="567"/>
        <w:jc w:val="both"/>
        <w:rPr>
          <w:rFonts w:asciiTheme="majorBidi" w:hAnsiTheme="majorBidi" w:cstheme="majorBidi"/>
        </w:rPr>
      </w:pPr>
      <w:r w:rsidRPr="00E24FF1">
        <w:rPr>
          <w:rFonts w:asciiTheme="majorBidi" w:hAnsiTheme="majorBidi" w:cstheme="majorBidi"/>
        </w:rPr>
        <w:t>Diskon</w:t>
      </w:r>
    </w:p>
    <w:p w14:paraId="515729B2" w14:textId="77777777" w:rsidR="00F95769" w:rsidRPr="00E24FF1" w:rsidRDefault="00F95769" w:rsidP="00E24FF1">
      <w:pPr>
        <w:pStyle w:val="ListParagraph"/>
        <w:spacing w:line="480" w:lineRule="auto"/>
        <w:ind w:left="567"/>
        <w:jc w:val="both"/>
        <w:rPr>
          <w:rFonts w:asciiTheme="majorBidi" w:hAnsiTheme="majorBidi" w:cstheme="majorBidi"/>
        </w:rPr>
      </w:pPr>
      <w:r w:rsidRPr="00E24FF1">
        <w:rPr>
          <w:rFonts w:asciiTheme="majorBidi" w:hAnsiTheme="majorBidi" w:cstheme="majorBidi"/>
        </w:rPr>
        <w:t>Diskon dapat mendorong konsumen untuk membeli produk secara impulsif karena mereka merasa mendapatkan penawaran yang lebih baik dan tidak ingin melewatkan kesempatan tersebut.</w:t>
      </w:r>
    </w:p>
    <w:p w14:paraId="17E78488" w14:textId="77777777" w:rsidR="00F95769" w:rsidRPr="00E24FF1" w:rsidRDefault="00F95769" w:rsidP="000D0DDF">
      <w:pPr>
        <w:pStyle w:val="ListParagraph"/>
        <w:numPr>
          <w:ilvl w:val="0"/>
          <w:numId w:val="36"/>
        </w:numPr>
        <w:spacing w:line="480" w:lineRule="auto"/>
        <w:ind w:left="567" w:hanging="567"/>
        <w:jc w:val="both"/>
        <w:rPr>
          <w:rFonts w:asciiTheme="majorBidi" w:hAnsiTheme="majorBidi" w:cstheme="majorBidi"/>
        </w:rPr>
      </w:pPr>
      <w:r w:rsidRPr="00E24FF1">
        <w:rPr>
          <w:rFonts w:asciiTheme="majorBidi" w:hAnsiTheme="majorBidi" w:cstheme="majorBidi"/>
        </w:rPr>
        <w:t>Hadiah</w:t>
      </w:r>
    </w:p>
    <w:p w14:paraId="27D41A58" w14:textId="77777777" w:rsidR="00F95769" w:rsidRPr="00E24FF1" w:rsidRDefault="00F95769" w:rsidP="00E24FF1">
      <w:pPr>
        <w:pStyle w:val="ListParagraph"/>
        <w:spacing w:line="480" w:lineRule="auto"/>
        <w:ind w:left="567"/>
        <w:jc w:val="both"/>
        <w:rPr>
          <w:rFonts w:asciiTheme="majorBidi" w:hAnsiTheme="majorBidi" w:cstheme="majorBidi"/>
        </w:rPr>
      </w:pPr>
      <w:r w:rsidRPr="00E24FF1">
        <w:rPr>
          <w:rFonts w:asciiTheme="majorBidi" w:hAnsiTheme="majorBidi" w:cstheme="majorBidi"/>
        </w:rPr>
        <w:t>Penawaran hadiah atau bonus tambahan dengan pembelian dapat memicu pembelian impulsif, karena konsumen tertarik dengan nilai tambahan yang diberikan oleh hadiah tersebut.</w:t>
      </w:r>
    </w:p>
    <w:p w14:paraId="0F0359A5" w14:textId="77777777" w:rsidR="00F95769" w:rsidRPr="00E24FF1" w:rsidRDefault="00F95769" w:rsidP="000D0DDF">
      <w:pPr>
        <w:pStyle w:val="ListParagraph"/>
        <w:numPr>
          <w:ilvl w:val="0"/>
          <w:numId w:val="36"/>
        </w:numPr>
        <w:spacing w:line="480" w:lineRule="auto"/>
        <w:ind w:left="567" w:hanging="567"/>
        <w:jc w:val="both"/>
        <w:rPr>
          <w:rFonts w:asciiTheme="majorBidi" w:hAnsiTheme="majorBidi" w:cstheme="majorBidi"/>
        </w:rPr>
      </w:pPr>
      <w:r w:rsidRPr="00E24FF1">
        <w:rPr>
          <w:rFonts w:asciiTheme="majorBidi" w:hAnsiTheme="majorBidi" w:cstheme="majorBidi"/>
        </w:rPr>
        <w:t>Spontanitas</w:t>
      </w:r>
    </w:p>
    <w:p w14:paraId="0E92C0D9" w14:textId="77777777" w:rsidR="00F95769" w:rsidRPr="00E24FF1" w:rsidRDefault="00F95769" w:rsidP="00E24FF1">
      <w:pPr>
        <w:pStyle w:val="ListParagraph"/>
        <w:spacing w:line="480" w:lineRule="auto"/>
        <w:ind w:left="567"/>
        <w:jc w:val="both"/>
        <w:rPr>
          <w:rFonts w:asciiTheme="majorBidi" w:hAnsiTheme="majorBidi" w:cstheme="majorBidi"/>
        </w:rPr>
      </w:pPr>
      <w:r w:rsidRPr="00E24FF1">
        <w:rPr>
          <w:rFonts w:asciiTheme="majorBidi" w:hAnsiTheme="majorBidi" w:cstheme="majorBidi"/>
        </w:rPr>
        <w:t>Pembelian yang dilakukan tanpa perencanaan sebelumnya sering kali disebabkan oleh keputusan mendadak yang diambil konsumen tanpa pertimbangan matang, dipengaruhi oleh suasana hati atau stimulus eksternal.</w:t>
      </w:r>
    </w:p>
    <w:p w14:paraId="505127A8" w14:textId="0E86C454" w:rsidR="00787279" w:rsidRDefault="00787279" w:rsidP="00CB7AE5">
      <w:pPr>
        <w:jc w:val="both"/>
        <w:rPr>
          <w:bCs/>
          <w:color w:val="000000" w:themeColor="text1"/>
          <w:lang w:val="en-US"/>
        </w:rPr>
      </w:pPr>
    </w:p>
    <w:p w14:paraId="63267B4B" w14:textId="5654CF9A" w:rsidR="006D35CF" w:rsidRDefault="006D35CF" w:rsidP="00CB7AE5">
      <w:pPr>
        <w:jc w:val="both"/>
        <w:rPr>
          <w:bCs/>
          <w:color w:val="000000" w:themeColor="text1"/>
          <w:lang w:val="en-US"/>
        </w:rPr>
      </w:pPr>
    </w:p>
    <w:p w14:paraId="0EAD1B3E" w14:textId="5EC7B885" w:rsidR="006D35CF" w:rsidRDefault="006D35CF" w:rsidP="00CB7AE5">
      <w:pPr>
        <w:jc w:val="both"/>
        <w:rPr>
          <w:bCs/>
          <w:color w:val="000000" w:themeColor="text1"/>
          <w:lang w:val="en-US"/>
        </w:rPr>
      </w:pPr>
    </w:p>
    <w:p w14:paraId="2EFEB07E" w14:textId="5E39E8A8" w:rsidR="006D35CF" w:rsidRDefault="006D35CF" w:rsidP="00CB7AE5">
      <w:pPr>
        <w:jc w:val="both"/>
        <w:rPr>
          <w:bCs/>
          <w:color w:val="000000" w:themeColor="text1"/>
          <w:lang w:val="en-US"/>
        </w:rPr>
      </w:pPr>
    </w:p>
    <w:p w14:paraId="6E9F6DAA" w14:textId="363CA13D" w:rsidR="006D35CF" w:rsidRDefault="006D35CF" w:rsidP="00CB7AE5">
      <w:pPr>
        <w:jc w:val="both"/>
        <w:rPr>
          <w:bCs/>
          <w:color w:val="000000" w:themeColor="text1"/>
          <w:lang w:val="en-US"/>
        </w:rPr>
      </w:pPr>
    </w:p>
    <w:p w14:paraId="4F027A2D" w14:textId="0E0A3060" w:rsidR="006D35CF" w:rsidRDefault="006D35CF" w:rsidP="00CB7AE5">
      <w:pPr>
        <w:jc w:val="both"/>
        <w:rPr>
          <w:bCs/>
          <w:color w:val="000000" w:themeColor="text1"/>
          <w:lang w:val="en-US"/>
        </w:rPr>
      </w:pPr>
    </w:p>
    <w:p w14:paraId="37EE78A4" w14:textId="5F6CD640" w:rsidR="006D35CF" w:rsidRDefault="006D35CF" w:rsidP="00CB7AE5">
      <w:pPr>
        <w:jc w:val="both"/>
        <w:rPr>
          <w:bCs/>
          <w:color w:val="000000" w:themeColor="text1"/>
          <w:lang w:val="en-US"/>
        </w:rPr>
      </w:pPr>
    </w:p>
    <w:p w14:paraId="6D643FA5" w14:textId="7AC53BBA" w:rsidR="006D35CF" w:rsidRDefault="006D35CF" w:rsidP="00CB7AE5">
      <w:pPr>
        <w:jc w:val="both"/>
        <w:rPr>
          <w:bCs/>
          <w:color w:val="000000" w:themeColor="text1"/>
          <w:lang w:val="en-US"/>
        </w:rPr>
      </w:pPr>
    </w:p>
    <w:p w14:paraId="7B91580F" w14:textId="02009860" w:rsidR="006D35CF" w:rsidRDefault="006D35CF" w:rsidP="00CB7AE5">
      <w:pPr>
        <w:jc w:val="both"/>
        <w:rPr>
          <w:bCs/>
          <w:color w:val="000000" w:themeColor="text1"/>
          <w:lang w:val="en-US"/>
        </w:rPr>
      </w:pPr>
    </w:p>
    <w:p w14:paraId="6BE25431" w14:textId="0FB2DB58" w:rsidR="006D35CF" w:rsidRDefault="006D35CF" w:rsidP="00CB7AE5">
      <w:pPr>
        <w:jc w:val="both"/>
        <w:rPr>
          <w:bCs/>
          <w:color w:val="000000" w:themeColor="text1"/>
          <w:lang w:val="en-US"/>
        </w:rPr>
      </w:pPr>
    </w:p>
    <w:p w14:paraId="5B95816E" w14:textId="21163062" w:rsidR="006D35CF" w:rsidRDefault="006D35CF" w:rsidP="00CB7AE5">
      <w:pPr>
        <w:jc w:val="both"/>
        <w:rPr>
          <w:bCs/>
          <w:color w:val="000000" w:themeColor="text1"/>
          <w:lang w:val="en-US"/>
        </w:rPr>
      </w:pPr>
    </w:p>
    <w:p w14:paraId="6B4ADD91" w14:textId="1AC8971F" w:rsidR="006D35CF" w:rsidRDefault="006D35CF" w:rsidP="00CB7AE5">
      <w:pPr>
        <w:jc w:val="both"/>
        <w:rPr>
          <w:bCs/>
          <w:color w:val="000000" w:themeColor="text1"/>
          <w:lang w:val="en-US"/>
        </w:rPr>
      </w:pPr>
    </w:p>
    <w:p w14:paraId="1C5A499E" w14:textId="202E6180" w:rsidR="006D35CF" w:rsidRDefault="006D35CF" w:rsidP="00CB7AE5">
      <w:pPr>
        <w:jc w:val="both"/>
        <w:rPr>
          <w:bCs/>
          <w:color w:val="000000" w:themeColor="text1"/>
          <w:lang w:val="en-US"/>
        </w:rPr>
      </w:pPr>
    </w:p>
    <w:p w14:paraId="2E5F3EBF" w14:textId="44AEFC75" w:rsidR="006D35CF" w:rsidRDefault="006D35CF" w:rsidP="00CB7AE5">
      <w:pPr>
        <w:jc w:val="both"/>
        <w:rPr>
          <w:bCs/>
          <w:color w:val="000000" w:themeColor="text1"/>
          <w:lang w:val="en-US"/>
        </w:rPr>
      </w:pPr>
    </w:p>
    <w:p w14:paraId="0817E342" w14:textId="5B43454F" w:rsidR="006D35CF" w:rsidRDefault="006D35CF" w:rsidP="00CB7AE5">
      <w:pPr>
        <w:jc w:val="both"/>
        <w:rPr>
          <w:bCs/>
          <w:color w:val="000000" w:themeColor="text1"/>
          <w:lang w:val="en-US"/>
        </w:rPr>
      </w:pPr>
    </w:p>
    <w:p w14:paraId="3EC6C9EE" w14:textId="4563EA15" w:rsidR="006D35CF" w:rsidRDefault="006D35CF" w:rsidP="00CB7AE5">
      <w:pPr>
        <w:jc w:val="both"/>
        <w:rPr>
          <w:bCs/>
          <w:color w:val="000000" w:themeColor="text1"/>
          <w:lang w:val="en-US"/>
        </w:rPr>
      </w:pPr>
    </w:p>
    <w:p w14:paraId="2517EF90" w14:textId="1274227C" w:rsidR="006D35CF" w:rsidRDefault="006D35CF" w:rsidP="00CB7AE5">
      <w:pPr>
        <w:jc w:val="both"/>
        <w:rPr>
          <w:bCs/>
          <w:color w:val="000000" w:themeColor="text1"/>
          <w:lang w:val="en-US"/>
        </w:rPr>
      </w:pPr>
    </w:p>
    <w:p w14:paraId="0C5BB87B" w14:textId="77777777" w:rsidR="006D35CF" w:rsidRDefault="006D35CF" w:rsidP="00CB7AE5">
      <w:pPr>
        <w:jc w:val="both"/>
        <w:rPr>
          <w:bCs/>
          <w:color w:val="000000" w:themeColor="text1"/>
          <w:lang w:val="en-US"/>
        </w:rPr>
      </w:pPr>
    </w:p>
    <w:p w14:paraId="6BC1A4FE" w14:textId="0A3CC33C" w:rsidR="00173BE8" w:rsidRPr="00907184" w:rsidRDefault="00173BE8" w:rsidP="000D0DDF">
      <w:pPr>
        <w:pStyle w:val="Heading2"/>
        <w:numPr>
          <w:ilvl w:val="1"/>
          <w:numId w:val="33"/>
        </w:numPr>
        <w:spacing w:before="0" w:after="0" w:line="480" w:lineRule="auto"/>
        <w:ind w:left="567" w:hanging="567"/>
        <w:contextualSpacing/>
        <w:rPr>
          <w:bCs w:val="0"/>
          <w:i/>
          <w:iCs/>
          <w:color w:val="000000" w:themeColor="text1"/>
          <w:lang w:val="en-US"/>
        </w:rPr>
      </w:pPr>
      <w:bookmarkStart w:id="45" w:name="_Toc172102926"/>
      <w:r w:rsidRPr="00907184">
        <w:rPr>
          <w:bCs w:val="0"/>
          <w:i/>
          <w:iCs/>
          <w:color w:val="000000" w:themeColor="text1"/>
          <w:lang w:val="en-US"/>
        </w:rPr>
        <w:t>Flash Sale</w:t>
      </w:r>
      <w:bookmarkEnd w:id="45"/>
    </w:p>
    <w:p w14:paraId="581A8CEB" w14:textId="700F2B8C" w:rsidR="00C70AE3" w:rsidRPr="00907184" w:rsidRDefault="00C70AE3" w:rsidP="000D0DDF">
      <w:pPr>
        <w:pStyle w:val="Heading3"/>
        <w:numPr>
          <w:ilvl w:val="0"/>
          <w:numId w:val="17"/>
        </w:numPr>
        <w:spacing w:before="0" w:beforeAutospacing="0" w:after="0" w:afterAutospacing="0" w:line="480" w:lineRule="auto"/>
        <w:ind w:left="567" w:hanging="567"/>
      </w:pPr>
      <w:bookmarkStart w:id="46" w:name="_Toc172102927"/>
      <w:proofErr w:type="spellStart"/>
      <w:r w:rsidRPr="00907184">
        <w:t>Pengertian</w:t>
      </w:r>
      <w:proofErr w:type="spellEnd"/>
      <w:r w:rsidRPr="00907184">
        <w:t xml:space="preserve"> </w:t>
      </w:r>
      <w:r w:rsidRPr="00907184">
        <w:rPr>
          <w:i/>
          <w:iCs/>
        </w:rPr>
        <w:t>Flash Sale</w:t>
      </w:r>
      <w:bookmarkEnd w:id="46"/>
    </w:p>
    <w:p w14:paraId="73730EBC" w14:textId="16F0009F" w:rsidR="000F278E" w:rsidRDefault="00173BE8" w:rsidP="001F6804">
      <w:pPr>
        <w:spacing w:after="160" w:line="480" w:lineRule="auto"/>
        <w:ind w:firstLine="567"/>
        <w:contextualSpacing/>
        <w:jc w:val="both"/>
        <w:rPr>
          <w:bCs/>
          <w:color w:val="000000" w:themeColor="text1"/>
          <w:lang w:val="en-US"/>
        </w:rPr>
      </w:pPr>
      <w:r w:rsidRPr="00E53952">
        <w:rPr>
          <w:bCs/>
          <w:i/>
          <w:iCs/>
          <w:color w:val="000000" w:themeColor="text1"/>
          <w:lang w:val="en-US"/>
        </w:rPr>
        <w:t>Flash Sale</w:t>
      </w:r>
      <w:r w:rsidRPr="00E53952">
        <w:rPr>
          <w:bCs/>
          <w:color w:val="000000" w:themeColor="text1"/>
          <w:lang w:val="en-US"/>
        </w:rPr>
        <w:t xml:space="preserve"> </w:t>
      </w:r>
      <w:proofErr w:type="spellStart"/>
      <w:r w:rsidRPr="00E53952">
        <w:rPr>
          <w:bCs/>
          <w:color w:val="000000" w:themeColor="text1"/>
          <w:lang w:val="en-US"/>
        </w:rPr>
        <w:t>adalah</w:t>
      </w:r>
      <w:proofErr w:type="spellEnd"/>
      <w:r w:rsidRPr="00E53952">
        <w:rPr>
          <w:bCs/>
          <w:color w:val="000000" w:themeColor="text1"/>
          <w:lang w:val="en-US"/>
        </w:rPr>
        <w:t xml:space="preserve"> promo </w:t>
      </w:r>
      <w:proofErr w:type="spellStart"/>
      <w:r w:rsidRPr="00E53952">
        <w:rPr>
          <w:bCs/>
          <w:color w:val="000000" w:themeColor="text1"/>
          <w:lang w:val="en-US"/>
        </w:rPr>
        <w:t>terbaik</w:t>
      </w:r>
      <w:proofErr w:type="spellEnd"/>
      <w:r w:rsidRPr="00E53952">
        <w:rPr>
          <w:bCs/>
          <w:color w:val="000000" w:themeColor="text1"/>
          <w:lang w:val="en-US"/>
        </w:rPr>
        <w:t xml:space="preserve"> </w:t>
      </w:r>
      <w:proofErr w:type="spellStart"/>
      <w:r w:rsidRPr="00E53952">
        <w:rPr>
          <w:bCs/>
          <w:color w:val="000000" w:themeColor="text1"/>
          <w:lang w:val="en-US"/>
        </w:rPr>
        <w:t>dari</w:t>
      </w:r>
      <w:proofErr w:type="spellEnd"/>
      <w:r w:rsidRPr="00E53952">
        <w:rPr>
          <w:bCs/>
          <w:color w:val="000000" w:themeColor="text1"/>
          <w:lang w:val="en-US"/>
        </w:rPr>
        <w:t xml:space="preserve"> </w:t>
      </w:r>
      <w:r w:rsidR="000F278E" w:rsidRPr="000F278E">
        <w:rPr>
          <w:bCs/>
          <w:i/>
          <w:color w:val="000000" w:themeColor="text1"/>
          <w:lang w:val="en-US"/>
        </w:rPr>
        <w:t xml:space="preserve">e-commerce </w:t>
      </w:r>
      <w:proofErr w:type="spellStart"/>
      <w:r w:rsidR="000F278E">
        <w:rPr>
          <w:bCs/>
          <w:i/>
          <w:color w:val="000000" w:themeColor="text1"/>
          <w:lang w:val="en-US"/>
        </w:rPr>
        <w:t>Shop</w:t>
      </w:r>
      <w:r w:rsidRPr="000F278E">
        <w:rPr>
          <w:bCs/>
          <w:i/>
          <w:color w:val="000000" w:themeColor="text1"/>
          <w:lang w:val="en-US"/>
        </w:rPr>
        <w:t>e</w:t>
      </w:r>
      <w:r w:rsidR="000F278E">
        <w:rPr>
          <w:bCs/>
          <w:i/>
          <w:color w:val="000000" w:themeColor="text1"/>
          <w:lang w:val="en-US"/>
        </w:rPr>
        <w:t>e</w:t>
      </w:r>
      <w:proofErr w:type="spellEnd"/>
      <w:r w:rsidRPr="00E53952">
        <w:rPr>
          <w:bCs/>
          <w:color w:val="000000" w:themeColor="text1"/>
          <w:lang w:val="en-US"/>
        </w:rPr>
        <w:t xml:space="preserve"> </w:t>
      </w:r>
      <w:proofErr w:type="spellStart"/>
      <w:r w:rsidRPr="00E53952">
        <w:rPr>
          <w:bCs/>
          <w:color w:val="000000" w:themeColor="text1"/>
          <w:lang w:val="en-US"/>
        </w:rPr>
        <w:t>dengan</w:t>
      </w:r>
      <w:proofErr w:type="spellEnd"/>
      <w:r w:rsidRPr="00E53952">
        <w:rPr>
          <w:bCs/>
          <w:color w:val="000000" w:themeColor="text1"/>
          <w:lang w:val="en-US"/>
        </w:rPr>
        <w:t xml:space="preserve"> </w:t>
      </w:r>
      <w:proofErr w:type="spellStart"/>
      <w:r w:rsidRPr="00E53952">
        <w:rPr>
          <w:bCs/>
          <w:color w:val="000000" w:themeColor="text1"/>
          <w:lang w:val="en-US"/>
        </w:rPr>
        <w:t>stok</w:t>
      </w:r>
      <w:proofErr w:type="spellEnd"/>
      <w:r w:rsidRPr="00E53952">
        <w:rPr>
          <w:bCs/>
          <w:color w:val="000000" w:themeColor="text1"/>
          <w:lang w:val="en-US"/>
        </w:rPr>
        <w:t xml:space="preserve"> dan </w:t>
      </w:r>
      <w:proofErr w:type="spellStart"/>
      <w:r w:rsidRPr="00E53952">
        <w:rPr>
          <w:bCs/>
          <w:color w:val="000000" w:themeColor="text1"/>
          <w:lang w:val="en-US"/>
        </w:rPr>
        <w:t>waktu</w:t>
      </w:r>
      <w:proofErr w:type="spellEnd"/>
      <w:r w:rsidRPr="00E53952">
        <w:rPr>
          <w:bCs/>
          <w:color w:val="000000" w:themeColor="text1"/>
          <w:lang w:val="en-US"/>
        </w:rPr>
        <w:t xml:space="preserve"> </w:t>
      </w:r>
      <w:proofErr w:type="spellStart"/>
      <w:r w:rsidRPr="00E53952">
        <w:rPr>
          <w:bCs/>
          <w:color w:val="000000" w:themeColor="text1"/>
          <w:lang w:val="en-US"/>
        </w:rPr>
        <w:t>penawaran</w:t>
      </w:r>
      <w:proofErr w:type="spellEnd"/>
      <w:r w:rsidRPr="00E53952">
        <w:rPr>
          <w:bCs/>
          <w:color w:val="000000" w:themeColor="text1"/>
          <w:lang w:val="en-US"/>
        </w:rPr>
        <w:t xml:space="preserve"> yang </w:t>
      </w:r>
      <w:proofErr w:type="spellStart"/>
      <w:r w:rsidRPr="00E53952">
        <w:rPr>
          <w:bCs/>
          <w:color w:val="000000" w:themeColor="text1"/>
          <w:lang w:val="en-US"/>
        </w:rPr>
        <w:t>terbatas</w:t>
      </w:r>
      <w:proofErr w:type="spellEnd"/>
      <w:r w:rsidRPr="00E53952">
        <w:rPr>
          <w:bCs/>
          <w:color w:val="000000" w:themeColor="text1"/>
          <w:lang w:val="en-US"/>
        </w:rPr>
        <w:t xml:space="preserve">. </w:t>
      </w:r>
      <w:proofErr w:type="spellStart"/>
      <w:r w:rsidRPr="00E53952">
        <w:rPr>
          <w:bCs/>
          <w:color w:val="000000" w:themeColor="text1"/>
          <w:lang w:val="en-US"/>
        </w:rPr>
        <w:t>Berbagai</w:t>
      </w:r>
      <w:proofErr w:type="spellEnd"/>
      <w:r w:rsidRPr="00E53952">
        <w:rPr>
          <w:bCs/>
          <w:color w:val="000000" w:themeColor="text1"/>
          <w:lang w:val="en-US"/>
        </w:rPr>
        <w:t xml:space="preserve"> </w:t>
      </w:r>
      <w:proofErr w:type="spellStart"/>
      <w:r w:rsidRPr="00E53952">
        <w:rPr>
          <w:bCs/>
          <w:color w:val="000000" w:themeColor="text1"/>
          <w:lang w:val="en-US"/>
        </w:rPr>
        <w:t>jenis</w:t>
      </w:r>
      <w:proofErr w:type="spellEnd"/>
      <w:r w:rsidRPr="00E53952">
        <w:rPr>
          <w:bCs/>
          <w:color w:val="000000" w:themeColor="text1"/>
          <w:lang w:val="en-US"/>
        </w:rPr>
        <w:t xml:space="preserve"> </w:t>
      </w:r>
      <w:proofErr w:type="spellStart"/>
      <w:r w:rsidRPr="00E53952">
        <w:rPr>
          <w:bCs/>
          <w:color w:val="000000" w:themeColor="text1"/>
          <w:lang w:val="en-US"/>
        </w:rPr>
        <w:t>penawaran</w:t>
      </w:r>
      <w:proofErr w:type="spellEnd"/>
      <w:r w:rsidRPr="00E53952">
        <w:rPr>
          <w:bCs/>
          <w:color w:val="000000" w:themeColor="text1"/>
          <w:lang w:val="en-US"/>
        </w:rPr>
        <w:t xml:space="preserve"> </w:t>
      </w:r>
      <w:r w:rsidR="000F278E">
        <w:rPr>
          <w:bCs/>
          <w:i/>
          <w:color w:val="000000" w:themeColor="text1"/>
          <w:lang w:val="en-US"/>
        </w:rPr>
        <w:t xml:space="preserve">flash sale </w:t>
      </w:r>
      <w:proofErr w:type="spellStart"/>
      <w:r w:rsidR="000F278E">
        <w:rPr>
          <w:bCs/>
          <w:i/>
          <w:color w:val="000000" w:themeColor="text1"/>
          <w:lang w:val="en-US"/>
        </w:rPr>
        <w:t>S</w:t>
      </w:r>
      <w:r w:rsidRPr="00A60471">
        <w:rPr>
          <w:bCs/>
          <w:i/>
          <w:color w:val="000000" w:themeColor="text1"/>
          <w:lang w:val="en-US"/>
        </w:rPr>
        <w:t>hopee</w:t>
      </w:r>
      <w:proofErr w:type="spellEnd"/>
      <w:r w:rsidRPr="00E53952">
        <w:rPr>
          <w:bCs/>
          <w:color w:val="000000" w:themeColor="text1"/>
          <w:lang w:val="en-US"/>
        </w:rPr>
        <w:t xml:space="preserve"> </w:t>
      </w:r>
      <w:proofErr w:type="spellStart"/>
      <w:r w:rsidRPr="00E53952">
        <w:rPr>
          <w:bCs/>
          <w:color w:val="000000" w:themeColor="text1"/>
          <w:lang w:val="en-US"/>
        </w:rPr>
        <w:t>dengan</w:t>
      </w:r>
      <w:proofErr w:type="spellEnd"/>
      <w:r w:rsidRPr="00E53952">
        <w:rPr>
          <w:bCs/>
          <w:color w:val="000000" w:themeColor="text1"/>
          <w:lang w:val="en-US"/>
        </w:rPr>
        <w:t xml:space="preserve"> </w:t>
      </w:r>
      <w:proofErr w:type="spellStart"/>
      <w:r w:rsidRPr="00E53952">
        <w:rPr>
          <w:bCs/>
          <w:color w:val="000000" w:themeColor="text1"/>
          <w:lang w:val="en-US"/>
        </w:rPr>
        <w:t>memilih</w:t>
      </w:r>
      <w:proofErr w:type="spellEnd"/>
      <w:r w:rsidRPr="00E53952">
        <w:rPr>
          <w:bCs/>
          <w:color w:val="000000" w:themeColor="text1"/>
          <w:lang w:val="en-US"/>
        </w:rPr>
        <w:t xml:space="preserve"> </w:t>
      </w:r>
      <w:proofErr w:type="spellStart"/>
      <w:r w:rsidRPr="00E53952">
        <w:rPr>
          <w:bCs/>
          <w:color w:val="000000" w:themeColor="text1"/>
          <w:lang w:val="en-US"/>
        </w:rPr>
        <w:t>koleksi</w:t>
      </w:r>
      <w:proofErr w:type="spellEnd"/>
      <w:r w:rsidRPr="00E53952">
        <w:rPr>
          <w:bCs/>
          <w:color w:val="000000" w:themeColor="text1"/>
          <w:lang w:val="en-US"/>
        </w:rPr>
        <w:t xml:space="preserve"> </w:t>
      </w:r>
      <w:r w:rsidRPr="00A60471">
        <w:rPr>
          <w:bCs/>
          <w:i/>
          <w:color w:val="000000" w:themeColor="text1"/>
          <w:lang w:val="en-US"/>
        </w:rPr>
        <w:t>flash sale</w:t>
      </w:r>
      <w:r w:rsidRPr="00E53952">
        <w:rPr>
          <w:bCs/>
          <w:color w:val="000000" w:themeColor="text1"/>
          <w:lang w:val="en-US"/>
        </w:rPr>
        <w:t xml:space="preserve"> pada </w:t>
      </w:r>
      <w:proofErr w:type="spellStart"/>
      <w:r w:rsidRPr="00E53952">
        <w:rPr>
          <w:bCs/>
          <w:color w:val="000000" w:themeColor="text1"/>
          <w:lang w:val="en-US"/>
        </w:rPr>
        <w:t>beranda</w:t>
      </w:r>
      <w:proofErr w:type="spellEnd"/>
      <w:r w:rsidRPr="00E53952">
        <w:rPr>
          <w:bCs/>
          <w:color w:val="000000" w:themeColor="text1"/>
          <w:lang w:val="en-US"/>
        </w:rPr>
        <w:t xml:space="preserve"> </w:t>
      </w:r>
      <w:proofErr w:type="spellStart"/>
      <w:r w:rsidRPr="00E53952">
        <w:rPr>
          <w:bCs/>
          <w:color w:val="000000" w:themeColor="text1"/>
          <w:lang w:val="en-US"/>
        </w:rPr>
        <w:t>Aplikasi</w:t>
      </w:r>
      <w:proofErr w:type="spellEnd"/>
      <w:r w:rsidRPr="00E53952">
        <w:rPr>
          <w:bCs/>
          <w:color w:val="000000" w:themeColor="text1"/>
          <w:lang w:val="en-US"/>
        </w:rPr>
        <w:t xml:space="preserve"> </w:t>
      </w:r>
      <w:proofErr w:type="spellStart"/>
      <w:r w:rsidRPr="000F278E">
        <w:rPr>
          <w:bCs/>
          <w:i/>
          <w:color w:val="000000" w:themeColor="text1"/>
          <w:lang w:val="en-US"/>
        </w:rPr>
        <w:t>Shopee</w:t>
      </w:r>
      <w:proofErr w:type="spellEnd"/>
      <w:r w:rsidR="000F278E">
        <w:rPr>
          <w:bCs/>
          <w:i/>
          <w:color w:val="000000" w:themeColor="text1"/>
          <w:lang w:val="en-US"/>
        </w:rPr>
        <w:t xml:space="preserve"> </w:t>
      </w:r>
      <w:r w:rsidR="000F278E">
        <w:rPr>
          <w:bCs/>
          <w:i/>
          <w:color w:val="000000" w:themeColor="text1"/>
          <w:lang w:val="en-US"/>
        </w:rPr>
        <w:fldChar w:fldCharType="begin" w:fldLock="1"/>
      </w:r>
      <w:r w:rsidR="005D0C44">
        <w:rPr>
          <w:bCs/>
          <w:i/>
          <w:color w:val="000000" w:themeColor="text1"/>
          <w:lang w:val="en-US"/>
        </w:rPr>
        <w:instrText>ADDIN CSL_CITATION {"citationItems":[{"id":"ITEM-1","itemData":{"author":[{"dropping-particle":"","family":"Santika","given":"Erlina F.","non-dropping-particle":"","parse-names":false,"suffix":""}],"container-title":"Katadata Media Network","id":"ITEM-1","issued":{"date-parts":[["2024"]]},"title":"Shopee, e-Commerce yang Paling Diandalkan Gen Z dan Milenial Indonesia","type":"webpage"},"uris":["http://www.mendeley.com/documents/?uuid=0b1c05a9-9514-4447-9fdd-823e6cf17449"]}],"mendeley":{"formattedCitation":"(Santika, 2024)","plainTextFormattedCitation":"(Santika, 2024)","previouslyFormattedCitation":"(Santika, 2024)"},"properties":{"noteIndex":0},"schema":"https://github.com/citation-style-language/schema/raw/master/csl-citation.json"}</w:instrText>
      </w:r>
      <w:r w:rsidR="000F278E">
        <w:rPr>
          <w:bCs/>
          <w:i/>
          <w:color w:val="000000" w:themeColor="text1"/>
          <w:lang w:val="en-US"/>
        </w:rPr>
        <w:fldChar w:fldCharType="separate"/>
      </w:r>
      <w:r w:rsidR="000F278E" w:rsidRPr="000F278E">
        <w:rPr>
          <w:bCs/>
          <w:noProof/>
          <w:color w:val="000000" w:themeColor="text1"/>
          <w:lang w:val="en-US"/>
        </w:rPr>
        <w:t>(Santika, 2024)</w:t>
      </w:r>
      <w:r w:rsidR="000F278E">
        <w:rPr>
          <w:bCs/>
          <w:i/>
          <w:color w:val="000000" w:themeColor="text1"/>
          <w:lang w:val="en-US"/>
        </w:rPr>
        <w:fldChar w:fldCharType="end"/>
      </w:r>
      <w:r w:rsidR="000F278E">
        <w:rPr>
          <w:bCs/>
          <w:i/>
          <w:color w:val="000000" w:themeColor="text1"/>
          <w:lang w:val="en-US"/>
        </w:rPr>
        <w:t>.</w:t>
      </w:r>
    </w:p>
    <w:p w14:paraId="7EE39EA1" w14:textId="265A5B73" w:rsidR="00173BE8" w:rsidRPr="00E53952" w:rsidRDefault="00173BE8" w:rsidP="001F6804">
      <w:pPr>
        <w:spacing w:after="160" w:line="480" w:lineRule="auto"/>
        <w:ind w:firstLine="567"/>
        <w:contextualSpacing/>
        <w:jc w:val="both"/>
        <w:rPr>
          <w:bCs/>
          <w:color w:val="000000" w:themeColor="text1"/>
          <w:lang w:val="en-US"/>
        </w:rPr>
      </w:pPr>
      <w:r w:rsidRPr="00E53952">
        <w:rPr>
          <w:bCs/>
          <w:color w:val="000000" w:themeColor="text1"/>
          <w:lang w:val="en-US"/>
        </w:rPr>
        <w:t xml:space="preserve"> </w:t>
      </w:r>
      <w:proofErr w:type="spellStart"/>
      <w:r w:rsidRPr="00E53952">
        <w:rPr>
          <w:bCs/>
          <w:color w:val="000000" w:themeColor="text1"/>
          <w:lang w:val="en-US"/>
        </w:rPr>
        <w:t>Definisi</w:t>
      </w:r>
      <w:proofErr w:type="spellEnd"/>
      <w:r w:rsidRPr="00E53952">
        <w:rPr>
          <w:bCs/>
          <w:color w:val="000000" w:themeColor="text1"/>
          <w:lang w:val="en-US"/>
        </w:rPr>
        <w:t xml:space="preserve"> </w:t>
      </w:r>
      <w:proofErr w:type="spellStart"/>
      <w:r w:rsidRPr="00E53952">
        <w:rPr>
          <w:bCs/>
          <w:color w:val="000000" w:themeColor="text1"/>
          <w:lang w:val="en-US"/>
        </w:rPr>
        <w:t>menurut</w:t>
      </w:r>
      <w:proofErr w:type="spellEnd"/>
      <w:r w:rsidRPr="00E53952">
        <w:rPr>
          <w:bCs/>
          <w:color w:val="000000" w:themeColor="text1"/>
          <w:lang w:val="en-US"/>
        </w:rPr>
        <w:t xml:space="preserve"> </w:t>
      </w:r>
      <w:r w:rsidRPr="00E53952">
        <w:rPr>
          <w:bCs/>
          <w:color w:val="000000" w:themeColor="text1"/>
          <w:lang w:val="en-US"/>
        </w:rPr>
        <w:fldChar w:fldCharType="begin" w:fldLock="1"/>
      </w:r>
      <w:r w:rsidRPr="00E53952">
        <w:rPr>
          <w:bCs/>
          <w:color w:val="000000" w:themeColor="text1"/>
          <w:lang w:val="en-US"/>
        </w:rPr>
        <w:instrText>ADDIN CSL_CITATION {"citationItems":[{"id":"ITEM-1","itemData":{"author":[{"dropping-particle":"","family":"Zhang","given":"Min","non-dropping-particle":"","parse-names":false,"suffix":""},{"dropping-particle":"","family":"Sas","given":"Corina","non-dropping-particle":"","parse-names":false,"suffix":""},{"dropping-particle":"","family":"Ahmad","given":"Masitah","non-dropping-particle":"","parse-names":false,"suffix":""},{"dropping-particle":"","family":"Claims","given":"Authors Info &amp;","non-dropping-particle":"","parse-names":false,"suffix":""}],"id":"ITEM-1","issued":{"date-parts":[["2018"]]},"title":"Design for Songket Weaving in Malay Cottage Industry","type":"article-journal"},"uris":["http://www.mendeley.com/documents/?uuid=b675691d-765e-46f9-ad87-2fcfeb80abf3"]}],"mendeley":{"formattedCitation":"(Zhang et al., 2018)","plainTextFormattedCitation":"(Zhang et al., 2018)","previouslyFormattedCitation":"(Zhang et al., 2018)"},"properties":{"noteIndex":0},"schema":"https://github.com/citation-style-language/schema/raw/master/csl-citation.json"}</w:instrText>
      </w:r>
      <w:r w:rsidRPr="00E53952">
        <w:rPr>
          <w:bCs/>
          <w:color w:val="000000" w:themeColor="text1"/>
          <w:lang w:val="en-US"/>
        </w:rPr>
        <w:fldChar w:fldCharType="separate"/>
      </w:r>
      <w:r w:rsidRPr="00E53952">
        <w:rPr>
          <w:bCs/>
          <w:noProof/>
          <w:color w:val="000000" w:themeColor="text1"/>
          <w:lang w:val="en-US"/>
        </w:rPr>
        <w:t>(Zhang et al., 2018)</w:t>
      </w:r>
      <w:r w:rsidRPr="00E53952">
        <w:rPr>
          <w:bCs/>
          <w:color w:val="000000" w:themeColor="text1"/>
          <w:lang w:val="en-US"/>
        </w:rPr>
        <w:fldChar w:fldCharType="end"/>
      </w:r>
      <w:r w:rsidRPr="00E53952">
        <w:rPr>
          <w:bCs/>
          <w:color w:val="000000" w:themeColor="text1"/>
          <w:lang w:val="en-US"/>
        </w:rPr>
        <w:t xml:space="preserve">  </w:t>
      </w:r>
      <w:r w:rsidRPr="00A60471">
        <w:rPr>
          <w:bCs/>
          <w:i/>
          <w:color w:val="000000" w:themeColor="text1"/>
          <w:lang w:val="en-US"/>
        </w:rPr>
        <w:t>flash sale</w:t>
      </w:r>
      <w:r w:rsidRPr="00E53952">
        <w:rPr>
          <w:bCs/>
          <w:color w:val="000000" w:themeColor="text1"/>
          <w:lang w:val="en-US"/>
        </w:rPr>
        <w:t xml:space="preserve"> </w:t>
      </w:r>
      <w:proofErr w:type="spellStart"/>
      <w:r w:rsidRPr="00E53952">
        <w:rPr>
          <w:bCs/>
          <w:color w:val="000000" w:themeColor="text1"/>
          <w:lang w:val="en-US"/>
        </w:rPr>
        <w:t>adalah</w:t>
      </w:r>
      <w:proofErr w:type="spellEnd"/>
      <w:r w:rsidRPr="00E53952">
        <w:rPr>
          <w:bCs/>
          <w:color w:val="000000" w:themeColor="text1"/>
          <w:lang w:val="en-US"/>
        </w:rPr>
        <w:t xml:space="preserve"> </w:t>
      </w:r>
      <w:proofErr w:type="spellStart"/>
      <w:r w:rsidRPr="00E53952">
        <w:rPr>
          <w:bCs/>
          <w:color w:val="000000" w:themeColor="text1"/>
          <w:lang w:val="en-US"/>
        </w:rPr>
        <w:t>konsep</w:t>
      </w:r>
      <w:proofErr w:type="spellEnd"/>
      <w:r w:rsidRPr="00E53952">
        <w:rPr>
          <w:bCs/>
          <w:color w:val="000000" w:themeColor="text1"/>
          <w:lang w:val="en-US"/>
        </w:rPr>
        <w:t xml:space="preserve"> </w:t>
      </w:r>
      <w:proofErr w:type="spellStart"/>
      <w:r w:rsidRPr="00E53952">
        <w:rPr>
          <w:bCs/>
          <w:color w:val="000000" w:themeColor="text1"/>
          <w:lang w:val="en-US"/>
        </w:rPr>
        <w:t>bisnis</w:t>
      </w:r>
      <w:proofErr w:type="spellEnd"/>
      <w:r w:rsidRPr="00E53952">
        <w:rPr>
          <w:bCs/>
          <w:color w:val="000000" w:themeColor="text1"/>
          <w:lang w:val="en-US"/>
        </w:rPr>
        <w:t xml:space="preserve"> </w:t>
      </w:r>
      <w:proofErr w:type="spellStart"/>
      <w:r w:rsidRPr="00E53952">
        <w:rPr>
          <w:bCs/>
          <w:color w:val="000000" w:themeColor="text1"/>
          <w:lang w:val="en-US"/>
        </w:rPr>
        <w:t>baru</w:t>
      </w:r>
      <w:proofErr w:type="spellEnd"/>
      <w:r w:rsidRPr="00E53952">
        <w:rPr>
          <w:bCs/>
          <w:color w:val="000000" w:themeColor="text1"/>
          <w:lang w:val="en-US"/>
        </w:rPr>
        <w:t xml:space="preserve"> yang </w:t>
      </w:r>
      <w:proofErr w:type="spellStart"/>
      <w:r w:rsidRPr="00E53952">
        <w:rPr>
          <w:bCs/>
          <w:color w:val="000000" w:themeColor="text1"/>
          <w:lang w:val="en-US"/>
        </w:rPr>
        <w:t>menawarkan</w:t>
      </w:r>
      <w:proofErr w:type="spellEnd"/>
      <w:r w:rsidRPr="00E53952">
        <w:rPr>
          <w:bCs/>
          <w:color w:val="000000" w:themeColor="text1"/>
          <w:lang w:val="en-US"/>
        </w:rPr>
        <w:t xml:space="preserve"> </w:t>
      </w:r>
      <w:proofErr w:type="spellStart"/>
      <w:r w:rsidRPr="00E53952">
        <w:rPr>
          <w:bCs/>
          <w:color w:val="000000" w:themeColor="text1"/>
          <w:lang w:val="en-US"/>
        </w:rPr>
        <w:t>produk</w:t>
      </w:r>
      <w:proofErr w:type="spellEnd"/>
      <w:r w:rsidRPr="00E53952">
        <w:rPr>
          <w:bCs/>
          <w:color w:val="000000" w:themeColor="text1"/>
          <w:lang w:val="en-US"/>
        </w:rPr>
        <w:t xml:space="preserve"> </w:t>
      </w:r>
      <w:proofErr w:type="spellStart"/>
      <w:r w:rsidRPr="00E53952">
        <w:rPr>
          <w:bCs/>
          <w:color w:val="000000" w:themeColor="text1"/>
          <w:lang w:val="en-US"/>
        </w:rPr>
        <w:t>diskon</w:t>
      </w:r>
      <w:proofErr w:type="spellEnd"/>
      <w:r w:rsidRPr="00E53952">
        <w:rPr>
          <w:bCs/>
          <w:color w:val="000000" w:themeColor="text1"/>
          <w:lang w:val="en-US"/>
        </w:rPr>
        <w:t xml:space="preserve"> </w:t>
      </w:r>
      <w:proofErr w:type="spellStart"/>
      <w:r w:rsidRPr="00E53952">
        <w:rPr>
          <w:bCs/>
          <w:color w:val="000000" w:themeColor="text1"/>
          <w:lang w:val="en-US"/>
        </w:rPr>
        <w:t>dalam</w:t>
      </w:r>
      <w:proofErr w:type="spellEnd"/>
      <w:r w:rsidRPr="00E53952">
        <w:rPr>
          <w:bCs/>
          <w:color w:val="000000" w:themeColor="text1"/>
          <w:lang w:val="en-US"/>
        </w:rPr>
        <w:t xml:space="preserve"> </w:t>
      </w:r>
      <w:proofErr w:type="spellStart"/>
      <w:r w:rsidRPr="00E53952">
        <w:rPr>
          <w:bCs/>
          <w:color w:val="000000" w:themeColor="text1"/>
          <w:lang w:val="en-US"/>
        </w:rPr>
        <w:t>jumlah</w:t>
      </w:r>
      <w:proofErr w:type="spellEnd"/>
      <w:r w:rsidRPr="00E53952">
        <w:rPr>
          <w:bCs/>
          <w:color w:val="000000" w:themeColor="text1"/>
          <w:lang w:val="en-US"/>
        </w:rPr>
        <w:t xml:space="preserve"> </w:t>
      </w:r>
      <w:proofErr w:type="spellStart"/>
      <w:r w:rsidRPr="00E53952">
        <w:rPr>
          <w:bCs/>
          <w:color w:val="000000" w:themeColor="text1"/>
          <w:lang w:val="en-US"/>
        </w:rPr>
        <w:t>terbatas</w:t>
      </w:r>
      <w:proofErr w:type="spellEnd"/>
      <w:r w:rsidRPr="00E53952">
        <w:rPr>
          <w:bCs/>
          <w:color w:val="000000" w:themeColor="text1"/>
          <w:lang w:val="en-US"/>
        </w:rPr>
        <w:t xml:space="preserve"> dan </w:t>
      </w:r>
      <w:proofErr w:type="spellStart"/>
      <w:r w:rsidRPr="00E53952">
        <w:rPr>
          <w:bCs/>
          <w:color w:val="000000" w:themeColor="text1"/>
          <w:lang w:val="en-US"/>
        </w:rPr>
        <w:t>dalam</w:t>
      </w:r>
      <w:proofErr w:type="spellEnd"/>
      <w:r w:rsidRPr="00E53952">
        <w:rPr>
          <w:bCs/>
          <w:color w:val="000000" w:themeColor="text1"/>
          <w:lang w:val="en-US"/>
        </w:rPr>
        <w:t xml:space="preserve"> </w:t>
      </w:r>
      <w:proofErr w:type="spellStart"/>
      <w:r w:rsidRPr="00E53952">
        <w:rPr>
          <w:bCs/>
          <w:color w:val="000000" w:themeColor="text1"/>
          <w:lang w:val="en-US"/>
        </w:rPr>
        <w:t>waktu</w:t>
      </w:r>
      <w:proofErr w:type="spellEnd"/>
      <w:r w:rsidRPr="00E53952">
        <w:rPr>
          <w:bCs/>
          <w:color w:val="000000" w:themeColor="text1"/>
          <w:lang w:val="en-US"/>
        </w:rPr>
        <w:t xml:space="preserve"> </w:t>
      </w:r>
      <w:proofErr w:type="spellStart"/>
      <w:r w:rsidRPr="00E53952">
        <w:rPr>
          <w:bCs/>
          <w:color w:val="000000" w:themeColor="text1"/>
          <w:lang w:val="en-US"/>
        </w:rPr>
        <w:t>singkat</w:t>
      </w:r>
      <w:proofErr w:type="spellEnd"/>
      <w:r w:rsidRPr="00E53952">
        <w:rPr>
          <w:bCs/>
          <w:color w:val="000000" w:themeColor="text1"/>
          <w:lang w:val="en-US"/>
        </w:rPr>
        <w:t xml:space="preserve">. </w:t>
      </w:r>
      <w:proofErr w:type="spellStart"/>
      <w:r w:rsidRPr="00E53952">
        <w:rPr>
          <w:bCs/>
          <w:color w:val="000000" w:themeColor="text1"/>
          <w:lang w:val="en-US"/>
        </w:rPr>
        <w:t>Sedangkan</w:t>
      </w:r>
      <w:proofErr w:type="spellEnd"/>
      <w:r w:rsidRPr="00E53952">
        <w:rPr>
          <w:bCs/>
          <w:color w:val="000000" w:themeColor="text1"/>
          <w:lang w:val="en-US"/>
        </w:rPr>
        <w:t xml:space="preserve"> </w:t>
      </w:r>
      <w:r w:rsidRPr="00E53952">
        <w:rPr>
          <w:bCs/>
          <w:color w:val="000000" w:themeColor="text1"/>
          <w:lang w:val="en-US"/>
        </w:rPr>
        <w:fldChar w:fldCharType="begin" w:fldLock="1"/>
      </w:r>
      <w:r w:rsidRPr="00E53952">
        <w:rPr>
          <w:bCs/>
          <w:color w:val="000000" w:themeColor="text1"/>
          <w:lang w:val="en-US"/>
        </w:rPr>
        <w:instrText>ADDIN CSL_CITATION {"citationItems":[{"id":"ITEM-1","itemData":{"author":[{"dropping-particle":"","family":"Wiranata","given":"Allysha Tiffany","non-dropping-particle":"","parse-names":false,"suffix":""},{"dropping-particle":"","family":"Hananto","given":"Arga","non-dropping-particle":"","parse-names":false,"suffix":""}],"container-title":"Indonesian Journal of Business and Entrepreneurship (IJBE)","id":"ITEM-1","issue":"1","issued":{"date-parts":[["2020"]]},"page":"74","title":"Do website quality, fashion consciousness, and sales promotion increase impulse buying behavior of e-commerce buyers?","type":"article-journal","volume":"6"},"uris":["http://www.mendeley.com/documents/?uuid=d10b0dd4-0921-4a20-aedc-602a5be0b7e4"]}],"mendeley":{"formattedCitation":"(Wiranata &amp; Hananto, 2020)","plainTextFormattedCitation":"(Wiranata &amp; Hananto, 2020)","previouslyFormattedCitation":"(Wiranata &amp; Hananto, 2020)"},"properties":{"noteIndex":0},"schema":"https://github.com/citation-style-language/schema/raw/master/csl-citation.json"}</w:instrText>
      </w:r>
      <w:r w:rsidRPr="00E53952">
        <w:rPr>
          <w:bCs/>
          <w:color w:val="000000" w:themeColor="text1"/>
          <w:lang w:val="en-US"/>
        </w:rPr>
        <w:fldChar w:fldCharType="separate"/>
      </w:r>
      <w:r w:rsidRPr="00E53952">
        <w:rPr>
          <w:bCs/>
          <w:noProof/>
          <w:color w:val="000000" w:themeColor="text1"/>
          <w:lang w:val="en-US"/>
        </w:rPr>
        <w:t>(Wiranata &amp; Hananto, 2020)</w:t>
      </w:r>
      <w:r w:rsidRPr="00E53952">
        <w:rPr>
          <w:bCs/>
          <w:color w:val="000000" w:themeColor="text1"/>
          <w:lang w:val="en-US"/>
        </w:rPr>
        <w:fldChar w:fldCharType="end"/>
      </w:r>
      <w:r w:rsidRPr="00E53952">
        <w:rPr>
          <w:bCs/>
          <w:color w:val="000000" w:themeColor="text1"/>
          <w:lang w:val="en-US"/>
        </w:rPr>
        <w:t xml:space="preserve"> </w:t>
      </w:r>
      <w:proofErr w:type="spellStart"/>
      <w:r w:rsidRPr="00E53952">
        <w:rPr>
          <w:bCs/>
          <w:color w:val="000000" w:themeColor="text1"/>
          <w:lang w:val="en-US"/>
        </w:rPr>
        <w:t>mendefinisikan</w:t>
      </w:r>
      <w:proofErr w:type="spellEnd"/>
      <w:r w:rsidRPr="00E53952">
        <w:rPr>
          <w:bCs/>
          <w:color w:val="000000" w:themeColor="text1"/>
          <w:lang w:val="en-US"/>
        </w:rPr>
        <w:t xml:space="preserve"> </w:t>
      </w:r>
      <w:r w:rsidRPr="004029A5">
        <w:rPr>
          <w:bCs/>
          <w:i/>
          <w:iCs/>
          <w:color w:val="000000" w:themeColor="text1"/>
          <w:lang w:val="en-US"/>
        </w:rPr>
        <w:t>Flash</w:t>
      </w:r>
      <w:r w:rsidR="004029A5" w:rsidRPr="004029A5">
        <w:rPr>
          <w:bCs/>
          <w:i/>
          <w:iCs/>
          <w:color w:val="000000" w:themeColor="text1"/>
          <w:lang w:val="en-US"/>
        </w:rPr>
        <w:t xml:space="preserve"> </w:t>
      </w:r>
      <w:r w:rsidRPr="004029A5">
        <w:rPr>
          <w:bCs/>
          <w:i/>
          <w:iCs/>
          <w:color w:val="000000" w:themeColor="text1"/>
          <w:lang w:val="en-US"/>
        </w:rPr>
        <w:t>sale</w:t>
      </w:r>
      <w:r w:rsidRPr="00E53952">
        <w:rPr>
          <w:bCs/>
          <w:color w:val="000000" w:themeColor="text1"/>
          <w:lang w:val="en-US"/>
        </w:rPr>
        <w:t xml:space="preserve"> </w:t>
      </w:r>
      <w:proofErr w:type="spellStart"/>
      <w:r w:rsidRPr="00E53952">
        <w:rPr>
          <w:bCs/>
          <w:color w:val="000000" w:themeColor="text1"/>
          <w:lang w:val="en-US"/>
        </w:rPr>
        <w:t>merupakan</w:t>
      </w:r>
      <w:proofErr w:type="spellEnd"/>
      <w:r w:rsidRPr="00E53952">
        <w:rPr>
          <w:bCs/>
          <w:color w:val="000000" w:themeColor="text1"/>
          <w:lang w:val="en-US"/>
        </w:rPr>
        <w:t xml:space="preserve"> program </w:t>
      </w:r>
      <w:proofErr w:type="spellStart"/>
      <w:r w:rsidRPr="00E53952">
        <w:rPr>
          <w:bCs/>
          <w:color w:val="000000" w:themeColor="text1"/>
          <w:lang w:val="en-US"/>
        </w:rPr>
        <w:t>penawaran</w:t>
      </w:r>
      <w:proofErr w:type="spellEnd"/>
      <w:r w:rsidRPr="00E53952">
        <w:rPr>
          <w:bCs/>
          <w:color w:val="000000" w:themeColor="text1"/>
          <w:lang w:val="en-US"/>
        </w:rPr>
        <w:t xml:space="preserve"> </w:t>
      </w:r>
      <w:proofErr w:type="spellStart"/>
      <w:r w:rsidRPr="00E53952">
        <w:rPr>
          <w:bCs/>
          <w:color w:val="000000" w:themeColor="text1"/>
          <w:lang w:val="en-US"/>
        </w:rPr>
        <w:t>produk</w:t>
      </w:r>
      <w:proofErr w:type="spellEnd"/>
      <w:r w:rsidRPr="00E53952">
        <w:rPr>
          <w:bCs/>
          <w:color w:val="000000" w:themeColor="text1"/>
          <w:lang w:val="en-US"/>
        </w:rPr>
        <w:t xml:space="preserve"> </w:t>
      </w:r>
      <w:proofErr w:type="spellStart"/>
      <w:r w:rsidRPr="00E53952">
        <w:rPr>
          <w:bCs/>
          <w:color w:val="000000" w:themeColor="text1"/>
          <w:lang w:val="en-US"/>
        </w:rPr>
        <w:t>dengan</w:t>
      </w:r>
      <w:proofErr w:type="spellEnd"/>
      <w:r w:rsidRPr="00E53952">
        <w:rPr>
          <w:bCs/>
          <w:color w:val="000000" w:themeColor="text1"/>
          <w:lang w:val="en-US"/>
        </w:rPr>
        <w:t xml:space="preserve"> discount </w:t>
      </w:r>
      <w:proofErr w:type="spellStart"/>
      <w:r w:rsidRPr="00E53952">
        <w:rPr>
          <w:bCs/>
          <w:color w:val="000000" w:themeColor="text1"/>
          <w:lang w:val="en-US"/>
        </w:rPr>
        <w:t>atau</w:t>
      </w:r>
      <w:proofErr w:type="spellEnd"/>
      <w:r w:rsidRPr="00E53952">
        <w:rPr>
          <w:bCs/>
          <w:color w:val="000000" w:themeColor="text1"/>
          <w:lang w:val="en-US"/>
        </w:rPr>
        <w:t xml:space="preserve"> </w:t>
      </w:r>
      <w:proofErr w:type="spellStart"/>
      <w:r w:rsidRPr="00E53952">
        <w:rPr>
          <w:bCs/>
          <w:color w:val="000000" w:themeColor="text1"/>
          <w:lang w:val="en-US"/>
        </w:rPr>
        <w:t>potongan</w:t>
      </w:r>
      <w:proofErr w:type="spellEnd"/>
      <w:r w:rsidRPr="00E53952">
        <w:rPr>
          <w:bCs/>
          <w:color w:val="000000" w:themeColor="text1"/>
          <w:lang w:val="en-US"/>
        </w:rPr>
        <w:t xml:space="preserve"> </w:t>
      </w:r>
      <w:proofErr w:type="spellStart"/>
      <w:r w:rsidRPr="00E53952">
        <w:rPr>
          <w:bCs/>
          <w:color w:val="000000" w:themeColor="text1"/>
          <w:lang w:val="en-US"/>
        </w:rPr>
        <w:t>harga</w:t>
      </w:r>
      <w:proofErr w:type="spellEnd"/>
      <w:r w:rsidRPr="00E53952">
        <w:rPr>
          <w:bCs/>
          <w:color w:val="000000" w:themeColor="text1"/>
          <w:lang w:val="en-US"/>
        </w:rPr>
        <w:t xml:space="preserve"> </w:t>
      </w:r>
      <w:proofErr w:type="spellStart"/>
      <w:r w:rsidRPr="00E53952">
        <w:rPr>
          <w:bCs/>
          <w:color w:val="000000" w:themeColor="text1"/>
          <w:lang w:val="en-US"/>
        </w:rPr>
        <w:t>dengan</w:t>
      </w:r>
      <w:proofErr w:type="spellEnd"/>
      <w:r w:rsidRPr="00E53952">
        <w:rPr>
          <w:bCs/>
          <w:color w:val="000000" w:themeColor="text1"/>
          <w:lang w:val="en-US"/>
        </w:rPr>
        <w:t xml:space="preserve"> </w:t>
      </w:r>
      <w:proofErr w:type="spellStart"/>
      <w:r w:rsidRPr="00E53952">
        <w:rPr>
          <w:bCs/>
          <w:color w:val="000000" w:themeColor="text1"/>
          <w:lang w:val="en-US"/>
        </w:rPr>
        <w:t>kuantitas</w:t>
      </w:r>
      <w:proofErr w:type="spellEnd"/>
      <w:r w:rsidRPr="00E53952">
        <w:rPr>
          <w:bCs/>
          <w:color w:val="000000" w:themeColor="text1"/>
          <w:lang w:val="en-US"/>
        </w:rPr>
        <w:t xml:space="preserve"> dan </w:t>
      </w:r>
      <w:proofErr w:type="spellStart"/>
      <w:r w:rsidRPr="00E53952">
        <w:rPr>
          <w:bCs/>
          <w:color w:val="000000" w:themeColor="text1"/>
          <w:lang w:val="en-US"/>
        </w:rPr>
        <w:t>waktu</w:t>
      </w:r>
      <w:proofErr w:type="spellEnd"/>
      <w:r w:rsidRPr="00E53952">
        <w:rPr>
          <w:bCs/>
          <w:color w:val="000000" w:themeColor="text1"/>
          <w:lang w:val="en-US"/>
        </w:rPr>
        <w:t xml:space="preserve"> yang </w:t>
      </w:r>
      <w:proofErr w:type="spellStart"/>
      <w:r w:rsidRPr="00E53952">
        <w:rPr>
          <w:bCs/>
          <w:color w:val="000000" w:themeColor="text1"/>
          <w:lang w:val="en-US"/>
        </w:rPr>
        <w:t>terbatas</w:t>
      </w:r>
      <w:proofErr w:type="spellEnd"/>
      <w:r w:rsidRPr="00E53952">
        <w:rPr>
          <w:bCs/>
          <w:color w:val="000000" w:themeColor="text1"/>
          <w:lang w:val="en-US"/>
        </w:rPr>
        <w:t>.</w:t>
      </w:r>
    </w:p>
    <w:p w14:paraId="55A25438" w14:textId="639C71D9" w:rsidR="00404218" w:rsidRDefault="00173BE8" w:rsidP="001F6804">
      <w:pPr>
        <w:spacing w:after="160" w:line="480" w:lineRule="auto"/>
        <w:ind w:firstLine="567"/>
        <w:contextualSpacing/>
        <w:jc w:val="both"/>
        <w:rPr>
          <w:bCs/>
          <w:lang w:val="en-US"/>
        </w:rPr>
      </w:pPr>
      <w:proofErr w:type="spellStart"/>
      <w:r w:rsidRPr="00E53952">
        <w:rPr>
          <w:bCs/>
          <w:color w:val="000000" w:themeColor="text1"/>
          <w:lang w:val="en-US"/>
        </w:rPr>
        <w:t>Tujuan</w:t>
      </w:r>
      <w:proofErr w:type="spellEnd"/>
      <w:r w:rsidRPr="00E53952">
        <w:rPr>
          <w:bCs/>
          <w:color w:val="000000" w:themeColor="text1"/>
          <w:lang w:val="en-US"/>
        </w:rPr>
        <w:t xml:space="preserve"> </w:t>
      </w:r>
      <w:proofErr w:type="spellStart"/>
      <w:r w:rsidRPr="00E53952">
        <w:rPr>
          <w:bCs/>
          <w:color w:val="000000" w:themeColor="text1"/>
          <w:lang w:val="en-US"/>
        </w:rPr>
        <w:t>utama</w:t>
      </w:r>
      <w:proofErr w:type="spellEnd"/>
      <w:r w:rsidRPr="00E53952">
        <w:rPr>
          <w:bCs/>
          <w:color w:val="000000" w:themeColor="text1"/>
          <w:lang w:val="en-US"/>
        </w:rPr>
        <w:t xml:space="preserve"> </w:t>
      </w:r>
      <w:proofErr w:type="spellStart"/>
      <w:r w:rsidRPr="00E53952">
        <w:rPr>
          <w:bCs/>
          <w:color w:val="000000" w:themeColor="text1"/>
          <w:lang w:val="en-US"/>
        </w:rPr>
        <w:t>dari</w:t>
      </w:r>
      <w:proofErr w:type="spellEnd"/>
      <w:r w:rsidRPr="00E53952">
        <w:rPr>
          <w:bCs/>
          <w:color w:val="000000" w:themeColor="text1"/>
          <w:lang w:val="en-US"/>
        </w:rPr>
        <w:t xml:space="preserve"> </w:t>
      </w:r>
      <w:r w:rsidRPr="00787279">
        <w:rPr>
          <w:bCs/>
          <w:i/>
          <w:iCs/>
          <w:color w:val="000000" w:themeColor="text1"/>
          <w:lang w:val="en-US"/>
        </w:rPr>
        <w:t>flash sale</w:t>
      </w:r>
      <w:r w:rsidRPr="00E53952">
        <w:rPr>
          <w:bCs/>
          <w:color w:val="000000" w:themeColor="text1"/>
          <w:lang w:val="en-US"/>
        </w:rPr>
        <w:t xml:space="preserve"> yang </w:t>
      </w:r>
      <w:proofErr w:type="spellStart"/>
      <w:r w:rsidRPr="00E53952">
        <w:rPr>
          <w:bCs/>
          <w:color w:val="000000" w:themeColor="text1"/>
          <w:lang w:val="en-US"/>
        </w:rPr>
        <w:t>sebenarnya</w:t>
      </w:r>
      <w:proofErr w:type="spellEnd"/>
      <w:r w:rsidR="00E53952">
        <w:rPr>
          <w:bCs/>
          <w:color w:val="000000" w:themeColor="text1"/>
          <w:lang w:val="en-US"/>
        </w:rPr>
        <w:t xml:space="preserve"> </w:t>
      </w:r>
      <w:proofErr w:type="spellStart"/>
      <w:r w:rsidRPr="00E53952">
        <w:rPr>
          <w:bCs/>
          <w:color w:val="000000" w:themeColor="text1"/>
          <w:lang w:val="en-US"/>
        </w:rPr>
        <w:t>adalah</w:t>
      </w:r>
      <w:proofErr w:type="spellEnd"/>
      <w:r w:rsidRPr="00E53952">
        <w:rPr>
          <w:bCs/>
          <w:color w:val="000000" w:themeColor="text1"/>
          <w:lang w:val="en-US"/>
        </w:rPr>
        <w:t xml:space="preserve"> </w:t>
      </w:r>
      <w:proofErr w:type="spellStart"/>
      <w:r w:rsidRPr="00E53952">
        <w:rPr>
          <w:bCs/>
          <w:color w:val="000000" w:themeColor="text1"/>
          <w:lang w:val="en-US"/>
        </w:rPr>
        <w:t>untuk</w:t>
      </w:r>
      <w:proofErr w:type="spellEnd"/>
      <w:r w:rsidRPr="00E53952">
        <w:rPr>
          <w:bCs/>
          <w:color w:val="000000" w:themeColor="text1"/>
          <w:lang w:val="en-US"/>
        </w:rPr>
        <w:t xml:space="preserve"> </w:t>
      </w:r>
      <w:r w:rsidR="00E53952">
        <w:rPr>
          <w:bCs/>
          <w:color w:val="000000" w:themeColor="text1"/>
          <w:lang w:val="en-US"/>
        </w:rPr>
        <w:t xml:space="preserve"> </w:t>
      </w:r>
      <w:proofErr w:type="spellStart"/>
      <w:r w:rsidRPr="00E53952">
        <w:rPr>
          <w:bCs/>
          <w:color w:val="000000" w:themeColor="text1"/>
          <w:lang w:val="en-US"/>
        </w:rPr>
        <w:t>menjual</w:t>
      </w:r>
      <w:proofErr w:type="spellEnd"/>
      <w:r w:rsidRPr="00E53952">
        <w:rPr>
          <w:bCs/>
          <w:color w:val="000000" w:themeColor="text1"/>
          <w:lang w:val="en-US"/>
        </w:rPr>
        <w:t xml:space="preserve">   </w:t>
      </w:r>
      <w:proofErr w:type="spellStart"/>
      <w:r w:rsidRPr="00E53952">
        <w:rPr>
          <w:bCs/>
          <w:color w:val="000000" w:themeColor="text1"/>
          <w:lang w:val="en-US"/>
        </w:rPr>
        <w:t>produk</w:t>
      </w:r>
      <w:proofErr w:type="spellEnd"/>
      <w:r w:rsidRPr="00E53952">
        <w:rPr>
          <w:bCs/>
          <w:color w:val="000000" w:themeColor="text1"/>
          <w:lang w:val="en-US"/>
        </w:rPr>
        <w:t xml:space="preserve">   </w:t>
      </w:r>
      <w:proofErr w:type="spellStart"/>
      <w:r w:rsidRPr="00E53952">
        <w:rPr>
          <w:bCs/>
          <w:color w:val="000000" w:themeColor="text1"/>
          <w:lang w:val="en-US"/>
        </w:rPr>
        <w:t>dalam</w:t>
      </w:r>
      <w:proofErr w:type="spellEnd"/>
      <w:r w:rsidRPr="00E53952">
        <w:rPr>
          <w:bCs/>
          <w:color w:val="000000" w:themeColor="text1"/>
          <w:lang w:val="en-US"/>
        </w:rPr>
        <w:t xml:space="preserve">   </w:t>
      </w:r>
      <w:proofErr w:type="spellStart"/>
      <w:r w:rsidRPr="00E53952">
        <w:rPr>
          <w:bCs/>
          <w:color w:val="000000" w:themeColor="text1"/>
          <w:lang w:val="en-US"/>
        </w:rPr>
        <w:t>jumlah</w:t>
      </w:r>
      <w:proofErr w:type="spellEnd"/>
      <w:r w:rsidRPr="00E53952">
        <w:rPr>
          <w:bCs/>
          <w:color w:val="000000" w:themeColor="text1"/>
          <w:lang w:val="en-US"/>
        </w:rPr>
        <w:t xml:space="preserve"> </w:t>
      </w:r>
      <w:proofErr w:type="spellStart"/>
      <w:r w:rsidRPr="00E53952">
        <w:rPr>
          <w:bCs/>
          <w:color w:val="000000" w:themeColor="text1"/>
          <w:lang w:val="en-US"/>
        </w:rPr>
        <w:t>banyak</w:t>
      </w:r>
      <w:proofErr w:type="spellEnd"/>
      <w:r w:rsidRPr="00E53952">
        <w:rPr>
          <w:bCs/>
          <w:color w:val="000000" w:themeColor="text1"/>
          <w:lang w:val="en-US"/>
        </w:rPr>
        <w:t xml:space="preserve">  </w:t>
      </w:r>
      <w:proofErr w:type="spellStart"/>
      <w:r w:rsidRPr="00E53952">
        <w:rPr>
          <w:bCs/>
          <w:color w:val="000000" w:themeColor="text1"/>
          <w:lang w:val="en-US"/>
        </w:rPr>
        <w:t>dengan</w:t>
      </w:r>
      <w:proofErr w:type="spellEnd"/>
      <w:r w:rsidRPr="00E53952">
        <w:rPr>
          <w:bCs/>
          <w:color w:val="000000" w:themeColor="text1"/>
          <w:lang w:val="en-US"/>
        </w:rPr>
        <w:t xml:space="preserve">  </w:t>
      </w:r>
      <w:proofErr w:type="spellStart"/>
      <w:r w:rsidRPr="00E53952">
        <w:rPr>
          <w:bCs/>
          <w:color w:val="000000" w:themeColor="text1"/>
          <w:lang w:val="en-US"/>
        </w:rPr>
        <w:t>harga</w:t>
      </w:r>
      <w:proofErr w:type="spellEnd"/>
      <w:r w:rsidRPr="00E53952">
        <w:rPr>
          <w:bCs/>
          <w:color w:val="000000" w:themeColor="text1"/>
          <w:lang w:val="en-US"/>
        </w:rPr>
        <w:t xml:space="preserve">  yang  </w:t>
      </w:r>
      <w:proofErr w:type="spellStart"/>
      <w:r w:rsidRPr="00E53952">
        <w:rPr>
          <w:bCs/>
          <w:color w:val="000000" w:themeColor="text1"/>
          <w:lang w:val="en-US"/>
        </w:rPr>
        <w:t>relatif</w:t>
      </w:r>
      <w:proofErr w:type="spellEnd"/>
      <w:r w:rsidRPr="00E53952">
        <w:rPr>
          <w:bCs/>
          <w:color w:val="000000" w:themeColor="text1"/>
          <w:lang w:val="en-US"/>
        </w:rPr>
        <w:t xml:space="preserve">  </w:t>
      </w:r>
      <w:proofErr w:type="spellStart"/>
      <w:r w:rsidRPr="00E53952">
        <w:rPr>
          <w:bCs/>
          <w:color w:val="000000" w:themeColor="text1"/>
          <w:lang w:val="en-US"/>
        </w:rPr>
        <w:t>murah</w:t>
      </w:r>
      <w:proofErr w:type="spellEnd"/>
      <w:r w:rsidRPr="00E53952">
        <w:rPr>
          <w:bCs/>
          <w:color w:val="000000" w:themeColor="text1"/>
          <w:lang w:val="en-US"/>
        </w:rPr>
        <w:t xml:space="preserve">   </w:t>
      </w:r>
      <w:r w:rsidRPr="00E53952">
        <w:rPr>
          <w:bCs/>
          <w:color w:val="000000" w:themeColor="text1"/>
          <w:lang w:val="en-US"/>
        </w:rPr>
        <w:fldChar w:fldCharType="begin" w:fldLock="1"/>
      </w:r>
      <w:r w:rsidRPr="00E53952">
        <w:rPr>
          <w:bCs/>
          <w:color w:val="000000" w:themeColor="text1"/>
          <w:lang w:val="en-US"/>
        </w:rPr>
        <w:instrText>ADDIN CSL_CITATION {"citationItems":[{"id":"ITEM-1","itemData":{"author":[{"dropping-particle":"","family":"Sundjaja","given":"Arta Moro","non-dropping-particle":"","parse-names":false,"suffix":""},{"dropping-particle":"","family":"Arisanto","given":"Gladys Valentina","non-dropping-particle":"","parse-names":false,"suffix":""},{"dropping-particle":"","family":"Fatimah","given":"Sarah","non-dropping-particle":"","parse-names":false,"suffix":""}],"container-title":"CommIT (Communication and Information Technology) Journal","id":"ITEM-1","issue":"2","issued":{"date-parts":[["2020"]]},"page":"65-72","title":"The determinant factors of e-commerce usage behavior during flash sale program","type":"article-journal","volume":"14"},"uris":["http://www.mendeley.com/documents/?uuid=e3d7faa7-e8f2-4f8b-974c-a53a17949a75"]}],"mendeley":{"formattedCitation":"(Sundjaja et al., 2020)","plainTextFormattedCitation":"(Sundjaja et al., 2020)","previouslyFormattedCitation":"(Sundjaja et al., 2020)"},"properties":{"noteIndex":0},"schema":"https://github.com/citation-style-language/schema/raw/master/csl-citation.json"}</w:instrText>
      </w:r>
      <w:r w:rsidRPr="00E53952">
        <w:rPr>
          <w:bCs/>
          <w:color w:val="000000" w:themeColor="text1"/>
          <w:lang w:val="en-US"/>
        </w:rPr>
        <w:fldChar w:fldCharType="separate"/>
      </w:r>
      <w:r w:rsidRPr="00E53952">
        <w:rPr>
          <w:bCs/>
          <w:noProof/>
          <w:color w:val="000000" w:themeColor="text1"/>
          <w:lang w:val="en-US"/>
        </w:rPr>
        <w:t>(Sundjaja et al., 2020)</w:t>
      </w:r>
      <w:r w:rsidRPr="00E53952">
        <w:rPr>
          <w:bCs/>
          <w:color w:val="000000" w:themeColor="text1"/>
          <w:lang w:val="en-US"/>
        </w:rPr>
        <w:fldChar w:fldCharType="end"/>
      </w:r>
      <w:r w:rsidRPr="00E53952">
        <w:rPr>
          <w:bCs/>
          <w:color w:val="000000" w:themeColor="text1"/>
          <w:lang w:val="en-US"/>
        </w:rPr>
        <w:t xml:space="preserve">. </w:t>
      </w:r>
      <w:proofErr w:type="spellStart"/>
      <w:r w:rsidRPr="00E53952">
        <w:rPr>
          <w:bCs/>
          <w:color w:val="000000" w:themeColor="text1"/>
          <w:lang w:val="en-US"/>
        </w:rPr>
        <w:t>Sejalan</w:t>
      </w:r>
      <w:proofErr w:type="spellEnd"/>
      <w:r w:rsidRPr="00E53952">
        <w:rPr>
          <w:bCs/>
          <w:color w:val="000000" w:themeColor="text1"/>
          <w:lang w:val="en-US"/>
        </w:rPr>
        <w:t xml:space="preserve"> </w:t>
      </w:r>
      <w:proofErr w:type="spellStart"/>
      <w:r w:rsidRPr="00E53952">
        <w:rPr>
          <w:bCs/>
          <w:color w:val="000000" w:themeColor="text1"/>
          <w:lang w:val="en-US"/>
        </w:rPr>
        <w:t>dengan</w:t>
      </w:r>
      <w:proofErr w:type="spellEnd"/>
      <w:r w:rsidRPr="00E53952">
        <w:rPr>
          <w:bCs/>
          <w:color w:val="000000" w:themeColor="text1"/>
          <w:lang w:val="en-US"/>
        </w:rPr>
        <w:t xml:space="preserve">  </w:t>
      </w:r>
      <w:proofErr w:type="spellStart"/>
      <w:r w:rsidRPr="00E53952">
        <w:rPr>
          <w:bCs/>
          <w:color w:val="000000" w:themeColor="text1"/>
          <w:lang w:val="en-US"/>
        </w:rPr>
        <w:t>hasil</w:t>
      </w:r>
      <w:proofErr w:type="spellEnd"/>
      <w:r w:rsidRPr="00E53952">
        <w:rPr>
          <w:bCs/>
          <w:color w:val="000000" w:themeColor="text1"/>
          <w:lang w:val="en-US"/>
        </w:rPr>
        <w:t xml:space="preserve">  </w:t>
      </w:r>
      <w:proofErr w:type="spellStart"/>
      <w:r w:rsidRPr="00E53952">
        <w:rPr>
          <w:bCs/>
          <w:color w:val="000000" w:themeColor="text1"/>
          <w:lang w:val="en-US"/>
        </w:rPr>
        <w:t>penelitian</w:t>
      </w:r>
      <w:proofErr w:type="spellEnd"/>
      <w:r w:rsidRPr="00E53952">
        <w:rPr>
          <w:bCs/>
          <w:color w:val="000000" w:themeColor="text1"/>
          <w:lang w:val="en-US"/>
        </w:rPr>
        <w:t xml:space="preserve">  </w:t>
      </w:r>
      <w:proofErr w:type="spellStart"/>
      <w:r w:rsidRPr="00E53952">
        <w:rPr>
          <w:bCs/>
          <w:color w:val="000000" w:themeColor="text1"/>
          <w:lang w:val="en-US"/>
        </w:rPr>
        <w:t>terdahulu</w:t>
      </w:r>
      <w:proofErr w:type="spellEnd"/>
      <w:r w:rsidRPr="00E53952">
        <w:rPr>
          <w:bCs/>
          <w:color w:val="000000" w:themeColor="text1"/>
          <w:lang w:val="en-US"/>
        </w:rPr>
        <w:t xml:space="preserve">  yang </w:t>
      </w:r>
      <w:proofErr w:type="spellStart"/>
      <w:r w:rsidRPr="00E53952">
        <w:rPr>
          <w:bCs/>
          <w:color w:val="000000" w:themeColor="text1"/>
          <w:lang w:val="en-US"/>
        </w:rPr>
        <w:t>menyatakan</w:t>
      </w:r>
      <w:proofErr w:type="spellEnd"/>
      <w:r w:rsidRPr="00E53952">
        <w:rPr>
          <w:bCs/>
          <w:color w:val="000000" w:themeColor="text1"/>
          <w:lang w:val="en-US"/>
        </w:rPr>
        <w:t xml:space="preserve"> </w:t>
      </w:r>
      <w:proofErr w:type="spellStart"/>
      <w:r w:rsidRPr="00E53952">
        <w:rPr>
          <w:bCs/>
          <w:color w:val="000000" w:themeColor="text1"/>
          <w:lang w:val="en-US"/>
        </w:rPr>
        <w:t>metode</w:t>
      </w:r>
      <w:proofErr w:type="spellEnd"/>
      <w:r w:rsidRPr="00E53952">
        <w:rPr>
          <w:bCs/>
          <w:color w:val="000000" w:themeColor="text1"/>
          <w:lang w:val="en-US"/>
        </w:rPr>
        <w:t xml:space="preserve"> </w:t>
      </w:r>
      <w:proofErr w:type="spellStart"/>
      <w:r w:rsidRPr="00E53952">
        <w:rPr>
          <w:bCs/>
          <w:color w:val="000000" w:themeColor="text1"/>
          <w:lang w:val="en-US"/>
        </w:rPr>
        <w:t>penjualan</w:t>
      </w:r>
      <w:proofErr w:type="spellEnd"/>
      <w:r w:rsidRPr="00E53952">
        <w:rPr>
          <w:bCs/>
          <w:color w:val="000000" w:themeColor="text1"/>
          <w:lang w:val="en-US"/>
        </w:rPr>
        <w:t xml:space="preserve"> </w:t>
      </w:r>
      <w:proofErr w:type="spellStart"/>
      <w:r w:rsidRPr="00E53952">
        <w:rPr>
          <w:bCs/>
          <w:color w:val="000000" w:themeColor="text1"/>
          <w:lang w:val="en-US"/>
        </w:rPr>
        <w:t>dengan</w:t>
      </w:r>
      <w:proofErr w:type="spellEnd"/>
      <w:r w:rsidRPr="00E53952">
        <w:rPr>
          <w:bCs/>
          <w:color w:val="000000" w:themeColor="text1"/>
          <w:lang w:val="en-US"/>
        </w:rPr>
        <w:t xml:space="preserve"> </w:t>
      </w:r>
      <w:r w:rsidRPr="004029A5">
        <w:rPr>
          <w:bCs/>
          <w:i/>
          <w:iCs/>
          <w:color w:val="000000" w:themeColor="text1"/>
          <w:lang w:val="en-US"/>
        </w:rPr>
        <w:t>flash sale</w:t>
      </w:r>
      <w:r w:rsidRPr="00E53952">
        <w:rPr>
          <w:bCs/>
          <w:color w:val="000000" w:themeColor="text1"/>
          <w:lang w:val="en-US"/>
        </w:rPr>
        <w:t xml:space="preserve"> </w:t>
      </w:r>
      <w:proofErr w:type="spellStart"/>
      <w:r w:rsidRPr="00E53952">
        <w:rPr>
          <w:bCs/>
          <w:color w:val="000000" w:themeColor="text1"/>
          <w:lang w:val="en-US"/>
        </w:rPr>
        <w:t>terbukti</w:t>
      </w:r>
      <w:proofErr w:type="spellEnd"/>
      <w:r w:rsidRPr="00E53952">
        <w:rPr>
          <w:bCs/>
          <w:color w:val="000000" w:themeColor="text1"/>
          <w:lang w:val="en-US"/>
        </w:rPr>
        <w:t xml:space="preserve"> </w:t>
      </w:r>
      <w:proofErr w:type="spellStart"/>
      <w:r w:rsidRPr="00E53952">
        <w:rPr>
          <w:bCs/>
          <w:color w:val="000000" w:themeColor="text1"/>
          <w:lang w:val="en-US"/>
        </w:rPr>
        <w:t>meningkatkan</w:t>
      </w:r>
      <w:proofErr w:type="spellEnd"/>
      <w:r w:rsidRPr="00E53952">
        <w:rPr>
          <w:bCs/>
          <w:color w:val="000000" w:themeColor="text1"/>
          <w:lang w:val="en-US"/>
        </w:rPr>
        <w:t xml:space="preserve"> </w:t>
      </w:r>
      <w:proofErr w:type="spellStart"/>
      <w:r w:rsidRPr="00E53952">
        <w:rPr>
          <w:bCs/>
          <w:color w:val="000000" w:themeColor="text1"/>
          <w:lang w:val="en-US"/>
        </w:rPr>
        <w:t>pengunjung</w:t>
      </w:r>
      <w:proofErr w:type="spellEnd"/>
      <w:r w:rsidRPr="00E53952">
        <w:rPr>
          <w:bCs/>
          <w:color w:val="000000" w:themeColor="text1"/>
          <w:lang w:val="en-US"/>
        </w:rPr>
        <w:t xml:space="preserve"> website </w:t>
      </w:r>
      <w:proofErr w:type="spellStart"/>
      <w:r w:rsidRPr="00E53952">
        <w:rPr>
          <w:bCs/>
          <w:color w:val="000000" w:themeColor="text1"/>
          <w:lang w:val="en-US"/>
        </w:rPr>
        <w:t>utama</w:t>
      </w:r>
      <w:proofErr w:type="spellEnd"/>
      <w:r w:rsidRPr="00E53952">
        <w:rPr>
          <w:bCs/>
          <w:color w:val="000000" w:themeColor="text1"/>
          <w:lang w:val="en-US"/>
        </w:rPr>
        <w:t xml:space="preserve"> dan   </w:t>
      </w:r>
      <w:proofErr w:type="spellStart"/>
      <w:r w:rsidRPr="00E53952">
        <w:rPr>
          <w:bCs/>
          <w:color w:val="000000" w:themeColor="text1"/>
          <w:lang w:val="en-US"/>
        </w:rPr>
        <w:t>dapat</w:t>
      </w:r>
      <w:proofErr w:type="spellEnd"/>
      <w:r w:rsidRPr="00E53952">
        <w:rPr>
          <w:bCs/>
          <w:color w:val="000000" w:themeColor="text1"/>
          <w:lang w:val="en-US"/>
        </w:rPr>
        <w:t xml:space="preserve">   </w:t>
      </w:r>
      <w:proofErr w:type="spellStart"/>
      <w:r w:rsidRPr="00E53952">
        <w:rPr>
          <w:bCs/>
          <w:color w:val="000000" w:themeColor="text1"/>
          <w:lang w:val="en-US"/>
        </w:rPr>
        <w:t>meningkatkan</w:t>
      </w:r>
      <w:proofErr w:type="spellEnd"/>
      <w:r w:rsidRPr="00E53952">
        <w:rPr>
          <w:bCs/>
          <w:color w:val="000000" w:themeColor="text1"/>
          <w:lang w:val="en-US"/>
        </w:rPr>
        <w:t xml:space="preserve">   </w:t>
      </w:r>
      <w:proofErr w:type="spellStart"/>
      <w:r w:rsidRPr="00E53952">
        <w:rPr>
          <w:bCs/>
          <w:color w:val="000000" w:themeColor="text1"/>
          <w:lang w:val="en-US"/>
        </w:rPr>
        <w:t>penjualan</w:t>
      </w:r>
      <w:proofErr w:type="spellEnd"/>
      <w:r w:rsidRPr="00E53952">
        <w:rPr>
          <w:bCs/>
          <w:color w:val="000000" w:themeColor="text1"/>
          <w:lang w:val="en-US"/>
        </w:rPr>
        <w:t xml:space="preserve"> </w:t>
      </w:r>
      <w:r w:rsidRPr="00E53952">
        <w:rPr>
          <w:bCs/>
          <w:color w:val="000000" w:themeColor="text1"/>
          <w:lang w:val="en-US"/>
        </w:rPr>
        <w:fldChar w:fldCharType="begin" w:fldLock="1"/>
      </w:r>
      <w:r w:rsidRPr="00E53952">
        <w:rPr>
          <w:bCs/>
          <w:color w:val="000000" w:themeColor="text1"/>
          <w:lang w:val="en-US"/>
        </w:rPr>
        <w:instrText>ADDIN CSL_CITATION {"citationItems":[{"id":"ITEM-1","itemData":{"author":[{"dropping-particle":"","family":"Nattamai Kannan","given":"Karthik Babu","non-dropping-particle":"","parse-names":false,"suffix":""},{"dropping-particle":"","family":"Hu","given":"Yu Jeffrey","non-dropping-particle":"","parse-names":false,"suffix":""},{"dropping-particle":"","family":"Narasimhan","given":"Sridhar","non-dropping-particle":"","parse-names":false,"suffix":""}],"container-title":"Flash Sales, And The Maker Movement: An Empirical Analysis (July 25, 2016)","id":"ITEM-1","issued":{"date-parts":[["2016"]]},"title":"Social Media, Flash Sales, and the Maker Movement: An Empirical Analysis","type":"article-journal"},"uris":["http://www.mendeley.com/documents/?uuid=3ba5273a-a1ca-4464-a398-db9d0d47f50d"]}],"mendeley":{"formattedCitation":"(Nattamai Kannan et al., 2016)","plainTextFormattedCitation":"(Nattamai Kannan et al., 2016)","previouslyFormattedCitation":"(Nattamai Kannan et al., 2016)"},"properties":{"noteIndex":0},"schema":"https://github.com/citation-style-language/schema/raw/master/csl-citation.json"}</w:instrText>
      </w:r>
      <w:r w:rsidRPr="00E53952">
        <w:rPr>
          <w:bCs/>
          <w:color w:val="000000" w:themeColor="text1"/>
          <w:lang w:val="en-US"/>
        </w:rPr>
        <w:fldChar w:fldCharType="separate"/>
      </w:r>
      <w:r w:rsidRPr="00E53952">
        <w:rPr>
          <w:bCs/>
          <w:noProof/>
          <w:color w:val="000000" w:themeColor="text1"/>
          <w:lang w:val="en-US"/>
        </w:rPr>
        <w:t>(Nattamai Kannan et al., 2016)</w:t>
      </w:r>
      <w:r w:rsidRPr="00E53952">
        <w:rPr>
          <w:bCs/>
          <w:color w:val="000000" w:themeColor="text1"/>
          <w:lang w:val="en-US"/>
        </w:rPr>
        <w:fldChar w:fldCharType="end"/>
      </w:r>
      <w:r w:rsidRPr="00E53952">
        <w:rPr>
          <w:bCs/>
          <w:color w:val="000000" w:themeColor="text1"/>
          <w:lang w:val="en-US"/>
        </w:rPr>
        <w:t xml:space="preserve">. </w:t>
      </w:r>
      <w:r w:rsidRPr="00E53952">
        <w:rPr>
          <w:bCs/>
          <w:color w:val="000000" w:themeColor="text1"/>
          <w:lang w:val="en-US"/>
        </w:rPr>
        <w:fldChar w:fldCharType="begin" w:fldLock="1"/>
      </w:r>
      <w:r w:rsidRPr="00E53952">
        <w:rPr>
          <w:bCs/>
          <w:color w:val="000000" w:themeColor="text1"/>
          <w:lang w:val="en-US"/>
        </w:rPr>
        <w:instrText>ADDIN CSL_CITATION {"citationItems":[{"id":"ITEM-1","itemData":{"author":[{"dropping-particle":"","family":"Atrisia","given":"Marchela Indah","non-dropping-particle":"","parse-names":false,"suffix":""},{"dropping-particle":"","family":"Hendrayati","given":"Heny","non-dropping-particle":"","parse-names":false,"suffix":""}],"container-title":"Journal of Business Management Education (JBME)","id":"ITEM-1","issue":"2","issued":{"date-parts":[["2021"]]},"page":"14-20","title":"Flash Sale Dan Impulse Buying Konsumen E-Commerce Pada Masa Pandemi Covid-19","type":"article-journal","volume":"6"},"uris":["http://www.mendeley.com/documents/?uuid=b58259d0-a41e-4001-a9e7-bcad4ac1ba65"]}],"mendeley":{"formattedCitation":"(Atrisia &amp; Hendrayati, 2021)","plainTextFormattedCitation":"(Atrisia &amp; Hendrayati, 2021)","previouslyFormattedCitation":"(Atrisia &amp; Hendrayati, 2021)"},"properties":{"noteIndex":0},"schema":"https://github.com/citation-style-language/schema/raw/master/csl-citation.json"}</w:instrText>
      </w:r>
      <w:r w:rsidRPr="00E53952">
        <w:rPr>
          <w:bCs/>
          <w:color w:val="000000" w:themeColor="text1"/>
          <w:lang w:val="en-US"/>
        </w:rPr>
        <w:fldChar w:fldCharType="separate"/>
      </w:r>
      <w:r w:rsidRPr="00E53952">
        <w:rPr>
          <w:bCs/>
          <w:noProof/>
          <w:color w:val="000000" w:themeColor="text1"/>
          <w:lang w:val="en-US"/>
        </w:rPr>
        <w:t>(Atrisia &amp; Hendrayati, 2021)</w:t>
      </w:r>
      <w:r w:rsidRPr="00E53952">
        <w:rPr>
          <w:bCs/>
          <w:color w:val="000000" w:themeColor="text1"/>
          <w:lang w:val="en-US"/>
        </w:rPr>
        <w:fldChar w:fldCharType="end"/>
      </w:r>
      <w:r w:rsidR="00A60471">
        <w:rPr>
          <w:bCs/>
          <w:color w:val="000000" w:themeColor="text1"/>
          <w:lang w:val="en-US"/>
        </w:rPr>
        <w:t xml:space="preserve"> </w:t>
      </w:r>
      <w:r w:rsidRPr="00E53952">
        <w:rPr>
          <w:bCs/>
          <w:color w:val="000000" w:themeColor="text1"/>
          <w:lang w:val="en-US"/>
        </w:rPr>
        <w:t xml:space="preserve">juga </w:t>
      </w:r>
      <w:proofErr w:type="spellStart"/>
      <w:r w:rsidRPr="00E53952">
        <w:rPr>
          <w:bCs/>
          <w:color w:val="000000" w:themeColor="text1"/>
          <w:lang w:val="en-US"/>
        </w:rPr>
        <w:t>mengungkapkan</w:t>
      </w:r>
      <w:proofErr w:type="spellEnd"/>
      <w:r w:rsidRPr="00E53952">
        <w:rPr>
          <w:bCs/>
          <w:color w:val="000000" w:themeColor="text1"/>
          <w:lang w:val="en-US"/>
        </w:rPr>
        <w:t xml:space="preserve"> </w:t>
      </w:r>
      <w:r w:rsidRPr="00A60471">
        <w:rPr>
          <w:bCs/>
          <w:i/>
          <w:color w:val="000000" w:themeColor="text1"/>
          <w:lang w:val="en-US"/>
        </w:rPr>
        <w:t>flash sale</w:t>
      </w:r>
      <w:r w:rsidRPr="00E53952">
        <w:rPr>
          <w:bCs/>
          <w:color w:val="000000" w:themeColor="text1"/>
          <w:lang w:val="en-US"/>
        </w:rPr>
        <w:t xml:space="preserve"> </w:t>
      </w:r>
      <w:proofErr w:type="spellStart"/>
      <w:r w:rsidRPr="00E53952">
        <w:rPr>
          <w:bCs/>
          <w:color w:val="000000" w:themeColor="text1"/>
          <w:lang w:val="en-US"/>
        </w:rPr>
        <w:t>adalah</w:t>
      </w:r>
      <w:proofErr w:type="spellEnd"/>
      <w:r w:rsidRPr="00E53952">
        <w:rPr>
          <w:bCs/>
          <w:color w:val="000000" w:themeColor="text1"/>
          <w:lang w:val="en-US"/>
        </w:rPr>
        <w:t xml:space="preserve"> </w:t>
      </w:r>
      <w:proofErr w:type="spellStart"/>
      <w:r w:rsidRPr="00E53952">
        <w:rPr>
          <w:bCs/>
          <w:color w:val="000000" w:themeColor="text1"/>
          <w:lang w:val="en-US"/>
        </w:rPr>
        <w:t>cara</w:t>
      </w:r>
      <w:proofErr w:type="spellEnd"/>
      <w:r w:rsidRPr="00E53952">
        <w:rPr>
          <w:bCs/>
          <w:color w:val="000000" w:themeColor="text1"/>
          <w:lang w:val="en-US"/>
        </w:rPr>
        <w:t xml:space="preserve"> </w:t>
      </w:r>
      <w:proofErr w:type="spellStart"/>
      <w:r w:rsidRPr="00E53952">
        <w:rPr>
          <w:bCs/>
          <w:color w:val="000000" w:themeColor="text1"/>
          <w:lang w:val="en-US"/>
        </w:rPr>
        <w:t>utama</w:t>
      </w:r>
      <w:proofErr w:type="spellEnd"/>
      <w:r w:rsidRPr="00E53952">
        <w:rPr>
          <w:bCs/>
          <w:color w:val="000000" w:themeColor="text1"/>
          <w:lang w:val="en-US"/>
        </w:rPr>
        <w:t xml:space="preserve"> </w:t>
      </w:r>
      <w:proofErr w:type="spellStart"/>
      <w:r w:rsidRPr="00E53952">
        <w:rPr>
          <w:bCs/>
          <w:color w:val="000000" w:themeColor="text1"/>
          <w:lang w:val="en-US"/>
        </w:rPr>
        <w:t>untuk</w:t>
      </w:r>
      <w:proofErr w:type="spellEnd"/>
      <w:r w:rsidRPr="00E53952">
        <w:rPr>
          <w:bCs/>
          <w:color w:val="000000" w:themeColor="text1"/>
          <w:lang w:val="en-US"/>
        </w:rPr>
        <w:t xml:space="preserve"> </w:t>
      </w:r>
      <w:proofErr w:type="spellStart"/>
      <w:r w:rsidRPr="00E53952">
        <w:rPr>
          <w:bCs/>
          <w:color w:val="000000" w:themeColor="text1"/>
          <w:lang w:val="en-US"/>
        </w:rPr>
        <w:t>meningkatkan</w:t>
      </w:r>
      <w:proofErr w:type="spellEnd"/>
      <w:r w:rsidRPr="00E53952">
        <w:rPr>
          <w:bCs/>
          <w:color w:val="000000" w:themeColor="text1"/>
          <w:lang w:val="en-US"/>
        </w:rPr>
        <w:t xml:space="preserve"> </w:t>
      </w:r>
      <w:proofErr w:type="spellStart"/>
      <w:r w:rsidRPr="00E53952">
        <w:rPr>
          <w:bCs/>
          <w:color w:val="000000" w:themeColor="text1"/>
          <w:lang w:val="en-US"/>
        </w:rPr>
        <w:t>pendapatan</w:t>
      </w:r>
      <w:proofErr w:type="spellEnd"/>
      <w:r w:rsidRPr="00E53952">
        <w:rPr>
          <w:bCs/>
          <w:color w:val="000000" w:themeColor="text1"/>
          <w:lang w:val="en-US"/>
        </w:rPr>
        <w:t xml:space="preserve"> </w:t>
      </w:r>
      <w:proofErr w:type="spellStart"/>
      <w:r w:rsidRPr="00E53952">
        <w:rPr>
          <w:bCs/>
          <w:color w:val="000000" w:themeColor="text1"/>
          <w:lang w:val="en-US"/>
        </w:rPr>
        <w:t>berlipat</w:t>
      </w:r>
      <w:proofErr w:type="spellEnd"/>
      <w:r w:rsidRPr="00E53952">
        <w:rPr>
          <w:bCs/>
          <w:color w:val="000000" w:themeColor="text1"/>
          <w:lang w:val="en-US"/>
        </w:rPr>
        <w:t xml:space="preserve"> </w:t>
      </w:r>
      <w:proofErr w:type="spellStart"/>
      <w:r w:rsidRPr="00E53952">
        <w:rPr>
          <w:bCs/>
          <w:color w:val="000000" w:themeColor="text1"/>
          <w:lang w:val="en-US"/>
        </w:rPr>
        <w:t>ganda</w:t>
      </w:r>
      <w:proofErr w:type="spellEnd"/>
      <w:r w:rsidRPr="00E53952">
        <w:rPr>
          <w:bCs/>
          <w:color w:val="000000" w:themeColor="text1"/>
          <w:lang w:val="en-US"/>
        </w:rPr>
        <w:t xml:space="preserve"> </w:t>
      </w:r>
      <w:proofErr w:type="spellStart"/>
      <w:r w:rsidRPr="00E53952">
        <w:rPr>
          <w:bCs/>
          <w:color w:val="000000" w:themeColor="text1"/>
          <w:lang w:val="en-US"/>
        </w:rPr>
        <w:t>untuk</w:t>
      </w:r>
      <w:proofErr w:type="spellEnd"/>
      <w:r w:rsidRPr="00E53952">
        <w:rPr>
          <w:bCs/>
          <w:color w:val="000000" w:themeColor="text1"/>
          <w:lang w:val="en-US"/>
        </w:rPr>
        <w:t xml:space="preserve"> para </w:t>
      </w:r>
      <w:proofErr w:type="spellStart"/>
      <w:r w:rsidRPr="00E53952">
        <w:rPr>
          <w:bCs/>
          <w:color w:val="000000" w:themeColor="text1"/>
          <w:lang w:val="en-US"/>
        </w:rPr>
        <w:t>penjual</w:t>
      </w:r>
      <w:proofErr w:type="spellEnd"/>
      <w:r w:rsidRPr="00E53952">
        <w:rPr>
          <w:bCs/>
          <w:color w:val="000000" w:themeColor="text1"/>
          <w:lang w:val="en-US"/>
        </w:rPr>
        <w:t xml:space="preserve"> </w:t>
      </w:r>
      <w:proofErr w:type="spellStart"/>
      <w:r w:rsidRPr="00E53952">
        <w:rPr>
          <w:bCs/>
          <w:color w:val="000000" w:themeColor="text1"/>
          <w:lang w:val="en-US"/>
        </w:rPr>
        <w:t>secara</w:t>
      </w:r>
      <w:proofErr w:type="spellEnd"/>
      <w:r w:rsidRPr="00E53952">
        <w:rPr>
          <w:bCs/>
          <w:color w:val="000000" w:themeColor="text1"/>
          <w:lang w:val="en-US"/>
        </w:rPr>
        <w:t xml:space="preserve"> </w:t>
      </w:r>
      <w:r w:rsidRPr="00A60471">
        <w:rPr>
          <w:bCs/>
          <w:i/>
          <w:color w:val="000000" w:themeColor="text1"/>
          <w:lang w:val="en-US"/>
        </w:rPr>
        <w:t>online.</w:t>
      </w:r>
      <w:r w:rsidRPr="00E53952">
        <w:rPr>
          <w:bCs/>
          <w:color w:val="000000" w:themeColor="text1"/>
          <w:lang w:val="en-US"/>
        </w:rPr>
        <w:t xml:space="preserve"> </w:t>
      </w:r>
      <w:proofErr w:type="spellStart"/>
      <w:r w:rsidRPr="00E53952">
        <w:rPr>
          <w:bCs/>
          <w:color w:val="000000" w:themeColor="text1"/>
          <w:lang w:val="en-US"/>
        </w:rPr>
        <w:t>Sehingga</w:t>
      </w:r>
      <w:proofErr w:type="spellEnd"/>
      <w:r w:rsidRPr="00E53952">
        <w:rPr>
          <w:bCs/>
          <w:color w:val="000000" w:themeColor="text1"/>
          <w:lang w:val="en-US"/>
        </w:rPr>
        <w:t xml:space="preserve"> </w:t>
      </w:r>
      <w:proofErr w:type="spellStart"/>
      <w:r w:rsidRPr="00E53952">
        <w:rPr>
          <w:bCs/>
          <w:color w:val="000000" w:themeColor="text1"/>
          <w:lang w:val="en-US"/>
        </w:rPr>
        <w:t>beberapa</w:t>
      </w:r>
      <w:proofErr w:type="spellEnd"/>
      <w:r w:rsidRPr="00E53952">
        <w:rPr>
          <w:bCs/>
          <w:color w:val="000000" w:themeColor="text1"/>
          <w:lang w:val="en-US"/>
        </w:rPr>
        <w:t xml:space="preserve"> situs e-commerce </w:t>
      </w:r>
      <w:proofErr w:type="spellStart"/>
      <w:r w:rsidRPr="00E53952">
        <w:rPr>
          <w:bCs/>
          <w:color w:val="000000" w:themeColor="text1"/>
          <w:lang w:val="en-US"/>
        </w:rPr>
        <w:t>seperti</w:t>
      </w:r>
      <w:proofErr w:type="spellEnd"/>
      <w:r w:rsidRPr="00E53952">
        <w:rPr>
          <w:bCs/>
          <w:color w:val="000000" w:themeColor="text1"/>
          <w:lang w:val="en-US"/>
        </w:rPr>
        <w:t xml:space="preserve"> Alibaba, </w:t>
      </w:r>
      <w:proofErr w:type="spellStart"/>
      <w:r w:rsidRPr="006435EB">
        <w:rPr>
          <w:bCs/>
          <w:i/>
          <w:color w:val="000000" w:themeColor="text1"/>
          <w:lang w:val="en-US"/>
        </w:rPr>
        <w:t>Shoope</w:t>
      </w:r>
      <w:proofErr w:type="spellEnd"/>
      <w:r w:rsidRPr="00E53952">
        <w:rPr>
          <w:bCs/>
          <w:color w:val="000000" w:themeColor="text1"/>
          <w:lang w:val="en-US"/>
        </w:rPr>
        <w:t xml:space="preserve">, </w:t>
      </w:r>
      <w:proofErr w:type="spellStart"/>
      <w:r w:rsidRPr="00E53952">
        <w:rPr>
          <w:bCs/>
          <w:color w:val="000000" w:themeColor="text1"/>
          <w:lang w:val="en-US"/>
        </w:rPr>
        <w:t>Bukalapak</w:t>
      </w:r>
      <w:proofErr w:type="spellEnd"/>
      <w:r w:rsidRPr="00E53952">
        <w:rPr>
          <w:bCs/>
          <w:color w:val="000000" w:themeColor="text1"/>
          <w:lang w:val="en-US"/>
        </w:rPr>
        <w:t xml:space="preserve">, </w:t>
      </w:r>
      <w:proofErr w:type="spellStart"/>
      <w:r w:rsidRPr="00E53952">
        <w:rPr>
          <w:bCs/>
          <w:color w:val="000000" w:themeColor="text1"/>
          <w:lang w:val="en-US"/>
        </w:rPr>
        <w:t>Tokopedia</w:t>
      </w:r>
      <w:proofErr w:type="spellEnd"/>
      <w:r w:rsidRPr="00E53952">
        <w:rPr>
          <w:bCs/>
          <w:color w:val="000000" w:themeColor="text1"/>
          <w:lang w:val="en-US"/>
        </w:rPr>
        <w:t xml:space="preserve">, </w:t>
      </w:r>
      <w:proofErr w:type="spellStart"/>
      <w:r w:rsidRPr="00E53952">
        <w:rPr>
          <w:bCs/>
          <w:color w:val="000000" w:themeColor="text1"/>
          <w:lang w:val="en-US"/>
        </w:rPr>
        <w:t>B</w:t>
      </w:r>
      <w:r w:rsidR="00CB7AE5">
        <w:rPr>
          <w:bCs/>
          <w:color w:val="000000" w:themeColor="text1"/>
          <w:lang w:val="en-US"/>
        </w:rPr>
        <w:t>li</w:t>
      </w:r>
      <w:r w:rsidRPr="00E53952">
        <w:rPr>
          <w:bCs/>
          <w:color w:val="000000" w:themeColor="text1"/>
          <w:lang w:val="en-US"/>
        </w:rPr>
        <w:t>bli</w:t>
      </w:r>
      <w:proofErr w:type="spellEnd"/>
      <w:r w:rsidRPr="00E53952">
        <w:rPr>
          <w:bCs/>
          <w:color w:val="000000" w:themeColor="text1"/>
          <w:lang w:val="en-US"/>
        </w:rPr>
        <w:t xml:space="preserve">, </w:t>
      </w:r>
      <w:proofErr w:type="gramStart"/>
      <w:r w:rsidRPr="00E53952">
        <w:rPr>
          <w:bCs/>
          <w:color w:val="000000" w:themeColor="text1"/>
          <w:lang w:val="en-US"/>
        </w:rPr>
        <w:t xml:space="preserve">dan  </w:t>
      </w:r>
      <w:r w:rsidRPr="00CB7AE5">
        <w:rPr>
          <w:bCs/>
          <w:i/>
          <w:iCs/>
          <w:color w:val="000000" w:themeColor="text1"/>
          <w:lang w:val="en-US"/>
        </w:rPr>
        <w:t>Lazada</w:t>
      </w:r>
      <w:proofErr w:type="gramEnd"/>
      <w:r w:rsidRPr="00CB7AE5">
        <w:rPr>
          <w:bCs/>
          <w:i/>
          <w:iCs/>
          <w:color w:val="000000" w:themeColor="text1"/>
          <w:lang w:val="en-US"/>
        </w:rPr>
        <w:t xml:space="preserve"> </w:t>
      </w:r>
      <w:r w:rsidRPr="00E53952">
        <w:rPr>
          <w:bCs/>
          <w:color w:val="000000" w:themeColor="text1"/>
          <w:lang w:val="en-US"/>
        </w:rPr>
        <w:t xml:space="preserve"> </w:t>
      </w:r>
      <w:proofErr w:type="spellStart"/>
      <w:r w:rsidRPr="00E53952">
        <w:rPr>
          <w:bCs/>
          <w:color w:val="000000" w:themeColor="text1"/>
          <w:lang w:val="en-US"/>
        </w:rPr>
        <w:t>memperoleh</w:t>
      </w:r>
      <w:proofErr w:type="spellEnd"/>
      <w:r w:rsidRPr="00E53952">
        <w:rPr>
          <w:bCs/>
          <w:color w:val="000000" w:themeColor="text1"/>
          <w:lang w:val="en-US"/>
        </w:rPr>
        <w:t xml:space="preserve"> </w:t>
      </w:r>
      <w:proofErr w:type="spellStart"/>
      <w:r w:rsidRPr="00E53952">
        <w:rPr>
          <w:bCs/>
          <w:color w:val="000000" w:themeColor="text1"/>
          <w:lang w:val="en-US"/>
        </w:rPr>
        <w:t>keuntungan</w:t>
      </w:r>
      <w:proofErr w:type="spellEnd"/>
      <w:r w:rsidRPr="00E53952">
        <w:rPr>
          <w:bCs/>
          <w:color w:val="000000" w:themeColor="text1"/>
          <w:lang w:val="en-US"/>
        </w:rPr>
        <w:t xml:space="preserve"> yang </w:t>
      </w:r>
      <w:proofErr w:type="spellStart"/>
      <w:r w:rsidRPr="00E53952">
        <w:rPr>
          <w:bCs/>
          <w:color w:val="000000" w:themeColor="text1"/>
          <w:lang w:val="en-US"/>
        </w:rPr>
        <w:t>fantastis</w:t>
      </w:r>
      <w:proofErr w:type="spellEnd"/>
      <w:r w:rsidRPr="00E53952">
        <w:rPr>
          <w:bCs/>
          <w:lang w:val="en-US"/>
        </w:rPr>
        <w:t>.</w:t>
      </w:r>
    </w:p>
    <w:p w14:paraId="03C87351" w14:textId="77777777" w:rsidR="00345F44" w:rsidRDefault="00345F44" w:rsidP="001F6804">
      <w:pPr>
        <w:spacing w:after="160" w:line="480" w:lineRule="auto"/>
        <w:ind w:firstLine="567"/>
        <w:contextualSpacing/>
        <w:jc w:val="both"/>
        <w:rPr>
          <w:bCs/>
          <w:lang w:val="en-US"/>
        </w:rPr>
      </w:pPr>
    </w:p>
    <w:p w14:paraId="4233C8D0" w14:textId="1D769AAE" w:rsidR="009950B4" w:rsidRDefault="009950B4" w:rsidP="001F6804">
      <w:pPr>
        <w:spacing w:after="160" w:line="480" w:lineRule="auto"/>
        <w:ind w:firstLine="567"/>
        <w:contextualSpacing/>
        <w:jc w:val="both"/>
        <w:rPr>
          <w:bCs/>
          <w:lang w:val="en-US"/>
        </w:rPr>
      </w:pPr>
    </w:p>
    <w:p w14:paraId="6A18B83C" w14:textId="77777777" w:rsidR="002B55E4" w:rsidRDefault="002B55E4" w:rsidP="001F6804">
      <w:pPr>
        <w:spacing w:after="160" w:line="480" w:lineRule="auto"/>
        <w:ind w:firstLine="567"/>
        <w:contextualSpacing/>
        <w:jc w:val="both"/>
        <w:rPr>
          <w:bCs/>
          <w:lang w:val="en-US"/>
        </w:rPr>
      </w:pPr>
    </w:p>
    <w:p w14:paraId="57ABA59C" w14:textId="77777777" w:rsidR="009950B4" w:rsidRDefault="009950B4" w:rsidP="001F6804">
      <w:pPr>
        <w:spacing w:after="160" w:line="480" w:lineRule="auto"/>
        <w:ind w:firstLine="567"/>
        <w:contextualSpacing/>
        <w:jc w:val="both"/>
        <w:rPr>
          <w:bCs/>
          <w:lang w:val="en-US"/>
        </w:rPr>
      </w:pPr>
    </w:p>
    <w:p w14:paraId="2F2B1D92" w14:textId="2A9E0C7B" w:rsidR="005D0C44" w:rsidRPr="00CE1FFA" w:rsidRDefault="005D0C44" w:rsidP="00CE1FFA">
      <w:pPr>
        <w:pStyle w:val="Heading3"/>
        <w:numPr>
          <w:ilvl w:val="0"/>
          <w:numId w:val="17"/>
        </w:numPr>
        <w:spacing w:before="0" w:beforeAutospacing="0" w:after="0" w:afterAutospacing="0" w:line="480" w:lineRule="auto"/>
        <w:ind w:left="567" w:hanging="567"/>
      </w:pPr>
      <w:bookmarkStart w:id="47" w:name="_Toc172102928"/>
      <w:proofErr w:type="spellStart"/>
      <w:r w:rsidRPr="00CE1FFA">
        <w:t>Faktor-Faktor</w:t>
      </w:r>
      <w:proofErr w:type="spellEnd"/>
      <w:r w:rsidRPr="00CE1FFA">
        <w:t xml:space="preserve"> Yang </w:t>
      </w:r>
      <w:proofErr w:type="spellStart"/>
      <w:r w:rsidRPr="00CE1FFA">
        <w:t>Mempengaruhi</w:t>
      </w:r>
      <w:proofErr w:type="spellEnd"/>
      <w:r w:rsidRPr="00CE1FFA">
        <w:t xml:space="preserve"> </w:t>
      </w:r>
      <w:r w:rsidRPr="00CE1FFA">
        <w:rPr>
          <w:i/>
        </w:rPr>
        <w:t>Flash sale</w:t>
      </w:r>
      <w:bookmarkEnd w:id="47"/>
    </w:p>
    <w:p w14:paraId="3A80C74E" w14:textId="643B93B0" w:rsidR="00942148" w:rsidRDefault="005D0C44" w:rsidP="00162B17">
      <w:pPr>
        <w:spacing w:line="480" w:lineRule="auto"/>
        <w:ind w:firstLine="567"/>
        <w:contextualSpacing/>
        <w:jc w:val="both"/>
        <w:rPr>
          <w:bCs/>
          <w:lang w:val="en-US"/>
        </w:rPr>
      </w:pPr>
      <w:proofErr w:type="spellStart"/>
      <w:r>
        <w:rPr>
          <w:bCs/>
          <w:lang w:val="en-US"/>
        </w:rPr>
        <w:t>Secara</w:t>
      </w:r>
      <w:proofErr w:type="spellEnd"/>
      <w:r>
        <w:rPr>
          <w:bCs/>
          <w:lang w:val="en-US"/>
        </w:rPr>
        <w:t xml:space="preserve"> </w:t>
      </w:r>
      <w:proofErr w:type="spellStart"/>
      <w:r>
        <w:rPr>
          <w:bCs/>
          <w:lang w:val="en-US"/>
        </w:rPr>
        <w:t>garis</w:t>
      </w:r>
      <w:proofErr w:type="spellEnd"/>
      <w:r>
        <w:rPr>
          <w:bCs/>
          <w:lang w:val="en-US"/>
        </w:rPr>
        <w:t xml:space="preserve"> </w:t>
      </w:r>
      <w:proofErr w:type="spellStart"/>
      <w:r>
        <w:rPr>
          <w:bCs/>
          <w:lang w:val="en-US"/>
        </w:rPr>
        <w:t>besar</w:t>
      </w:r>
      <w:proofErr w:type="spellEnd"/>
      <w:r w:rsidR="00942148" w:rsidRPr="00942148">
        <w:rPr>
          <w:bCs/>
          <w:lang w:val="en-US"/>
        </w:rPr>
        <w:t xml:space="preserve"> </w:t>
      </w:r>
      <w:r w:rsidR="00942148" w:rsidRPr="005D0C44">
        <w:rPr>
          <w:bCs/>
          <w:i/>
          <w:lang w:val="en-US"/>
        </w:rPr>
        <w:t>Flash sale</w:t>
      </w:r>
      <w:r w:rsidR="00942148" w:rsidRPr="00942148">
        <w:rPr>
          <w:bCs/>
          <w:lang w:val="en-US"/>
        </w:rPr>
        <w:t xml:space="preserve"> </w:t>
      </w:r>
      <w:proofErr w:type="spellStart"/>
      <w:r w:rsidR="00942148" w:rsidRPr="00942148">
        <w:rPr>
          <w:bCs/>
          <w:lang w:val="en-US"/>
        </w:rPr>
        <w:t>adalah</w:t>
      </w:r>
      <w:proofErr w:type="spellEnd"/>
      <w:r w:rsidR="00942148" w:rsidRPr="00942148">
        <w:rPr>
          <w:bCs/>
          <w:lang w:val="en-US"/>
        </w:rPr>
        <w:t xml:space="preserve"> program yang </w:t>
      </w:r>
      <w:proofErr w:type="spellStart"/>
      <w:r w:rsidR="00942148" w:rsidRPr="00942148">
        <w:rPr>
          <w:bCs/>
          <w:lang w:val="en-US"/>
        </w:rPr>
        <w:t>menawarkan</w:t>
      </w:r>
      <w:proofErr w:type="spellEnd"/>
      <w:r w:rsidR="00942148" w:rsidRPr="00942148">
        <w:rPr>
          <w:bCs/>
          <w:lang w:val="en-US"/>
        </w:rPr>
        <w:t xml:space="preserve"> </w:t>
      </w:r>
      <w:proofErr w:type="spellStart"/>
      <w:r w:rsidR="00942148" w:rsidRPr="00942148">
        <w:rPr>
          <w:bCs/>
          <w:lang w:val="en-US"/>
        </w:rPr>
        <w:t>produk</w:t>
      </w:r>
      <w:proofErr w:type="spellEnd"/>
      <w:r w:rsidR="00942148" w:rsidRPr="00942148">
        <w:rPr>
          <w:bCs/>
          <w:lang w:val="en-US"/>
        </w:rPr>
        <w:t xml:space="preserve"> </w:t>
      </w:r>
      <w:proofErr w:type="spellStart"/>
      <w:r w:rsidR="00942148" w:rsidRPr="00942148">
        <w:rPr>
          <w:bCs/>
          <w:lang w:val="en-US"/>
        </w:rPr>
        <w:t>tertentu</w:t>
      </w:r>
      <w:proofErr w:type="spellEnd"/>
      <w:r w:rsidR="00942148" w:rsidRPr="00942148">
        <w:rPr>
          <w:bCs/>
          <w:lang w:val="en-US"/>
        </w:rPr>
        <w:t xml:space="preserve"> yang </w:t>
      </w:r>
      <w:proofErr w:type="spellStart"/>
      <w:r w:rsidR="00942148" w:rsidRPr="00942148">
        <w:rPr>
          <w:bCs/>
          <w:lang w:val="en-US"/>
        </w:rPr>
        <w:t>telah</w:t>
      </w:r>
      <w:proofErr w:type="spellEnd"/>
      <w:r w:rsidR="00942148" w:rsidRPr="00942148">
        <w:rPr>
          <w:bCs/>
          <w:lang w:val="en-US"/>
        </w:rPr>
        <w:t xml:space="preserve"> </w:t>
      </w:r>
      <w:proofErr w:type="spellStart"/>
      <w:r w:rsidR="00942148" w:rsidRPr="00942148">
        <w:rPr>
          <w:bCs/>
          <w:lang w:val="en-US"/>
        </w:rPr>
        <w:t>disetujui</w:t>
      </w:r>
      <w:proofErr w:type="spellEnd"/>
      <w:r w:rsidR="00942148" w:rsidRPr="00942148">
        <w:rPr>
          <w:bCs/>
          <w:lang w:val="en-US"/>
        </w:rPr>
        <w:t xml:space="preserve"> oleh </w:t>
      </w:r>
      <w:proofErr w:type="spellStart"/>
      <w:r w:rsidR="00942148" w:rsidRPr="00942148">
        <w:rPr>
          <w:bCs/>
          <w:lang w:val="en-US"/>
        </w:rPr>
        <w:t>penjual</w:t>
      </w:r>
      <w:proofErr w:type="spellEnd"/>
      <w:r w:rsidR="00942148" w:rsidRPr="00942148">
        <w:rPr>
          <w:bCs/>
          <w:lang w:val="en-US"/>
        </w:rPr>
        <w:t xml:space="preserve"> dan </w:t>
      </w:r>
      <w:proofErr w:type="spellStart"/>
      <w:r w:rsidR="00942148" w:rsidRPr="00942148">
        <w:rPr>
          <w:bCs/>
          <w:lang w:val="en-US"/>
        </w:rPr>
        <w:t>produk</w:t>
      </w:r>
      <w:proofErr w:type="spellEnd"/>
      <w:r w:rsidR="00942148" w:rsidRPr="00942148">
        <w:rPr>
          <w:bCs/>
          <w:lang w:val="en-US"/>
        </w:rPr>
        <w:t xml:space="preserve"> </w:t>
      </w:r>
      <w:proofErr w:type="spellStart"/>
      <w:r w:rsidR="00942148" w:rsidRPr="00942148">
        <w:rPr>
          <w:bCs/>
          <w:lang w:val="en-US"/>
        </w:rPr>
        <w:t>tersebut</w:t>
      </w:r>
      <w:proofErr w:type="spellEnd"/>
      <w:r w:rsidR="00942148" w:rsidRPr="00942148">
        <w:rPr>
          <w:bCs/>
          <w:lang w:val="en-US"/>
        </w:rPr>
        <w:t xml:space="preserve"> </w:t>
      </w:r>
      <w:proofErr w:type="spellStart"/>
      <w:r w:rsidR="00942148" w:rsidRPr="00942148">
        <w:rPr>
          <w:bCs/>
          <w:lang w:val="en-US"/>
        </w:rPr>
        <w:t>dapat</w:t>
      </w:r>
      <w:proofErr w:type="spellEnd"/>
      <w:r w:rsidR="00942148" w:rsidRPr="00942148">
        <w:rPr>
          <w:bCs/>
          <w:lang w:val="en-US"/>
        </w:rPr>
        <w:t xml:space="preserve"> </w:t>
      </w:r>
      <w:proofErr w:type="spellStart"/>
      <w:r w:rsidR="00942148" w:rsidRPr="00942148">
        <w:rPr>
          <w:bCs/>
          <w:lang w:val="en-US"/>
        </w:rPr>
        <w:t>dijual</w:t>
      </w:r>
      <w:proofErr w:type="spellEnd"/>
      <w:r w:rsidR="00942148" w:rsidRPr="00942148">
        <w:rPr>
          <w:bCs/>
          <w:lang w:val="en-US"/>
        </w:rPr>
        <w:t xml:space="preserve"> </w:t>
      </w:r>
      <w:proofErr w:type="spellStart"/>
      <w:r w:rsidR="00942148" w:rsidRPr="00942148">
        <w:rPr>
          <w:bCs/>
          <w:lang w:val="en-US"/>
        </w:rPr>
        <w:t>dengan</w:t>
      </w:r>
      <w:proofErr w:type="spellEnd"/>
      <w:r w:rsidR="00942148" w:rsidRPr="00942148">
        <w:rPr>
          <w:bCs/>
          <w:lang w:val="en-US"/>
        </w:rPr>
        <w:t xml:space="preserve"> </w:t>
      </w:r>
      <w:proofErr w:type="spellStart"/>
      <w:r w:rsidR="00942148" w:rsidRPr="00942148">
        <w:rPr>
          <w:bCs/>
          <w:lang w:val="en-US"/>
        </w:rPr>
        <w:t>harga</w:t>
      </w:r>
      <w:proofErr w:type="spellEnd"/>
      <w:r w:rsidR="00942148" w:rsidRPr="00942148">
        <w:rPr>
          <w:bCs/>
          <w:lang w:val="en-US"/>
        </w:rPr>
        <w:t xml:space="preserve"> yang </w:t>
      </w:r>
      <w:proofErr w:type="spellStart"/>
      <w:r w:rsidR="00942148" w:rsidRPr="00942148">
        <w:rPr>
          <w:bCs/>
          <w:lang w:val="en-US"/>
        </w:rPr>
        <w:t>lebih</w:t>
      </w:r>
      <w:proofErr w:type="spellEnd"/>
      <w:r w:rsidR="00942148" w:rsidRPr="00942148">
        <w:rPr>
          <w:bCs/>
          <w:lang w:val="en-US"/>
        </w:rPr>
        <w:t xml:space="preserve"> </w:t>
      </w:r>
      <w:proofErr w:type="spellStart"/>
      <w:r w:rsidR="00942148" w:rsidRPr="00942148">
        <w:rPr>
          <w:bCs/>
          <w:lang w:val="en-US"/>
        </w:rPr>
        <w:t>murah</w:t>
      </w:r>
      <w:proofErr w:type="spellEnd"/>
      <w:r w:rsidR="00942148" w:rsidRPr="00942148">
        <w:rPr>
          <w:bCs/>
          <w:lang w:val="en-US"/>
        </w:rPr>
        <w:t xml:space="preserve"> </w:t>
      </w:r>
      <w:proofErr w:type="spellStart"/>
      <w:r w:rsidR="00942148" w:rsidRPr="00942148">
        <w:rPr>
          <w:bCs/>
          <w:lang w:val="en-US"/>
        </w:rPr>
        <w:t>dalam</w:t>
      </w:r>
      <w:proofErr w:type="spellEnd"/>
      <w:r w:rsidR="00942148" w:rsidRPr="00942148">
        <w:rPr>
          <w:bCs/>
          <w:lang w:val="en-US"/>
        </w:rPr>
        <w:t xml:space="preserve"> </w:t>
      </w:r>
      <w:proofErr w:type="spellStart"/>
      <w:r w:rsidR="00942148" w:rsidRPr="00942148">
        <w:rPr>
          <w:bCs/>
          <w:lang w:val="en-US"/>
        </w:rPr>
        <w:t>waktu</w:t>
      </w:r>
      <w:proofErr w:type="spellEnd"/>
      <w:r w:rsidR="00942148" w:rsidRPr="00942148">
        <w:rPr>
          <w:bCs/>
          <w:lang w:val="en-US"/>
        </w:rPr>
        <w:t xml:space="preserve"> yang </w:t>
      </w:r>
      <w:proofErr w:type="spellStart"/>
      <w:r w:rsidR="00942148" w:rsidRPr="00942148">
        <w:rPr>
          <w:bCs/>
          <w:lang w:val="en-US"/>
        </w:rPr>
        <w:t>terbatas</w:t>
      </w:r>
      <w:proofErr w:type="spellEnd"/>
      <w:r w:rsidR="00942148" w:rsidRPr="00942148">
        <w:rPr>
          <w:bCs/>
          <w:lang w:val="en-US"/>
        </w:rPr>
        <w:t xml:space="preserve">. </w:t>
      </w:r>
      <w:r w:rsidR="00942148" w:rsidRPr="005D0C44">
        <w:rPr>
          <w:bCs/>
          <w:i/>
          <w:lang w:val="en-US"/>
        </w:rPr>
        <w:t>Flash sale</w:t>
      </w:r>
      <w:r w:rsidR="00942148" w:rsidRPr="00942148">
        <w:rPr>
          <w:bCs/>
          <w:lang w:val="en-US"/>
        </w:rPr>
        <w:t xml:space="preserve"> </w:t>
      </w:r>
      <w:proofErr w:type="spellStart"/>
      <w:r w:rsidR="00942148" w:rsidRPr="00942148">
        <w:rPr>
          <w:bCs/>
          <w:lang w:val="en-US"/>
        </w:rPr>
        <w:t>adalah</w:t>
      </w:r>
      <w:proofErr w:type="spellEnd"/>
      <w:r w:rsidR="00942148" w:rsidRPr="00942148">
        <w:rPr>
          <w:bCs/>
          <w:lang w:val="en-US"/>
        </w:rPr>
        <w:t xml:space="preserve"> </w:t>
      </w:r>
      <w:proofErr w:type="spellStart"/>
      <w:r w:rsidR="00942148" w:rsidRPr="00942148">
        <w:rPr>
          <w:bCs/>
          <w:lang w:val="en-US"/>
        </w:rPr>
        <w:t>konsep</w:t>
      </w:r>
      <w:proofErr w:type="spellEnd"/>
      <w:r w:rsidR="00942148" w:rsidRPr="00942148">
        <w:rPr>
          <w:bCs/>
          <w:lang w:val="en-US"/>
        </w:rPr>
        <w:t xml:space="preserve"> </w:t>
      </w:r>
      <w:proofErr w:type="spellStart"/>
      <w:r w:rsidR="00942148" w:rsidRPr="00942148">
        <w:rPr>
          <w:bCs/>
          <w:lang w:val="en-US"/>
        </w:rPr>
        <w:t>promosi</w:t>
      </w:r>
      <w:proofErr w:type="spellEnd"/>
      <w:r w:rsidR="00942148" w:rsidRPr="00942148">
        <w:rPr>
          <w:bCs/>
          <w:lang w:val="en-US"/>
        </w:rPr>
        <w:t xml:space="preserve"> </w:t>
      </w:r>
      <w:proofErr w:type="spellStart"/>
      <w:r w:rsidR="00942148" w:rsidRPr="00942148">
        <w:rPr>
          <w:bCs/>
          <w:lang w:val="en-US"/>
        </w:rPr>
        <w:t>penjualan</w:t>
      </w:r>
      <w:proofErr w:type="spellEnd"/>
      <w:r w:rsidR="00942148" w:rsidRPr="00942148">
        <w:rPr>
          <w:bCs/>
          <w:lang w:val="en-US"/>
        </w:rPr>
        <w:t xml:space="preserve"> </w:t>
      </w:r>
      <w:proofErr w:type="spellStart"/>
      <w:r w:rsidR="00942148" w:rsidRPr="00942148">
        <w:rPr>
          <w:bCs/>
          <w:lang w:val="en-US"/>
        </w:rPr>
        <w:t>konsumen</w:t>
      </w:r>
      <w:proofErr w:type="spellEnd"/>
      <w:r w:rsidR="00942148" w:rsidRPr="00942148">
        <w:rPr>
          <w:bCs/>
          <w:lang w:val="en-US"/>
        </w:rPr>
        <w:t xml:space="preserve"> yang </w:t>
      </w:r>
      <w:proofErr w:type="spellStart"/>
      <w:r w:rsidR="00942148" w:rsidRPr="00942148">
        <w:rPr>
          <w:bCs/>
          <w:lang w:val="en-US"/>
        </w:rPr>
        <w:t>menawarkan</w:t>
      </w:r>
      <w:proofErr w:type="spellEnd"/>
      <w:r w:rsidR="00942148" w:rsidRPr="00942148">
        <w:rPr>
          <w:bCs/>
          <w:lang w:val="en-US"/>
        </w:rPr>
        <w:t xml:space="preserve"> </w:t>
      </w:r>
      <w:proofErr w:type="spellStart"/>
      <w:r w:rsidR="00942148" w:rsidRPr="00942148">
        <w:rPr>
          <w:bCs/>
          <w:lang w:val="en-US"/>
        </w:rPr>
        <w:t>diskon</w:t>
      </w:r>
      <w:proofErr w:type="spellEnd"/>
      <w:r w:rsidR="00942148" w:rsidRPr="00942148">
        <w:rPr>
          <w:bCs/>
          <w:lang w:val="en-US"/>
        </w:rPr>
        <w:t xml:space="preserve"> </w:t>
      </w:r>
      <w:proofErr w:type="spellStart"/>
      <w:r w:rsidR="00942148" w:rsidRPr="00942148">
        <w:rPr>
          <w:bCs/>
          <w:lang w:val="en-US"/>
        </w:rPr>
        <w:t>besar-besaran</w:t>
      </w:r>
      <w:proofErr w:type="spellEnd"/>
      <w:r w:rsidR="00942148" w:rsidRPr="00942148">
        <w:rPr>
          <w:bCs/>
          <w:lang w:val="en-US"/>
        </w:rPr>
        <w:t xml:space="preserve"> </w:t>
      </w:r>
      <w:proofErr w:type="spellStart"/>
      <w:r w:rsidR="00942148" w:rsidRPr="00942148">
        <w:rPr>
          <w:bCs/>
          <w:lang w:val="en-US"/>
        </w:rPr>
        <w:t>dengan</w:t>
      </w:r>
      <w:proofErr w:type="spellEnd"/>
      <w:r w:rsidR="00942148" w:rsidRPr="00942148">
        <w:rPr>
          <w:bCs/>
          <w:lang w:val="en-US"/>
        </w:rPr>
        <w:t xml:space="preserve"> </w:t>
      </w:r>
      <w:proofErr w:type="spellStart"/>
      <w:r w:rsidR="00942148" w:rsidRPr="00942148">
        <w:rPr>
          <w:bCs/>
          <w:lang w:val="en-US"/>
        </w:rPr>
        <w:t>menawarkan</w:t>
      </w:r>
      <w:proofErr w:type="spellEnd"/>
      <w:r w:rsidR="00942148" w:rsidRPr="00942148">
        <w:rPr>
          <w:bCs/>
          <w:lang w:val="en-US"/>
        </w:rPr>
        <w:t xml:space="preserve"> </w:t>
      </w:r>
      <w:proofErr w:type="spellStart"/>
      <w:r w:rsidR="00942148" w:rsidRPr="00942148">
        <w:rPr>
          <w:bCs/>
          <w:lang w:val="en-US"/>
        </w:rPr>
        <w:t>harga</w:t>
      </w:r>
      <w:proofErr w:type="spellEnd"/>
      <w:r w:rsidR="00942148" w:rsidRPr="00942148">
        <w:rPr>
          <w:bCs/>
          <w:lang w:val="en-US"/>
        </w:rPr>
        <w:t xml:space="preserve"> </w:t>
      </w:r>
      <w:proofErr w:type="spellStart"/>
      <w:r w:rsidR="00942148" w:rsidRPr="00942148">
        <w:rPr>
          <w:bCs/>
          <w:lang w:val="en-US"/>
        </w:rPr>
        <w:t>lebih</w:t>
      </w:r>
      <w:proofErr w:type="spellEnd"/>
      <w:r w:rsidR="00942148" w:rsidRPr="00942148">
        <w:rPr>
          <w:bCs/>
          <w:lang w:val="en-US"/>
        </w:rPr>
        <w:t xml:space="preserve"> </w:t>
      </w:r>
      <w:proofErr w:type="spellStart"/>
      <w:r w:rsidR="00942148" w:rsidRPr="00942148">
        <w:rPr>
          <w:bCs/>
          <w:lang w:val="en-US"/>
        </w:rPr>
        <w:t>murah</w:t>
      </w:r>
      <w:proofErr w:type="spellEnd"/>
      <w:r w:rsidR="00942148" w:rsidRPr="00942148">
        <w:rPr>
          <w:bCs/>
          <w:lang w:val="en-US"/>
        </w:rPr>
        <w:t xml:space="preserve"> </w:t>
      </w:r>
      <w:proofErr w:type="spellStart"/>
      <w:r w:rsidR="00942148" w:rsidRPr="00942148">
        <w:rPr>
          <w:bCs/>
          <w:lang w:val="en-US"/>
        </w:rPr>
        <w:t>dalam</w:t>
      </w:r>
      <w:proofErr w:type="spellEnd"/>
      <w:r w:rsidR="00942148" w:rsidRPr="00942148">
        <w:rPr>
          <w:bCs/>
          <w:lang w:val="en-US"/>
        </w:rPr>
        <w:t xml:space="preserve"> </w:t>
      </w:r>
      <w:proofErr w:type="spellStart"/>
      <w:r w:rsidR="00942148" w:rsidRPr="00942148">
        <w:rPr>
          <w:bCs/>
          <w:lang w:val="en-US"/>
        </w:rPr>
        <w:t>waktu</w:t>
      </w:r>
      <w:proofErr w:type="spellEnd"/>
      <w:r w:rsidR="00942148" w:rsidRPr="00942148">
        <w:rPr>
          <w:bCs/>
          <w:lang w:val="en-US"/>
        </w:rPr>
        <w:t xml:space="preserve"> </w:t>
      </w:r>
      <w:proofErr w:type="spellStart"/>
      <w:r w:rsidR="00942148" w:rsidRPr="00942148">
        <w:rPr>
          <w:bCs/>
          <w:lang w:val="en-US"/>
        </w:rPr>
        <w:t>terbatas</w:t>
      </w:r>
      <w:proofErr w:type="spellEnd"/>
      <w:r w:rsidR="00942148" w:rsidRPr="00942148">
        <w:rPr>
          <w:bCs/>
          <w:lang w:val="en-US"/>
        </w:rPr>
        <w:t xml:space="preserve">, </w:t>
      </w:r>
      <w:proofErr w:type="spellStart"/>
      <w:r w:rsidR="00942148" w:rsidRPr="00942148">
        <w:rPr>
          <w:bCs/>
          <w:lang w:val="en-US"/>
        </w:rPr>
        <w:t>biasanya</w:t>
      </w:r>
      <w:proofErr w:type="spellEnd"/>
      <w:r w:rsidR="00942148" w:rsidRPr="00942148">
        <w:rPr>
          <w:bCs/>
          <w:lang w:val="en-US"/>
        </w:rPr>
        <w:t xml:space="preserve"> </w:t>
      </w:r>
      <w:proofErr w:type="spellStart"/>
      <w:r w:rsidR="00942148" w:rsidRPr="00942148">
        <w:rPr>
          <w:bCs/>
          <w:lang w:val="en-US"/>
        </w:rPr>
        <w:t>dalam</w:t>
      </w:r>
      <w:proofErr w:type="spellEnd"/>
      <w:r w:rsidR="00942148" w:rsidRPr="00942148">
        <w:rPr>
          <w:bCs/>
          <w:lang w:val="en-US"/>
        </w:rPr>
        <w:t xml:space="preserve"> </w:t>
      </w:r>
      <w:proofErr w:type="spellStart"/>
      <w:r w:rsidR="00942148" w:rsidRPr="00942148">
        <w:rPr>
          <w:bCs/>
          <w:lang w:val="en-US"/>
        </w:rPr>
        <w:t>hitungan</w:t>
      </w:r>
      <w:proofErr w:type="spellEnd"/>
      <w:r w:rsidR="00942148" w:rsidRPr="00942148">
        <w:rPr>
          <w:bCs/>
          <w:lang w:val="en-US"/>
        </w:rPr>
        <w:t xml:space="preserve"> jam</w:t>
      </w:r>
      <w:r>
        <w:rPr>
          <w:bCs/>
          <w:lang w:val="en-US"/>
        </w:rPr>
        <w:t xml:space="preserve"> </w:t>
      </w:r>
      <w:r>
        <w:rPr>
          <w:bCs/>
          <w:lang w:val="en-US"/>
        </w:rPr>
        <w:fldChar w:fldCharType="begin" w:fldLock="1"/>
      </w:r>
      <w:r w:rsidR="00FD6CD3">
        <w:rPr>
          <w:bCs/>
          <w:lang w:val="en-US"/>
        </w:rPr>
        <w:instrText>ADDIN CSL_CITATION {"citationItems":[{"id":"ITEM-1","itemData":{"author":[{"dropping-particle":"","family":"Damayanti","given":"Noviana","non-dropping-particle":"","parse-names":false,"suffix":""},{"dropping-particle":"","family":"Riana","given":"Zenni","non-dropping-particle":"","parse-names":false,"suffix":""},{"dropping-particle":"","family":"Fahmi","given":"Nur Augus","non-dropping-particle":"","parse-names":false,"suffix":""}],"container-title":"JRMB (Jurnal Riset Manajemen \\&amp; Bisnis)","id":"ITEM-1","issue":"1","issued":{"date-parts":[["2023"]]},"page":"25-39","title":"Pengaruh Program Flash Sale dan Live Streaming Shopping terhadap Purchase Intention dengan Impulsive Buying sebagai Variabel Mediasi (Studi Kasus pada Pengguna Platform Shopee)","type":"article-journal","volume":"8"},"uris":["http://www.mendeley.com/documents/?uuid=0e459d90-f2e8-45f9-9c03-e79dcd9aed26"]}],"mendeley":{"formattedCitation":"(Damayanti et al., 2023)","plainTextFormattedCitation":"(Damayanti et al., 2023)","previouslyFormattedCitation":"(Damayanti et al., 2023)"},"properties":{"noteIndex":0},"schema":"https://github.com/citation-style-language/schema/raw/master/csl-citation.json"}</w:instrText>
      </w:r>
      <w:r>
        <w:rPr>
          <w:bCs/>
          <w:lang w:val="en-US"/>
        </w:rPr>
        <w:fldChar w:fldCharType="separate"/>
      </w:r>
      <w:r w:rsidRPr="005D0C44">
        <w:rPr>
          <w:bCs/>
          <w:noProof/>
          <w:lang w:val="en-US"/>
        </w:rPr>
        <w:t>(Damayanti et al., 2023)</w:t>
      </w:r>
      <w:r>
        <w:rPr>
          <w:bCs/>
          <w:lang w:val="en-US"/>
        </w:rPr>
        <w:fldChar w:fldCharType="end"/>
      </w:r>
      <w:r>
        <w:rPr>
          <w:bCs/>
          <w:lang w:val="en-US"/>
        </w:rPr>
        <w:t xml:space="preserve">. </w:t>
      </w:r>
      <w:r w:rsidR="00942148" w:rsidRPr="00942148">
        <w:rPr>
          <w:bCs/>
          <w:lang w:val="en-US"/>
        </w:rPr>
        <w:t xml:space="preserve"> </w:t>
      </w:r>
      <w:proofErr w:type="spellStart"/>
      <w:r>
        <w:rPr>
          <w:bCs/>
          <w:lang w:val="en-US"/>
        </w:rPr>
        <w:t>Namun</w:t>
      </w:r>
      <w:proofErr w:type="spellEnd"/>
      <w:r>
        <w:rPr>
          <w:bCs/>
          <w:lang w:val="en-US"/>
        </w:rPr>
        <w:t xml:space="preserve"> pada </w:t>
      </w:r>
      <w:proofErr w:type="spellStart"/>
      <w:r>
        <w:rPr>
          <w:bCs/>
          <w:lang w:val="en-US"/>
        </w:rPr>
        <w:t>dasarnya</w:t>
      </w:r>
      <w:proofErr w:type="spellEnd"/>
      <w:r>
        <w:rPr>
          <w:bCs/>
          <w:lang w:val="en-US"/>
        </w:rPr>
        <w:t xml:space="preserve"> </w:t>
      </w:r>
      <w:proofErr w:type="spellStart"/>
      <w:r>
        <w:rPr>
          <w:bCs/>
          <w:lang w:val="en-US"/>
        </w:rPr>
        <w:t>faktor-faktor</w:t>
      </w:r>
      <w:proofErr w:type="spellEnd"/>
      <w:r>
        <w:rPr>
          <w:bCs/>
          <w:lang w:val="en-US"/>
        </w:rPr>
        <w:t xml:space="preserve"> yang </w:t>
      </w:r>
      <w:proofErr w:type="spellStart"/>
      <w:r>
        <w:rPr>
          <w:bCs/>
          <w:lang w:val="en-US"/>
        </w:rPr>
        <w:t>mempengaruhi</w:t>
      </w:r>
      <w:proofErr w:type="spellEnd"/>
      <w:r>
        <w:rPr>
          <w:bCs/>
          <w:lang w:val="en-US"/>
        </w:rPr>
        <w:t xml:space="preserve">  </w:t>
      </w:r>
      <w:proofErr w:type="spellStart"/>
      <w:r>
        <w:rPr>
          <w:bCs/>
          <w:lang w:val="en-US"/>
        </w:rPr>
        <w:t>seperti</w:t>
      </w:r>
      <w:proofErr w:type="spellEnd"/>
      <w:r>
        <w:rPr>
          <w:bCs/>
          <w:lang w:val="en-US"/>
        </w:rPr>
        <w:t xml:space="preserve"> </w:t>
      </w:r>
      <w:proofErr w:type="spellStart"/>
      <w:r w:rsidR="00942148" w:rsidRPr="00942148">
        <w:rPr>
          <w:bCs/>
          <w:lang w:val="en-US"/>
        </w:rPr>
        <w:t>promosi</w:t>
      </w:r>
      <w:proofErr w:type="spellEnd"/>
      <w:r w:rsidR="00942148" w:rsidRPr="00942148">
        <w:rPr>
          <w:bCs/>
          <w:lang w:val="en-US"/>
        </w:rPr>
        <w:t xml:space="preserve"> </w:t>
      </w:r>
      <w:proofErr w:type="spellStart"/>
      <w:r w:rsidR="00942148" w:rsidRPr="00942148">
        <w:rPr>
          <w:bCs/>
          <w:lang w:val="en-US"/>
        </w:rPr>
        <w:t>singkat</w:t>
      </w:r>
      <w:proofErr w:type="spellEnd"/>
      <w:r w:rsidR="00942148" w:rsidRPr="00942148">
        <w:rPr>
          <w:bCs/>
          <w:lang w:val="en-US"/>
        </w:rPr>
        <w:t xml:space="preserve"> </w:t>
      </w:r>
      <w:proofErr w:type="spellStart"/>
      <w:r w:rsidR="00942148" w:rsidRPr="00942148">
        <w:rPr>
          <w:bCs/>
          <w:lang w:val="en-US"/>
        </w:rPr>
        <w:t>dengan</w:t>
      </w:r>
      <w:proofErr w:type="spellEnd"/>
      <w:r w:rsidR="00942148" w:rsidRPr="00942148">
        <w:rPr>
          <w:bCs/>
          <w:lang w:val="en-US"/>
        </w:rPr>
        <w:t xml:space="preserve"> </w:t>
      </w:r>
      <w:proofErr w:type="spellStart"/>
      <w:r w:rsidR="00942148" w:rsidRPr="00942148">
        <w:rPr>
          <w:bCs/>
          <w:lang w:val="en-US"/>
        </w:rPr>
        <w:t>tawaran</w:t>
      </w:r>
      <w:proofErr w:type="spellEnd"/>
      <w:r w:rsidR="00942148" w:rsidRPr="00942148">
        <w:rPr>
          <w:bCs/>
          <w:lang w:val="en-US"/>
        </w:rPr>
        <w:t xml:space="preserve"> </w:t>
      </w:r>
      <w:proofErr w:type="spellStart"/>
      <w:r w:rsidR="00942148" w:rsidRPr="00942148">
        <w:rPr>
          <w:bCs/>
          <w:lang w:val="en-US"/>
        </w:rPr>
        <w:t>berupa</w:t>
      </w:r>
      <w:proofErr w:type="spellEnd"/>
      <w:r w:rsidR="00942148" w:rsidRPr="00942148">
        <w:rPr>
          <w:bCs/>
          <w:lang w:val="en-US"/>
        </w:rPr>
        <w:t xml:space="preserve"> </w:t>
      </w:r>
      <w:proofErr w:type="spellStart"/>
      <w:r w:rsidR="00942148" w:rsidRPr="00942148">
        <w:rPr>
          <w:bCs/>
          <w:lang w:val="en-US"/>
        </w:rPr>
        <w:t>diskon</w:t>
      </w:r>
      <w:proofErr w:type="spellEnd"/>
      <w:r w:rsidR="00942148" w:rsidRPr="00942148">
        <w:rPr>
          <w:bCs/>
          <w:lang w:val="en-US"/>
        </w:rPr>
        <w:t xml:space="preserve">, </w:t>
      </w:r>
      <w:r w:rsidR="00942148" w:rsidRPr="00FD6CD3">
        <w:rPr>
          <w:bCs/>
          <w:i/>
          <w:lang w:val="en-US"/>
        </w:rPr>
        <w:t>cashback</w:t>
      </w:r>
      <w:r w:rsidR="00942148" w:rsidRPr="00942148">
        <w:rPr>
          <w:bCs/>
          <w:lang w:val="en-US"/>
        </w:rPr>
        <w:t xml:space="preserve">, </w:t>
      </w:r>
      <w:proofErr w:type="spellStart"/>
      <w:r w:rsidR="00942148" w:rsidRPr="00942148">
        <w:rPr>
          <w:bCs/>
          <w:lang w:val="en-US"/>
        </w:rPr>
        <w:t>atau</w:t>
      </w:r>
      <w:proofErr w:type="spellEnd"/>
      <w:r w:rsidR="00942148" w:rsidRPr="00942148">
        <w:rPr>
          <w:bCs/>
          <w:lang w:val="en-US"/>
        </w:rPr>
        <w:t xml:space="preserve"> gratis </w:t>
      </w:r>
      <w:proofErr w:type="spellStart"/>
      <w:r w:rsidR="00942148" w:rsidRPr="00942148">
        <w:rPr>
          <w:bCs/>
          <w:lang w:val="en-US"/>
        </w:rPr>
        <w:t>ongkos</w:t>
      </w:r>
      <w:proofErr w:type="spellEnd"/>
      <w:r w:rsidR="00942148" w:rsidRPr="00942148">
        <w:rPr>
          <w:bCs/>
          <w:lang w:val="en-US"/>
        </w:rPr>
        <w:t xml:space="preserve"> </w:t>
      </w:r>
      <w:proofErr w:type="spellStart"/>
      <w:r w:rsidR="00942148" w:rsidRPr="00942148">
        <w:rPr>
          <w:bCs/>
          <w:lang w:val="en-US"/>
        </w:rPr>
        <w:t>kirim</w:t>
      </w:r>
      <w:proofErr w:type="spellEnd"/>
      <w:r w:rsidR="00942148" w:rsidRPr="00942148">
        <w:rPr>
          <w:bCs/>
          <w:lang w:val="en-US"/>
        </w:rPr>
        <w:t xml:space="preserve"> </w:t>
      </w:r>
      <w:proofErr w:type="spellStart"/>
      <w:r w:rsidR="00942148" w:rsidRPr="00942148">
        <w:rPr>
          <w:bCs/>
          <w:lang w:val="en-US"/>
        </w:rPr>
        <w:t>bagi</w:t>
      </w:r>
      <w:proofErr w:type="spellEnd"/>
      <w:r w:rsidR="00942148" w:rsidRPr="00942148">
        <w:rPr>
          <w:bCs/>
          <w:lang w:val="en-US"/>
        </w:rPr>
        <w:t xml:space="preserve"> </w:t>
      </w:r>
      <w:proofErr w:type="spellStart"/>
      <w:r w:rsidR="00942148" w:rsidRPr="00942148">
        <w:rPr>
          <w:bCs/>
          <w:lang w:val="en-US"/>
        </w:rPr>
        <w:t>pembeli</w:t>
      </w:r>
      <w:proofErr w:type="spellEnd"/>
      <w:r w:rsidR="00942148" w:rsidRPr="00942148">
        <w:rPr>
          <w:bCs/>
          <w:lang w:val="en-US"/>
        </w:rPr>
        <w:t xml:space="preserve"> yang </w:t>
      </w:r>
      <w:proofErr w:type="spellStart"/>
      <w:r w:rsidR="00942148" w:rsidRPr="00942148">
        <w:rPr>
          <w:bCs/>
          <w:lang w:val="en-US"/>
        </w:rPr>
        <w:t>berbelanja</w:t>
      </w:r>
      <w:proofErr w:type="spellEnd"/>
      <w:r w:rsidR="00942148" w:rsidRPr="00942148">
        <w:rPr>
          <w:bCs/>
          <w:lang w:val="en-US"/>
        </w:rPr>
        <w:t xml:space="preserve"> </w:t>
      </w:r>
      <w:r w:rsidR="00942148" w:rsidRPr="00FD6CD3">
        <w:rPr>
          <w:bCs/>
          <w:i/>
          <w:lang w:val="en-US"/>
        </w:rPr>
        <w:t xml:space="preserve">online </w:t>
      </w:r>
      <w:r w:rsidR="00FD6CD3">
        <w:rPr>
          <w:bCs/>
          <w:i/>
          <w:lang w:val="en-US"/>
        </w:rPr>
        <w:fldChar w:fldCharType="begin" w:fldLock="1"/>
      </w:r>
      <w:r w:rsidR="00317A06">
        <w:rPr>
          <w:bCs/>
          <w:i/>
          <w:lang w:val="en-US"/>
        </w:rPr>
        <w:instrText>ADDIN CSL_CITATION {"citationItems":[{"id":"ITEM-1","itemData":{"author":[{"dropping-particle":"","family":"Devica","given":"Sadana","non-dropping-particle":"","parse-names":false,"suffix":""}],"container-title":"Jurnal Bisnis Terapan","id":"ITEM-1","issue":"1","issued":{"date-parts":[["2020"]]},"page":"47-56","publisher":"Politeknik Ubaya","title":"Persepsi konsumen terhadap flash sale belanja online dan pengaruhnya pada keputusan pembelian","type":"article-journal","volume":"4"},"uris":["http://www.mendeley.com/documents/?uuid=bdd4c3b4-0ebe-417c-a879-c666e01c19e3"]}],"mendeley":{"formattedCitation":"(Devica, 2020)","plainTextFormattedCitation":"(Devica, 2020)","previouslyFormattedCitation":"(Devica, 2020)"},"properties":{"noteIndex":0},"schema":"https://github.com/citation-style-language/schema/raw/master/csl-citation.json"}</w:instrText>
      </w:r>
      <w:r w:rsidR="00FD6CD3">
        <w:rPr>
          <w:bCs/>
          <w:i/>
          <w:lang w:val="en-US"/>
        </w:rPr>
        <w:fldChar w:fldCharType="separate"/>
      </w:r>
      <w:r w:rsidR="00FD6CD3" w:rsidRPr="00FD6CD3">
        <w:rPr>
          <w:bCs/>
          <w:noProof/>
          <w:lang w:val="en-US"/>
        </w:rPr>
        <w:t>(Devica, 2020)</w:t>
      </w:r>
      <w:r w:rsidR="00FD6CD3">
        <w:rPr>
          <w:bCs/>
          <w:i/>
          <w:lang w:val="en-US"/>
        </w:rPr>
        <w:fldChar w:fldCharType="end"/>
      </w:r>
      <w:r w:rsidR="00FD6CD3" w:rsidRPr="00FD6CD3">
        <w:rPr>
          <w:bCs/>
          <w:lang w:val="en-US"/>
        </w:rPr>
        <w:t>.</w:t>
      </w:r>
    </w:p>
    <w:p w14:paraId="2F338BA2" w14:textId="00A12691" w:rsidR="00162B17" w:rsidRPr="00162B17" w:rsidRDefault="005D0C44" w:rsidP="00162B17">
      <w:pPr>
        <w:pStyle w:val="BodyText"/>
        <w:ind w:left="0" w:right="-1" w:firstLine="567"/>
      </w:pPr>
      <w:proofErr w:type="spellStart"/>
      <w:r>
        <w:t>Selanjutnya</w:t>
      </w:r>
      <w:proofErr w:type="spellEnd"/>
      <w:r>
        <w:t xml:space="preserve"> </w:t>
      </w:r>
      <w:r w:rsidRPr="005D0C44">
        <w:rPr>
          <w:i/>
        </w:rPr>
        <w:t>e-commerce</w:t>
      </w:r>
      <w:r w:rsidR="00162B17" w:rsidRPr="005D0C44">
        <w:rPr>
          <w:i/>
          <w:spacing w:val="1"/>
        </w:rPr>
        <w:t xml:space="preserve"> </w:t>
      </w:r>
      <w:proofErr w:type="spellStart"/>
      <w:r w:rsidR="008E3147">
        <w:rPr>
          <w:i/>
        </w:rPr>
        <w:t>S</w:t>
      </w:r>
      <w:r w:rsidR="00162B17" w:rsidRPr="005D0C44">
        <w:rPr>
          <w:i/>
        </w:rPr>
        <w:t>hopee</w:t>
      </w:r>
      <w:proofErr w:type="spellEnd"/>
      <w:r w:rsidR="00162B17">
        <w:rPr>
          <w:spacing w:val="1"/>
        </w:rPr>
        <w:t xml:space="preserve"> </w:t>
      </w:r>
      <w:proofErr w:type="spellStart"/>
      <w:r w:rsidR="00162B17">
        <w:t>dapat</w:t>
      </w:r>
      <w:proofErr w:type="spellEnd"/>
      <w:r w:rsidR="00162B17">
        <w:rPr>
          <w:spacing w:val="1"/>
        </w:rPr>
        <w:t xml:space="preserve"> </w:t>
      </w:r>
      <w:proofErr w:type="spellStart"/>
      <w:r w:rsidR="00162B17">
        <w:t>berpartisipasi</w:t>
      </w:r>
      <w:proofErr w:type="spellEnd"/>
      <w:r w:rsidR="00162B17">
        <w:rPr>
          <w:spacing w:val="1"/>
        </w:rPr>
        <w:t xml:space="preserve"> </w:t>
      </w:r>
      <w:proofErr w:type="spellStart"/>
      <w:r w:rsidR="00162B17">
        <w:t>dalam</w:t>
      </w:r>
      <w:proofErr w:type="spellEnd"/>
      <w:r w:rsidR="00162B17">
        <w:rPr>
          <w:spacing w:val="1"/>
        </w:rPr>
        <w:t xml:space="preserve"> </w:t>
      </w:r>
      <w:proofErr w:type="spellStart"/>
      <w:r w:rsidR="00162B17">
        <w:t>penawaran</w:t>
      </w:r>
      <w:proofErr w:type="spellEnd"/>
      <w:r w:rsidR="00162B17">
        <w:rPr>
          <w:spacing w:val="1"/>
        </w:rPr>
        <w:t xml:space="preserve"> </w:t>
      </w:r>
      <w:r w:rsidR="00162B17">
        <w:t>yang</w:t>
      </w:r>
      <w:r w:rsidR="00162B17">
        <w:rPr>
          <w:spacing w:val="1"/>
        </w:rPr>
        <w:t xml:space="preserve"> </w:t>
      </w:r>
      <w:proofErr w:type="spellStart"/>
      <w:r w:rsidR="00162B17">
        <w:t>sering</w:t>
      </w:r>
      <w:proofErr w:type="spellEnd"/>
      <w:r w:rsidR="00162B17">
        <w:rPr>
          <w:spacing w:val="1"/>
        </w:rPr>
        <w:t xml:space="preserve"> </w:t>
      </w:r>
      <w:proofErr w:type="spellStart"/>
      <w:r w:rsidR="00162B17">
        <w:t>diadakan</w:t>
      </w:r>
      <w:proofErr w:type="spellEnd"/>
      <w:r w:rsidR="00162B17">
        <w:t xml:space="preserve"> </w:t>
      </w:r>
      <w:proofErr w:type="spellStart"/>
      <w:r w:rsidR="00162B17">
        <w:t>setiap</w:t>
      </w:r>
      <w:proofErr w:type="spellEnd"/>
      <w:r w:rsidR="00162B17">
        <w:t xml:space="preserve"> </w:t>
      </w:r>
      <w:proofErr w:type="spellStart"/>
      <w:r w:rsidR="00162B17">
        <w:t>bulan</w:t>
      </w:r>
      <w:proofErr w:type="spellEnd"/>
      <w:r w:rsidR="00162B17">
        <w:t xml:space="preserve">. </w:t>
      </w:r>
      <w:proofErr w:type="spellStart"/>
      <w:r w:rsidR="00162B17" w:rsidRPr="005D0C44">
        <w:rPr>
          <w:i/>
        </w:rPr>
        <w:t>Shopee</w:t>
      </w:r>
      <w:proofErr w:type="spellEnd"/>
      <w:r w:rsidR="00162B17">
        <w:t xml:space="preserve"> </w:t>
      </w:r>
      <w:proofErr w:type="spellStart"/>
      <w:r w:rsidR="00162B17">
        <w:t>memberikan</w:t>
      </w:r>
      <w:proofErr w:type="spellEnd"/>
      <w:r w:rsidR="00162B17">
        <w:t xml:space="preserve"> </w:t>
      </w:r>
      <w:r w:rsidR="00162B17">
        <w:rPr>
          <w:i/>
        </w:rPr>
        <w:t xml:space="preserve">flash deals </w:t>
      </w:r>
      <w:proofErr w:type="spellStart"/>
      <w:r w:rsidR="00162B17">
        <w:t>untuk</w:t>
      </w:r>
      <w:proofErr w:type="spellEnd"/>
      <w:r w:rsidR="00162B17">
        <w:t xml:space="preserve"> </w:t>
      </w:r>
      <w:proofErr w:type="spellStart"/>
      <w:r w:rsidR="00162B17">
        <w:t>waktu</w:t>
      </w:r>
      <w:proofErr w:type="spellEnd"/>
      <w:r w:rsidR="00162B17">
        <w:t xml:space="preserve"> </w:t>
      </w:r>
      <w:proofErr w:type="spellStart"/>
      <w:r w:rsidR="00162B17">
        <w:t>terbatas</w:t>
      </w:r>
      <w:proofErr w:type="spellEnd"/>
      <w:r w:rsidR="00162B17">
        <w:t xml:space="preserve"> pada</w:t>
      </w:r>
      <w:r w:rsidR="00162B17">
        <w:rPr>
          <w:spacing w:val="1"/>
        </w:rPr>
        <w:t xml:space="preserve"> </w:t>
      </w:r>
      <w:proofErr w:type="spellStart"/>
      <w:r w:rsidR="00162B17">
        <w:rPr>
          <w:spacing w:val="-1"/>
        </w:rPr>
        <w:t>tanggal</w:t>
      </w:r>
      <w:proofErr w:type="spellEnd"/>
      <w:r w:rsidR="00162B17">
        <w:rPr>
          <w:spacing w:val="-1"/>
        </w:rPr>
        <w:t xml:space="preserve"> </w:t>
      </w:r>
      <w:proofErr w:type="spellStart"/>
      <w:r w:rsidR="00162B17">
        <w:rPr>
          <w:spacing w:val="-1"/>
        </w:rPr>
        <w:t>spesial</w:t>
      </w:r>
      <w:proofErr w:type="spellEnd"/>
      <w:r w:rsidR="00162B17">
        <w:rPr>
          <w:spacing w:val="-1"/>
        </w:rPr>
        <w:t xml:space="preserve"> </w:t>
      </w:r>
      <w:proofErr w:type="spellStart"/>
      <w:r w:rsidR="00162B17">
        <w:rPr>
          <w:spacing w:val="-1"/>
        </w:rPr>
        <w:t>atau</w:t>
      </w:r>
      <w:proofErr w:type="spellEnd"/>
      <w:r w:rsidR="00162B17">
        <w:rPr>
          <w:spacing w:val="-1"/>
        </w:rPr>
        <w:t xml:space="preserve"> </w:t>
      </w:r>
      <w:proofErr w:type="spellStart"/>
      <w:r w:rsidR="00162B17">
        <w:rPr>
          <w:spacing w:val="-1"/>
        </w:rPr>
        <w:t>menarik</w:t>
      </w:r>
      <w:proofErr w:type="spellEnd"/>
      <w:r w:rsidR="00162B17">
        <w:rPr>
          <w:spacing w:val="-1"/>
        </w:rPr>
        <w:t xml:space="preserve">, </w:t>
      </w:r>
      <w:proofErr w:type="spellStart"/>
      <w:r w:rsidR="00162B17">
        <w:rPr>
          <w:spacing w:val="-1"/>
        </w:rPr>
        <w:t>seperti</w:t>
      </w:r>
      <w:proofErr w:type="spellEnd"/>
      <w:r w:rsidR="00162B17">
        <w:rPr>
          <w:spacing w:val="-1"/>
        </w:rPr>
        <w:t xml:space="preserve"> </w:t>
      </w:r>
      <w:r w:rsidR="00162B17">
        <w:t xml:space="preserve">6.6, 7.7, 8.8, dan 9.9. </w:t>
      </w:r>
      <w:proofErr w:type="spellStart"/>
      <w:r w:rsidR="00162B17">
        <w:t>Selama</w:t>
      </w:r>
      <w:proofErr w:type="spellEnd"/>
      <w:r w:rsidR="00162B17">
        <w:t xml:space="preserve"> </w:t>
      </w:r>
      <w:proofErr w:type="spellStart"/>
      <w:r w:rsidR="00162B17">
        <w:t>penjualan</w:t>
      </w:r>
      <w:proofErr w:type="spellEnd"/>
      <w:r w:rsidR="00162B17">
        <w:t xml:space="preserve"> </w:t>
      </w:r>
      <w:proofErr w:type="spellStart"/>
      <w:r w:rsidR="00162B17">
        <w:t>kilat</w:t>
      </w:r>
      <w:proofErr w:type="spellEnd"/>
      <w:r w:rsidR="00162B17">
        <w:t>,</w:t>
      </w:r>
      <w:r w:rsidR="00162B17">
        <w:rPr>
          <w:spacing w:val="1"/>
        </w:rPr>
        <w:t xml:space="preserve"> </w:t>
      </w:r>
      <w:proofErr w:type="spellStart"/>
      <w:r w:rsidR="00162B17">
        <w:rPr>
          <w:spacing w:val="-3"/>
        </w:rPr>
        <w:t>Shopee</w:t>
      </w:r>
      <w:proofErr w:type="spellEnd"/>
      <w:r w:rsidR="00162B17">
        <w:rPr>
          <w:spacing w:val="-3"/>
        </w:rPr>
        <w:t xml:space="preserve"> </w:t>
      </w:r>
      <w:proofErr w:type="spellStart"/>
      <w:r w:rsidR="00162B17">
        <w:rPr>
          <w:spacing w:val="-3"/>
        </w:rPr>
        <w:t>sering</w:t>
      </w:r>
      <w:proofErr w:type="spellEnd"/>
      <w:r w:rsidR="00162B17">
        <w:rPr>
          <w:spacing w:val="-3"/>
        </w:rPr>
        <w:t xml:space="preserve"> </w:t>
      </w:r>
      <w:proofErr w:type="spellStart"/>
      <w:r w:rsidR="00162B17">
        <w:rPr>
          <w:spacing w:val="-3"/>
        </w:rPr>
        <w:t>merilis</w:t>
      </w:r>
      <w:proofErr w:type="spellEnd"/>
      <w:r w:rsidR="00162B17">
        <w:rPr>
          <w:spacing w:val="-3"/>
        </w:rPr>
        <w:t xml:space="preserve"> </w:t>
      </w:r>
      <w:proofErr w:type="spellStart"/>
      <w:r w:rsidR="00162B17">
        <w:rPr>
          <w:spacing w:val="-3"/>
        </w:rPr>
        <w:t>produk</w:t>
      </w:r>
      <w:proofErr w:type="spellEnd"/>
      <w:r w:rsidR="00162B17">
        <w:rPr>
          <w:spacing w:val="-3"/>
        </w:rPr>
        <w:t xml:space="preserve"> </w:t>
      </w:r>
      <w:proofErr w:type="spellStart"/>
      <w:r w:rsidR="00162B17">
        <w:rPr>
          <w:spacing w:val="-3"/>
        </w:rPr>
        <w:t>bermerek</w:t>
      </w:r>
      <w:proofErr w:type="spellEnd"/>
      <w:r w:rsidR="00162B17">
        <w:rPr>
          <w:spacing w:val="-3"/>
        </w:rPr>
        <w:t xml:space="preserve">, </w:t>
      </w:r>
      <w:proofErr w:type="spellStart"/>
      <w:r w:rsidR="00162B17">
        <w:rPr>
          <w:spacing w:val="-3"/>
        </w:rPr>
        <w:t>edisi</w:t>
      </w:r>
      <w:proofErr w:type="spellEnd"/>
      <w:r w:rsidR="00162B17">
        <w:rPr>
          <w:spacing w:val="-3"/>
        </w:rPr>
        <w:t xml:space="preserve"> </w:t>
      </w:r>
      <w:proofErr w:type="spellStart"/>
      <w:r w:rsidR="00162B17">
        <w:rPr>
          <w:spacing w:val="-3"/>
        </w:rPr>
        <w:t>terbatas</w:t>
      </w:r>
      <w:proofErr w:type="spellEnd"/>
      <w:r w:rsidR="00162B17">
        <w:rPr>
          <w:spacing w:val="-3"/>
        </w:rPr>
        <w:t xml:space="preserve">, </w:t>
      </w:r>
      <w:proofErr w:type="spellStart"/>
      <w:r w:rsidR="00162B17">
        <w:rPr>
          <w:spacing w:val="-2"/>
        </w:rPr>
        <w:t>atau</w:t>
      </w:r>
      <w:proofErr w:type="spellEnd"/>
      <w:r w:rsidR="00162B17">
        <w:rPr>
          <w:spacing w:val="-2"/>
        </w:rPr>
        <w:t xml:space="preserve"> </w:t>
      </w:r>
      <w:proofErr w:type="spellStart"/>
      <w:r w:rsidR="00162B17">
        <w:rPr>
          <w:spacing w:val="-2"/>
        </w:rPr>
        <w:t>baru</w:t>
      </w:r>
      <w:proofErr w:type="spellEnd"/>
      <w:r w:rsidR="00162B17">
        <w:rPr>
          <w:spacing w:val="-2"/>
        </w:rPr>
        <w:t xml:space="preserve"> </w:t>
      </w:r>
      <w:proofErr w:type="spellStart"/>
      <w:r w:rsidR="00162B17">
        <w:rPr>
          <w:spacing w:val="-2"/>
        </w:rPr>
        <w:t>dengan</w:t>
      </w:r>
      <w:proofErr w:type="spellEnd"/>
      <w:r w:rsidR="00162B17">
        <w:rPr>
          <w:spacing w:val="-2"/>
        </w:rPr>
        <w:t xml:space="preserve"> </w:t>
      </w:r>
      <w:proofErr w:type="spellStart"/>
      <w:r w:rsidR="00162B17">
        <w:rPr>
          <w:spacing w:val="-2"/>
        </w:rPr>
        <w:t>harga</w:t>
      </w:r>
      <w:proofErr w:type="spellEnd"/>
      <w:r w:rsidR="00162B17">
        <w:rPr>
          <w:spacing w:val="-2"/>
        </w:rPr>
        <w:t xml:space="preserve"> yang</w:t>
      </w:r>
      <w:r w:rsidR="00162B17">
        <w:rPr>
          <w:spacing w:val="-1"/>
        </w:rPr>
        <w:t xml:space="preserve"> </w:t>
      </w:r>
      <w:proofErr w:type="spellStart"/>
      <w:r w:rsidR="00162B17">
        <w:t>sangat</w:t>
      </w:r>
      <w:proofErr w:type="spellEnd"/>
      <w:r w:rsidR="00162B17">
        <w:t xml:space="preserve"> </w:t>
      </w:r>
      <w:proofErr w:type="spellStart"/>
      <w:r w:rsidR="00162B17">
        <w:t>rendah</w:t>
      </w:r>
      <w:proofErr w:type="spellEnd"/>
      <w:r w:rsidR="00162B17">
        <w:t xml:space="preserve">. </w:t>
      </w:r>
      <w:proofErr w:type="spellStart"/>
      <w:r w:rsidR="00162B17">
        <w:t>Taktik</w:t>
      </w:r>
      <w:proofErr w:type="spellEnd"/>
      <w:r w:rsidR="00162B17">
        <w:t xml:space="preserve"> </w:t>
      </w:r>
      <w:proofErr w:type="spellStart"/>
      <w:r w:rsidR="00162B17">
        <w:t>ini</w:t>
      </w:r>
      <w:proofErr w:type="spellEnd"/>
      <w:r w:rsidR="00162B17">
        <w:t xml:space="preserve"> </w:t>
      </w:r>
      <w:proofErr w:type="spellStart"/>
      <w:r w:rsidR="00162B17">
        <w:t>mempromosikan</w:t>
      </w:r>
      <w:proofErr w:type="spellEnd"/>
      <w:r w:rsidR="00162B17">
        <w:rPr>
          <w:spacing w:val="1"/>
        </w:rPr>
        <w:t xml:space="preserve"> </w:t>
      </w:r>
      <w:r w:rsidR="00162B17">
        <w:t xml:space="preserve">dan </w:t>
      </w:r>
      <w:proofErr w:type="spellStart"/>
      <w:r w:rsidR="00162B17">
        <w:t>menarik</w:t>
      </w:r>
      <w:proofErr w:type="spellEnd"/>
      <w:r w:rsidR="00162B17">
        <w:rPr>
          <w:spacing w:val="1"/>
        </w:rPr>
        <w:t xml:space="preserve"> </w:t>
      </w:r>
      <w:proofErr w:type="spellStart"/>
      <w:r w:rsidR="00162B17">
        <w:t>interaksi</w:t>
      </w:r>
      <w:proofErr w:type="spellEnd"/>
      <w:r w:rsidR="00162B17">
        <w:rPr>
          <w:spacing w:val="1"/>
        </w:rPr>
        <w:t xml:space="preserve"> </w:t>
      </w:r>
      <w:proofErr w:type="spellStart"/>
      <w:r w:rsidR="00162B17">
        <w:t>pengguna</w:t>
      </w:r>
      <w:proofErr w:type="spellEnd"/>
      <w:r w:rsidR="00162B17">
        <w:rPr>
          <w:spacing w:val="1"/>
        </w:rPr>
        <w:t xml:space="preserve"> </w:t>
      </w:r>
      <w:r w:rsidR="00162B17">
        <w:t>di</w:t>
      </w:r>
      <w:r w:rsidR="00162B17">
        <w:rPr>
          <w:spacing w:val="1"/>
        </w:rPr>
        <w:t xml:space="preserve"> </w:t>
      </w:r>
      <w:proofErr w:type="spellStart"/>
      <w:r w:rsidR="00162B17">
        <w:t>aplikasi</w:t>
      </w:r>
      <w:proofErr w:type="spellEnd"/>
      <w:r w:rsidR="00162B17">
        <w:rPr>
          <w:spacing w:val="49"/>
        </w:rPr>
        <w:t xml:space="preserve"> </w:t>
      </w:r>
      <w:proofErr w:type="spellStart"/>
      <w:r w:rsidR="00162B17" w:rsidRPr="005D0C44">
        <w:rPr>
          <w:i/>
        </w:rPr>
        <w:t>Shopee</w:t>
      </w:r>
      <w:proofErr w:type="spellEnd"/>
      <w:r w:rsidR="00162B17">
        <w:rPr>
          <w:spacing w:val="14"/>
        </w:rPr>
        <w:t xml:space="preserve"> </w:t>
      </w:r>
      <w:r>
        <w:rPr>
          <w:spacing w:val="14"/>
        </w:rPr>
        <w:t xml:space="preserve"> </w:t>
      </w:r>
      <w:r w:rsidR="00FD6CD3" w:rsidRPr="00FD6CD3">
        <w:rPr>
          <w:rFonts w:ascii="Times New Roman" w:hAnsi="Times New Roman" w:cs="Times New Roman"/>
          <w:spacing w:val="14"/>
        </w:rPr>
        <w:fldChar w:fldCharType="begin" w:fldLock="1"/>
      </w:r>
      <w:r w:rsidR="00FD6CD3">
        <w:rPr>
          <w:rFonts w:ascii="Times New Roman" w:hAnsi="Times New Roman" w:cs="Times New Roman"/>
          <w:spacing w:val="14"/>
        </w:rPr>
        <w:instrText>ADDIN CSL_CITATION {"citationItems":[{"id":"ITEM-1","itemData":{"author":[{"dropping-particle":"","family":"Dinova","given":"Syabani","non-dropping-particle":"","parse-names":false,"suffix":""},{"dropping-particle":"","family":"others","given":"","non-dropping-particle":"","parse-names":false,"suffix":""}],"container-title":"Journal of Young Entrepreneurs","id":"ITEM-1","issue":"4","issued":{"date-parts":[["2023"]]},"title":"Pengaruh Live Streaming Shopping dan Flash Sale Terhadap Pembelian Impulsif Pengguna Shopee Di Kecamatan Jatinegara","type":"article-journal","volume":"2"},"uris":["http://www.mendeley.com/documents/?uuid=288cf2fc-6325-4be5-94cd-9514d191c097"]}],"mendeley":{"formattedCitation":"(Dinova &amp; others, 2023)","manualFormatting":"(Dinova et al, 2023)","plainTextFormattedCitation":"(Dinova &amp; others, 2023)","previouslyFormattedCitation":"(Dinova &amp; others, 2023)"},"properties":{"noteIndex":0},"schema":"https://github.com/citation-style-language/schema/raw/master/csl-citation.json"}</w:instrText>
      </w:r>
      <w:r w:rsidR="00FD6CD3" w:rsidRPr="00FD6CD3">
        <w:rPr>
          <w:rFonts w:ascii="Times New Roman" w:hAnsi="Times New Roman" w:cs="Times New Roman"/>
          <w:spacing w:val="14"/>
        </w:rPr>
        <w:fldChar w:fldCharType="separate"/>
      </w:r>
      <w:r w:rsidR="00FD6CD3" w:rsidRPr="00FD6CD3">
        <w:rPr>
          <w:rFonts w:ascii="Times New Roman" w:hAnsi="Times New Roman" w:cs="Times New Roman"/>
          <w:noProof/>
          <w:spacing w:val="14"/>
        </w:rPr>
        <w:t>(Dinova et al, 2023)</w:t>
      </w:r>
      <w:r w:rsidR="00FD6CD3" w:rsidRPr="00FD6CD3">
        <w:rPr>
          <w:rFonts w:ascii="Times New Roman" w:hAnsi="Times New Roman" w:cs="Times New Roman"/>
          <w:spacing w:val="14"/>
        </w:rPr>
        <w:fldChar w:fldCharType="end"/>
      </w:r>
    </w:p>
    <w:p w14:paraId="2FE200E5" w14:textId="2DB9E3A1" w:rsidR="0059282E" w:rsidRDefault="00FD6CD3" w:rsidP="004A4DC5">
      <w:pPr>
        <w:spacing w:after="160" w:line="480" w:lineRule="auto"/>
        <w:ind w:firstLine="567"/>
        <w:contextualSpacing/>
        <w:jc w:val="both"/>
        <w:rPr>
          <w:bCs/>
          <w:lang w:val="en-US"/>
        </w:rPr>
      </w:pPr>
      <w:proofErr w:type="spellStart"/>
      <w:r>
        <w:rPr>
          <w:bCs/>
          <w:lang w:val="en-US"/>
        </w:rPr>
        <w:t>Sementara</w:t>
      </w:r>
      <w:proofErr w:type="spellEnd"/>
      <w:r>
        <w:rPr>
          <w:bCs/>
          <w:lang w:val="en-US"/>
        </w:rPr>
        <w:t xml:space="preserve"> </w:t>
      </w:r>
      <w:proofErr w:type="spellStart"/>
      <w:r>
        <w:rPr>
          <w:bCs/>
          <w:lang w:val="en-US"/>
        </w:rPr>
        <w:t>faktor</w:t>
      </w:r>
      <w:proofErr w:type="spellEnd"/>
      <w:r>
        <w:rPr>
          <w:bCs/>
          <w:lang w:val="en-US"/>
        </w:rPr>
        <w:t xml:space="preserve"> lain</w:t>
      </w:r>
      <w:r w:rsidR="00942148" w:rsidRPr="00942148">
        <w:rPr>
          <w:bCs/>
          <w:lang w:val="en-US"/>
        </w:rPr>
        <w:t xml:space="preserve"> </w:t>
      </w:r>
      <w:r>
        <w:rPr>
          <w:bCs/>
          <w:lang w:val="en-US"/>
        </w:rPr>
        <w:t xml:space="preserve">yang </w:t>
      </w:r>
      <w:proofErr w:type="spellStart"/>
      <w:r>
        <w:rPr>
          <w:bCs/>
          <w:lang w:val="en-US"/>
        </w:rPr>
        <w:t>mempengaruhi</w:t>
      </w:r>
      <w:proofErr w:type="spellEnd"/>
      <w:r w:rsidR="00317A06">
        <w:rPr>
          <w:bCs/>
          <w:lang w:val="en-US"/>
        </w:rPr>
        <w:t xml:space="preserve"> </w:t>
      </w:r>
      <w:r w:rsidR="00317A06">
        <w:rPr>
          <w:bCs/>
          <w:lang w:val="en-US"/>
        </w:rPr>
        <w:fldChar w:fldCharType="begin" w:fldLock="1"/>
      </w:r>
      <w:r w:rsidR="00F04CFB">
        <w:rPr>
          <w:bCs/>
          <w:lang w:val="en-US"/>
        </w:rPr>
        <w:instrText>ADDIN CSL_CITATION {"citationItems":[{"id":"ITEM-1","itemData":{"author":[{"dropping-particle":"","family":"Fauzan","given":"Mohammad Fariz","non-dropping-particle":"","parse-names":false,"suffix":""},{"dropping-particle":"","family":"Ratnasari","given":"Ina","non-dropping-particle":"","parse-names":false,"suffix":""}],"container-title":"Jurnal Ilmiah Wahana Pendidikan","id":"ITEM-1","issue":"4","issued":{"date-parts":[["2024"]]},"page":"474-485","title":"Pengaruh Flash Sale, Free Shipping Promotion Dan Online Customer Rating Terhadap Keputusan Pembelian Kalangan Generasi Z Pada Produk Beauty And Care Di Aplikasi Tokopedia","type":"article-journal","volume":"10"},"uris":["http://www.mendeley.com/documents/?uuid=568459cc-93b1-48f8-8852-0451df75ccf6"]}],"mendeley":{"formattedCitation":"(Fauzan &amp; Ratnasari, 2024)","plainTextFormattedCitation":"(Fauzan &amp; Ratnasari, 2024)","previouslyFormattedCitation":"(Fauzan &amp; Ratnasari, 2024)"},"properties":{"noteIndex":0},"schema":"https://github.com/citation-style-language/schema/raw/master/csl-citation.json"}</w:instrText>
      </w:r>
      <w:r w:rsidR="00317A06">
        <w:rPr>
          <w:bCs/>
          <w:lang w:val="en-US"/>
        </w:rPr>
        <w:fldChar w:fldCharType="separate"/>
      </w:r>
      <w:r w:rsidR="00317A06" w:rsidRPr="00317A06">
        <w:rPr>
          <w:bCs/>
          <w:noProof/>
          <w:lang w:val="en-US"/>
        </w:rPr>
        <w:t>(Fauzan &amp; Ratnasari, 2024)</w:t>
      </w:r>
      <w:r w:rsidR="00317A06">
        <w:rPr>
          <w:bCs/>
          <w:lang w:val="en-US"/>
        </w:rPr>
        <w:fldChar w:fldCharType="end"/>
      </w:r>
      <w:r w:rsidR="00942148" w:rsidRPr="00942148">
        <w:rPr>
          <w:bCs/>
          <w:lang w:val="en-US"/>
        </w:rPr>
        <w:t xml:space="preserve">, </w:t>
      </w:r>
      <w:proofErr w:type="spellStart"/>
      <w:r w:rsidR="00942148" w:rsidRPr="00942148">
        <w:rPr>
          <w:bCs/>
          <w:lang w:val="en-US"/>
        </w:rPr>
        <w:t>yaitu</w:t>
      </w:r>
      <w:proofErr w:type="spellEnd"/>
      <w:r w:rsidR="00942148" w:rsidRPr="00942148">
        <w:rPr>
          <w:bCs/>
          <w:lang w:val="en-US"/>
        </w:rPr>
        <w:t>: (1)</w:t>
      </w:r>
      <w:r w:rsidR="00942148" w:rsidRPr="00CB7AE5">
        <w:rPr>
          <w:bCs/>
          <w:i/>
          <w:iCs/>
          <w:lang w:val="en-US"/>
        </w:rPr>
        <w:t xml:space="preserve"> Discount </w:t>
      </w:r>
      <w:r w:rsidR="00942148" w:rsidRPr="00942148">
        <w:rPr>
          <w:bCs/>
          <w:lang w:val="en-US"/>
        </w:rPr>
        <w:t xml:space="preserve">during promo, </w:t>
      </w:r>
      <w:proofErr w:type="spellStart"/>
      <w:r w:rsidR="00942148" w:rsidRPr="00942148">
        <w:rPr>
          <w:bCs/>
          <w:lang w:val="en-US"/>
        </w:rPr>
        <w:t>yaitu</w:t>
      </w:r>
      <w:proofErr w:type="spellEnd"/>
      <w:r w:rsidR="00942148" w:rsidRPr="00942148">
        <w:rPr>
          <w:bCs/>
          <w:lang w:val="en-US"/>
        </w:rPr>
        <w:t xml:space="preserve"> </w:t>
      </w:r>
      <w:proofErr w:type="spellStart"/>
      <w:r w:rsidR="00942148" w:rsidRPr="00942148">
        <w:rPr>
          <w:bCs/>
          <w:lang w:val="en-US"/>
        </w:rPr>
        <w:t>besarnya</w:t>
      </w:r>
      <w:proofErr w:type="spellEnd"/>
      <w:r w:rsidR="00942148" w:rsidRPr="00942148">
        <w:rPr>
          <w:bCs/>
          <w:lang w:val="en-US"/>
        </w:rPr>
        <w:t xml:space="preserve"> </w:t>
      </w:r>
      <w:proofErr w:type="spellStart"/>
      <w:r w:rsidR="00942148" w:rsidRPr="00942148">
        <w:rPr>
          <w:bCs/>
          <w:lang w:val="en-US"/>
        </w:rPr>
        <w:t>diskon</w:t>
      </w:r>
      <w:proofErr w:type="spellEnd"/>
      <w:r w:rsidR="00942148" w:rsidRPr="00942148">
        <w:rPr>
          <w:bCs/>
          <w:lang w:val="en-US"/>
        </w:rPr>
        <w:t xml:space="preserve"> </w:t>
      </w:r>
      <w:proofErr w:type="spellStart"/>
      <w:r w:rsidR="00942148" w:rsidRPr="00942148">
        <w:rPr>
          <w:bCs/>
          <w:lang w:val="en-US"/>
        </w:rPr>
        <w:t>selama</w:t>
      </w:r>
      <w:proofErr w:type="spellEnd"/>
      <w:r w:rsidR="00942148" w:rsidRPr="00942148">
        <w:rPr>
          <w:bCs/>
          <w:lang w:val="en-US"/>
        </w:rPr>
        <w:t xml:space="preserve"> </w:t>
      </w:r>
      <w:r w:rsidR="00942148" w:rsidRPr="00D736A2">
        <w:rPr>
          <w:bCs/>
          <w:i/>
          <w:iCs/>
          <w:lang w:val="en-US"/>
        </w:rPr>
        <w:t>flash sale</w:t>
      </w:r>
      <w:r w:rsidR="00942148" w:rsidRPr="00942148">
        <w:rPr>
          <w:bCs/>
          <w:lang w:val="en-US"/>
        </w:rPr>
        <w:t xml:space="preserve"> </w:t>
      </w:r>
      <w:proofErr w:type="spellStart"/>
      <w:r w:rsidR="00942148" w:rsidRPr="00942148">
        <w:rPr>
          <w:bCs/>
          <w:lang w:val="en-US"/>
        </w:rPr>
        <w:t>berlangsung</w:t>
      </w:r>
      <w:proofErr w:type="spellEnd"/>
      <w:r w:rsidR="00942148" w:rsidRPr="00942148">
        <w:rPr>
          <w:bCs/>
          <w:lang w:val="en-US"/>
        </w:rPr>
        <w:t xml:space="preserve">. </w:t>
      </w:r>
      <w:r w:rsidR="00942148" w:rsidRPr="00D736A2">
        <w:rPr>
          <w:bCs/>
          <w:i/>
          <w:iCs/>
          <w:lang w:val="en-US"/>
        </w:rPr>
        <w:t>Frequency of flash sale</w:t>
      </w:r>
      <w:r w:rsidR="00942148" w:rsidRPr="00942148">
        <w:rPr>
          <w:bCs/>
          <w:lang w:val="en-US"/>
        </w:rPr>
        <w:t xml:space="preserve">, </w:t>
      </w:r>
      <w:proofErr w:type="spellStart"/>
      <w:r w:rsidR="00942148" w:rsidRPr="00942148">
        <w:rPr>
          <w:bCs/>
          <w:lang w:val="en-US"/>
        </w:rPr>
        <w:t>yaitu</w:t>
      </w:r>
      <w:proofErr w:type="spellEnd"/>
      <w:r w:rsidR="00942148" w:rsidRPr="00942148">
        <w:rPr>
          <w:bCs/>
          <w:lang w:val="en-US"/>
        </w:rPr>
        <w:t xml:space="preserve"> </w:t>
      </w:r>
      <w:proofErr w:type="spellStart"/>
      <w:r w:rsidR="00942148" w:rsidRPr="00942148">
        <w:rPr>
          <w:bCs/>
          <w:lang w:val="en-US"/>
        </w:rPr>
        <w:t>frekuensi</w:t>
      </w:r>
      <w:proofErr w:type="spellEnd"/>
      <w:r w:rsidR="00942148" w:rsidRPr="00942148">
        <w:rPr>
          <w:bCs/>
          <w:lang w:val="en-US"/>
        </w:rPr>
        <w:t xml:space="preserve"> </w:t>
      </w:r>
      <w:proofErr w:type="spellStart"/>
      <w:r w:rsidR="00942148" w:rsidRPr="00942148">
        <w:rPr>
          <w:bCs/>
          <w:lang w:val="en-US"/>
        </w:rPr>
        <w:t>atau</w:t>
      </w:r>
      <w:proofErr w:type="spellEnd"/>
      <w:r w:rsidR="00942148" w:rsidRPr="00942148">
        <w:rPr>
          <w:bCs/>
          <w:lang w:val="en-US"/>
        </w:rPr>
        <w:t xml:space="preserve"> </w:t>
      </w:r>
      <w:proofErr w:type="spellStart"/>
      <w:r w:rsidR="00942148" w:rsidRPr="00942148">
        <w:rPr>
          <w:bCs/>
          <w:lang w:val="en-US"/>
        </w:rPr>
        <w:t>jumlah</w:t>
      </w:r>
      <w:proofErr w:type="spellEnd"/>
      <w:r w:rsidR="00942148" w:rsidRPr="00942148">
        <w:rPr>
          <w:bCs/>
          <w:lang w:val="en-US"/>
        </w:rPr>
        <w:t xml:space="preserve"> </w:t>
      </w:r>
      <w:r w:rsidR="00942148" w:rsidRPr="00D736A2">
        <w:rPr>
          <w:bCs/>
          <w:i/>
          <w:iCs/>
          <w:lang w:val="en-US"/>
        </w:rPr>
        <w:t xml:space="preserve">flash sale </w:t>
      </w:r>
      <w:r w:rsidR="00942148" w:rsidRPr="00942148">
        <w:rPr>
          <w:bCs/>
          <w:lang w:val="en-US"/>
        </w:rPr>
        <w:t xml:space="preserve">yang </w:t>
      </w:r>
      <w:proofErr w:type="spellStart"/>
      <w:r w:rsidR="00942148" w:rsidRPr="00942148">
        <w:rPr>
          <w:bCs/>
          <w:lang w:val="en-US"/>
        </w:rPr>
        <w:t>dilakukan</w:t>
      </w:r>
      <w:proofErr w:type="spellEnd"/>
      <w:r w:rsidR="00942148" w:rsidRPr="00942148">
        <w:rPr>
          <w:bCs/>
          <w:lang w:val="en-US"/>
        </w:rPr>
        <w:t xml:space="preserve"> </w:t>
      </w:r>
      <w:proofErr w:type="spellStart"/>
      <w:r w:rsidR="00942148" w:rsidRPr="00942148">
        <w:rPr>
          <w:bCs/>
          <w:lang w:val="en-US"/>
        </w:rPr>
        <w:t>dalam</w:t>
      </w:r>
      <w:proofErr w:type="spellEnd"/>
      <w:r w:rsidR="00942148" w:rsidRPr="00942148">
        <w:rPr>
          <w:bCs/>
          <w:lang w:val="en-US"/>
        </w:rPr>
        <w:t xml:space="preserve"> </w:t>
      </w:r>
      <w:proofErr w:type="spellStart"/>
      <w:r w:rsidR="00942148" w:rsidRPr="00942148">
        <w:rPr>
          <w:bCs/>
          <w:lang w:val="en-US"/>
        </w:rPr>
        <w:t>suatu</w:t>
      </w:r>
      <w:proofErr w:type="spellEnd"/>
      <w:r w:rsidR="00942148" w:rsidRPr="00942148">
        <w:rPr>
          <w:bCs/>
          <w:lang w:val="en-US"/>
        </w:rPr>
        <w:t xml:space="preserve"> </w:t>
      </w:r>
      <w:proofErr w:type="spellStart"/>
      <w:r w:rsidR="00942148" w:rsidRPr="00942148">
        <w:rPr>
          <w:bCs/>
          <w:lang w:val="en-US"/>
        </w:rPr>
        <w:t>waktu</w:t>
      </w:r>
      <w:proofErr w:type="spellEnd"/>
      <w:r w:rsidR="00942148" w:rsidRPr="00942148">
        <w:rPr>
          <w:bCs/>
          <w:lang w:val="en-US"/>
        </w:rPr>
        <w:t xml:space="preserve"> di </w:t>
      </w:r>
      <w:proofErr w:type="spellStart"/>
      <w:r w:rsidR="00942148" w:rsidRPr="00942148">
        <w:rPr>
          <w:bCs/>
          <w:lang w:val="en-US"/>
        </w:rPr>
        <w:t>sebuah</w:t>
      </w:r>
      <w:proofErr w:type="spellEnd"/>
      <w:r w:rsidR="00942148" w:rsidRPr="00942148">
        <w:rPr>
          <w:bCs/>
          <w:lang w:val="en-US"/>
        </w:rPr>
        <w:t xml:space="preserve"> </w:t>
      </w:r>
      <w:r w:rsidR="00942148" w:rsidRPr="00D736A2">
        <w:rPr>
          <w:bCs/>
          <w:i/>
          <w:iCs/>
          <w:lang w:val="en-US"/>
        </w:rPr>
        <w:t>platform E-commerce</w:t>
      </w:r>
      <w:r w:rsidR="00942148" w:rsidRPr="00942148">
        <w:rPr>
          <w:bCs/>
          <w:lang w:val="en-US"/>
        </w:rPr>
        <w:t xml:space="preserve">. (2) </w:t>
      </w:r>
      <w:r w:rsidR="00942148" w:rsidRPr="00D736A2">
        <w:rPr>
          <w:bCs/>
          <w:i/>
          <w:iCs/>
          <w:lang w:val="en-US"/>
        </w:rPr>
        <w:t>Duration of flash sale</w:t>
      </w:r>
      <w:r w:rsidR="00942148" w:rsidRPr="00942148">
        <w:rPr>
          <w:bCs/>
          <w:lang w:val="en-US"/>
        </w:rPr>
        <w:t xml:space="preserve">, </w:t>
      </w:r>
      <w:proofErr w:type="spellStart"/>
      <w:r w:rsidR="00942148" w:rsidRPr="00942148">
        <w:rPr>
          <w:bCs/>
          <w:lang w:val="en-US"/>
        </w:rPr>
        <w:t>yaitu</w:t>
      </w:r>
      <w:proofErr w:type="spellEnd"/>
      <w:r w:rsidR="00942148" w:rsidRPr="00942148">
        <w:rPr>
          <w:bCs/>
          <w:lang w:val="en-US"/>
        </w:rPr>
        <w:t xml:space="preserve"> </w:t>
      </w:r>
      <w:proofErr w:type="spellStart"/>
      <w:r w:rsidR="00942148" w:rsidRPr="00942148">
        <w:rPr>
          <w:bCs/>
          <w:lang w:val="en-US"/>
        </w:rPr>
        <w:t>durasi</w:t>
      </w:r>
      <w:proofErr w:type="spellEnd"/>
      <w:r w:rsidR="00942148" w:rsidRPr="00942148">
        <w:rPr>
          <w:bCs/>
          <w:lang w:val="en-US"/>
        </w:rPr>
        <w:t xml:space="preserve"> </w:t>
      </w:r>
      <w:proofErr w:type="spellStart"/>
      <w:r w:rsidR="00942148" w:rsidRPr="00942148">
        <w:rPr>
          <w:bCs/>
          <w:lang w:val="en-US"/>
        </w:rPr>
        <w:t>atau</w:t>
      </w:r>
      <w:proofErr w:type="spellEnd"/>
      <w:r w:rsidR="00942148" w:rsidRPr="00942148">
        <w:rPr>
          <w:bCs/>
          <w:lang w:val="en-US"/>
        </w:rPr>
        <w:t xml:space="preserve"> lama </w:t>
      </w:r>
      <w:proofErr w:type="spellStart"/>
      <w:r w:rsidR="00942148" w:rsidRPr="00942148">
        <w:rPr>
          <w:bCs/>
          <w:lang w:val="en-US"/>
        </w:rPr>
        <w:t>waktu</w:t>
      </w:r>
      <w:proofErr w:type="spellEnd"/>
      <w:r w:rsidR="00942148" w:rsidRPr="00942148">
        <w:rPr>
          <w:bCs/>
          <w:lang w:val="en-US"/>
        </w:rPr>
        <w:t xml:space="preserve"> pada </w:t>
      </w:r>
      <w:proofErr w:type="spellStart"/>
      <w:r w:rsidR="00942148" w:rsidRPr="00942148">
        <w:rPr>
          <w:bCs/>
          <w:lang w:val="en-US"/>
        </w:rPr>
        <w:t>saat</w:t>
      </w:r>
      <w:proofErr w:type="spellEnd"/>
      <w:r w:rsidR="00942148" w:rsidRPr="00942148">
        <w:rPr>
          <w:bCs/>
          <w:lang w:val="en-US"/>
        </w:rPr>
        <w:t xml:space="preserve"> </w:t>
      </w:r>
      <w:r w:rsidR="00942148" w:rsidRPr="00077CE7">
        <w:rPr>
          <w:bCs/>
          <w:i/>
          <w:iCs/>
          <w:lang w:val="en-US"/>
        </w:rPr>
        <w:t>flash sale</w:t>
      </w:r>
      <w:r w:rsidR="00942148" w:rsidRPr="00942148">
        <w:rPr>
          <w:bCs/>
          <w:lang w:val="en-US"/>
        </w:rPr>
        <w:t xml:space="preserve"> </w:t>
      </w:r>
      <w:proofErr w:type="spellStart"/>
      <w:r w:rsidR="00942148" w:rsidRPr="00942148">
        <w:rPr>
          <w:bCs/>
          <w:lang w:val="en-US"/>
        </w:rPr>
        <w:t>berjalan</w:t>
      </w:r>
      <w:proofErr w:type="spellEnd"/>
      <w:r w:rsidR="00942148" w:rsidRPr="00942148">
        <w:rPr>
          <w:bCs/>
          <w:lang w:val="en-US"/>
        </w:rPr>
        <w:t xml:space="preserve"> </w:t>
      </w:r>
      <w:proofErr w:type="spellStart"/>
      <w:r w:rsidR="00942148" w:rsidRPr="00942148">
        <w:rPr>
          <w:bCs/>
          <w:lang w:val="en-US"/>
        </w:rPr>
        <w:t>dalam</w:t>
      </w:r>
      <w:proofErr w:type="spellEnd"/>
      <w:r w:rsidR="00942148" w:rsidRPr="00942148">
        <w:rPr>
          <w:bCs/>
          <w:lang w:val="en-US"/>
        </w:rPr>
        <w:t xml:space="preserve"> </w:t>
      </w:r>
      <w:proofErr w:type="spellStart"/>
      <w:r w:rsidR="00942148" w:rsidRPr="00942148">
        <w:rPr>
          <w:bCs/>
          <w:lang w:val="en-US"/>
        </w:rPr>
        <w:t>suatu</w:t>
      </w:r>
      <w:proofErr w:type="spellEnd"/>
      <w:r w:rsidR="00942148" w:rsidRPr="00942148">
        <w:rPr>
          <w:bCs/>
          <w:lang w:val="en-US"/>
        </w:rPr>
        <w:t xml:space="preserve"> </w:t>
      </w:r>
      <w:proofErr w:type="spellStart"/>
      <w:r w:rsidR="00942148" w:rsidRPr="00942148">
        <w:rPr>
          <w:bCs/>
          <w:lang w:val="en-US"/>
        </w:rPr>
        <w:t>waktu</w:t>
      </w:r>
      <w:proofErr w:type="spellEnd"/>
      <w:r w:rsidR="00942148" w:rsidRPr="00942148">
        <w:rPr>
          <w:bCs/>
          <w:lang w:val="en-US"/>
        </w:rPr>
        <w:t xml:space="preserve"> di </w:t>
      </w:r>
      <w:proofErr w:type="spellStart"/>
      <w:r w:rsidR="00942148" w:rsidRPr="00942148">
        <w:rPr>
          <w:bCs/>
          <w:lang w:val="en-US"/>
        </w:rPr>
        <w:t>sebuah</w:t>
      </w:r>
      <w:proofErr w:type="spellEnd"/>
      <w:r w:rsidR="00942148" w:rsidRPr="00942148">
        <w:rPr>
          <w:bCs/>
          <w:lang w:val="en-US"/>
        </w:rPr>
        <w:t xml:space="preserve"> platform </w:t>
      </w:r>
      <w:r w:rsidR="00942148" w:rsidRPr="00D736A2">
        <w:rPr>
          <w:bCs/>
          <w:i/>
          <w:iCs/>
          <w:lang w:val="en-US"/>
        </w:rPr>
        <w:t>E-commerce</w:t>
      </w:r>
      <w:r w:rsidR="00942148" w:rsidRPr="00942148">
        <w:rPr>
          <w:bCs/>
          <w:lang w:val="en-US"/>
        </w:rPr>
        <w:t xml:space="preserve">. (3) </w:t>
      </w:r>
      <w:r w:rsidR="00942148" w:rsidRPr="00D736A2">
        <w:rPr>
          <w:bCs/>
          <w:i/>
          <w:iCs/>
          <w:lang w:val="en-US"/>
        </w:rPr>
        <w:t>Number of product available at flash sale</w:t>
      </w:r>
      <w:r w:rsidR="00942148" w:rsidRPr="00942148">
        <w:rPr>
          <w:bCs/>
          <w:lang w:val="en-US"/>
        </w:rPr>
        <w:t xml:space="preserve">, </w:t>
      </w:r>
      <w:proofErr w:type="spellStart"/>
      <w:r w:rsidR="00942148" w:rsidRPr="00942148">
        <w:rPr>
          <w:bCs/>
          <w:lang w:val="en-US"/>
        </w:rPr>
        <w:t>yaitu</w:t>
      </w:r>
      <w:proofErr w:type="spellEnd"/>
      <w:r w:rsidR="00942148" w:rsidRPr="00942148">
        <w:rPr>
          <w:bCs/>
          <w:lang w:val="en-US"/>
        </w:rPr>
        <w:t xml:space="preserve"> </w:t>
      </w:r>
      <w:proofErr w:type="spellStart"/>
      <w:r w:rsidR="00942148" w:rsidRPr="00942148">
        <w:rPr>
          <w:bCs/>
          <w:lang w:val="en-US"/>
        </w:rPr>
        <w:t>jumlah</w:t>
      </w:r>
      <w:proofErr w:type="spellEnd"/>
      <w:r w:rsidR="00942148" w:rsidRPr="00942148">
        <w:rPr>
          <w:bCs/>
          <w:lang w:val="en-US"/>
        </w:rPr>
        <w:t xml:space="preserve"> </w:t>
      </w:r>
      <w:proofErr w:type="spellStart"/>
      <w:r w:rsidR="00942148" w:rsidRPr="00942148">
        <w:rPr>
          <w:bCs/>
          <w:lang w:val="en-US"/>
        </w:rPr>
        <w:t>produk</w:t>
      </w:r>
      <w:proofErr w:type="spellEnd"/>
      <w:r w:rsidR="00942148" w:rsidRPr="00942148">
        <w:rPr>
          <w:bCs/>
          <w:lang w:val="en-US"/>
        </w:rPr>
        <w:t xml:space="preserve"> yang </w:t>
      </w:r>
      <w:proofErr w:type="spellStart"/>
      <w:r w:rsidR="00942148" w:rsidRPr="00942148">
        <w:rPr>
          <w:bCs/>
          <w:lang w:val="en-US"/>
        </w:rPr>
        <w:t>tersedia</w:t>
      </w:r>
      <w:proofErr w:type="spellEnd"/>
      <w:r w:rsidR="00942148" w:rsidRPr="00942148">
        <w:rPr>
          <w:bCs/>
          <w:lang w:val="en-US"/>
        </w:rPr>
        <w:t xml:space="preserve"> </w:t>
      </w:r>
      <w:proofErr w:type="spellStart"/>
      <w:r w:rsidR="00942148" w:rsidRPr="00942148">
        <w:rPr>
          <w:bCs/>
          <w:lang w:val="en-US"/>
        </w:rPr>
        <w:t>saat</w:t>
      </w:r>
      <w:proofErr w:type="spellEnd"/>
      <w:r w:rsidR="00942148" w:rsidRPr="00942148">
        <w:rPr>
          <w:bCs/>
          <w:lang w:val="en-US"/>
        </w:rPr>
        <w:t xml:space="preserve"> flash sale di </w:t>
      </w:r>
      <w:proofErr w:type="spellStart"/>
      <w:r w:rsidR="00942148" w:rsidRPr="00942148">
        <w:rPr>
          <w:bCs/>
          <w:lang w:val="en-US"/>
        </w:rPr>
        <w:t>sebuah</w:t>
      </w:r>
      <w:proofErr w:type="spellEnd"/>
      <w:r w:rsidR="00942148" w:rsidRPr="00942148">
        <w:rPr>
          <w:bCs/>
          <w:lang w:val="en-US"/>
        </w:rPr>
        <w:t xml:space="preserve"> platform </w:t>
      </w:r>
      <w:r w:rsidR="00942148" w:rsidRPr="00D736A2">
        <w:rPr>
          <w:bCs/>
          <w:i/>
          <w:iCs/>
          <w:lang w:val="en-US"/>
        </w:rPr>
        <w:t>E-commerce</w:t>
      </w:r>
      <w:r w:rsidR="00942148" w:rsidRPr="00942148">
        <w:rPr>
          <w:bCs/>
          <w:lang w:val="en-US"/>
        </w:rPr>
        <w:t>. (4)</w:t>
      </w:r>
      <w:r w:rsidR="00942148" w:rsidRPr="00D736A2">
        <w:rPr>
          <w:bCs/>
          <w:i/>
          <w:iCs/>
          <w:lang w:val="en-US"/>
        </w:rPr>
        <w:t xml:space="preserve"> Attractive flash </w:t>
      </w:r>
      <w:r w:rsidR="00942148" w:rsidRPr="00942148">
        <w:rPr>
          <w:bCs/>
          <w:lang w:val="en-US"/>
        </w:rPr>
        <w:t>s</w:t>
      </w:r>
      <w:r w:rsidR="00942148" w:rsidRPr="00D736A2">
        <w:rPr>
          <w:bCs/>
          <w:i/>
          <w:iCs/>
          <w:lang w:val="en-US"/>
        </w:rPr>
        <w:t>ale</w:t>
      </w:r>
      <w:r w:rsidR="00942148" w:rsidRPr="00942148">
        <w:rPr>
          <w:bCs/>
          <w:lang w:val="en-US"/>
        </w:rPr>
        <w:t xml:space="preserve">, </w:t>
      </w:r>
      <w:proofErr w:type="spellStart"/>
      <w:r w:rsidR="00942148" w:rsidRPr="00942148">
        <w:rPr>
          <w:bCs/>
          <w:lang w:val="en-US"/>
        </w:rPr>
        <w:t>yaitu</w:t>
      </w:r>
      <w:proofErr w:type="spellEnd"/>
      <w:r w:rsidR="00942148" w:rsidRPr="00942148">
        <w:rPr>
          <w:bCs/>
          <w:lang w:val="en-US"/>
        </w:rPr>
        <w:t xml:space="preserve"> </w:t>
      </w:r>
      <w:proofErr w:type="spellStart"/>
      <w:r w:rsidR="00942148" w:rsidRPr="00942148">
        <w:rPr>
          <w:bCs/>
          <w:lang w:val="en-US"/>
        </w:rPr>
        <w:t>tolak</w:t>
      </w:r>
      <w:proofErr w:type="spellEnd"/>
      <w:r w:rsidR="00942148" w:rsidRPr="00942148">
        <w:rPr>
          <w:bCs/>
          <w:lang w:val="en-US"/>
        </w:rPr>
        <w:t xml:space="preserve"> </w:t>
      </w:r>
      <w:proofErr w:type="spellStart"/>
      <w:r w:rsidR="00942148" w:rsidRPr="00942148">
        <w:rPr>
          <w:bCs/>
          <w:lang w:val="en-US"/>
        </w:rPr>
        <w:t>ukur</w:t>
      </w:r>
      <w:proofErr w:type="spellEnd"/>
      <w:r w:rsidR="00942148" w:rsidRPr="00942148">
        <w:rPr>
          <w:bCs/>
          <w:lang w:val="en-US"/>
        </w:rPr>
        <w:t xml:space="preserve"> </w:t>
      </w:r>
      <w:proofErr w:type="spellStart"/>
      <w:r w:rsidR="00942148" w:rsidRPr="00942148">
        <w:rPr>
          <w:bCs/>
          <w:lang w:val="en-US"/>
        </w:rPr>
        <w:t>seberapa</w:t>
      </w:r>
      <w:proofErr w:type="spellEnd"/>
      <w:r w:rsidR="00942148" w:rsidRPr="00942148">
        <w:rPr>
          <w:bCs/>
          <w:lang w:val="en-US"/>
        </w:rPr>
        <w:t xml:space="preserve"> </w:t>
      </w:r>
      <w:proofErr w:type="spellStart"/>
      <w:r w:rsidR="00942148" w:rsidRPr="00942148">
        <w:rPr>
          <w:bCs/>
          <w:lang w:val="en-US"/>
        </w:rPr>
        <w:t>menarik</w:t>
      </w:r>
      <w:proofErr w:type="spellEnd"/>
      <w:r w:rsidR="00942148" w:rsidRPr="00942148">
        <w:rPr>
          <w:bCs/>
          <w:lang w:val="en-US"/>
        </w:rPr>
        <w:t xml:space="preserve"> </w:t>
      </w:r>
      <w:proofErr w:type="spellStart"/>
      <w:r w:rsidR="00942148" w:rsidRPr="00942148">
        <w:rPr>
          <w:bCs/>
          <w:lang w:val="en-US"/>
        </w:rPr>
        <w:t>promosi</w:t>
      </w:r>
      <w:proofErr w:type="spellEnd"/>
      <w:r w:rsidR="00942148" w:rsidRPr="00942148">
        <w:rPr>
          <w:bCs/>
          <w:lang w:val="en-US"/>
        </w:rPr>
        <w:t xml:space="preserve"> </w:t>
      </w:r>
      <w:proofErr w:type="spellStart"/>
      <w:r w:rsidR="00942148" w:rsidRPr="00942148">
        <w:rPr>
          <w:bCs/>
          <w:lang w:val="en-US"/>
        </w:rPr>
        <w:t>penjualan</w:t>
      </w:r>
      <w:proofErr w:type="spellEnd"/>
      <w:r w:rsidR="00942148" w:rsidRPr="00942148">
        <w:rPr>
          <w:bCs/>
          <w:lang w:val="en-US"/>
        </w:rPr>
        <w:t xml:space="preserve"> </w:t>
      </w:r>
      <w:proofErr w:type="spellStart"/>
      <w:r w:rsidR="00942148" w:rsidRPr="00942148">
        <w:rPr>
          <w:bCs/>
          <w:lang w:val="en-US"/>
        </w:rPr>
        <w:t>selama</w:t>
      </w:r>
      <w:proofErr w:type="spellEnd"/>
      <w:r w:rsidR="00942148" w:rsidRPr="00942148">
        <w:rPr>
          <w:bCs/>
          <w:lang w:val="en-US"/>
        </w:rPr>
        <w:t xml:space="preserve"> </w:t>
      </w:r>
      <w:r w:rsidR="00942148" w:rsidRPr="00D736A2">
        <w:rPr>
          <w:bCs/>
          <w:i/>
          <w:iCs/>
          <w:lang w:val="en-US"/>
        </w:rPr>
        <w:t>flash sale</w:t>
      </w:r>
      <w:r w:rsidR="00942148" w:rsidRPr="00942148">
        <w:rPr>
          <w:bCs/>
          <w:lang w:val="en-US"/>
        </w:rPr>
        <w:t xml:space="preserve"> di </w:t>
      </w:r>
      <w:proofErr w:type="spellStart"/>
      <w:r w:rsidR="00942148" w:rsidRPr="00942148">
        <w:rPr>
          <w:bCs/>
          <w:lang w:val="en-US"/>
        </w:rPr>
        <w:t>sebuah</w:t>
      </w:r>
      <w:proofErr w:type="spellEnd"/>
      <w:r w:rsidR="00942148" w:rsidRPr="00942148">
        <w:rPr>
          <w:bCs/>
          <w:lang w:val="en-US"/>
        </w:rPr>
        <w:t xml:space="preserve"> platform </w:t>
      </w:r>
      <w:r w:rsidR="00942148" w:rsidRPr="00D736A2">
        <w:rPr>
          <w:bCs/>
          <w:i/>
          <w:iCs/>
          <w:lang w:val="en-US"/>
        </w:rPr>
        <w:t>E-commerce</w:t>
      </w:r>
      <w:r w:rsidR="00317A06">
        <w:rPr>
          <w:bCs/>
          <w:lang w:val="en-US"/>
        </w:rPr>
        <w:t>.</w:t>
      </w:r>
    </w:p>
    <w:p w14:paraId="78618A9D" w14:textId="4AFF41F3" w:rsidR="00EB3584" w:rsidRPr="00EB3584" w:rsidRDefault="00173BE8" w:rsidP="000D0DDF">
      <w:pPr>
        <w:pStyle w:val="Heading3"/>
        <w:numPr>
          <w:ilvl w:val="0"/>
          <w:numId w:val="17"/>
        </w:numPr>
        <w:ind w:left="567" w:hanging="567"/>
      </w:pPr>
      <w:bookmarkStart w:id="48" w:name="_Toc172102929"/>
      <w:proofErr w:type="spellStart"/>
      <w:r w:rsidRPr="00903F4A">
        <w:t>Indikator</w:t>
      </w:r>
      <w:proofErr w:type="spellEnd"/>
      <w:r w:rsidRPr="00903F4A">
        <w:t xml:space="preserve"> </w:t>
      </w:r>
      <w:r w:rsidRPr="00787279">
        <w:rPr>
          <w:i/>
          <w:iCs/>
        </w:rPr>
        <w:t>Flash Sale</w:t>
      </w:r>
      <w:bookmarkEnd w:id="48"/>
    </w:p>
    <w:p w14:paraId="29B9F326" w14:textId="47B110CC" w:rsidR="00EB3584" w:rsidRPr="00EB3584" w:rsidRDefault="00EB3584" w:rsidP="00EB3584">
      <w:pPr>
        <w:tabs>
          <w:tab w:val="left" w:pos="7655"/>
        </w:tabs>
        <w:spacing w:line="480" w:lineRule="auto"/>
        <w:ind w:right="-1" w:firstLine="567"/>
        <w:jc w:val="both"/>
        <w:rPr>
          <w:bCs/>
          <w:color w:val="000000" w:themeColor="text1"/>
          <w:lang w:val="en-US"/>
        </w:rPr>
      </w:pPr>
      <w:proofErr w:type="spellStart"/>
      <w:r w:rsidRPr="00EB3584">
        <w:rPr>
          <w:bCs/>
          <w:color w:val="000000" w:themeColor="text1"/>
          <w:lang w:val="en-US"/>
        </w:rPr>
        <w:t>Menurut</w:t>
      </w:r>
      <w:proofErr w:type="spellEnd"/>
      <w:r w:rsidRPr="00EB3584">
        <w:rPr>
          <w:bCs/>
          <w:color w:val="000000" w:themeColor="text1"/>
          <w:lang w:val="en-US"/>
        </w:rPr>
        <w:t xml:space="preserve"> </w:t>
      </w:r>
      <w:r w:rsidRPr="00EB3584">
        <w:rPr>
          <w:bCs/>
          <w:color w:val="000000" w:themeColor="text1"/>
          <w:lang w:val="en-US"/>
        </w:rPr>
        <w:fldChar w:fldCharType="begin" w:fldLock="1"/>
      </w:r>
      <w:r w:rsidRPr="00EB3584">
        <w:rPr>
          <w:bCs/>
          <w:color w:val="000000" w:themeColor="text1"/>
          <w:lang w:val="en-US"/>
        </w:rPr>
        <w:instrText>ADDIN CSL_CITATION {"citationItems":[{"id":"ITEM-1","itemData":{"author":[{"dropping-particle":"","family":"Pratama","given":"Mohamad Reza","non-dropping-particle":"","parse-names":false,"suffix":""},{"dropping-particle":"","family":"Juju","given":"H Undang","non-dropping-particle":"","parse-names":false,"suffix":""},{"dropping-particle":"","family":"others","given":"","non-dropping-particle":"","parse-names":false,"suffix":""}],"id":"ITEM-1","issued":{"date-parts":[["2024"]]},"publisher":"Universitas Pasundan Bandung","title":"PENGARUH KERAGAMAN PRODUK DAN DIGITAL MARKETING TERHADAP LOYALITAS PELANGGAN PADA GALERI KUMKM BELITUNG","type":"thesis"},"uris":["http://www.mendeley.com/documents/?uuid=98b40027-ec16-40fb-941e-6ef85b78914b"]}],"mendeley":{"formattedCitation":"(Pratama et al., 2024)","plainTextFormattedCitation":"(Pratama et al., 2024)","previouslyFormattedCitation":"(Pratama et al., 2024)"},"properties":{"noteIndex":0},"schema":"https://github.com/citation-style-language/schema/raw/master/csl-citation.json"}</w:instrText>
      </w:r>
      <w:r w:rsidRPr="00EB3584">
        <w:rPr>
          <w:bCs/>
          <w:color w:val="000000" w:themeColor="text1"/>
          <w:lang w:val="en-US"/>
        </w:rPr>
        <w:fldChar w:fldCharType="separate"/>
      </w:r>
      <w:r w:rsidRPr="00EB3584">
        <w:rPr>
          <w:bCs/>
          <w:noProof/>
          <w:color w:val="000000" w:themeColor="text1"/>
          <w:lang w:val="en-US"/>
        </w:rPr>
        <w:t>(Pratama et al., 2024)</w:t>
      </w:r>
      <w:r w:rsidRPr="00EB3584">
        <w:rPr>
          <w:bCs/>
          <w:color w:val="000000" w:themeColor="text1"/>
          <w:lang w:val="en-US"/>
        </w:rPr>
        <w:fldChar w:fldCharType="end"/>
      </w:r>
      <w:r w:rsidRPr="00EB3584">
        <w:rPr>
          <w:bCs/>
          <w:color w:val="000000" w:themeColor="text1"/>
          <w:lang w:val="en-US"/>
        </w:rPr>
        <w:t xml:space="preserve"> </w:t>
      </w:r>
      <w:proofErr w:type="spellStart"/>
      <w:r w:rsidRPr="00EB3584">
        <w:rPr>
          <w:bCs/>
          <w:color w:val="000000" w:themeColor="text1"/>
          <w:lang w:val="en-US"/>
        </w:rPr>
        <w:t>indikator</w:t>
      </w:r>
      <w:proofErr w:type="spellEnd"/>
      <w:r w:rsidRPr="00EB3584">
        <w:rPr>
          <w:bCs/>
          <w:color w:val="000000" w:themeColor="text1"/>
          <w:lang w:val="en-US"/>
        </w:rPr>
        <w:t xml:space="preserve"> </w:t>
      </w:r>
      <w:r w:rsidRPr="00EB3584">
        <w:rPr>
          <w:bCs/>
          <w:i/>
          <w:iCs/>
          <w:color w:val="000000" w:themeColor="text1"/>
          <w:lang w:val="en-US"/>
        </w:rPr>
        <w:t>flash sale</w:t>
      </w:r>
      <w:r w:rsidRPr="00EB3584">
        <w:rPr>
          <w:bCs/>
          <w:color w:val="000000" w:themeColor="text1"/>
          <w:lang w:val="en-US"/>
        </w:rPr>
        <w:t xml:space="preserve"> </w:t>
      </w:r>
      <w:proofErr w:type="spellStart"/>
      <w:r w:rsidRPr="00EB3584">
        <w:rPr>
          <w:bCs/>
          <w:color w:val="000000" w:themeColor="text1"/>
          <w:lang w:val="en-US"/>
        </w:rPr>
        <w:t>seperti</w:t>
      </w:r>
      <w:proofErr w:type="spellEnd"/>
      <w:r w:rsidRPr="00EB3584">
        <w:rPr>
          <w:bCs/>
          <w:color w:val="000000" w:themeColor="text1"/>
          <w:lang w:val="en-US"/>
        </w:rPr>
        <w:t xml:space="preserve"> </w:t>
      </w:r>
      <w:proofErr w:type="spellStart"/>
      <w:r w:rsidRPr="00EB3584">
        <w:rPr>
          <w:bCs/>
          <w:color w:val="000000" w:themeColor="text1"/>
          <w:lang w:val="en-US"/>
        </w:rPr>
        <w:t>berikut</w:t>
      </w:r>
      <w:proofErr w:type="spellEnd"/>
      <w:r w:rsidRPr="00EB3584">
        <w:rPr>
          <w:bCs/>
          <w:color w:val="000000" w:themeColor="text1"/>
          <w:lang w:val="en-US"/>
        </w:rPr>
        <w:t xml:space="preserve"> </w:t>
      </w:r>
      <w:proofErr w:type="spellStart"/>
      <w:r w:rsidRPr="00EB3584">
        <w:rPr>
          <w:bCs/>
          <w:color w:val="000000" w:themeColor="text1"/>
          <w:lang w:val="en-US"/>
        </w:rPr>
        <w:t>ini</w:t>
      </w:r>
      <w:proofErr w:type="spellEnd"/>
      <w:r w:rsidRPr="00EB3584">
        <w:rPr>
          <w:bCs/>
          <w:color w:val="000000" w:themeColor="text1"/>
          <w:lang w:val="en-US"/>
        </w:rPr>
        <w:t>:</w:t>
      </w:r>
    </w:p>
    <w:p w14:paraId="782EA77B" w14:textId="4B543427" w:rsidR="00173BE8" w:rsidRPr="00EB3584" w:rsidRDefault="00173BE8" w:rsidP="000D0DDF">
      <w:pPr>
        <w:pStyle w:val="ListParagraph"/>
        <w:numPr>
          <w:ilvl w:val="0"/>
          <w:numId w:val="15"/>
        </w:numPr>
        <w:spacing w:line="480" w:lineRule="auto"/>
        <w:ind w:left="567" w:hanging="567"/>
        <w:jc w:val="both"/>
        <w:rPr>
          <w:bCs/>
          <w:color w:val="000000" w:themeColor="text1"/>
          <w:lang w:val="en-US"/>
        </w:rPr>
      </w:pPr>
      <w:proofErr w:type="spellStart"/>
      <w:r w:rsidRPr="00EB3584">
        <w:rPr>
          <w:bCs/>
          <w:color w:val="000000" w:themeColor="text1"/>
          <w:lang w:val="en-US"/>
        </w:rPr>
        <w:t>Strategi</w:t>
      </w:r>
      <w:proofErr w:type="spellEnd"/>
      <w:r w:rsidRPr="00EB3584">
        <w:rPr>
          <w:bCs/>
          <w:color w:val="000000" w:themeColor="text1"/>
          <w:lang w:val="en-US"/>
        </w:rPr>
        <w:t xml:space="preserve"> </w:t>
      </w:r>
      <w:proofErr w:type="spellStart"/>
      <w:r w:rsidRPr="00EB3584">
        <w:rPr>
          <w:bCs/>
          <w:color w:val="000000" w:themeColor="text1"/>
          <w:lang w:val="en-US"/>
        </w:rPr>
        <w:t>Pemasaran</w:t>
      </w:r>
      <w:proofErr w:type="spellEnd"/>
    </w:p>
    <w:p w14:paraId="342F71D7" w14:textId="39289037" w:rsidR="004029A5" w:rsidRPr="00EB3584" w:rsidRDefault="0028699F" w:rsidP="004029A5">
      <w:pPr>
        <w:spacing w:line="480" w:lineRule="auto"/>
        <w:ind w:left="567"/>
        <w:contextualSpacing/>
        <w:jc w:val="both"/>
        <w:rPr>
          <w:bCs/>
          <w:color w:val="000000" w:themeColor="text1"/>
          <w:lang w:val="en-US"/>
        </w:rPr>
      </w:pPr>
      <w:proofErr w:type="spellStart"/>
      <w:r w:rsidRPr="00EB3584">
        <w:rPr>
          <w:bCs/>
          <w:color w:val="000000" w:themeColor="text1"/>
          <w:lang w:val="en-US"/>
        </w:rPr>
        <w:t>Digunakan</w:t>
      </w:r>
      <w:proofErr w:type="spellEnd"/>
      <w:r w:rsidR="005F3E57" w:rsidRPr="00EB3584">
        <w:rPr>
          <w:bCs/>
          <w:color w:val="000000" w:themeColor="text1"/>
          <w:lang w:val="en-US"/>
        </w:rPr>
        <w:t xml:space="preserve"> </w:t>
      </w:r>
      <w:proofErr w:type="spellStart"/>
      <w:r w:rsidR="005F3E57" w:rsidRPr="00EB3584">
        <w:rPr>
          <w:bCs/>
          <w:color w:val="000000" w:themeColor="text1"/>
          <w:lang w:val="en-US"/>
        </w:rPr>
        <w:t>untuk</w:t>
      </w:r>
      <w:proofErr w:type="spellEnd"/>
      <w:r w:rsidR="005F3E57" w:rsidRPr="00EB3584">
        <w:rPr>
          <w:bCs/>
          <w:color w:val="000000" w:themeColor="text1"/>
          <w:lang w:val="en-US"/>
        </w:rPr>
        <w:t xml:space="preserve"> </w:t>
      </w:r>
      <w:proofErr w:type="spellStart"/>
      <w:r w:rsidR="005F3E57" w:rsidRPr="00EB3584">
        <w:rPr>
          <w:bCs/>
          <w:color w:val="000000" w:themeColor="text1"/>
          <w:lang w:val="en-US"/>
        </w:rPr>
        <w:t>menarik</w:t>
      </w:r>
      <w:proofErr w:type="spellEnd"/>
      <w:r w:rsidR="005F3E57" w:rsidRPr="00EB3584">
        <w:rPr>
          <w:bCs/>
          <w:color w:val="000000" w:themeColor="text1"/>
          <w:lang w:val="en-US"/>
        </w:rPr>
        <w:t xml:space="preserve"> </w:t>
      </w:r>
      <w:proofErr w:type="spellStart"/>
      <w:r w:rsidR="005F3E57" w:rsidRPr="00EB3584">
        <w:rPr>
          <w:bCs/>
          <w:color w:val="000000" w:themeColor="text1"/>
          <w:lang w:val="en-US"/>
        </w:rPr>
        <w:t>konsumen</w:t>
      </w:r>
      <w:proofErr w:type="spellEnd"/>
      <w:r w:rsidR="005F3E57" w:rsidRPr="00EB3584">
        <w:rPr>
          <w:bCs/>
          <w:color w:val="000000" w:themeColor="text1"/>
          <w:lang w:val="en-US"/>
        </w:rPr>
        <w:t xml:space="preserve"> </w:t>
      </w:r>
      <w:proofErr w:type="spellStart"/>
      <w:r w:rsidR="005F3E57" w:rsidRPr="00EB3584">
        <w:rPr>
          <w:bCs/>
          <w:color w:val="000000" w:themeColor="text1"/>
          <w:lang w:val="en-US"/>
        </w:rPr>
        <w:t>membeli</w:t>
      </w:r>
      <w:proofErr w:type="spellEnd"/>
      <w:r w:rsidR="005F3E57" w:rsidRPr="00EB3584">
        <w:rPr>
          <w:bCs/>
          <w:color w:val="000000" w:themeColor="text1"/>
          <w:lang w:val="en-US"/>
        </w:rPr>
        <w:t xml:space="preserve"> </w:t>
      </w:r>
      <w:proofErr w:type="spellStart"/>
      <w:r w:rsidRPr="00EB3584">
        <w:rPr>
          <w:bCs/>
          <w:color w:val="000000" w:themeColor="text1"/>
          <w:lang w:val="en-US"/>
        </w:rPr>
        <w:t>untuk</w:t>
      </w:r>
      <w:proofErr w:type="spellEnd"/>
      <w:r w:rsidRPr="00EB3584">
        <w:rPr>
          <w:bCs/>
          <w:color w:val="000000" w:themeColor="text1"/>
          <w:lang w:val="en-US"/>
        </w:rPr>
        <w:t xml:space="preserve"> </w:t>
      </w:r>
      <w:proofErr w:type="spellStart"/>
      <w:r w:rsidRPr="00EB3584">
        <w:rPr>
          <w:bCs/>
          <w:color w:val="000000" w:themeColor="text1"/>
          <w:lang w:val="en-US"/>
        </w:rPr>
        <w:t>peningkatan</w:t>
      </w:r>
      <w:proofErr w:type="spellEnd"/>
      <w:r w:rsidRPr="00EB3584">
        <w:rPr>
          <w:bCs/>
          <w:color w:val="000000" w:themeColor="text1"/>
          <w:lang w:val="en-US"/>
        </w:rPr>
        <w:t xml:space="preserve"> </w:t>
      </w:r>
      <w:proofErr w:type="spellStart"/>
      <w:r w:rsidRPr="00EB3584">
        <w:rPr>
          <w:bCs/>
          <w:color w:val="000000" w:themeColor="text1"/>
          <w:lang w:val="en-US"/>
        </w:rPr>
        <w:t>penjualan</w:t>
      </w:r>
      <w:proofErr w:type="spellEnd"/>
      <w:r w:rsidRPr="00EB3584">
        <w:rPr>
          <w:bCs/>
          <w:color w:val="000000" w:themeColor="text1"/>
          <w:lang w:val="en-US"/>
        </w:rPr>
        <w:t xml:space="preserve"> </w:t>
      </w:r>
      <w:proofErr w:type="spellStart"/>
      <w:r w:rsidRPr="00EB3584">
        <w:rPr>
          <w:bCs/>
          <w:color w:val="000000" w:themeColor="text1"/>
          <w:lang w:val="en-US"/>
        </w:rPr>
        <w:t>dengan</w:t>
      </w:r>
      <w:proofErr w:type="spellEnd"/>
      <w:r w:rsidRPr="00EB3584">
        <w:rPr>
          <w:bCs/>
          <w:color w:val="000000" w:themeColor="text1"/>
          <w:lang w:val="en-US"/>
        </w:rPr>
        <w:t xml:space="preserve"> </w:t>
      </w:r>
      <w:proofErr w:type="spellStart"/>
      <w:r w:rsidRPr="00EB3584">
        <w:rPr>
          <w:bCs/>
          <w:color w:val="000000" w:themeColor="text1"/>
          <w:lang w:val="en-US"/>
        </w:rPr>
        <w:t>Tujuan</w:t>
      </w:r>
      <w:proofErr w:type="spellEnd"/>
      <w:r w:rsidR="005F3E57" w:rsidRPr="00EB3584">
        <w:rPr>
          <w:bCs/>
          <w:color w:val="000000" w:themeColor="text1"/>
          <w:lang w:val="en-US"/>
        </w:rPr>
        <w:t xml:space="preserve"> agar </w:t>
      </w:r>
      <w:proofErr w:type="spellStart"/>
      <w:r w:rsidR="005F3E57" w:rsidRPr="00EB3584">
        <w:rPr>
          <w:bCs/>
          <w:color w:val="000000" w:themeColor="text1"/>
          <w:lang w:val="en-US"/>
        </w:rPr>
        <w:t>bisnis</w:t>
      </w:r>
      <w:proofErr w:type="spellEnd"/>
      <w:r w:rsidR="005F3E57" w:rsidRPr="00EB3584">
        <w:rPr>
          <w:bCs/>
          <w:color w:val="000000" w:themeColor="text1"/>
          <w:lang w:val="en-US"/>
        </w:rPr>
        <w:t xml:space="preserve"> </w:t>
      </w:r>
      <w:proofErr w:type="spellStart"/>
      <w:r w:rsidR="005F3E57" w:rsidRPr="00EB3584">
        <w:rPr>
          <w:bCs/>
          <w:color w:val="000000" w:themeColor="text1"/>
          <w:lang w:val="en-US"/>
        </w:rPr>
        <w:t>tetap</w:t>
      </w:r>
      <w:proofErr w:type="spellEnd"/>
      <w:r w:rsidR="005F3E57" w:rsidRPr="00EB3584">
        <w:rPr>
          <w:bCs/>
          <w:color w:val="000000" w:themeColor="text1"/>
          <w:lang w:val="en-US"/>
        </w:rPr>
        <w:t xml:space="preserve"> </w:t>
      </w:r>
      <w:proofErr w:type="spellStart"/>
      <w:r w:rsidR="005F3E57" w:rsidRPr="00EB3584">
        <w:rPr>
          <w:bCs/>
          <w:color w:val="000000" w:themeColor="text1"/>
          <w:lang w:val="en-US"/>
        </w:rPr>
        <w:t>hidup</w:t>
      </w:r>
      <w:proofErr w:type="spellEnd"/>
      <w:r w:rsidR="005F3E57" w:rsidRPr="00EB3584">
        <w:rPr>
          <w:bCs/>
          <w:color w:val="000000" w:themeColor="text1"/>
          <w:lang w:val="en-US"/>
        </w:rPr>
        <w:t xml:space="preserve"> dan </w:t>
      </w:r>
      <w:proofErr w:type="spellStart"/>
      <w:r w:rsidR="005F3E57" w:rsidRPr="00EB3584">
        <w:rPr>
          <w:bCs/>
          <w:color w:val="000000" w:themeColor="text1"/>
          <w:lang w:val="en-US"/>
        </w:rPr>
        <w:t>berkembang</w:t>
      </w:r>
      <w:proofErr w:type="spellEnd"/>
      <w:r w:rsidR="005F3E57" w:rsidRPr="00EB3584">
        <w:rPr>
          <w:bCs/>
          <w:color w:val="000000" w:themeColor="text1"/>
          <w:lang w:val="en-US"/>
        </w:rPr>
        <w:t>.</w:t>
      </w:r>
    </w:p>
    <w:p w14:paraId="30DC00B6" w14:textId="77777777" w:rsidR="00173BE8" w:rsidRPr="00EB3584" w:rsidRDefault="00173BE8" w:rsidP="000D0DDF">
      <w:pPr>
        <w:pStyle w:val="ListParagraph"/>
        <w:numPr>
          <w:ilvl w:val="0"/>
          <w:numId w:val="15"/>
        </w:numPr>
        <w:spacing w:line="480" w:lineRule="auto"/>
        <w:ind w:left="567" w:hanging="567"/>
        <w:jc w:val="both"/>
        <w:rPr>
          <w:bCs/>
          <w:color w:val="000000" w:themeColor="text1"/>
          <w:lang w:val="en-US"/>
        </w:rPr>
      </w:pPr>
      <w:proofErr w:type="spellStart"/>
      <w:r w:rsidRPr="00EB3584">
        <w:rPr>
          <w:bCs/>
          <w:color w:val="000000" w:themeColor="text1"/>
          <w:lang w:val="en-US"/>
        </w:rPr>
        <w:t>Keterbatasan</w:t>
      </w:r>
      <w:proofErr w:type="spellEnd"/>
      <w:r w:rsidRPr="00EB3584">
        <w:rPr>
          <w:bCs/>
          <w:color w:val="000000" w:themeColor="text1"/>
          <w:lang w:val="en-US"/>
        </w:rPr>
        <w:t xml:space="preserve"> </w:t>
      </w:r>
      <w:proofErr w:type="spellStart"/>
      <w:r w:rsidRPr="00EB3584">
        <w:rPr>
          <w:bCs/>
          <w:color w:val="000000" w:themeColor="text1"/>
          <w:lang w:val="en-US"/>
        </w:rPr>
        <w:t>Persediaan</w:t>
      </w:r>
      <w:proofErr w:type="spellEnd"/>
      <w:r w:rsidRPr="00EB3584">
        <w:rPr>
          <w:bCs/>
          <w:color w:val="000000" w:themeColor="text1"/>
          <w:lang w:val="en-US"/>
        </w:rPr>
        <w:t xml:space="preserve"> </w:t>
      </w:r>
    </w:p>
    <w:p w14:paraId="20E78211" w14:textId="23BB7B6D" w:rsidR="006776AA" w:rsidRPr="0059282E" w:rsidRDefault="0028699F" w:rsidP="0059282E">
      <w:pPr>
        <w:pStyle w:val="ListParagraph"/>
        <w:spacing w:line="480" w:lineRule="auto"/>
        <w:ind w:left="567"/>
        <w:jc w:val="both"/>
        <w:rPr>
          <w:bCs/>
          <w:color w:val="000000" w:themeColor="text1"/>
          <w:lang w:val="en-US"/>
        </w:rPr>
      </w:pPr>
      <w:proofErr w:type="spellStart"/>
      <w:r w:rsidRPr="00EB3584">
        <w:rPr>
          <w:bCs/>
          <w:color w:val="000000" w:themeColor="text1"/>
          <w:lang w:val="en-US"/>
        </w:rPr>
        <w:t>Dalam</w:t>
      </w:r>
      <w:proofErr w:type="spellEnd"/>
      <w:r w:rsidRPr="00EB3584">
        <w:rPr>
          <w:bCs/>
          <w:color w:val="000000" w:themeColor="text1"/>
          <w:lang w:val="en-US"/>
        </w:rPr>
        <w:t xml:space="preserve"> </w:t>
      </w:r>
      <w:proofErr w:type="spellStart"/>
      <w:r w:rsidRPr="00EB3584">
        <w:rPr>
          <w:bCs/>
          <w:color w:val="000000" w:themeColor="text1"/>
          <w:lang w:val="en-US"/>
        </w:rPr>
        <w:t>mengantisipasi</w:t>
      </w:r>
      <w:proofErr w:type="spellEnd"/>
      <w:r w:rsidRPr="00EB3584">
        <w:rPr>
          <w:bCs/>
          <w:color w:val="000000" w:themeColor="text1"/>
          <w:lang w:val="en-US"/>
        </w:rPr>
        <w:t xml:space="preserve"> </w:t>
      </w:r>
      <w:proofErr w:type="spellStart"/>
      <w:r w:rsidRPr="00EB3584">
        <w:rPr>
          <w:bCs/>
          <w:color w:val="000000" w:themeColor="text1"/>
          <w:lang w:val="en-US"/>
        </w:rPr>
        <w:t>kerterbatasan</w:t>
      </w:r>
      <w:proofErr w:type="spellEnd"/>
      <w:r w:rsidRPr="00EB3584">
        <w:rPr>
          <w:bCs/>
          <w:color w:val="000000" w:themeColor="text1"/>
          <w:lang w:val="en-US"/>
        </w:rPr>
        <w:t xml:space="preserve"> </w:t>
      </w:r>
      <w:proofErr w:type="spellStart"/>
      <w:r w:rsidRPr="00EB3584">
        <w:rPr>
          <w:bCs/>
          <w:color w:val="000000" w:themeColor="text1"/>
          <w:lang w:val="en-US"/>
        </w:rPr>
        <w:t>persedian</w:t>
      </w:r>
      <w:proofErr w:type="spellEnd"/>
      <w:r w:rsidRPr="00EB3584">
        <w:rPr>
          <w:bCs/>
          <w:color w:val="000000" w:themeColor="text1"/>
          <w:lang w:val="en-US"/>
        </w:rPr>
        <w:t xml:space="preserve"> </w:t>
      </w:r>
      <w:proofErr w:type="spellStart"/>
      <w:r w:rsidRPr="00EB3584">
        <w:rPr>
          <w:bCs/>
          <w:color w:val="000000" w:themeColor="text1"/>
          <w:lang w:val="en-US"/>
        </w:rPr>
        <w:t>diperlukan</w:t>
      </w:r>
      <w:proofErr w:type="spellEnd"/>
      <w:r w:rsidRPr="00EB3584">
        <w:rPr>
          <w:bCs/>
          <w:color w:val="000000" w:themeColor="text1"/>
          <w:lang w:val="en-US"/>
        </w:rPr>
        <w:t xml:space="preserve"> </w:t>
      </w:r>
      <w:r w:rsidRPr="00EB3584">
        <w:rPr>
          <w:bCs/>
          <w:i/>
          <w:iCs/>
          <w:color w:val="000000" w:themeColor="text1"/>
          <w:lang w:val="en-US"/>
        </w:rPr>
        <w:t>Inventory</w:t>
      </w:r>
      <w:r w:rsidRPr="00EB3584">
        <w:rPr>
          <w:bCs/>
          <w:color w:val="000000" w:themeColor="text1"/>
          <w:lang w:val="en-US"/>
        </w:rPr>
        <w:t xml:space="preserve"> agar </w:t>
      </w:r>
      <w:proofErr w:type="spellStart"/>
      <w:r w:rsidRPr="00EB3584">
        <w:rPr>
          <w:bCs/>
          <w:color w:val="000000" w:themeColor="text1"/>
          <w:lang w:val="en-US"/>
        </w:rPr>
        <w:t>persediaan</w:t>
      </w:r>
      <w:proofErr w:type="spellEnd"/>
      <w:r w:rsidRPr="00EB3584">
        <w:rPr>
          <w:bCs/>
          <w:color w:val="000000" w:themeColor="text1"/>
          <w:lang w:val="en-US"/>
        </w:rPr>
        <w:t xml:space="preserve"> material yang </w:t>
      </w:r>
      <w:proofErr w:type="spellStart"/>
      <w:r w:rsidRPr="00EB3584">
        <w:rPr>
          <w:bCs/>
          <w:color w:val="000000" w:themeColor="text1"/>
          <w:lang w:val="en-US"/>
        </w:rPr>
        <w:t>digunakan</w:t>
      </w:r>
      <w:proofErr w:type="spellEnd"/>
      <w:r w:rsidRPr="00EB3584">
        <w:rPr>
          <w:bCs/>
          <w:color w:val="000000" w:themeColor="text1"/>
          <w:lang w:val="en-US"/>
        </w:rPr>
        <w:t xml:space="preserve"> </w:t>
      </w:r>
      <w:proofErr w:type="spellStart"/>
      <w:r w:rsidRPr="00EB3584">
        <w:rPr>
          <w:bCs/>
          <w:color w:val="000000" w:themeColor="text1"/>
          <w:lang w:val="en-US"/>
        </w:rPr>
        <w:t>sebagai</w:t>
      </w:r>
      <w:proofErr w:type="spellEnd"/>
      <w:r w:rsidRPr="00EB3584">
        <w:rPr>
          <w:bCs/>
          <w:color w:val="000000" w:themeColor="text1"/>
          <w:lang w:val="en-US"/>
        </w:rPr>
        <w:t xml:space="preserve"> </w:t>
      </w:r>
      <w:proofErr w:type="spellStart"/>
      <w:r w:rsidRPr="00EB3584">
        <w:rPr>
          <w:bCs/>
          <w:color w:val="000000" w:themeColor="text1"/>
          <w:lang w:val="en-US"/>
        </w:rPr>
        <w:t>sarana</w:t>
      </w:r>
      <w:proofErr w:type="spellEnd"/>
      <w:r w:rsidRPr="00EB3584">
        <w:rPr>
          <w:bCs/>
          <w:color w:val="000000" w:themeColor="text1"/>
          <w:lang w:val="en-US"/>
        </w:rPr>
        <w:t xml:space="preserve"> </w:t>
      </w:r>
      <w:proofErr w:type="spellStart"/>
      <w:r w:rsidRPr="00EB3584">
        <w:rPr>
          <w:bCs/>
          <w:color w:val="000000" w:themeColor="text1"/>
          <w:lang w:val="en-US"/>
        </w:rPr>
        <w:t>produksi</w:t>
      </w:r>
      <w:proofErr w:type="spellEnd"/>
      <w:r w:rsidRPr="00EB3584">
        <w:rPr>
          <w:bCs/>
          <w:color w:val="000000" w:themeColor="text1"/>
          <w:lang w:val="en-US"/>
        </w:rPr>
        <w:t xml:space="preserve"> </w:t>
      </w:r>
      <w:proofErr w:type="spellStart"/>
      <w:r w:rsidRPr="00EB3584">
        <w:rPr>
          <w:bCs/>
          <w:color w:val="000000" w:themeColor="text1"/>
          <w:lang w:val="en-US"/>
        </w:rPr>
        <w:t>untuk</w:t>
      </w:r>
      <w:proofErr w:type="spellEnd"/>
      <w:r w:rsidRPr="00EB3584">
        <w:rPr>
          <w:bCs/>
          <w:color w:val="000000" w:themeColor="text1"/>
          <w:lang w:val="en-US"/>
        </w:rPr>
        <w:t xml:space="preserve"> </w:t>
      </w:r>
      <w:proofErr w:type="spellStart"/>
      <w:r w:rsidRPr="00EB3584">
        <w:rPr>
          <w:bCs/>
          <w:color w:val="000000" w:themeColor="text1"/>
          <w:lang w:val="en-US"/>
        </w:rPr>
        <w:t>memuaskan</w:t>
      </w:r>
      <w:proofErr w:type="spellEnd"/>
      <w:r w:rsidRPr="00EB3584">
        <w:rPr>
          <w:bCs/>
          <w:color w:val="000000" w:themeColor="text1"/>
          <w:lang w:val="en-US"/>
        </w:rPr>
        <w:t xml:space="preserve"> dan </w:t>
      </w:r>
      <w:proofErr w:type="spellStart"/>
      <w:r w:rsidRPr="00EB3584">
        <w:rPr>
          <w:bCs/>
          <w:color w:val="000000" w:themeColor="text1"/>
          <w:lang w:val="en-US"/>
        </w:rPr>
        <w:t>memenuhi</w:t>
      </w:r>
      <w:proofErr w:type="spellEnd"/>
      <w:r w:rsidRPr="00EB3584">
        <w:rPr>
          <w:bCs/>
          <w:color w:val="000000" w:themeColor="text1"/>
          <w:lang w:val="en-US"/>
        </w:rPr>
        <w:t xml:space="preserve"> </w:t>
      </w:r>
      <w:proofErr w:type="spellStart"/>
      <w:r w:rsidRPr="00EB3584">
        <w:rPr>
          <w:bCs/>
          <w:color w:val="000000" w:themeColor="text1"/>
          <w:lang w:val="en-US"/>
        </w:rPr>
        <w:t>permintaan</w:t>
      </w:r>
      <w:proofErr w:type="spellEnd"/>
      <w:r w:rsidRPr="00EB3584">
        <w:rPr>
          <w:bCs/>
          <w:color w:val="000000" w:themeColor="text1"/>
          <w:lang w:val="en-US"/>
        </w:rPr>
        <w:t xml:space="preserve"> </w:t>
      </w:r>
      <w:proofErr w:type="spellStart"/>
      <w:r w:rsidRPr="00EB3584">
        <w:rPr>
          <w:bCs/>
          <w:color w:val="000000" w:themeColor="text1"/>
          <w:lang w:val="en-US"/>
        </w:rPr>
        <w:t>pelanggan</w:t>
      </w:r>
      <w:proofErr w:type="spellEnd"/>
      <w:r w:rsidRPr="00EB3584">
        <w:rPr>
          <w:bCs/>
          <w:color w:val="000000" w:themeColor="text1"/>
          <w:lang w:val="en-US"/>
        </w:rPr>
        <w:t xml:space="preserve"> </w:t>
      </w:r>
      <w:proofErr w:type="spellStart"/>
      <w:r w:rsidRPr="00EB3584">
        <w:rPr>
          <w:bCs/>
          <w:color w:val="000000" w:themeColor="text1"/>
          <w:lang w:val="en-US"/>
        </w:rPr>
        <w:t>tersedia</w:t>
      </w:r>
      <w:proofErr w:type="spellEnd"/>
      <w:r w:rsidRPr="00EB3584">
        <w:rPr>
          <w:bCs/>
          <w:color w:val="000000" w:themeColor="text1"/>
          <w:lang w:val="en-US"/>
        </w:rPr>
        <w:t xml:space="preserve">. </w:t>
      </w:r>
    </w:p>
    <w:p w14:paraId="031416AB" w14:textId="4EAE7C6F" w:rsidR="00173BE8" w:rsidRPr="00EB3584" w:rsidRDefault="00173BE8" w:rsidP="000D0DDF">
      <w:pPr>
        <w:pStyle w:val="ListParagraph"/>
        <w:numPr>
          <w:ilvl w:val="0"/>
          <w:numId w:val="15"/>
        </w:numPr>
        <w:spacing w:line="480" w:lineRule="auto"/>
        <w:ind w:left="567" w:hanging="567"/>
        <w:jc w:val="both"/>
        <w:rPr>
          <w:bCs/>
          <w:color w:val="000000" w:themeColor="text1"/>
          <w:lang w:val="en-US"/>
        </w:rPr>
      </w:pPr>
      <w:proofErr w:type="spellStart"/>
      <w:r w:rsidRPr="00EB3584">
        <w:rPr>
          <w:bCs/>
          <w:color w:val="000000" w:themeColor="text1"/>
          <w:lang w:val="en-US"/>
        </w:rPr>
        <w:t>Penggunaan</w:t>
      </w:r>
      <w:proofErr w:type="spellEnd"/>
      <w:r w:rsidRPr="00EB3584">
        <w:rPr>
          <w:bCs/>
          <w:color w:val="000000" w:themeColor="text1"/>
          <w:lang w:val="en-US"/>
        </w:rPr>
        <w:t xml:space="preserve"> </w:t>
      </w:r>
      <w:r w:rsidRPr="00EB3584">
        <w:rPr>
          <w:bCs/>
          <w:i/>
          <w:iCs/>
          <w:color w:val="000000" w:themeColor="text1"/>
          <w:lang w:val="en-US"/>
        </w:rPr>
        <w:t>Bots</w:t>
      </w:r>
    </w:p>
    <w:p w14:paraId="00DDEC87" w14:textId="11214F59" w:rsidR="0028699F" w:rsidRPr="00EB3584" w:rsidRDefault="002C4D6D" w:rsidP="004029A5">
      <w:pPr>
        <w:pStyle w:val="ListParagraph"/>
        <w:spacing w:line="480" w:lineRule="auto"/>
        <w:ind w:left="567"/>
        <w:jc w:val="both"/>
        <w:rPr>
          <w:bCs/>
          <w:color w:val="000000" w:themeColor="text1"/>
          <w:lang w:val="en-US"/>
        </w:rPr>
      </w:pPr>
      <w:r w:rsidRPr="00EB3584">
        <w:rPr>
          <w:bCs/>
          <w:i/>
          <w:iCs/>
          <w:color w:val="000000" w:themeColor="text1"/>
          <w:lang w:val="en-US"/>
        </w:rPr>
        <w:t>E</w:t>
      </w:r>
      <w:r w:rsidR="0028699F" w:rsidRPr="00EB3584">
        <w:rPr>
          <w:bCs/>
          <w:i/>
          <w:iCs/>
          <w:color w:val="000000" w:themeColor="text1"/>
          <w:lang w:val="en-US"/>
        </w:rPr>
        <w:t>-commerce</w:t>
      </w:r>
      <w:r w:rsidR="0028699F" w:rsidRPr="00EB3584">
        <w:rPr>
          <w:bCs/>
          <w:color w:val="000000" w:themeColor="text1"/>
          <w:lang w:val="en-US"/>
        </w:rPr>
        <w:t xml:space="preserve">, </w:t>
      </w:r>
      <w:proofErr w:type="spellStart"/>
      <w:r w:rsidR="0028699F" w:rsidRPr="00EB3584">
        <w:rPr>
          <w:bCs/>
          <w:color w:val="000000" w:themeColor="text1"/>
          <w:lang w:val="en-US"/>
        </w:rPr>
        <w:t>kegiatan</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jual</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beli</w:t>
      </w:r>
      <w:proofErr w:type="spellEnd"/>
      <w:r w:rsidR="0028699F" w:rsidRPr="00EB3584">
        <w:rPr>
          <w:bCs/>
          <w:color w:val="000000" w:themeColor="text1"/>
          <w:lang w:val="en-US"/>
        </w:rPr>
        <w:t xml:space="preserve"> </w:t>
      </w:r>
      <w:r w:rsidRPr="00EB3584">
        <w:rPr>
          <w:bCs/>
          <w:color w:val="000000" w:themeColor="text1"/>
          <w:lang w:val="en-US"/>
        </w:rPr>
        <w:t>yang</w:t>
      </w:r>
      <w:r w:rsidR="0028699F" w:rsidRPr="00EB3584">
        <w:rPr>
          <w:bCs/>
          <w:color w:val="000000" w:themeColor="text1"/>
          <w:lang w:val="en-US"/>
        </w:rPr>
        <w:t xml:space="preserve"> </w:t>
      </w:r>
      <w:proofErr w:type="spellStart"/>
      <w:r w:rsidR="0028699F" w:rsidRPr="00EB3584">
        <w:rPr>
          <w:bCs/>
          <w:color w:val="000000" w:themeColor="text1"/>
          <w:lang w:val="en-US"/>
        </w:rPr>
        <w:t>dilakukan</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tanpa</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perlu</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bertatatap</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muka</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atau</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datang</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ke</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suatu</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lokasi</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untuk</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melakukan</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jual</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beli</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karena</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seluruh</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transaksi</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dapat</w:t>
      </w:r>
      <w:proofErr w:type="spellEnd"/>
      <w:r w:rsidR="0028699F" w:rsidRPr="00EB3584">
        <w:rPr>
          <w:bCs/>
          <w:color w:val="000000" w:themeColor="text1"/>
          <w:lang w:val="en-US"/>
        </w:rPr>
        <w:t xml:space="preserve"> </w:t>
      </w:r>
      <w:proofErr w:type="spellStart"/>
      <w:r w:rsidR="0028699F" w:rsidRPr="00EB3584">
        <w:rPr>
          <w:bCs/>
          <w:color w:val="000000" w:themeColor="text1"/>
          <w:lang w:val="en-US"/>
        </w:rPr>
        <w:t>dilakukan</w:t>
      </w:r>
      <w:proofErr w:type="spellEnd"/>
      <w:r w:rsidR="0028699F" w:rsidRPr="00EB3584">
        <w:rPr>
          <w:bCs/>
          <w:color w:val="000000" w:themeColor="text1"/>
          <w:lang w:val="en-US"/>
        </w:rPr>
        <w:t xml:space="preserve"> via daring</w:t>
      </w:r>
      <w:r w:rsidRPr="00EB3584">
        <w:rPr>
          <w:bCs/>
          <w:color w:val="000000" w:themeColor="text1"/>
          <w:lang w:val="en-US"/>
        </w:rPr>
        <w:t xml:space="preserve"> (internet)</w:t>
      </w:r>
      <w:r w:rsidR="0028699F" w:rsidRPr="00EB3584">
        <w:rPr>
          <w:bCs/>
          <w:color w:val="000000" w:themeColor="text1"/>
          <w:lang w:val="en-US"/>
        </w:rPr>
        <w:t>.</w:t>
      </w:r>
    </w:p>
    <w:p w14:paraId="34B65BB7" w14:textId="1B2F1368" w:rsidR="00173BE8" w:rsidRPr="00EB3584" w:rsidRDefault="00173BE8" w:rsidP="000D0DDF">
      <w:pPr>
        <w:pStyle w:val="ListParagraph"/>
        <w:numPr>
          <w:ilvl w:val="0"/>
          <w:numId w:val="15"/>
        </w:numPr>
        <w:spacing w:line="480" w:lineRule="auto"/>
        <w:ind w:left="567" w:hanging="567"/>
        <w:jc w:val="both"/>
        <w:rPr>
          <w:bCs/>
          <w:color w:val="000000" w:themeColor="text1"/>
          <w:lang w:val="en-US"/>
        </w:rPr>
      </w:pPr>
      <w:proofErr w:type="spellStart"/>
      <w:r w:rsidRPr="00EB3584">
        <w:rPr>
          <w:bCs/>
          <w:color w:val="000000" w:themeColor="text1"/>
          <w:lang w:val="en-US"/>
        </w:rPr>
        <w:t>Antusiasme</w:t>
      </w:r>
      <w:proofErr w:type="spellEnd"/>
      <w:r w:rsidRPr="00EB3584">
        <w:rPr>
          <w:bCs/>
          <w:color w:val="000000" w:themeColor="text1"/>
          <w:lang w:val="en-US"/>
        </w:rPr>
        <w:t xml:space="preserve"> </w:t>
      </w:r>
      <w:proofErr w:type="spellStart"/>
      <w:r w:rsidRPr="00EB3584">
        <w:rPr>
          <w:bCs/>
          <w:color w:val="000000" w:themeColor="text1"/>
          <w:lang w:val="en-US"/>
        </w:rPr>
        <w:t>Konsumen</w:t>
      </w:r>
      <w:proofErr w:type="spellEnd"/>
    </w:p>
    <w:p w14:paraId="4715FC52" w14:textId="2C5EB95A" w:rsidR="00130C75" w:rsidRDefault="002C4D6D" w:rsidP="00787279">
      <w:pPr>
        <w:pStyle w:val="ListParagraph"/>
        <w:spacing w:line="480" w:lineRule="auto"/>
        <w:ind w:left="567"/>
        <w:jc w:val="both"/>
        <w:rPr>
          <w:bCs/>
          <w:color w:val="000000" w:themeColor="text1"/>
          <w:lang w:val="en-US"/>
        </w:rPr>
      </w:pPr>
      <w:proofErr w:type="spellStart"/>
      <w:r w:rsidRPr="00EB3584">
        <w:rPr>
          <w:bCs/>
          <w:color w:val="000000" w:themeColor="text1"/>
          <w:lang w:val="en-US"/>
        </w:rPr>
        <w:t>konsumen</w:t>
      </w:r>
      <w:proofErr w:type="spellEnd"/>
      <w:r w:rsidRPr="00EB3584">
        <w:rPr>
          <w:bCs/>
          <w:color w:val="000000" w:themeColor="text1"/>
          <w:lang w:val="en-US"/>
        </w:rPr>
        <w:t xml:space="preserve"> yang </w:t>
      </w:r>
      <w:proofErr w:type="spellStart"/>
      <w:r w:rsidRPr="00EB3584">
        <w:rPr>
          <w:bCs/>
          <w:color w:val="000000" w:themeColor="text1"/>
          <w:lang w:val="en-US"/>
        </w:rPr>
        <w:t>memutuskan</w:t>
      </w:r>
      <w:proofErr w:type="spellEnd"/>
      <w:r w:rsidRPr="00EB3584">
        <w:rPr>
          <w:bCs/>
          <w:color w:val="000000" w:themeColor="text1"/>
          <w:lang w:val="en-US"/>
        </w:rPr>
        <w:t xml:space="preserve"> </w:t>
      </w:r>
      <w:proofErr w:type="spellStart"/>
      <w:r w:rsidRPr="00EB3584">
        <w:rPr>
          <w:bCs/>
          <w:color w:val="000000" w:themeColor="text1"/>
          <w:lang w:val="en-US"/>
        </w:rPr>
        <w:t>untuk</w:t>
      </w:r>
      <w:proofErr w:type="spellEnd"/>
      <w:r w:rsidRPr="00EB3584">
        <w:rPr>
          <w:bCs/>
          <w:color w:val="000000" w:themeColor="text1"/>
          <w:lang w:val="en-US"/>
        </w:rPr>
        <w:t xml:space="preserve"> </w:t>
      </w:r>
      <w:proofErr w:type="spellStart"/>
      <w:r w:rsidRPr="00EB3584">
        <w:rPr>
          <w:bCs/>
          <w:color w:val="000000" w:themeColor="text1"/>
          <w:lang w:val="en-US"/>
        </w:rPr>
        <w:t>segera</w:t>
      </w:r>
      <w:proofErr w:type="spellEnd"/>
      <w:r w:rsidRPr="00EB3584">
        <w:rPr>
          <w:bCs/>
          <w:color w:val="000000" w:themeColor="text1"/>
          <w:lang w:val="en-US"/>
        </w:rPr>
        <w:t xml:space="preserve"> </w:t>
      </w:r>
      <w:proofErr w:type="spellStart"/>
      <w:r w:rsidRPr="00EB3584">
        <w:rPr>
          <w:bCs/>
          <w:color w:val="000000" w:themeColor="text1"/>
          <w:lang w:val="en-US"/>
        </w:rPr>
        <w:t>membeli</w:t>
      </w:r>
      <w:proofErr w:type="spellEnd"/>
      <w:r w:rsidRPr="00EB3584">
        <w:rPr>
          <w:bCs/>
          <w:color w:val="000000" w:themeColor="text1"/>
          <w:lang w:val="en-US"/>
        </w:rPr>
        <w:t xml:space="preserve"> agar </w:t>
      </w:r>
      <w:proofErr w:type="spellStart"/>
      <w:r w:rsidRPr="00EB3584">
        <w:rPr>
          <w:bCs/>
          <w:color w:val="000000" w:themeColor="text1"/>
          <w:lang w:val="en-US"/>
        </w:rPr>
        <w:t>tidak</w:t>
      </w:r>
      <w:proofErr w:type="spellEnd"/>
      <w:r w:rsidRPr="00EB3584">
        <w:rPr>
          <w:bCs/>
          <w:color w:val="000000" w:themeColor="text1"/>
          <w:lang w:val="en-US"/>
        </w:rPr>
        <w:t xml:space="preserve"> </w:t>
      </w:r>
      <w:proofErr w:type="spellStart"/>
      <w:proofErr w:type="gramStart"/>
      <w:r w:rsidRPr="00EB3584">
        <w:rPr>
          <w:bCs/>
          <w:color w:val="000000" w:themeColor="text1"/>
          <w:lang w:val="en-US"/>
        </w:rPr>
        <w:t>kehabisan</w:t>
      </w:r>
      <w:proofErr w:type="spellEnd"/>
      <w:r w:rsidRPr="00EB3584">
        <w:rPr>
          <w:bCs/>
          <w:color w:val="000000" w:themeColor="text1"/>
          <w:lang w:val="en-US"/>
        </w:rPr>
        <w:t xml:space="preserve">,   </w:t>
      </w:r>
      <w:proofErr w:type="spellStart"/>
      <w:proofErr w:type="gramEnd"/>
      <w:r w:rsidRPr="00EB3584">
        <w:rPr>
          <w:bCs/>
          <w:color w:val="000000" w:themeColor="text1"/>
          <w:lang w:val="en-US"/>
        </w:rPr>
        <w:t>tentu</w:t>
      </w:r>
      <w:proofErr w:type="spellEnd"/>
      <w:r w:rsidRPr="00EB3584">
        <w:rPr>
          <w:bCs/>
          <w:color w:val="000000" w:themeColor="text1"/>
          <w:lang w:val="en-US"/>
        </w:rPr>
        <w:t xml:space="preserve"> </w:t>
      </w:r>
      <w:proofErr w:type="spellStart"/>
      <w:r w:rsidRPr="00EB3584">
        <w:rPr>
          <w:bCs/>
          <w:color w:val="000000" w:themeColor="text1"/>
          <w:lang w:val="en-US"/>
        </w:rPr>
        <w:t>keuntungan</w:t>
      </w:r>
      <w:proofErr w:type="spellEnd"/>
      <w:r w:rsidRPr="00EB3584">
        <w:rPr>
          <w:bCs/>
          <w:color w:val="000000" w:themeColor="text1"/>
          <w:lang w:val="en-US"/>
        </w:rPr>
        <w:t xml:space="preserve"> yang </w:t>
      </w:r>
      <w:proofErr w:type="spellStart"/>
      <w:r w:rsidRPr="00EB3584">
        <w:rPr>
          <w:bCs/>
          <w:color w:val="000000" w:themeColor="text1"/>
          <w:lang w:val="en-US"/>
        </w:rPr>
        <w:t>semakin</w:t>
      </w:r>
      <w:proofErr w:type="spellEnd"/>
      <w:r w:rsidRPr="00EB3584">
        <w:rPr>
          <w:bCs/>
          <w:color w:val="000000" w:themeColor="text1"/>
          <w:lang w:val="en-US"/>
        </w:rPr>
        <w:t xml:space="preserve"> </w:t>
      </w:r>
      <w:proofErr w:type="spellStart"/>
      <w:r w:rsidRPr="00EB3584">
        <w:rPr>
          <w:bCs/>
          <w:color w:val="000000" w:themeColor="text1"/>
          <w:lang w:val="en-US"/>
        </w:rPr>
        <w:t>meningkat</w:t>
      </w:r>
      <w:proofErr w:type="spellEnd"/>
      <w:r w:rsidRPr="00EB3584">
        <w:rPr>
          <w:bCs/>
          <w:color w:val="000000" w:themeColor="text1"/>
          <w:lang w:val="en-US"/>
        </w:rPr>
        <w:t xml:space="preserve">. </w:t>
      </w:r>
      <w:proofErr w:type="spellStart"/>
      <w:r w:rsidRPr="00EB3584">
        <w:rPr>
          <w:bCs/>
          <w:color w:val="000000" w:themeColor="text1"/>
          <w:lang w:val="en-US"/>
        </w:rPr>
        <w:t>Sebab</w:t>
      </w:r>
      <w:proofErr w:type="spellEnd"/>
      <w:r w:rsidRPr="00EB3584">
        <w:rPr>
          <w:bCs/>
          <w:color w:val="000000" w:themeColor="text1"/>
          <w:lang w:val="en-US"/>
        </w:rPr>
        <w:t xml:space="preserve">, orang-orang </w:t>
      </w:r>
      <w:proofErr w:type="spellStart"/>
      <w:r w:rsidRPr="00EB3584">
        <w:rPr>
          <w:bCs/>
          <w:color w:val="000000" w:themeColor="text1"/>
          <w:lang w:val="en-US"/>
        </w:rPr>
        <w:t>biasanya</w:t>
      </w:r>
      <w:proofErr w:type="spellEnd"/>
      <w:r w:rsidRPr="00EB3584">
        <w:rPr>
          <w:bCs/>
          <w:color w:val="000000" w:themeColor="text1"/>
          <w:lang w:val="en-US"/>
        </w:rPr>
        <w:t xml:space="preserve"> </w:t>
      </w:r>
      <w:proofErr w:type="spellStart"/>
      <w:r w:rsidRPr="00EB3584">
        <w:rPr>
          <w:bCs/>
          <w:color w:val="000000" w:themeColor="text1"/>
          <w:lang w:val="en-US"/>
        </w:rPr>
        <w:t>ingin</w:t>
      </w:r>
      <w:proofErr w:type="spellEnd"/>
      <w:r w:rsidRPr="00EB3584">
        <w:rPr>
          <w:bCs/>
          <w:color w:val="000000" w:themeColor="text1"/>
          <w:lang w:val="en-US"/>
        </w:rPr>
        <w:t xml:space="preserve"> </w:t>
      </w:r>
      <w:proofErr w:type="spellStart"/>
      <w:r w:rsidRPr="00EB3584">
        <w:rPr>
          <w:bCs/>
          <w:color w:val="000000" w:themeColor="text1"/>
          <w:lang w:val="en-US"/>
        </w:rPr>
        <w:t>membeli</w:t>
      </w:r>
      <w:proofErr w:type="spellEnd"/>
      <w:r w:rsidRPr="00EB3584">
        <w:rPr>
          <w:bCs/>
          <w:color w:val="000000" w:themeColor="text1"/>
          <w:lang w:val="en-US"/>
        </w:rPr>
        <w:t xml:space="preserve"> </w:t>
      </w:r>
      <w:proofErr w:type="spellStart"/>
      <w:r w:rsidRPr="00EB3584">
        <w:rPr>
          <w:bCs/>
          <w:color w:val="000000" w:themeColor="text1"/>
          <w:lang w:val="en-US"/>
        </w:rPr>
        <w:t>produk</w:t>
      </w:r>
      <w:proofErr w:type="spellEnd"/>
      <w:r w:rsidRPr="00EB3584">
        <w:rPr>
          <w:bCs/>
          <w:color w:val="000000" w:themeColor="text1"/>
          <w:lang w:val="en-US"/>
        </w:rPr>
        <w:t xml:space="preserve"> </w:t>
      </w:r>
      <w:proofErr w:type="spellStart"/>
      <w:r w:rsidRPr="00EB3584">
        <w:rPr>
          <w:bCs/>
          <w:color w:val="000000" w:themeColor="text1"/>
          <w:lang w:val="en-US"/>
        </w:rPr>
        <w:t>lebih</w:t>
      </w:r>
      <w:proofErr w:type="spellEnd"/>
      <w:r w:rsidRPr="00EB3584">
        <w:rPr>
          <w:bCs/>
          <w:color w:val="000000" w:themeColor="text1"/>
          <w:lang w:val="en-US"/>
        </w:rPr>
        <w:t xml:space="preserve"> </w:t>
      </w:r>
      <w:proofErr w:type="spellStart"/>
      <w:r w:rsidRPr="00EB3584">
        <w:rPr>
          <w:bCs/>
          <w:color w:val="000000" w:themeColor="text1"/>
          <w:lang w:val="en-US"/>
        </w:rPr>
        <w:t>dari</w:t>
      </w:r>
      <w:proofErr w:type="spellEnd"/>
      <w:r w:rsidRPr="00EB3584">
        <w:rPr>
          <w:bCs/>
          <w:color w:val="000000" w:themeColor="text1"/>
          <w:lang w:val="en-US"/>
        </w:rPr>
        <w:t xml:space="preserve"> </w:t>
      </w:r>
      <w:proofErr w:type="spellStart"/>
      <w:r w:rsidRPr="00EB3584">
        <w:rPr>
          <w:bCs/>
          <w:color w:val="000000" w:themeColor="text1"/>
          <w:lang w:val="en-US"/>
        </w:rPr>
        <w:t>satu</w:t>
      </w:r>
      <w:proofErr w:type="spellEnd"/>
      <w:r w:rsidRPr="00EB3584">
        <w:rPr>
          <w:bCs/>
          <w:color w:val="000000" w:themeColor="text1"/>
          <w:lang w:val="en-US"/>
        </w:rPr>
        <w:t xml:space="preserve"> </w:t>
      </w:r>
      <w:proofErr w:type="spellStart"/>
      <w:r w:rsidRPr="00EB3584">
        <w:rPr>
          <w:bCs/>
          <w:color w:val="000000" w:themeColor="text1"/>
          <w:lang w:val="en-US"/>
        </w:rPr>
        <w:t>dalam</w:t>
      </w:r>
      <w:proofErr w:type="spellEnd"/>
      <w:r w:rsidR="004029A5" w:rsidRPr="00EB3584">
        <w:rPr>
          <w:bCs/>
          <w:color w:val="000000" w:themeColor="text1"/>
          <w:lang w:val="en-US"/>
        </w:rPr>
        <w:t xml:space="preserve"> </w:t>
      </w:r>
      <w:r w:rsidRPr="00EB3584">
        <w:rPr>
          <w:bCs/>
          <w:color w:val="000000" w:themeColor="text1"/>
          <w:lang w:val="en-US"/>
        </w:rPr>
        <w:t>event</w:t>
      </w:r>
      <w:r w:rsidR="004029A5" w:rsidRPr="00EB3584">
        <w:rPr>
          <w:bCs/>
          <w:color w:val="000000" w:themeColor="text1"/>
          <w:lang w:val="en-US"/>
        </w:rPr>
        <w:t xml:space="preserve"> </w:t>
      </w:r>
      <w:r w:rsidRPr="00EB3584">
        <w:rPr>
          <w:bCs/>
          <w:i/>
          <w:iCs/>
          <w:color w:val="000000" w:themeColor="text1"/>
          <w:lang w:val="en-US"/>
        </w:rPr>
        <w:t>flash sale </w:t>
      </w:r>
      <w:proofErr w:type="spellStart"/>
      <w:r w:rsidRPr="00EB3584">
        <w:rPr>
          <w:bCs/>
          <w:i/>
          <w:iCs/>
          <w:color w:val="000000" w:themeColor="text1"/>
          <w:lang w:val="en-US"/>
        </w:rPr>
        <w:t>t</w:t>
      </w:r>
      <w:r w:rsidRPr="00EB3584">
        <w:rPr>
          <w:bCs/>
          <w:color w:val="000000" w:themeColor="text1"/>
          <w:lang w:val="en-US"/>
        </w:rPr>
        <w:t>ersebut</w:t>
      </w:r>
      <w:proofErr w:type="spellEnd"/>
      <w:r w:rsidRPr="00EB3584">
        <w:rPr>
          <w:bCs/>
          <w:color w:val="000000" w:themeColor="text1"/>
          <w:lang w:val="en-US"/>
        </w:rPr>
        <w:t>.</w:t>
      </w:r>
    </w:p>
    <w:p w14:paraId="48F96A44" w14:textId="6D9FE33F" w:rsidR="00861A50" w:rsidRDefault="00861A50" w:rsidP="00787279">
      <w:pPr>
        <w:pStyle w:val="ListParagraph"/>
        <w:spacing w:line="480" w:lineRule="auto"/>
        <w:ind w:left="567"/>
        <w:jc w:val="both"/>
        <w:rPr>
          <w:bCs/>
          <w:color w:val="000000" w:themeColor="text1"/>
          <w:lang w:val="en-US"/>
        </w:rPr>
      </w:pPr>
    </w:p>
    <w:p w14:paraId="29DDD0B7" w14:textId="77777777" w:rsidR="00861A50" w:rsidRDefault="00861A50" w:rsidP="00787279">
      <w:pPr>
        <w:pStyle w:val="ListParagraph"/>
        <w:spacing w:line="480" w:lineRule="auto"/>
        <w:ind w:left="567"/>
        <w:jc w:val="both"/>
        <w:rPr>
          <w:bCs/>
          <w:color w:val="000000" w:themeColor="text1"/>
          <w:lang w:val="en-US"/>
        </w:rPr>
      </w:pPr>
    </w:p>
    <w:p w14:paraId="639EC5CA" w14:textId="77777777" w:rsidR="001673C0" w:rsidRPr="00CE1FFA" w:rsidRDefault="001673C0" w:rsidP="000D1598">
      <w:pPr>
        <w:jc w:val="both"/>
        <w:rPr>
          <w:bCs/>
          <w:color w:val="000000" w:themeColor="text1"/>
          <w:lang w:val="en-US"/>
        </w:rPr>
      </w:pPr>
    </w:p>
    <w:p w14:paraId="32B61995" w14:textId="795FEF0D" w:rsidR="002F1BF6" w:rsidRPr="002F1BF6" w:rsidRDefault="002F1BF6" w:rsidP="002F1BF6">
      <w:pPr>
        <w:pStyle w:val="ListParagraph"/>
        <w:spacing w:line="480" w:lineRule="auto"/>
        <w:ind w:left="567"/>
        <w:jc w:val="both"/>
        <w:rPr>
          <w:bCs/>
          <w:color w:val="000000" w:themeColor="text1"/>
          <w:lang w:val="en-US"/>
        </w:rPr>
      </w:pPr>
      <w:proofErr w:type="spellStart"/>
      <w:r>
        <w:rPr>
          <w:bCs/>
          <w:color w:val="000000" w:themeColor="text1"/>
          <w:lang w:val="en-US"/>
        </w:rPr>
        <w:t>M</w:t>
      </w:r>
      <w:r w:rsidRPr="002F1BF6">
        <w:rPr>
          <w:bCs/>
          <w:color w:val="000000" w:themeColor="text1"/>
          <w:lang w:val="en-US"/>
        </w:rPr>
        <w:t>enurut</w:t>
      </w:r>
      <w:proofErr w:type="spellEnd"/>
      <w:r w:rsidRPr="002F1BF6">
        <w:rPr>
          <w:bCs/>
          <w:color w:val="000000" w:themeColor="text1"/>
          <w:lang w:val="en-US"/>
        </w:rPr>
        <w:t xml:space="preserve"> Choi et al., (2018)</w:t>
      </w:r>
      <w:r>
        <w:rPr>
          <w:bCs/>
          <w:color w:val="000000" w:themeColor="text1"/>
          <w:lang w:val="en-US"/>
        </w:rPr>
        <w:t xml:space="preserve"> </w:t>
      </w:r>
      <w:proofErr w:type="spellStart"/>
      <w:r>
        <w:rPr>
          <w:bCs/>
          <w:color w:val="000000" w:themeColor="text1"/>
          <w:lang w:val="en-US"/>
        </w:rPr>
        <w:t>indikator</w:t>
      </w:r>
      <w:proofErr w:type="spellEnd"/>
      <w:r>
        <w:rPr>
          <w:bCs/>
          <w:color w:val="000000" w:themeColor="text1"/>
          <w:lang w:val="en-US"/>
        </w:rPr>
        <w:t xml:space="preserve"> </w:t>
      </w:r>
      <w:r>
        <w:rPr>
          <w:bCs/>
          <w:i/>
          <w:iCs/>
          <w:color w:val="000000" w:themeColor="text1"/>
          <w:lang w:val="en-US"/>
        </w:rPr>
        <w:t xml:space="preserve">flash sale </w:t>
      </w:r>
      <w:proofErr w:type="spellStart"/>
      <w:r>
        <w:rPr>
          <w:bCs/>
          <w:color w:val="000000" w:themeColor="text1"/>
          <w:lang w:val="en-US"/>
        </w:rPr>
        <w:t>sebagai</w:t>
      </w:r>
      <w:proofErr w:type="spellEnd"/>
      <w:r>
        <w:rPr>
          <w:bCs/>
          <w:color w:val="000000" w:themeColor="text1"/>
          <w:lang w:val="en-US"/>
        </w:rPr>
        <w:t xml:space="preserve"> </w:t>
      </w:r>
      <w:proofErr w:type="spellStart"/>
      <w:proofErr w:type="gramStart"/>
      <w:r>
        <w:rPr>
          <w:bCs/>
          <w:color w:val="000000" w:themeColor="text1"/>
          <w:lang w:val="en-US"/>
        </w:rPr>
        <w:t>berikut</w:t>
      </w:r>
      <w:proofErr w:type="spellEnd"/>
      <w:r>
        <w:rPr>
          <w:bCs/>
          <w:color w:val="000000" w:themeColor="text1"/>
          <w:lang w:val="en-US"/>
        </w:rPr>
        <w:t xml:space="preserve"> :</w:t>
      </w:r>
      <w:proofErr w:type="gramEnd"/>
    </w:p>
    <w:p w14:paraId="758C5476" w14:textId="77777777" w:rsidR="002F1BF6" w:rsidRDefault="002F1BF6" w:rsidP="000D0DDF">
      <w:pPr>
        <w:pStyle w:val="ListParagraph"/>
        <w:numPr>
          <w:ilvl w:val="0"/>
          <w:numId w:val="31"/>
        </w:numPr>
        <w:spacing w:line="480" w:lineRule="auto"/>
        <w:ind w:left="567" w:hanging="567"/>
        <w:jc w:val="both"/>
        <w:rPr>
          <w:bCs/>
          <w:color w:val="000000" w:themeColor="text1"/>
          <w:lang w:val="en-US"/>
        </w:rPr>
      </w:pPr>
      <w:proofErr w:type="spellStart"/>
      <w:r w:rsidRPr="002F1BF6">
        <w:rPr>
          <w:bCs/>
          <w:color w:val="000000" w:themeColor="text1"/>
          <w:lang w:val="en-US"/>
        </w:rPr>
        <w:t>Potongan</w:t>
      </w:r>
      <w:proofErr w:type="spellEnd"/>
      <w:r w:rsidRPr="002F1BF6">
        <w:rPr>
          <w:bCs/>
          <w:color w:val="000000" w:themeColor="text1"/>
          <w:lang w:val="en-US"/>
        </w:rPr>
        <w:t xml:space="preserve"> </w:t>
      </w:r>
      <w:proofErr w:type="spellStart"/>
      <w:r w:rsidRPr="002F1BF6">
        <w:rPr>
          <w:bCs/>
          <w:color w:val="000000" w:themeColor="text1"/>
          <w:lang w:val="en-US"/>
        </w:rPr>
        <w:t>harga</w:t>
      </w:r>
      <w:proofErr w:type="spellEnd"/>
    </w:p>
    <w:p w14:paraId="61C64434" w14:textId="757FEF9F" w:rsidR="00A6520A" w:rsidRPr="006776AA" w:rsidRDefault="002F1BF6" w:rsidP="006776AA">
      <w:pPr>
        <w:pStyle w:val="ListParagraph"/>
        <w:spacing w:line="480" w:lineRule="auto"/>
        <w:ind w:left="567"/>
        <w:jc w:val="both"/>
        <w:rPr>
          <w:bCs/>
          <w:color w:val="000000" w:themeColor="text1"/>
          <w:lang w:val="en-US"/>
        </w:rPr>
      </w:pPr>
      <w:proofErr w:type="spellStart"/>
      <w:r w:rsidRPr="002F1BF6">
        <w:rPr>
          <w:bCs/>
          <w:color w:val="000000" w:themeColor="text1"/>
          <w:lang w:val="en-US"/>
        </w:rPr>
        <w:t>Pengurangan</w:t>
      </w:r>
      <w:proofErr w:type="spellEnd"/>
      <w:r w:rsidRPr="002F1BF6">
        <w:rPr>
          <w:bCs/>
          <w:color w:val="000000" w:themeColor="text1"/>
          <w:lang w:val="en-US"/>
        </w:rPr>
        <w:t xml:space="preserve"> </w:t>
      </w:r>
      <w:proofErr w:type="spellStart"/>
      <w:r w:rsidRPr="002F1BF6">
        <w:rPr>
          <w:bCs/>
          <w:color w:val="000000" w:themeColor="text1"/>
          <w:lang w:val="en-US"/>
        </w:rPr>
        <w:t>harga</w:t>
      </w:r>
      <w:proofErr w:type="spellEnd"/>
      <w:r w:rsidRPr="002F1BF6">
        <w:rPr>
          <w:bCs/>
          <w:color w:val="000000" w:themeColor="text1"/>
          <w:lang w:val="en-US"/>
        </w:rPr>
        <w:t xml:space="preserve"> </w:t>
      </w:r>
      <w:proofErr w:type="spellStart"/>
      <w:r w:rsidRPr="002F1BF6">
        <w:rPr>
          <w:bCs/>
          <w:color w:val="000000" w:themeColor="text1"/>
          <w:lang w:val="en-US"/>
        </w:rPr>
        <w:t>dari</w:t>
      </w:r>
      <w:proofErr w:type="spellEnd"/>
      <w:r w:rsidRPr="002F1BF6">
        <w:rPr>
          <w:bCs/>
          <w:color w:val="000000" w:themeColor="text1"/>
          <w:lang w:val="en-US"/>
        </w:rPr>
        <w:t xml:space="preserve"> </w:t>
      </w:r>
      <w:proofErr w:type="spellStart"/>
      <w:r w:rsidRPr="002F1BF6">
        <w:rPr>
          <w:bCs/>
          <w:color w:val="000000" w:themeColor="text1"/>
          <w:lang w:val="en-US"/>
        </w:rPr>
        <w:t>harga</w:t>
      </w:r>
      <w:proofErr w:type="spellEnd"/>
      <w:r w:rsidRPr="002F1BF6">
        <w:rPr>
          <w:bCs/>
          <w:color w:val="000000" w:themeColor="text1"/>
          <w:lang w:val="en-US"/>
        </w:rPr>
        <w:t xml:space="preserve"> normal </w:t>
      </w:r>
      <w:proofErr w:type="spellStart"/>
      <w:r w:rsidRPr="002F1BF6">
        <w:rPr>
          <w:bCs/>
          <w:color w:val="000000" w:themeColor="text1"/>
          <w:lang w:val="en-US"/>
        </w:rPr>
        <w:t>untuk</w:t>
      </w:r>
      <w:proofErr w:type="spellEnd"/>
      <w:r w:rsidRPr="002F1BF6">
        <w:rPr>
          <w:bCs/>
          <w:color w:val="000000" w:themeColor="text1"/>
          <w:lang w:val="en-US"/>
        </w:rPr>
        <w:t xml:space="preserve"> </w:t>
      </w:r>
      <w:proofErr w:type="spellStart"/>
      <w:r w:rsidRPr="002F1BF6">
        <w:rPr>
          <w:bCs/>
          <w:color w:val="000000" w:themeColor="text1"/>
          <w:lang w:val="en-US"/>
        </w:rPr>
        <w:t>menarik</w:t>
      </w:r>
      <w:proofErr w:type="spellEnd"/>
      <w:r w:rsidRPr="002F1BF6">
        <w:rPr>
          <w:bCs/>
          <w:color w:val="000000" w:themeColor="text1"/>
          <w:lang w:val="en-US"/>
        </w:rPr>
        <w:t xml:space="preserve"> </w:t>
      </w:r>
      <w:proofErr w:type="spellStart"/>
      <w:r w:rsidRPr="002F1BF6">
        <w:rPr>
          <w:bCs/>
          <w:color w:val="000000" w:themeColor="text1"/>
          <w:lang w:val="en-US"/>
        </w:rPr>
        <w:t>perhatian</w:t>
      </w:r>
      <w:proofErr w:type="spellEnd"/>
      <w:r w:rsidRPr="002F1BF6">
        <w:rPr>
          <w:bCs/>
          <w:color w:val="000000" w:themeColor="text1"/>
          <w:lang w:val="en-US"/>
        </w:rPr>
        <w:t xml:space="preserve"> </w:t>
      </w:r>
      <w:proofErr w:type="spellStart"/>
      <w:r w:rsidRPr="002F1BF6">
        <w:rPr>
          <w:bCs/>
          <w:color w:val="000000" w:themeColor="text1"/>
          <w:lang w:val="en-US"/>
        </w:rPr>
        <w:t>konsumen</w:t>
      </w:r>
      <w:proofErr w:type="spellEnd"/>
      <w:r w:rsidRPr="002F1BF6">
        <w:rPr>
          <w:bCs/>
          <w:color w:val="000000" w:themeColor="text1"/>
          <w:lang w:val="en-US"/>
        </w:rPr>
        <w:t xml:space="preserve"> dan </w:t>
      </w:r>
      <w:proofErr w:type="spellStart"/>
      <w:r w:rsidRPr="002F1BF6">
        <w:rPr>
          <w:bCs/>
          <w:color w:val="000000" w:themeColor="text1"/>
          <w:lang w:val="en-US"/>
        </w:rPr>
        <w:t>mendorong</w:t>
      </w:r>
      <w:proofErr w:type="spellEnd"/>
      <w:r w:rsidRPr="002F1BF6">
        <w:rPr>
          <w:bCs/>
          <w:color w:val="000000" w:themeColor="text1"/>
          <w:lang w:val="en-US"/>
        </w:rPr>
        <w:t xml:space="preserve"> </w:t>
      </w:r>
      <w:proofErr w:type="spellStart"/>
      <w:r w:rsidRPr="002F1BF6">
        <w:rPr>
          <w:bCs/>
          <w:color w:val="000000" w:themeColor="text1"/>
          <w:lang w:val="en-US"/>
        </w:rPr>
        <w:t>pembelian</w:t>
      </w:r>
      <w:proofErr w:type="spellEnd"/>
      <w:r w:rsidRPr="002F1BF6">
        <w:rPr>
          <w:bCs/>
          <w:color w:val="000000" w:themeColor="text1"/>
          <w:lang w:val="en-US"/>
        </w:rPr>
        <w:t xml:space="preserve"> </w:t>
      </w:r>
      <w:proofErr w:type="spellStart"/>
      <w:r w:rsidRPr="002F1BF6">
        <w:rPr>
          <w:bCs/>
          <w:color w:val="000000" w:themeColor="text1"/>
          <w:lang w:val="en-US"/>
        </w:rPr>
        <w:t>cepat</w:t>
      </w:r>
      <w:proofErr w:type="spellEnd"/>
      <w:r w:rsidRPr="002F1BF6">
        <w:rPr>
          <w:bCs/>
          <w:color w:val="000000" w:themeColor="text1"/>
          <w:lang w:val="en-US"/>
        </w:rPr>
        <w:t>.</w:t>
      </w:r>
    </w:p>
    <w:p w14:paraId="394D8C41" w14:textId="77777777" w:rsidR="002F1BF6" w:rsidRDefault="002F1BF6" w:rsidP="000D0DDF">
      <w:pPr>
        <w:pStyle w:val="ListParagraph"/>
        <w:numPr>
          <w:ilvl w:val="0"/>
          <w:numId w:val="31"/>
        </w:numPr>
        <w:spacing w:line="480" w:lineRule="auto"/>
        <w:ind w:left="567" w:hanging="567"/>
        <w:jc w:val="both"/>
        <w:rPr>
          <w:bCs/>
          <w:color w:val="000000" w:themeColor="text1"/>
          <w:lang w:val="en-US"/>
        </w:rPr>
      </w:pPr>
      <w:proofErr w:type="spellStart"/>
      <w:r w:rsidRPr="002F1BF6">
        <w:rPr>
          <w:bCs/>
          <w:color w:val="000000" w:themeColor="text1"/>
          <w:lang w:val="en-US"/>
        </w:rPr>
        <w:t>Sampel</w:t>
      </w:r>
      <w:proofErr w:type="spellEnd"/>
    </w:p>
    <w:p w14:paraId="18359459" w14:textId="3382BB05" w:rsidR="002F1BF6" w:rsidRPr="002F1BF6" w:rsidRDefault="002F1BF6" w:rsidP="002F1BF6">
      <w:pPr>
        <w:pStyle w:val="ListParagraph"/>
        <w:spacing w:line="480" w:lineRule="auto"/>
        <w:ind w:left="567"/>
        <w:jc w:val="both"/>
        <w:rPr>
          <w:bCs/>
          <w:color w:val="000000" w:themeColor="text1"/>
          <w:lang w:val="en-US"/>
        </w:rPr>
      </w:pPr>
      <w:proofErr w:type="spellStart"/>
      <w:r w:rsidRPr="002F1BF6">
        <w:rPr>
          <w:bCs/>
          <w:color w:val="000000" w:themeColor="text1"/>
          <w:lang w:val="en-US"/>
        </w:rPr>
        <w:t>Penyediaan</w:t>
      </w:r>
      <w:proofErr w:type="spellEnd"/>
      <w:r w:rsidRPr="002F1BF6">
        <w:rPr>
          <w:bCs/>
          <w:color w:val="000000" w:themeColor="text1"/>
          <w:lang w:val="en-US"/>
        </w:rPr>
        <w:t xml:space="preserve"> </w:t>
      </w:r>
      <w:proofErr w:type="spellStart"/>
      <w:r w:rsidRPr="002F1BF6">
        <w:rPr>
          <w:bCs/>
          <w:color w:val="000000" w:themeColor="text1"/>
          <w:lang w:val="en-US"/>
        </w:rPr>
        <w:t>contoh</w:t>
      </w:r>
      <w:proofErr w:type="spellEnd"/>
      <w:r w:rsidRPr="002F1BF6">
        <w:rPr>
          <w:bCs/>
          <w:color w:val="000000" w:themeColor="text1"/>
          <w:lang w:val="en-US"/>
        </w:rPr>
        <w:t xml:space="preserve"> </w:t>
      </w:r>
      <w:proofErr w:type="spellStart"/>
      <w:r w:rsidRPr="002F1BF6">
        <w:rPr>
          <w:bCs/>
          <w:color w:val="000000" w:themeColor="text1"/>
          <w:lang w:val="en-US"/>
        </w:rPr>
        <w:t>produk</w:t>
      </w:r>
      <w:proofErr w:type="spellEnd"/>
      <w:r w:rsidRPr="002F1BF6">
        <w:rPr>
          <w:bCs/>
          <w:color w:val="000000" w:themeColor="text1"/>
          <w:lang w:val="en-US"/>
        </w:rPr>
        <w:t xml:space="preserve"> gratis </w:t>
      </w:r>
      <w:proofErr w:type="spellStart"/>
      <w:r w:rsidRPr="002F1BF6">
        <w:rPr>
          <w:bCs/>
          <w:color w:val="000000" w:themeColor="text1"/>
          <w:lang w:val="en-US"/>
        </w:rPr>
        <w:t>atau</w:t>
      </w:r>
      <w:proofErr w:type="spellEnd"/>
      <w:r w:rsidRPr="002F1BF6">
        <w:rPr>
          <w:bCs/>
          <w:color w:val="000000" w:themeColor="text1"/>
          <w:lang w:val="en-US"/>
        </w:rPr>
        <w:t xml:space="preserve"> </w:t>
      </w:r>
      <w:proofErr w:type="spellStart"/>
      <w:r w:rsidRPr="002F1BF6">
        <w:rPr>
          <w:bCs/>
          <w:color w:val="000000" w:themeColor="text1"/>
          <w:lang w:val="en-US"/>
        </w:rPr>
        <w:t>dengan</w:t>
      </w:r>
      <w:proofErr w:type="spellEnd"/>
      <w:r w:rsidRPr="002F1BF6">
        <w:rPr>
          <w:bCs/>
          <w:color w:val="000000" w:themeColor="text1"/>
          <w:lang w:val="en-US"/>
        </w:rPr>
        <w:t xml:space="preserve"> </w:t>
      </w:r>
      <w:proofErr w:type="spellStart"/>
      <w:r w:rsidRPr="002F1BF6">
        <w:rPr>
          <w:bCs/>
          <w:color w:val="000000" w:themeColor="text1"/>
          <w:lang w:val="en-US"/>
        </w:rPr>
        <w:t>harga</w:t>
      </w:r>
      <w:proofErr w:type="spellEnd"/>
      <w:r w:rsidRPr="002F1BF6">
        <w:rPr>
          <w:bCs/>
          <w:color w:val="000000" w:themeColor="text1"/>
          <w:lang w:val="en-US"/>
        </w:rPr>
        <w:t xml:space="preserve"> </w:t>
      </w:r>
      <w:proofErr w:type="spellStart"/>
      <w:r w:rsidRPr="002F1BF6">
        <w:rPr>
          <w:bCs/>
          <w:color w:val="000000" w:themeColor="text1"/>
          <w:lang w:val="en-US"/>
        </w:rPr>
        <w:t>diskon</w:t>
      </w:r>
      <w:proofErr w:type="spellEnd"/>
      <w:r w:rsidRPr="002F1BF6">
        <w:rPr>
          <w:bCs/>
          <w:color w:val="000000" w:themeColor="text1"/>
          <w:lang w:val="en-US"/>
        </w:rPr>
        <w:t xml:space="preserve"> </w:t>
      </w:r>
      <w:proofErr w:type="spellStart"/>
      <w:r w:rsidRPr="002F1BF6">
        <w:rPr>
          <w:bCs/>
          <w:color w:val="000000" w:themeColor="text1"/>
          <w:lang w:val="en-US"/>
        </w:rPr>
        <w:t>untuk</w:t>
      </w:r>
      <w:proofErr w:type="spellEnd"/>
      <w:r w:rsidRPr="002F1BF6">
        <w:rPr>
          <w:bCs/>
          <w:color w:val="000000" w:themeColor="text1"/>
          <w:lang w:val="en-US"/>
        </w:rPr>
        <w:t xml:space="preserve"> </w:t>
      </w:r>
      <w:proofErr w:type="spellStart"/>
      <w:r w:rsidRPr="002F1BF6">
        <w:rPr>
          <w:bCs/>
          <w:color w:val="000000" w:themeColor="text1"/>
          <w:lang w:val="en-US"/>
        </w:rPr>
        <w:t>meningkatkan</w:t>
      </w:r>
      <w:proofErr w:type="spellEnd"/>
      <w:r w:rsidRPr="002F1BF6">
        <w:rPr>
          <w:bCs/>
          <w:color w:val="000000" w:themeColor="text1"/>
          <w:lang w:val="en-US"/>
        </w:rPr>
        <w:t xml:space="preserve"> </w:t>
      </w:r>
      <w:proofErr w:type="spellStart"/>
      <w:r w:rsidRPr="002F1BF6">
        <w:rPr>
          <w:bCs/>
          <w:color w:val="000000" w:themeColor="text1"/>
          <w:lang w:val="en-US"/>
        </w:rPr>
        <w:t>kepercayaan</w:t>
      </w:r>
      <w:proofErr w:type="spellEnd"/>
      <w:r w:rsidRPr="002F1BF6">
        <w:rPr>
          <w:bCs/>
          <w:color w:val="000000" w:themeColor="text1"/>
          <w:lang w:val="en-US"/>
        </w:rPr>
        <w:t xml:space="preserve"> </w:t>
      </w:r>
      <w:proofErr w:type="spellStart"/>
      <w:r w:rsidRPr="002F1BF6">
        <w:rPr>
          <w:bCs/>
          <w:color w:val="000000" w:themeColor="text1"/>
          <w:lang w:val="en-US"/>
        </w:rPr>
        <w:t>konsumen</w:t>
      </w:r>
      <w:proofErr w:type="spellEnd"/>
      <w:r w:rsidRPr="002F1BF6">
        <w:rPr>
          <w:bCs/>
          <w:color w:val="000000" w:themeColor="text1"/>
          <w:lang w:val="en-US"/>
        </w:rPr>
        <w:t xml:space="preserve"> </w:t>
      </w:r>
      <w:proofErr w:type="spellStart"/>
      <w:r w:rsidRPr="002F1BF6">
        <w:rPr>
          <w:bCs/>
          <w:color w:val="000000" w:themeColor="text1"/>
          <w:lang w:val="en-US"/>
        </w:rPr>
        <w:t>terhadap</w:t>
      </w:r>
      <w:proofErr w:type="spellEnd"/>
      <w:r w:rsidRPr="002F1BF6">
        <w:rPr>
          <w:bCs/>
          <w:color w:val="000000" w:themeColor="text1"/>
          <w:lang w:val="en-US"/>
        </w:rPr>
        <w:t xml:space="preserve"> </w:t>
      </w:r>
      <w:proofErr w:type="spellStart"/>
      <w:r w:rsidRPr="002F1BF6">
        <w:rPr>
          <w:bCs/>
          <w:color w:val="000000" w:themeColor="text1"/>
          <w:lang w:val="en-US"/>
        </w:rPr>
        <w:t>produk</w:t>
      </w:r>
      <w:proofErr w:type="spellEnd"/>
      <w:r w:rsidRPr="002F1BF6">
        <w:rPr>
          <w:bCs/>
          <w:color w:val="000000" w:themeColor="text1"/>
          <w:lang w:val="en-US"/>
        </w:rPr>
        <w:t>.</w:t>
      </w:r>
    </w:p>
    <w:p w14:paraId="01C7B984" w14:textId="77777777" w:rsidR="002F1BF6" w:rsidRDefault="002F1BF6" w:rsidP="000D0DDF">
      <w:pPr>
        <w:pStyle w:val="ListParagraph"/>
        <w:numPr>
          <w:ilvl w:val="0"/>
          <w:numId w:val="31"/>
        </w:numPr>
        <w:spacing w:line="480" w:lineRule="auto"/>
        <w:ind w:left="567" w:hanging="567"/>
        <w:jc w:val="both"/>
        <w:rPr>
          <w:bCs/>
          <w:color w:val="000000" w:themeColor="text1"/>
          <w:lang w:val="en-US"/>
        </w:rPr>
      </w:pPr>
      <w:proofErr w:type="spellStart"/>
      <w:r w:rsidRPr="002F1BF6">
        <w:rPr>
          <w:bCs/>
          <w:color w:val="000000" w:themeColor="text1"/>
          <w:lang w:val="en-US"/>
        </w:rPr>
        <w:t>Demonstrasi</w:t>
      </w:r>
      <w:proofErr w:type="spellEnd"/>
      <w:r w:rsidRPr="002F1BF6">
        <w:rPr>
          <w:bCs/>
          <w:color w:val="000000" w:themeColor="text1"/>
          <w:lang w:val="en-US"/>
        </w:rPr>
        <w:t xml:space="preserve"> </w:t>
      </w:r>
      <w:proofErr w:type="spellStart"/>
      <w:r w:rsidRPr="002F1BF6">
        <w:rPr>
          <w:bCs/>
          <w:color w:val="000000" w:themeColor="text1"/>
          <w:lang w:val="en-US"/>
        </w:rPr>
        <w:t>tentang</w:t>
      </w:r>
      <w:proofErr w:type="spellEnd"/>
      <w:r w:rsidRPr="002F1BF6">
        <w:rPr>
          <w:bCs/>
          <w:color w:val="000000" w:themeColor="text1"/>
          <w:lang w:val="en-US"/>
        </w:rPr>
        <w:t xml:space="preserve"> </w:t>
      </w:r>
      <w:proofErr w:type="spellStart"/>
      <w:r w:rsidRPr="002F1BF6">
        <w:rPr>
          <w:bCs/>
          <w:color w:val="000000" w:themeColor="text1"/>
          <w:lang w:val="en-US"/>
        </w:rPr>
        <w:t>produk</w:t>
      </w:r>
      <w:proofErr w:type="spellEnd"/>
      <w:r w:rsidRPr="002F1BF6">
        <w:rPr>
          <w:bCs/>
          <w:color w:val="000000" w:themeColor="text1"/>
          <w:lang w:val="en-US"/>
        </w:rPr>
        <w:t xml:space="preserve"> yang </w:t>
      </w:r>
      <w:proofErr w:type="spellStart"/>
      <w:r w:rsidRPr="002F1BF6">
        <w:rPr>
          <w:bCs/>
          <w:color w:val="000000" w:themeColor="text1"/>
          <w:lang w:val="en-US"/>
        </w:rPr>
        <w:t>ditawarkan</w:t>
      </w:r>
      <w:proofErr w:type="spellEnd"/>
    </w:p>
    <w:p w14:paraId="5A88C663" w14:textId="283B30B1" w:rsidR="002F1BF6" w:rsidRPr="002F1BF6" w:rsidRDefault="002F1BF6" w:rsidP="002F1BF6">
      <w:pPr>
        <w:pStyle w:val="ListParagraph"/>
        <w:spacing w:line="480" w:lineRule="auto"/>
        <w:ind w:left="567"/>
        <w:jc w:val="both"/>
        <w:rPr>
          <w:bCs/>
          <w:color w:val="000000" w:themeColor="text1"/>
          <w:lang w:val="en-US"/>
        </w:rPr>
      </w:pPr>
      <w:proofErr w:type="spellStart"/>
      <w:r w:rsidRPr="002F1BF6">
        <w:rPr>
          <w:bCs/>
          <w:color w:val="000000" w:themeColor="text1"/>
          <w:lang w:val="en-US"/>
        </w:rPr>
        <w:t>Penjelasan</w:t>
      </w:r>
      <w:proofErr w:type="spellEnd"/>
      <w:r w:rsidRPr="002F1BF6">
        <w:rPr>
          <w:bCs/>
          <w:color w:val="000000" w:themeColor="text1"/>
          <w:lang w:val="en-US"/>
        </w:rPr>
        <w:t xml:space="preserve"> </w:t>
      </w:r>
      <w:proofErr w:type="spellStart"/>
      <w:r w:rsidRPr="002F1BF6">
        <w:rPr>
          <w:bCs/>
          <w:color w:val="000000" w:themeColor="text1"/>
          <w:lang w:val="en-US"/>
        </w:rPr>
        <w:t>atau</w:t>
      </w:r>
      <w:proofErr w:type="spellEnd"/>
      <w:r w:rsidRPr="002F1BF6">
        <w:rPr>
          <w:bCs/>
          <w:color w:val="000000" w:themeColor="text1"/>
          <w:lang w:val="en-US"/>
        </w:rPr>
        <w:t xml:space="preserve"> </w:t>
      </w:r>
      <w:proofErr w:type="spellStart"/>
      <w:r w:rsidRPr="002F1BF6">
        <w:rPr>
          <w:bCs/>
          <w:color w:val="000000" w:themeColor="text1"/>
          <w:lang w:val="en-US"/>
        </w:rPr>
        <w:t>pertunjukan</w:t>
      </w:r>
      <w:proofErr w:type="spellEnd"/>
      <w:r w:rsidRPr="002F1BF6">
        <w:rPr>
          <w:bCs/>
          <w:color w:val="000000" w:themeColor="text1"/>
          <w:lang w:val="en-US"/>
        </w:rPr>
        <w:t xml:space="preserve"> </w:t>
      </w:r>
      <w:proofErr w:type="spellStart"/>
      <w:r w:rsidRPr="002F1BF6">
        <w:rPr>
          <w:bCs/>
          <w:color w:val="000000" w:themeColor="text1"/>
          <w:lang w:val="en-US"/>
        </w:rPr>
        <w:t>cara</w:t>
      </w:r>
      <w:proofErr w:type="spellEnd"/>
      <w:r w:rsidRPr="002F1BF6">
        <w:rPr>
          <w:bCs/>
          <w:color w:val="000000" w:themeColor="text1"/>
          <w:lang w:val="en-US"/>
        </w:rPr>
        <w:t xml:space="preserve"> </w:t>
      </w:r>
      <w:proofErr w:type="spellStart"/>
      <w:r w:rsidRPr="002F1BF6">
        <w:rPr>
          <w:bCs/>
          <w:color w:val="000000" w:themeColor="text1"/>
          <w:lang w:val="en-US"/>
        </w:rPr>
        <w:t>kerja</w:t>
      </w:r>
      <w:proofErr w:type="spellEnd"/>
      <w:r w:rsidRPr="002F1BF6">
        <w:rPr>
          <w:bCs/>
          <w:color w:val="000000" w:themeColor="text1"/>
          <w:lang w:val="en-US"/>
        </w:rPr>
        <w:t xml:space="preserve"> </w:t>
      </w:r>
      <w:proofErr w:type="spellStart"/>
      <w:r w:rsidRPr="002F1BF6">
        <w:rPr>
          <w:bCs/>
          <w:color w:val="000000" w:themeColor="text1"/>
          <w:lang w:val="en-US"/>
        </w:rPr>
        <w:t>produk</w:t>
      </w:r>
      <w:proofErr w:type="spellEnd"/>
      <w:r w:rsidRPr="002F1BF6">
        <w:rPr>
          <w:bCs/>
          <w:color w:val="000000" w:themeColor="text1"/>
          <w:lang w:val="en-US"/>
        </w:rPr>
        <w:t xml:space="preserve"> </w:t>
      </w:r>
      <w:proofErr w:type="spellStart"/>
      <w:r w:rsidRPr="002F1BF6">
        <w:rPr>
          <w:bCs/>
          <w:color w:val="000000" w:themeColor="text1"/>
          <w:lang w:val="en-US"/>
        </w:rPr>
        <w:t>melalui</w:t>
      </w:r>
      <w:proofErr w:type="spellEnd"/>
      <w:r w:rsidRPr="002F1BF6">
        <w:rPr>
          <w:bCs/>
          <w:color w:val="000000" w:themeColor="text1"/>
          <w:lang w:val="en-US"/>
        </w:rPr>
        <w:t xml:space="preserve"> media </w:t>
      </w:r>
      <w:proofErr w:type="spellStart"/>
      <w:r w:rsidRPr="002F1BF6">
        <w:rPr>
          <w:bCs/>
          <w:color w:val="000000" w:themeColor="text1"/>
          <w:lang w:val="en-US"/>
        </w:rPr>
        <w:t>seperti</w:t>
      </w:r>
      <w:proofErr w:type="spellEnd"/>
      <w:r w:rsidRPr="002F1BF6">
        <w:rPr>
          <w:bCs/>
          <w:color w:val="000000" w:themeColor="text1"/>
          <w:lang w:val="en-US"/>
        </w:rPr>
        <w:t xml:space="preserve"> video </w:t>
      </w:r>
      <w:proofErr w:type="spellStart"/>
      <w:r w:rsidRPr="002F1BF6">
        <w:rPr>
          <w:bCs/>
          <w:color w:val="000000" w:themeColor="text1"/>
          <w:lang w:val="en-US"/>
        </w:rPr>
        <w:t>atau</w:t>
      </w:r>
      <w:proofErr w:type="spellEnd"/>
      <w:r w:rsidRPr="002F1BF6">
        <w:rPr>
          <w:bCs/>
          <w:color w:val="000000" w:themeColor="text1"/>
          <w:lang w:val="en-US"/>
        </w:rPr>
        <w:t xml:space="preserve"> </w:t>
      </w:r>
      <w:proofErr w:type="spellStart"/>
      <w:r w:rsidRPr="002F1BF6">
        <w:rPr>
          <w:bCs/>
          <w:color w:val="000000" w:themeColor="text1"/>
          <w:lang w:val="en-US"/>
        </w:rPr>
        <w:t>presentasi</w:t>
      </w:r>
      <w:proofErr w:type="spellEnd"/>
      <w:r w:rsidRPr="002F1BF6">
        <w:rPr>
          <w:bCs/>
          <w:color w:val="000000" w:themeColor="text1"/>
          <w:lang w:val="en-US"/>
        </w:rPr>
        <w:t xml:space="preserve"> </w:t>
      </w:r>
      <w:proofErr w:type="spellStart"/>
      <w:r w:rsidRPr="002F1BF6">
        <w:rPr>
          <w:bCs/>
          <w:color w:val="000000" w:themeColor="text1"/>
          <w:lang w:val="en-US"/>
        </w:rPr>
        <w:t>langsung</w:t>
      </w:r>
      <w:proofErr w:type="spellEnd"/>
      <w:r w:rsidRPr="002F1BF6">
        <w:rPr>
          <w:bCs/>
          <w:color w:val="000000" w:themeColor="text1"/>
          <w:lang w:val="en-US"/>
        </w:rPr>
        <w:t xml:space="preserve"> </w:t>
      </w:r>
      <w:proofErr w:type="spellStart"/>
      <w:r w:rsidRPr="002F1BF6">
        <w:rPr>
          <w:bCs/>
          <w:color w:val="000000" w:themeColor="text1"/>
          <w:lang w:val="en-US"/>
        </w:rPr>
        <w:t>untuk</w:t>
      </w:r>
      <w:proofErr w:type="spellEnd"/>
      <w:r w:rsidRPr="002F1BF6">
        <w:rPr>
          <w:bCs/>
          <w:color w:val="000000" w:themeColor="text1"/>
          <w:lang w:val="en-US"/>
        </w:rPr>
        <w:t xml:space="preserve"> </w:t>
      </w:r>
      <w:proofErr w:type="spellStart"/>
      <w:r w:rsidRPr="002F1BF6">
        <w:rPr>
          <w:bCs/>
          <w:color w:val="000000" w:themeColor="text1"/>
          <w:lang w:val="en-US"/>
        </w:rPr>
        <w:t>memberikan</w:t>
      </w:r>
      <w:proofErr w:type="spellEnd"/>
      <w:r w:rsidRPr="002F1BF6">
        <w:rPr>
          <w:bCs/>
          <w:color w:val="000000" w:themeColor="text1"/>
          <w:lang w:val="en-US"/>
        </w:rPr>
        <w:t xml:space="preserve"> </w:t>
      </w:r>
      <w:proofErr w:type="spellStart"/>
      <w:r w:rsidRPr="002F1BF6">
        <w:rPr>
          <w:bCs/>
          <w:color w:val="000000" w:themeColor="text1"/>
          <w:lang w:val="en-US"/>
        </w:rPr>
        <w:t>informasi</w:t>
      </w:r>
      <w:proofErr w:type="spellEnd"/>
      <w:r w:rsidRPr="002F1BF6">
        <w:rPr>
          <w:bCs/>
          <w:color w:val="000000" w:themeColor="text1"/>
          <w:lang w:val="en-US"/>
        </w:rPr>
        <w:t xml:space="preserve"> yang </w:t>
      </w:r>
      <w:proofErr w:type="spellStart"/>
      <w:r w:rsidRPr="002F1BF6">
        <w:rPr>
          <w:bCs/>
          <w:color w:val="000000" w:themeColor="text1"/>
          <w:lang w:val="en-US"/>
        </w:rPr>
        <w:t>jelas</w:t>
      </w:r>
      <w:proofErr w:type="spellEnd"/>
      <w:r w:rsidRPr="002F1BF6">
        <w:rPr>
          <w:bCs/>
          <w:color w:val="000000" w:themeColor="text1"/>
          <w:lang w:val="en-US"/>
        </w:rPr>
        <w:t>.</w:t>
      </w:r>
    </w:p>
    <w:p w14:paraId="21681EF3" w14:textId="77777777" w:rsidR="002F1BF6" w:rsidRPr="00787279" w:rsidRDefault="002F1BF6" w:rsidP="000D0DDF">
      <w:pPr>
        <w:pStyle w:val="ListParagraph"/>
        <w:numPr>
          <w:ilvl w:val="0"/>
          <w:numId w:val="31"/>
        </w:numPr>
        <w:spacing w:line="480" w:lineRule="auto"/>
        <w:ind w:left="567" w:hanging="567"/>
        <w:jc w:val="both"/>
        <w:rPr>
          <w:bCs/>
          <w:i/>
          <w:iCs/>
          <w:color w:val="000000" w:themeColor="text1"/>
          <w:lang w:val="en-US"/>
        </w:rPr>
      </w:pPr>
      <w:r w:rsidRPr="00787279">
        <w:rPr>
          <w:bCs/>
          <w:i/>
          <w:iCs/>
          <w:color w:val="000000" w:themeColor="text1"/>
          <w:lang w:val="en-US"/>
        </w:rPr>
        <w:t>Cashback</w:t>
      </w:r>
    </w:p>
    <w:p w14:paraId="4C2FBCAD" w14:textId="5355E612" w:rsidR="002F1BF6" w:rsidRPr="002F1BF6" w:rsidRDefault="002F1BF6" w:rsidP="002F1BF6">
      <w:pPr>
        <w:pStyle w:val="ListParagraph"/>
        <w:spacing w:line="480" w:lineRule="auto"/>
        <w:ind w:left="567"/>
        <w:jc w:val="both"/>
        <w:rPr>
          <w:bCs/>
          <w:color w:val="000000" w:themeColor="text1"/>
          <w:lang w:val="en-US"/>
        </w:rPr>
      </w:pPr>
      <w:proofErr w:type="spellStart"/>
      <w:r w:rsidRPr="002F1BF6">
        <w:rPr>
          <w:bCs/>
          <w:color w:val="000000" w:themeColor="text1"/>
          <w:lang w:val="en-US"/>
        </w:rPr>
        <w:t>Pengembalian</w:t>
      </w:r>
      <w:proofErr w:type="spellEnd"/>
      <w:r w:rsidRPr="002F1BF6">
        <w:rPr>
          <w:bCs/>
          <w:color w:val="000000" w:themeColor="text1"/>
          <w:lang w:val="en-US"/>
        </w:rPr>
        <w:t xml:space="preserve"> </w:t>
      </w:r>
      <w:proofErr w:type="spellStart"/>
      <w:r w:rsidRPr="002F1BF6">
        <w:rPr>
          <w:bCs/>
          <w:color w:val="000000" w:themeColor="text1"/>
          <w:lang w:val="en-US"/>
        </w:rPr>
        <w:t>sebagian</w:t>
      </w:r>
      <w:proofErr w:type="spellEnd"/>
      <w:r w:rsidRPr="002F1BF6">
        <w:rPr>
          <w:bCs/>
          <w:color w:val="000000" w:themeColor="text1"/>
          <w:lang w:val="en-US"/>
        </w:rPr>
        <w:t xml:space="preserve"> </w:t>
      </w:r>
      <w:proofErr w:type="spellStart"/>
      <w:r w:rsidRPr="002F1BF6">
        <w:rPr>
          <w:bCs/>
          <w:color w:val="000000" w:themeColor="text1"/>
          <w:lang w:val="en-US"/>
        </w:rPr>
        <w:t>uang</w:t>
      </w:r>
      <w:proofErr w:type="spellEnd"/>
      <w:r w:rsidRPr="002F1BF6">
        <w:rPr>
          <w:bCs/>
          <w:color w:val="000000" w:themeColor="text1"/>
          <w:lang w:val="en-US"/>
        </w:rPr>
        <w:t xml:space="preserve"> yang </w:t>
      </w:r>
      <w:proofErr w:type="spellStart"/>
      <w:r w:rsidRPr="002F1BF6">
        <w:rPr>
          <w:bCs/>
          <w:color w:val="000000" w:themeColor="text1"/>
          <w:lang w:val="en-US"/>
        </w:rPr>
        <w:t>telah</w:t>
      </w:r>
      <w:proofErr w:type="spellEnd"/>
      <w:r w:rsidRPr="002F1BF6">
        <w:rPr>
          <w:bCs/>
          <w:color w:val="000000" w:themeColor="text1"/>
          <w:lang w:val="en-US"/>
        </w:rPr>
        <w:t xml:space="preserve"> </w:t>
      </w:r>
      <w:proofErr w:type="spellStart"/>
      <w:r w:rsidRPr="002F1BF6">
        <w:rPr>
          <w:bCs/>
          <w:color w:val="000000" w:themeColor="text1"/>
          <w:lang w:val="en-US"/>
        </w:rPr>
        <w:t>dibelanjakan</w:t>
      </w:r>
      <w:proofErr w:type="spellEnd"/>
      <w:r w:rsidRPr="002F1BF6">
        <w:rPr>
          <w:bCs/>
          <w:color w:val="000000" w:themeColor="text1"/>
          <w:lang w:val="en-US"/>
        </w:rPr>
        <w:t xml:space="preserve"> oleh </w:t>
      </w:r>
      <w:proofErr w:type="spellStart"/>
      <w:r w:rsidRPr="002F1BF6">
        <w:rPr>
          <w:bCs/>
          <w:color w:val="000000" w:themeColor="text1"/>
          <w:lang w:val="en-US"/>
        </w:rPr>
        <w:t>konsumen</w:t>
      </w:r>
      <w:proofErr w:type="spellEnd"/>
      <w:r w:rsidRPr="002F1BF6">
        <w:rPr>
          <w:bCs/>
          <w:color w:val="000000" w:themeColor="text1"/>
          <w:lang w:val="en-US"/>
        </w:rPr>
        <w:t xml:space="preserve"> </w:t>
      </w:r>
      <w:proofErr w:type="spellStart"/>
      <w:r w:rsidRPr="002F1BF6">
        <w:rPr>
          <w:bCs/>
          <w:color w:val="000000" w:themeColor="text1"/>
          <w:lang w:val="en-US"/>
        </w:rPr>
        <w:t>sebagai</w:t>
      </w:r>
      <w:proofErr w:type="spellEnd"/>
      <w:r w:rsidRPr="002F1BF6">
        <w:rPr>
          <w:bCs/>
          <w:color w:val="000000" w:themeColor="text1"/>
          <w:lang w:val="en-US"/>
        </w:rPr>
        <w:t xml:space="preserve"> </w:t>
      </w:r>
      <w:proofErr w:type="spellStart"/>
      <w:r w:rsidRPr="002F1BF6">
        <w:rPr>
          <w:bCs/>
          <w:color w:val="000000" w:themeColor="text1"/>
          <w:lang w:val="en-US"/>
        </w:rPr>
        <w:t>insentif</w:t>
      </w:r>
      <w:proofErr w:type="spellEnd"/>
      <w:r w:rsidRPr="002F1BF6">
        <w:rPr>
          <w:bCs/>
          <w:color w:val="000000" w:themeColor="text1"/>
          <w:lang w:val="en-US"/>
        </w:rPr>
        <w:t xml:space="preserve"> </w:t>
      </w:r>
      <w:proofErr w:type="spellStart"/>
      <w:r w:rsidRPr="002F1BF6">
        <w:rPr>
          <w:bCs/>
          <w:color w:val="000000" w:themeColor="text1"/>
          <w:lang w:val="en-US"/>
        </w:rPr>
        <w:t>tambahan</w:t>
      </w:r>
      <w:proofErr w:type="spellEnd"/>
      <w:r w:rsidRPr="002F1BF6">
        <w:rPr>
          <w:bCs/>
          <w:color w:val="000000" w:themeColor="text1"/>
          <w:lang w:val="en-US"/>
        </w:rPr>
        <w:t xml:space="preserve"> dan </w:t>
      </w:r>
      <w:proofErr w:type="spellStart"/>
      <w:r w:rsidRPr="002F1BF6">
        <w:rPr>
          <w:bCs/>
          <w:color w:val="000000" w:themeColor="text1"/>
          <w:lang w:val="en-US"/>
        </w:rPr>
        <w:t>untuk</w:t>
      </w:r>
      <w:proofErr w:type="spellEnd"/>
      <w:r w:rsidRPr="002F1BF6">
        <w:rPr>
          <w:bCs/>
          <w:color w:val="000000" w:themeColor="text1"/>
          <w:lang w:val="en-US"/>
        </w:rPr>
        <w:t xml:space="preserve"> </w:t>
      </w:r>
      <w:proofErr w:type="spellStart"/>
      <w:r w:rsidRPr="002F1BF6">
        <w:rPr>
          <w:bCs/>
          <w:color w:val="000000" w:themeColor="text1"/>
          <w:lang w:val="en-US"/>
        </w:rPr>
        <w:t>mendorong</w:t>
      </w:r>
      <w:proofErr w:type="spellEnd"/>
      <w:r w:rsidRPr="002F1BF6">
        <w:rPr>
          <w:bCs/>
          <w:color w:val="000000" w:themeColor="text1"/>
          <w:lang w:val="en-US"/>
        </w:rPr>
        <w:t xml:space="preserve"> </w:t>
      </w:r>
      <w:proofErr w:type="spellStart"/>
      <w:r w:rsidRPr="002F1BF6">
        <w:rPr>
          <w:bCs/>
          <w:color w:val="000000" w:themeColor="text1"/>
          <w:lang w:val="en-US"/>
        </w:rPr>
        <w:t>lebih</w:t>
      </w:r>
      <w:proofErr w:type="spellEnd"/>
      <w:r w:rsidRPr="002F1BF6">
        <w:rPr>
          <w:bCs/>
          <w:color w:val="000000" w:themeColor="text1"/>
          <w:lang w:val="en-US"/>
        </w:rPr>
        <w:t xml:space="preserve"> </w:t>
      </w:r>
      <w:proofErr w:type="spellStart"/>
      <w:r w:rsidRPr="002F1BF6">
        <w:rPr>
          <w:bCs/>
          <w:color w:val="000000" w:themeColor="text1"/>
          <w:lang w:val="en-US"/>
        </w:rPr>
        <w:t>banyak</w:t>
      </w:r>
      <w:proofErr w:type="spellEnd"/>
      <w:r w:rsidRPr="002F1BF6">
        <w:rPr>
          <w:bCs/>
          <w:color w:val="000000" w:themeColor="text1"/>
          <w:lang w:val="en-US"/>
        </w:rPr>
        <w:t xml:space="preserve"> </w:t>
      </w:r>
      <w:proofErr w:type="spellStart"/>
      <w:r w:rsidRPr="002F1BF6">
        <w:rPr>
          <w:bCs/>
          <w:color w:val="000000" w:themeColor="text1"/>
          <w:lang w:val="en-US"/>
        </w:rPr>
        <w:t>pembelian</w:t>
      </w:r>
      <w:proofErr w:type="spellEnd"/>
      <w:r w:rsidRPr="002F1BF6">
        <w:rPr>
          <w:bCs/>
          <w:color w:val="000000" w:themeColor="text1"/>
          <w:lang w:val="en-US"/>
        </w:rPr>
        <w:t>.</w:t>
      </w:r>
    </w:p>
    <w:p w14:paraId="5172BE89" w14:textId="307AE7BA" w:rsidR="00E7490E" w:rsidRDefault="002F1BF6" w:rsidP="00C67950">
      <w:pPr>
        <w:pStyle w:val="ListParagraph"/>
        <w:spacing w:line="480" w:lineRule="auto"/>
        <w:ind w:left="0" w:firstLine="567"/>
        <w:jc w:val="both"/>
        <w:rPr>
          <w:bCs/>
          <w:color w:val="000000" w:themeColor="text1"/>
          <w:lang w:val="en-US"/>
        </w:rPr>
      </w:pPr>
      <w:proofErr w:type="spellStart"/>
      <w:r w:rsidRPr="002F1BF6">
        <w:rPr>
          <w:bCs/>
          <w:color w:val="000000" w:themeColor="text1"/>
          <w:lang w:val="en-US"/>
        </w:rPr>
        <w:t>Dengan</w:t>
      </w:r>
      <w:proofErr w:type="spellEnd"/>
      <w:r w:rsidRPr="002F1BF6">
        <w:rPr>
          <w:bCs/>
          <w:color w:val="000000" w:themeColor="text1"/>
          <w:lang w:val="en-US"/>
        </w:rPr>
        <w:t xml:space="preserve"> </w:t>
      </w:r>
      <w:proofErr w:type="spellStart"/>
      <w:r w:rsidRPr="002F1BF6">
        <w:rPr>
          <w:bCs/>
          <w:color w:val="000000" w:themeColor="text1"/>
          <w:lang w:val="en-US"/>
        </w:rPr>
        <w:t>menggunakan</w:t>
      </w:r>
      <w:proofErr w:type="spellEnd"/>
      <w:r w:rsidRPr="002F1BF6">
        <w:rPr>
          <w:bCs/>
          <w:color w:val="000000" w:themeColor="text1"/>
          <w:lang w:val="en-US"/>
        </w:rPr>
        <w:t xml:space="preserve"> </w:t>
      </w:r>
      <w:proofErr w:type="spellStart"/>
      <w:r w:rsidRPr="002F1BF6">
        <w:rPr>
          <w:bCs/>
          <w:color w:val="000000" w:themeColor="text1"/>
          <w:lang w:val="en-US"/>
        </w:rPr>
        <w:t>keempat</w:t>
      </w:r>
      <w:proofErr w:type="spellEnd"/>
      <w:r w:rsidRPr="002F1BF6">
        <w:rPr>
          <w:bCs/>
          <w:color w:val="000000" w:themeColor="text1"/>
          <w:lang w:val="en-US"/>
        </w:rPr>
        <w:t xml:space="preserve"> </w:t>
      </w:r>
      <w:proofErr w:type="spellStart"/>
      <w:r w:rsidRPr="002F1BF6">
        <w:rPr>
          <w:bCs/>
          <w:color w:val="000000" w:themeColor="text1"/>
          <w:lang w:val="en-US"/>
        </w:rPr>
        <w:t>indikator</w:t>
      </w:r>
      <w:proofErr w:type="spellEnd"/>
      <w:r w:rsidRPr="002F1BF6">
        <w:rPr>
          <w:bCs/>
          <w:color w:val="000000" w:themeColor="text1"/>
          <w:lang w:val="en-US"/>
        </w:rPr>
        <w:t xml:space="preserve"> </w:t>
      </w:r>
      <w:proofErr w:type="spellStart"/>
      <w:r w:rsidRPr="002F1BF6">
        <w:rPr>
          <w:bCs/>
          <w:color w:val="000000" w:themeColor="text1"/>
          <w:lang w:val="en-US"/>
        </w:rPr>
        <w:t>ini</w:t>
      </w:r>
      <w:proofErr w:type="spellEnd"/>
      <w:r w:rsidRPr="002F1BF6">
        <w:rPr>
          <w:bCs/>
          <w:color w:val="000000" w:themeColor="text1"/>
          <w:lang w:val="en-US"/>
        </w:rPr>
        <w:t xml:space="preserve">, </w:t>
      </w:r>
      <w:r w:rsidRPr="00D736A2">
        <w:rPr>
          <w:bCs/>
          <w:i/>
          <w:iCs/>
          <w:color w:val="000000" w:themeColor="text1"/>
          <w:lang w:val="en-US"/>
        </w:rPr>
        <w:t>flash sale</w:t>
      </w:r>
      <w:r w:rsidRPr="002F1BF6">
        <w:rPr>
          <w:bCs/>
          <w:color w:val="000000" w:themeColor="text1"/>
          <w:lang w:val="en-US"/>
        </w:rPr>
        <w:t xml:space="preserve"> </w:t>
      </w:r>
      <w:proofErr w:type="spellStart"/>
      <w:r w:rsidRPr="002F1BF6">
        <w:rPr>
          <w:bCs/>
          <w:color w:val="000000" w:themeColor="text1"/>
          <w:lang w:val="en-US"/>
        </w:rPr>
        <w:t>dapat</w:t>
      </w:r>
      <w:proofErr w:type="spellEnd"/>
      <w:r w:rsidRPr="002F1BF6">
        <w:rPr>
          <w:bCs/>
          <w:color w:val="000000" w:themeColor="text1"/>
          <w:lang w:val="en-US"/>
        </w:rPr>
        <w:t xml:space="preserve"> </w:t>
      </w:r>
      <w:proofErr w:type="spellStart"/>
      <w:r w:rsidRPr="002F1BF6">
        <w:rPr>
          <w:bCs/>
          <w:color w:val="000000" w:themeColor="text1"/>
          <w:lang w:val="en-US"/>
        </w:rPr>
        <w:t>meningkatkan</w:t>
      </w:r>
      <w:proofErr w:type="spellEnd"/>
      <w:r w:rsidRPr="002F1BF6">
        <w:rPr>
          <w:bCs/>
          <w:color w:val="000000" w:themeColor="text1"/>
          <w:lang w:val="en-US"/>
        </w:rPr>
        <w:t xml:space="preserve"> </w:t>
      </w:r>
      <w:proofErr w:type="spellStart"/>
      <w:r w:rsidRPr="002F1BF6">
        <w:rPr>
          <w:bCs/>
          <w:color w:val="000000" w:themeColor="text1"/>
          <w:lang w:val="en-US"/>
        </w:rPr>
        <w:t>penjualan</w:t>
      </w:r>
      <w:proofErr w:type="spellEnd"/>
      <w:r w:rsidRPr="002F1BF6">
        <w:rPr>
          <w:bCs/>
          <w:color w:val="000000" w:themeColor="text1"/>
          <w:lang w:val="en-US"/>
        </w:rPr>
        <w:t xml:space="preserve"> dan </w:t>
      </w:r>
      <w:proofErr w:type="spellStart"/>
      <w:r w:rsidRPr="002F1BF6">
        <w:rPr>
          <w:bCs/>
          <w:color w:val="000000" w:themeColor="text1"/>
          <w:lang w:val="en-US"/>
        </w:rPr>
        <w:t>memperkuat</w:t>
      </w:r>
      <w:proofErr w:type="spellEnd"/>
      <w:r w:rsidRPr="002F1BF6">
        <w:rPr>
          <w:bCs/>
          <w:color w:val="000000" w:themeColor="text1"/>
          <w:lang w:val="en-US"/>
        </w:rPr>
        <w:t xml:space="preserve"> </w:t>
      </w:r>
      <w:proofErr w:type="spellStart"/>
      <w:r w:rsidRPr="002F1BF6">
        <w:rPr>
          <w:bCs/>
          <w:color w:val="000000" w:themeColor="text1"/>
          <w:lang w:val="en-US"/>
        </w:rPr>
        <w:t>hubungan</w:t>
      </w:r>
      <w:proofErr w:type="spellEnd"/>
      <w:r w:rsidRPr="002F1BF6">
        <w:rPr>
          <w:bCs/>
          <w:color w:val="000000" w:themeColor="text1"/>
          <w:lang w:val="en-US"/>
        </w:rPr>
        <w:t xml:space="preserve"> </w:t>
      </w:r>
      <w:proofErr w:type="spellStart"/>
      <w:r w:rsidRPr="002F1BF6">
        <w:rPr>
          <w:bCs/>
          <w:color w:val="000000" w:themeColor="text1"/>
          <w:lang w:val="en-US"/>
        </w:rPr>
        <w:t>dengan</w:t>
      </w:r>
      <w:proofErr w:type="spellEnd"/>
      <w:r w:rsidRPr="002F1BF6">
        <w:rPr>
          <w:bCs/>
          <w:color w:val="000000" w:themeColor="text1"/>
          <w:lang w:val="en-US"/>
        </w:rPr>
        <w:t xml:space="preserve"> </w:t>
      </w:r>
      <w:proofErr w:type="spellStart"/>
      <w:r w:rsidRPr="002F1BF6">
        <w:rPr>
          <w:bCs/>
          <w:color w:val="000000" w:themeColor="text1"/>
          <w:lang w:val="en-US"/>
        </w:rPr>
        <w:t>konsumen</w:t>
      </w:r>
      <w:proofErr w:type="spellEnd"/>
      <w:r w:rsidRPr="002F1BF6">
        <w:rPr>
          <w:bCs/>
          <w:color w:val="000000" w:themeColor="text1"/>
          <w:lang w:val="en-US"/>
        </w:rPr>
        <w:t>.</w:t>
      </w:r>
    </w:p>
    <w:p w14:paraId="7618A070" w14:textId="77777777" w:rsidR="00C67950" w:rsidRPr="00C67950" w:rsidRDefault="00C67950" w:rsidP="0046482A">
      <w:pPr>
        <w:pStyle w:val="ListParagraph"/>
        <w:ind w:left="0" w:firstLine="567"/>
        <w:jc w:val="both"/>
        <w:rPr>
          <w:bCs/>
          <w:color w:val="000000" w:themeColor="text1"/>
          <w:lang w:val="en-US"/>
        </w:rPr>
      </w:pPr>
    </w:p>
    <w:p w14:paraId="180EAA8C" w14:textId="58EB5B0A" w:rsidR="002F1BF6" w:rsidRPr="003D094B" w:rsidRDefault="002F1BF6" w:rsidP="002F1BF6">
      <w:pPr>
        <w:spacing w:line="480" w:lineRule="auto"/>
        <w:ind w:firstLine="567"/>
        <w:jc w:val="both"/>
        <w:rPr>
          <w:rFonts w:asciiTheme="majorBidi" w:hAnsiTheme="majorBidi" w:cstheme="majorBidi"/>
        </w:rPr>
      </w:pPr>
      <w:r w:rsidRPr="003D094B">
        <w:rPr>
          <w:rFonts w:asciiTheme="majorBidi" w:hAnsiTheme="majorBidi" w:cstheme="majorBidi"/>
        </w:rPr>
        <w:t xml:space="preserve">Menurut Amanah dan Pelawi (2015) dalam Kotler (2005), indikator </w:t>
      </w:r>
      <w:r w:rsidRPr="00787279">
        <w:rPr>
          <w:rFonts w:asciiTheme="majorBidi" w:hAnsiTheme="majorBidi" w:cstheme="majorBidi"/>
          <w:i/>
          <w:iCs/>
        </w:rPr>
        <w:t>flash sale</w:t>
      </w:r>
      <w:r w:rsidRPr="003D094B">
        <w:rPr>
          <w:rFonts w:asciiTheme="majorBidi" w:hAnsiTheme="majorBidi" w:cstheme="majorBidi"/>
        </w:rPr>
        <w:t xml:space="preserve"> mencakup beberapa elemen penting sebagai berikut</w:t>
      </w:r>
      <w:r>
        <w:rPr>
          <w:rFonts w:asciiTheme="majorBidi" w:hAnsiTheme="majorBidi" w:cstheme="majorBidi"/>
        </w:rPr>
        <w:t xml:space="preserve"> </w:t>
      </w:r>
      <w:r w:rsidRPr="003D094B">
        <w:rPr>
          <w:rFonts w:asciiTheme="majorBidi" w:hAnsiTheme="majorBidi" w:cstheme="majorBidi"/>
        </w:rPr>
        <w:t>:</w:t>
      </w:r>
    </w:p>
    <w:p w14:paraId="47578076" w14:textId="77777777" w:rsidR="00130C75" w:rsidRDefault="002F1BF6" w:rsidP="000D0DDF">
      <w:pPr>
        <w:pStyle w:val="ListParagraph"/>
        <w:numPr>
          <w:ilvl w:val="0"/>
          <w:numId w:val="32"/>
        </w:numPr>
        <w:spacing w:line="480" w:lineRule="auto"/>
        <w:ind w:left="567" w:hanging="567"/>
        <w:jc w:val="both"/>
        <w:rPr>
          <w:rFonts w:asciiTheme="majorBidi" w:hAnsiTheme="majorBidi" w:cstheme="majorBidi"/>
        </w:rPr>
      </w:pPr>
      <w:r w:rsidRPr="00130C75">
        <w:rPr>
          <w:rFonts w:asciiTheme="majorBidi" w:hAnsiTheme="majorBidi" w:cstheme="majorBidi"/>
        </w:rPr>
        <w:t>Frekuensi promosi</w:t>
      </w:r>
    </w:p>
    <w:p w14:paraId="0AC4EFE8" w14:textId="3D9CB474" w:rsidR="001673C0" w:rsidRDefault="00130C75" w:rsidP="00CE1FFA">
      <w:pPr>
        <w:pStyle w:val="ListParagraph"/>
        <w:spacing w:line="480" w:lineRule="auto"/>
        <w:ind w:left="567"/>
        <w:jc w:val="both"/>
        <w:rPr>
          <w:rFonts w:asciiTheme="majorBidi" w:hAnsiTheme="majorBidi" w:cstheme="majorBidi"/>
        </w:rPr>
      </w:pPr>
      <w:r>
        <w:rPr>
          <w:rFonts w:asciiTheme="majorBidi" w:hAnsiTheme="majorBidi" w:cstheme="majorBidi"/>
          <w:lang w:val="en-GB"/>
        </w:rPr>
        <w:t>J</w:t>
      </w:r>
      <w:r w:rsidR="002F1BF6" w:rsidRPr="00130C75">
        <w:rPr>
          <w:rFonts w:asciiTheme="majorBidi" w:hAnsiTheme="majorBidi" w:cstheme="majorBidi"/>
        </w:rPr>
        <w:t>umlah promosi penjualan yang dilakukan dalam suatu waktu melalui media promosi penjualan secara online. Frekuensi yang tinggi dapat meningkatkan kesadaran dan minat konsumen terhadap penawaran yang diberikan.</w:t>
      </w:r>
    </w:p>
    <w:p w14:paraId="3FC393EB" w14:textId="4D0E66AD" w:rsidR="00861A50" w:rsidRDefault="00861A50" w:rsidP="00CE1FFA">
      <w:pPr>
        <w:pStyle w:val="ListParagraph"/>
        <w:spacing w:line="480" w:lineRule="auto"/>
        <w:ind w:left="567"/>
        <w:jc w:val="both"/>
        <w:rPr>
          <w:rFonts w:asciiTheme="majorBidi" w:hAnsiTheme="majorBidi" w:cstheme="majorBidi"/>
        </w:rPr>
      </w:pPr>
    </w:p>
    <w:p w14:paraId="3C85DF8D" w14:textId="77777777" w:rsidR="00861A50" w:rsidRPr="00CE1FFA" w:rsidRDefault="00861A50" w:rsidP="00CE1FFA">
      <w:pPr>
        <w:pStyle w:val="ListParagraph"/>
        <w:spacing w:line="480" w:lineRule="auto"/>
        <w:ind w:left="567"/>
        <w:jc w:val="both"/>
        <w:rPr>
          <w:rFonts w:asciiTheme="majorBidi" w:hAnsiTheme="majorBidi" w:cstheme="majorBidi"/>
        </w:rPr>
      </w:pPr>
    </w:p>
    <w:p w14:paraId="21CD8A9F" w14:textId="77777777" w:rsidR="00130C75" w:rsidRDefault="002F1BF6" w:rsidP="000D0DDF">
      <w:pPr>
        <w:pStyle w:val="ListParagraph"/>
        <w:numPr>
          <w:ilvl w:val="0"/>
          <w:numId w:val="32"/>
        </w:numPr>
        <w:spacing w:line="480" w:lineRule="auto"/>
        <w:ind w:left="567" w:hanging="567"/>
        <w:jc w:val="both"/>
        <w:rPr>
          <w:rFonts w:asciiTheme="majorBidi" w:hAnsiTheme="majorBidi" w:cstheme="majorBidi"/>
        </w:rPr>
      </w:pPr>
      <w:r w:rsidRPr="00130C75">
        <w:rPr>
          <w:rFonts w:asciiTheme="majorBidi" w:hAnsiTheme="majorBidi" w:cstheme="majorBidi"/>
        </w:rPr>
        <w:t>Kualitas promosi</w:t>
      </w:r>
    </w:p>
    <w:p w14:paraId="21EB11D4" w14:textId="1D44E7E6" w:rsidR="006D35CF" w:rsidRPr="002353DB" w:rsidRDefault="00130C75" w:rsidP="002353DB">
      <w:pPr>
        <w:pStyle w:val="ListParagraph"/>
        <w:spacing w:line="480" w:lineRule="auto"/>
        <w:ind w:left="567"/>
        <w:jc w:val="both"/>
        <w:rPr>
          <w:rFonts w:asciiTheme="majorBidi" w:hAnsiTheme="majorBidi" w:cstheme="majorBidi"/>
        </w:rPr>
      </w:pPr>
      <w:r>
        <w:rPr>
          <w:rFonts w:asciiTheme="majorBidi" w:hAnsiTheme="majorBidi" w:cstheme="majorBidi"/>
          <w:lang w:val="en-GB"/>
        </w:rPr>
        <w:t>T</w:t>
      </w:r>
      <w:r w:rsidR="002F1BF6" w:rsidRPr="00130C75">
        <w:rPr>
          <w:rFonts w:asciiTheme="majorBidi" w:hAnsiTheme="majorBidi" w:cstheme="majorBidi"/>
        </w:rPr>
        <w:t>olak ukur seberapa baik promosi penjualan yang dilakukan, mencakup kejelasan pesan, daya tarik visual, dan efektivitas strategi promosi dalam menarik konsumen.</w:t>
      </w:r>
    </w:p>
    <w:p w14:paraId="306C3461" w14:textId="77777777" w:rsidR="00130C75" w:rsidRDefault="002F1BF6" w:rsidP="000D0DDF">
      <w:pPr>
        <w:pStyle w:val="ListParagraph"/>
        <w:numPr>
          <w:ilvl w:val="0"/>
          <w:numId w:val="32"/>
        </w:numPr>
        <w:spacing w:line="480" w:lineRule="auto"/>
        <w:ind w:left="567" w:hanging="567"/>
        <w:jc w:val="both"/>
        <w:rPr>
          <w:rFonts w:asciiTheme="majorBidi" w:hAnsiTheme="majorBidi" w:cstheme="majorBidi"/>
        </w:rPr>
      </w:pPr>
      <w:r w:rsidRPr="00130C75">
        <w:rPr>
          <w:rFonts w:asciiTheme="majorBidi" w:hAnsiTheme="majorBidi" w:cstheme="majorBidi"/>
        </w:rPr>
        <w:t xml:space="preserve">Waktu promosi </w:t>
      </w:r>
    </w:p>
    <w:p w14:paraId="7D02A70F" w14:textId="24B78B6A" w:rsidR="002F1BF6" w:rsidRPr="00130C75" w:rsidRDefault="00130C75" w:rsidP="00130C75">
      <w:pPr>
        <w:pStyle w:val="ListParagraph"/>
        <w:spacing w:line="480" w:lineRule="auto"/>
        <w:ind w:left="567"/>
        <w:jc w:val="both"/>
        <w:rPr>
          <w:rFonts w:asciiTheme="majorBidi" w:hAnsiTheme="majorBidi" w:cstheme="majorBidi"/>
        </w:rPr>
      </w:pPr>
      <w:r>
        <w:rPr>
          <w:rFonts w:asciiTheme="majorBidi" w:hAnsiTheme="majorBidi" w:cstheme="majorBidi"/>
          <w:lang w:val="en-GB"/>
        </w:rPr>
        <w:t>N</w:t>
      </w:r>
      <w:r w:rsidR="002F1BF6" w:rsidRPr="00130C75">
        <w:rPr>
          <w:rFonts w:asciiTheme="majorBidi" w:hAnsiTheme="majorBidi" w:cstheme="majorBidi"/>
        </w:rPr>
        <w:t>ilai atau jumlah promosi penjualan yang dilakukan oleh perusahaan dalam periode tertentu. Penentuan waktu yang tepat sangat penting untuk memaksimalkan dampak promosi dan mencapai hasil yang diinginkan.</w:t>
      </w:r>
    </w:p>
    <w:p w14:paraId="4F7BF419" w14:textId="77777777" w:rsidR="00130C75" w:rsidRDefault="002F1BF6" w:rsidP="000D0DDF">
      <w:pPr>
        <w:pStyle w:val="ListParagraph"/>
        <w:numPr>
          <w:ilvl w:val="0"/>
          <w:numId w:val="32"/>
        </w:numPr>
        <w:spacing w:line="480" w:lineRule="auto"/>
        <w:ind w:left="567" w:hanging="567"/>
        <w:jc w:val="both"/>
        <w:rPr>
          <w:rFonts w:asciiTheme="majorBidi" w:hAnsiTheme="majorBidi" w:cstheme="majorBidi"/>
        </w:rPr>
      </w:pPr>
      <w:r w:rsidRPr="00130C75">
        <w:rPr>
          <w:rFonts w:asciiTheme="majorBidi" w:hAnsiTheme="majorBidi" w:cstheme="majorBidi"/>
        </w:rPr>
        <w:t>Ketepatan atau kesesuaian sasaran promosi</w:t>
      </w:r>
    </w:p>
    <w:p w14:paraId="69CFEFF8" w14:textId="61EFB0DB" w:rsidR="002F1BF6" w:rsidRPr="00130C75" w:rsidRDefault="00130C75" w:rsidP="00130C75">
      <w:pPr>
        <w:pStyle w:val="ListParagraph"/>
        <w:spacing w:line="480" w:lineRule="auto"/>
        <w:ind w:left="567"/>
        <w:jc w:val="both"/>
        <w:rPr>
          <w:rFonts w:asciiTheme="majorBidi" w:hAnsiTheme="majorBidi" w:cstheme="majorBidi"/>
        </w:rPr>
      </w:pPr>
      <w:r>
        <w:rPr>
          <w:rFonts w:asciiTheme="majorBidi" w:hAnsiTheme="majorBidi" w:cstheme="majorBidi"/>
          <w:lang w:val="en-GB"/>
        </w:rPr>
        <w:t>F</w:t>
      </w:r>
      <w:r w:rsidR="002F1BF6" w:rsidRPr="00130C75">
        <w:rPr>
          <w:rFonts w:asciiTheme="majorBidi" w:hAnsiTheme="majorBidi" w:cstheme="majorBidi"/>
        </w:rPr>
        <w:t>aktor yang diperlukan untuk mencapai target yang diinginkan perusahaan. Promosi harus tepat sasaran dan disesuaikan dengan profil konsumen yang menjadi target pasar, sehingga lebih efektif dalam mendorong pembelian.</w:t>
      </w:r>
    </w:p>
    <w:p w14:paraId="702276C5" w14:textId="77777777" w:rsidR="006A6736" w:rsidRPr="003B2363" w:rsidRDefault="006A6736" w:rsidP="0046482A">
      <w:pPr>
        <w:jc w:val="both"/>
        <w:rPr>
          <w:rFonts w:asciiTheme="majorBidi" w:hAnsiTheme="majorBidi" w:cstheme="majorBidi"/>
          <w:color w:val="000000" w:themeColor="text1"/>
          <w:bdr w:val="none" w:sz="0" w:space="0" w:color="auto" w:frame="1"/>
        </w:rPr>
      </w:pPr>
    </w:p>
    <w:p w14:paraId="01BA8C88" w14:textId="54506C18" w:rsidR="00EC57EB" w:rsidRPr="00EC57EB" w:rsidRDefault="00173BE8" w:rsidP="000D0DDF">
      <w:pPr>
        <w:pStyle w:val="Heading2"/>
        <w:numPr>
          <w:ilvl w:val="1"/>
          <w:numId w:val="30"/>
        </w:numPr>
        <w:spacing w:before="0" w:after="0" w:line="480" w:lineRule="auto"/>
        <w:ind w:left="567" w:hanging="567"/>
        <w:contextualSpacing/>
        <w:rPr>
          <w:bCs w:val="0"/>
          <w:i/>
          <w:iCs/>
          <w:color w:val="000000" w:themeColor="text1"/>
          <w:lang w:val="en-US"/>
        </w:rPr>
      </w:pPr>
      <w:bookmarkStart w:id="49" w:name="_Toc172102930"/>
      <w:r w:rsidRPr="00EC57EB">
        <w:rPr>
          <w:bCs w:val="0"/>
          <w:i/>
          <w:iCs/>
          <w:color w:val="000000" w:themeColor="text1"/>
          <w:lang w:val="en-US"/>
        </w:rPr>
        <w:t>Fashion Invol</w:t>
      </w:r>
      <w:r w:rsidR="001460F2" w:rsidRPr="00EC57EB">
        <w:rPr>
          <w:bCs w:val="0"/>
          <w:i/>
          <w:iCs/>
          <w:color w:val="000000" w:themeColor="text1"/>
          <w:lang w:val="en-US"/>
        </w:rPr>
        <w:t>ve</w:t>
      </w:r>
      <w:r w:rsidRPr="00EC57EB">
        <w:rPr>
          <w:bCs w:val="0"/>
          <w:i/>
          <w:iCs/>
          <w:color w:val="000000" w:themeColor="text1"/>
          <w:lang w:val="en-US"/>
        </w:rPr>
        <w:t>ment</w:t>
      </w:r>
      <w:bookmarkEnd w:id="49"/>
      <w:r w:rsidRPr="00EC57EB">
        <w:rPr>
          <w:bCs w:val="0"/>
          <w:i/>
          <w:iCs/>
          <w:color w:val="000000" w:themeColor="text1"/>
          <w:lang w:val="en-US"/>
        </w:rPr>
        <w:t xml:space="preserve"> </w:t>
      </w:r>
    </w:p>
    <w:p w14:paraId="2C4FAD23" w14:textId="538E078F" w:rsidR="00EC57EB" w:rsidRPr="00EC57EB" w:rsidRDefault="00EC57EB" w:rsidP="000D0DDF">
      <w:pPr>
        <w:pStyle w:val="Heading3"/>
        <w:numPr>
          <w:ilvl w:val="0"/>
          <w:numId w:val="18"/>
        </w:numPr>
        <w:spacing w:before="0" w:beforeAutospacing="0" w:after="0" w:afterAutospacing="0" w:line="480" w:lineRule="auto"/>
        <w:ind w:left="567" w:hanging="567"/>
      </w:pPr>
      <w:bookmarkStart w:id="50" w:name="_Toc172102931"/>
      <w:proofErr w:type="spellStart"/>
      <w:r w:rsidRPr="00EC57EB">
        <w:t>Pengertian</w:t>
      </w:r>
      <w:proofErr w:type="spellEnd"/>
      <w:r w:rsidR="00BF6F05">
        <w:t xml:space="preserve"> </w:t>
      </w:r>
      <w:r w:rsidRPr="003F5A26">
        <w:rPr>
          <w:i/>
          <w:iCs/>
        </w:rPr>
        <w:t>Fashion Involvement</w:t>
      </w:r>
      <w:bookmarkEnd w:id="50"/>
    </w:p>
    <w:p w14:paraId="5881813E" w14:textId="5368651C" w:rsidR="00173BE8" w:rsidRPr="004029A5" w:rsidRDefault="00173BE8" w:rsidP="004D2B83">
      <w:pPr>
        <w:spacing w:line="480" w:lineRule="auto"/>
        <w:ind w:firstLine="567"/>
        <w:contextualSpacing/>
        <w:jc w:val="both"/>
        <w:rPr>
          <w:bCs/>
          <w:color w:val="000000" w:themeColor="text1"/>
          <w:lang w:val="en-US"/>
        </w:rPr>
      </w:pPr>
      <w:r w:rsidRPr="004029A5">
        <w:rPr>
          <w:bCs/>
          <w:i/>
          <w:iCs/>
          <w:color w:val="000000" w:themeColor="text1"/>
          <w:lang w:val="en-US"/>
        </w:rPr>
        <w:t>Fashion Involvement</w:t>
      </w:r>
      <w:r w:rsidRPr="004029A5">
        <w:rPr>
          <w:bCs/>
          <w:color w:val="000000" w:themeColor="text1"/>
          <w:lang w:val="en-US"/>
        </w:rPr>
        <w:t xml:space="preserve"> </w:t>
      </w:r>
      <w:proofErr w:type="spellStart"/>
      <w:r w:rsidRPr="004029A5">
        <w:rPr>
          <w:bCs/>
          <w:color w:val="000000" w:themeColor="text1"/>
          <w:lang w:val="en-US"/>
        </w:rPr>
        <w:t>Menurut</w:t>
      </w:r>
      <w:proofErr w:type="spellEnd"/>
      <w:r w:rsidRPr="004029A5">
        <w:rPr>
          <w:bCs/>
          <w:color w:val="000000" w:themeColor="text1"/>
          <w:lang w:val="en-US"/>
        </w:rPr>
        <w:t xml:space="preserve"> </w:t>
      </w:r>
      <w:r w:rsidRPr="004029A5">
        <w:rPr>
          <w:bCs/>
          <w:color w:val="000000" w:themeColor="text1"/>
          <w:lang w:val="en-US"/>
        </w:rPr>
        <w:fldChar w:fldCharType="begin" w:fldLock="1"/>
      </w:r>
      <w:r w:rsidR="00F93CCA">
        <w:rPr>
          <w:bCs/>
          <w:color w:val="000000" w:themeColor="text1"/>
          <w:lang w:val="en-US"/>
        </w:rPr>
        <w:instrText>ADDIN CSL_CITATION {"citationItems":[{"id":"ITEM-1","itemData":{"author":[{"dropping-particle":"","family":"Peter","given":"J Paul","non-dropping-particle":"","parse-names":false,"suffix":""},{"dropping-particle":"","family":"Olson","given":"Jerry Corrie","non-dropping-particle":"","parse-names":false,"suffix":""}],"id":"ITEM-1","issued":{"date-parts":[["1994"]]},"publisher":"irwin","title":"understanding consumer behaviour","type":"article-journal"},"uris":["http://www.mendeley.com/documents/?uuid=f074d76d-d093-4a26-a90d-ea18bdfef655"]}],"mendeley":{"formattedCitation":"(Peter &amp; Olson, 1994)","manualFormatting":"(Peter &amp; Olson, 2013)","plainTextFormattedCitation":"(Peter &amp; Olson, 1994)","previouslyFormattedCitation":"(Peter &amp; Olson, 1994)"},"properties":{"noteIndex":0},"schema":"https://github.com/citation-style-language/schema/raw/master/csl-citation.json"}</w:instrText>
      </w:r>
      <w:r w:rsidRPr="004029A5">
        <w:rPr>
          <w:bCs/>
          <w:color w:val="000000" w:themeColor="text1"/>
          <w:lang w:val="en-US"/>
        </w:rPr>
        <w:fldChar w:fldCharType="separate"/>
      </w:r>
      <w:r w:rsidRPr="004029A5">
        <w:rPr>
          <w:bCs/>
          <w:noProof/>
          <w:color w:val="000000" w:themeColor="text1"/>
          <w:lang w:val="en-US"/>
        </w:rPr>
        <w:t xml:space="preserve">(Peter &amp; Olson, </w:t>
      </w:r>
      <w:r w:rsidR="00DB527C">
        <w:rPr>
          <w:bCs/>
          <w:noProof/>
          <w:color w:val="000000" w:themeColor="text1"/>
          <w:lang w:val="en-US"/>
        </w:rPr>
        <w:t>2013</w:t>
      </w:r>
      <w:r w:rsidRPr="004029A5">
        <w:rPr>
          <w:bCs/>
          <w:noProof/>
          <w:color w:val="000000" w:themeColor="text1"/>
          <w:lang w:val="en-US"/>
        </w:rPr>
        <w:t>)</w:t>
      </w:r>
      <w:r w:rsidRPr="004029A5">
        <w:rPr>
          <w:bCs/>
          <w:color w:val="000000" w:themeColor="text1"/>
          <w:lang w:val="en-US"/>
        </w:rPr>
        <w:fldChar w:fldCharType="end"/>
      </w:r>
      <w:r w:rsidRPr="004029A5">
        <w:rPr>
          <w:bCs/>
          <w:color w:val="000000" w:themeColor="text1"/>
          <w:lang w:val="en-US"/>
        </w:rPr>
        <w:t xml:space="preserve"> </w:t>
      </w:r>
      <w:proofErr w:type="spellStart"/>
      <w:r w:rsidRPr="004029A5">
        <w:rPr>
          <w:bCs/>
          <w:color w:val="000000" w:themeColor="text1"/>
          <w:lang w:val="en-US"/>
        </w:rPr>
        <w:t>keterlibatan</w:t>
      </w:r>
      <w:proofErr w:type="spellEnd"/>
      <w:r w:rsidRPr="004029A5">
        <w:rPr>
          <w:bCs/>
          <w:color w:val="000000" w:themeColor="text1"/>
          <w:lang w:val="en-US"/>
        </w:rPr>
        <w:t xml:space="preserve"> </w:t>
      </w:r>
      <w:r w:rsidRPr="00EB3584">
        <w:rPr>
          <w:bCs/>
          <w:i/>
          <w:iCs/>
          <w:color w:val="000000" w:themeColor="text1"/>
          <w:lang w:val="en-US"/>
        </w:rPr>
        <w:t>(involvement</w:t>
      </w:r>
      <w:r w:rsidRPr="004029A5">
        <w:rPr>
          <w:bCs/>
          <w:color w:val="000000" w:themeColor="text1"/>
          <w:lang w:val="en-US"/>
        </w:rPr>
        <w:t xml:space="preserve">) </w:t>
      </w:r>
      <w:proofErr w:type="spellStart"/>
      <w:r w:rsidRPr="004029A5">
        <w:rPr>
          <w:bCs/>
          <w:color w:val="000000" w:themeColor="text1"/>
          <w:lang w:val="en-US"/>
        </w:rPr>
        <w:t>adalah</w:t>
      </w:r>
      <w:proofErr w:type="spellEnd"/>
      <w:r w:rsidRPr="004029A5">
        <w:rPr>
          <w:bCs/>
          <w:color w:val="000000" w:themeColor="text1"/>
          <w:lang w:val="en-US"/>
        </w:rPr>
        <w:t xml:space="preserve"> </w:t>
      </w:r>
      <w:proofErr w:type="spellStart"/>
      <w:r w:rsidRPr="004029A5">
        <w:rPr>
          <w:bCs/>
          <w:color w:val="000000" w:themeColor="text1"/>
          <w:lang w:val="en-US"/>
        </w:rPr>
        <w:t>kondisi</w:t>
      </w:r>
      <w:proofErr w:type="spellEnd"/>
      <w:r w:rsidRPr="004029A5">
        <w:rPr>
          <w:bCs/>
          <w:color w:val="000000" w:themeColor="text1"/>
          <w:lang w:val="en-US"/>
        </w:rPr>
        <w:t xml:space="preserve"> </w:t>
      </w:r>
      <w:proofErr w:type="spellStart"/>
      <w:r w:rsidRPr="004029A5">
        <w:rPr>
          <w:bCs/>
          <w:color w:val="000000" w:themeColor="text1"/>
          <w:lang w:val="en-US"/>
        </w:rPr>
        <w:t>motivasi</w:t>
      </w:r>
      <w:proofErr w:type="spellEnd"/>
      <w:r w:rsidRPr="004029A5">
        <w:rPr>
          <w:bCs/>
          <w:color w:val="000000" w:themeColor="text1"/>
          <w:lang w:val="en-US"/>
        </w:rPr>
        <w:t xml:space="preserve"> yang </w:t>
      </w:r>
      <w:proofErr w:type="spellStart"/>
      <w:r w:rsidRPr="004029A5">
        <w:rPr>
          <w:bCs/>
          <w:color w:val="000000" w:themeColor="text1"/>
          <w:lang w:val="en-US"/>
        </w:rPr>
        <w:t>memberikan</w:t>
      </w:r>
      <w:proofErr w:type="spellEnd"/>
      <w:r w:rsidRPr="004029A5">
        <w:rPr>
          <w:bCs/>
          <w:color w:val="000000" w:themeColor="text1"/>
          <w:lang w:val="en-US"/>
        </w:rPr>
        <w:t xml:space="preserve"> </w:t>
      </w:r>
      <w:proofErr w:type="spellStart"/>
      <w:r w:rsidRPr="004029A5">
        <w:rPr>
          <w:bCs/>
          <w:color w:val="000000" w:themeColor="text1"/>
          <w:lang w:val="en-US"/>
        </w:rPr>
        <w:t>energi</w:t>
      </w:r>
      <w:proofErr w:type="spellEnd"/>
      <w:r w:rsidRPr="004029A5">
        <w:rPr>
          <w:bCs/>
          <w:color w:val="000000" w:themeColor="text1"/>
          <w:lang w:val="en-US"/>
        </w:rPr>
        <w:t xml:space="preserve"> dan </w:t>
      </w:r>
      <w:proofErr w:type="spellStart"/>
      <w:r w:rsidRPr="004029A5">
        <w:rPr>
          <w:bCs/>
          <w:color w:val="000000" w:themeColor="text1"/>
          <w:lang w:val="en-US"/>
        </w:rPr>
        <w:t>mengarahkan</w:t>
      </w:r>
      <w:proofErr w:type="spellEnd"/>
      <w:r w:rsidRPr="004029A5">
        <w:rPr>
          <w:bCs/>
          <w:color w:val="000000" w:themeColor="text1"/>
          <w:lang w:val="en-US"/>
        </w:rPr>
        <w:t xml:space="preserve"> proses </w:t>
      </w:r>
      <w:proofErr w:type="spellStart"/>
      <w:r w:rsidRPr="004029A5">
        <w:rPr>
          <w:bCs/>
          <w:color w:val="000000" w:themeColor="text1"/>
          <w:lang w:val="en-US"/>
        </w:rPr>
        <w:t>kognitif</w:t>
      </w:r>
      <w:proofErr w:type="spellEnd"/>
      <w:r w:rsidRPr="004029A5">
        <w:rPr>
          <w:bCs/>
          <w:color w:val="000000" w:themeColor="text1"/>
          <w:lang w:val="en-US"/>
        </w:rPr>
        <w:t xml:space="preserve">, </w:t>
      </w:r>
      <w:proofErr w:type="spellStart"/>
      <w:r w:rsidRPr="004029A5">
        <w:rPr>
          <w:bCs/>
          <w:color w:val="000000" w:themeColor="text1"/>
          <w:lang w:val="en-US"/>
        </w:rPr>
        <w:t>afektif</w:t>
      </w:r>
      <w:proofErr w:type="spellEnd"/>
      <w:r w:rsidRPr="004029A5">
        <w:rPr>
          <w:bCs/>
          <w:color w:val="000000" w:themeColor="text1"/>
          <w:lang w:val="en-US"/>
        </w:rPr>
        <w:t xml:space="preserve"> dan </w:t>
      </w:r>
      <w:proofErr w:type="spellStart"/>
      <w:r w:rsidRPr="004029A5">
        <w:rPr>
          <w:bCs/>
          <w:color w:val="000000" w:themeColor="text1"/>
          <w:lang w:val="en-US"/>
        </w:rPr>
        <w:t>konatif</w:t>
      </w:r>
      <w:proofErr w:type="spellEnd"/>
      <w:r w:rsidRPr="004029A5">
        <w:rPr>
          <w:bCs/>
          <w:color w:val="000000" w:themeColor="text1"/>
          <w:lang w:val="en-US"/>
        </w:rPr>
        <w:t xml:space="preserve"> </w:t>
      </w:r>
      <w:proofErr w:type="spellStart"/>
      <w:r w:rsidRPr="004029A5">
        <w:rPr>
          <w:bCs/>
          <w:color w:val="000000" w:themeColor="text1"/>
          <w:lang w:val="en-US"/>
        </w:rPr>
        <w:t>ketika</w:t>
      </w:r>
      <w:proofErr w:type="spellEnd"/>
      <w:r w:rsidRPr="004029A5">
        <w:rPr>
          <w:bCs/>
          <w:color w:val="000000" w:themeColor="text1"/>
          <w:lang w:val="en-US"/>
        </w:rPr>
        <w:t xml:space="preserve"> </w:t>
      </w:r>
      <w:proofErr w:type="spellStart"/>
      <w:r w:rsidRPr="004029A5">
        <w:rPr>
          <w:bCs/>
          <w:color w:val="000000" w:themeColor="text1"/>
          <w:lang w:val="en-US"/>
        </w:rPr>
        <w:t>mengambil</w:t>
      </w:r>
      <w:proofErr w:type="spellEnd"/>
      <w:r w:rsidRPr="004029A5">
        <w:rPr>
          <w:bCs/>
          <w:color w:val="000000" w:themeColor="text1"/>
          <w:lang w:val="en-US"/>
        </w:rPr>
        <w:t xml:space="preserve"> </w:t>
      </w:r>
      <w:proofErr w:type="spellStart"/>
      <w:r w:rsidRPr="004029A5">
        <w:rPr>
          <w:bCs/>
          <w:color w:val="000000" w:themeColor="text1"/>
          <w:lang w:val="en-US"/>
        </w:rPr>
        <w:t>keputusan</w:t>
      </w:r>
      <w:proofErr w:type="spellEnd"/>
      <w:r w:rsidRPr="004029A5">
        <w:rPr>
          <w:bCs/>
          <w:color w:val="000000" w:themeColor="text1"/>
          <w:lang w:val="en-US"/>
        </w:rPr>
        <w:t xml:space="preserve">. </w:t>
      </w:r>
      <w:r w:rsidRPr="00EB3584">
        <w:rPr>
          <w:bCs/>
          <w:i/>
          <w:iCs/>
          <w:color w:val="000000" w:themeColor="text1"/>
          <w:lang w:val="en-US"/>
        </w:rPr>
        <w:t>Fashion</w:t>
      </w:r>
      <w:r w:rsidRPr="004029A5">
        <w:rPr>
          <w:bCs/>
          <w:color w:val="000000" w:themeColor="text1"/>
          <w:lang w:val="en-US"/>
        </w:rPr>
        <w:t xml:space="preserve"> </w:t>
      </w:r>
      <w:r w:rsidRPr="00EB3584">
        <w:rPr>
          <w:bCs/>
          <w:i/>
          <w:iCs/>
          <w:color w:val="000000" w:themeColor="text1"/>
          <w:lang w:val="en-US"/>
        </w:rPr>
        <w:t>involvement</w:t>
      </w:r>
      <w:r w:rsidRPr="004029A5">
        <w:rPr>
          <w:bCs/>
          <w:color w:val="000000" w:themeColor="text1"/>
          <w:lang w:val="en-US"/>
        </w:rPr>
        <w:t xml:space="preserve"> </w:t>
      </w:r>
      <w:proofErr w:type="spellStart"/>
      <w:r w:rsidRPr="004029A5">
        <w:rPr>
          <w:bCs/>
          <w:color w:val="000000" w:themeColor="text1"/>
          <w:lang w:val="en-US"/>
        </w:rPr>
        <w:t>mengacu</w:t>
      </w:r>
      <w:proofErr w:type="spellEnd"/>
      <w:r w:rsidRPr="004029A5">
        <w:rPr>
          <w:bCs/>
          <w:color w:val="000000" w:themeColor="text1"/>
          <w:lang w:val="en-US"/>
        </w:rPr>
        <w:t xml:space="preserve"> pada </w:t>
      </w:r>
      <w:proofErr w:type="spellStart"/>
      <w:r w:rsidRPr="004029A5">
        <w:rPr>
          <w:bCs/>
          <w:color w:val="000000" w:themeColor="text1"/>
          <w:lang w:val="en-US"/>
        </w:rPr>
        <w:t>sejauh</w:t>
      </w:r>
      <w:proofErr w:type="spellEnd"/>
      <w:r w:rsidRPr="004029A5">
        <w:rPr>
          <w:bCs/>
          <w:color w:val="000000" w:themeColor="text1"/>
          <w:lang w:val="en-US"/>
        </w:rPr>
        <w:t xml:space="preserve"> mana </w:t>
      </w:r>
      <w:proofErr w:type="spellStart"/>
      <w:r w:rsidRPr="004029A5">
        <w:rPr>
          <w:bCs/>
          <w:color w:val="000000" w:themeColor="text1"/>
          <w:lang w:val="en-US"/>
        </w:rPr>
        <w:t>seseorang</w:t>
      </w:r>
      <w:proofErr w:type="spellEnd"/>
      <w:r w:rsidRPr="004029A5">
        <w:rPr>
          <w:bCs/>
          <w:color w:val="000000" w:themeColor="text1"/>
          <w:lang w:val="en-US"/>
        </w:rPr>
        <w:t xml:space="preserve"> </w:t>
      </w:r>
      <w:proofErr w:type="spellStart"/>
      <w:r w:rsidRPr="004029A5">
        <w:rPr>
          <w:bCs/>
          <w:color w:val="000000" w:themeColor="text1"/>
          <w:lang w:val="en-US"/>
        </w:rPr>
        <w:t>mendalami</w:t>
      </w:r>
      <w:proofErr w:type="spellEnd"/>
      <w:r w:rsidRPr="004029A5">
        <w:rPr>
          <w:bCs/>
          <w:color w:val="000000" w:themeColor="text1"/>
          <w:lang w:val="en-US"/>
        </w:rPr>
        <w:t xml:space="preserve"> </w:t>
      </w:r>
      <w:proofErr w:type="spellStart"/>
      <w:r w:rsidRPr="004029A5">
        <w:rPr>
          <w:bCs/>
          <w:color w:val="000000" w:themeColor="text1"/>
          <w:lang w:val="en-US"/>
        </w:rPr>
        <w:t>sejumlah</w:t>
      </w:r>
      <w:proofErr w:type="spellEnd"/>
      <w:r w:rsidRPr="004029A5">
        <w:rPr>
          <w:bCs/>
          <w:color w:val="000000" w:themeColor="text1"/>
          <w:lang w:val="en-US"/>
        </w:rPr>
        <w:t xml:space="preserve"> </w:t>
      </w:r>
      <w:proofErr w:type="spellStart"/>
      <w:r w:rsidRPr="004029A5">
        <w:rPr>
          <w:bCs/>
          <w:color w:val="000000" w:themeColor="text1"/>
          <w:lang w:val="en-US"/>
        </w:rPr>
        <w:t>konsep</w:t>
      </w:r>
      <w:proofErr w:type="spellEnd"/>
      <w:r w:rsidRPr="004029A5">
        <w:rPr>
          <w:bCs/>
          <w:color w:val="000000" w:themeColor="text1"/>
          <w:lang w:val="en-US"/>
        </w:rPr>
        <w:t xml:space="preserve"> yang </w:t>
      </w:r>
      <w:proofErr w:type="spellStart"/>
      <w:r w:rsidRPr="004029A5">
        <w:rPr>
          <w:bCs/>
          <w:color w:val="000000" w:themeColor="text1"/>
          <w:lang w:val="en-US"/>
        </w:rPr>
        <w:t>berhubungan</w:t>
      </w:r>
      <w:proofErr w:type="spellEnd"/>
      <w:r w:rsidRPr="004029A5">
        <w:rPr>
          <w:bCs/>
          <w:color w:val="000000" w:themeColor="text1"/>
          <w:lang w:val="en-US"/>
        </w:rPr>
        <w:t xml:space="preserve"> </w:t>
      </w:r>
      <w:proofErr w:type="spellStart"/>
      <w:r w:rsidRPr="004029A5">
        <w:rPr>
          <w:bCs/>
          <w:color w:val="000000" w:themeColor="text1"/>
          <w:lang w:val="en-US"/>
        </w:rPr>
        <w:t>dengan</w:t>
      </w:r>
      <w:proofErr w:type="spellEnd"/>
      <w:r w:rsidRPr="004029A5">
        <w:rPr>
          <w:bCs/>
          <w:color w:val="000000" w:themeColor="text1"/>
          <w:lang w:val="en-US"/>
        </w:rPr>
        <w:t xml:space="preserve"> </w:t>
      </w:r>
      <w:proofErr w:type="spellStart"/>
      <w:proofErr w:type="gramStart"/>
      <w:r w:rsidRPr="004029A5">
        <w:rPr>
          <w:bCs/>
          <w:color w:val="000000" w:themeColor="text1"/>
          <w:lang w:val="en-US"/>
        </w:rPr>
        <w:t>mode,termasuk</w:t>
      </w:r>
      <w:proofErr w:type="spellEnd"/>
      <w:proofErr w:type="gramEnd"/>
      <w:r w:rsidRPr="004029A5">
        <w:rPr>
          <w:bCs/>
          <w:color w:val="000000" w:themeColor="text1"/>
          <w:lang w:val="en-US"/>
        </w:rPr>
        <w:t xml:space="preserve"> </w:t>
      </w:r>
      <w:proofErr w:type="spellStart"/>
      <w:r w:rsidRPr="004029A5">
        <w:rPr>
          <w:bCs/>
          <w:color w:val="000000" w:themeColor="text1"/>
          <w:lang w:val="en-US"/>
        </w:rPr>
        <w:t>kesadaran</w:t>
      </w:r>
      <w:proofErr w:type="spellEnd"/>
      <w:r w:rsidRPr="004029A5">
        <w:rPr>
          <w:bCs/>
          <w:color w:val="000000" w:themeColor="text1"/>
          <w:lang w:val="en-US"/>
        </w:rPr>
        <w:t xml:space="preserve">, </w:t>
      </w:r>
      <w:proofErr w:type="spellStart"/>
      <w:r w:rsidRPr="004029A5">
        <w:rPr>
          <w:bCs/>
          <w:color w:val="000000" w:themeColor="text1"/>
          <w:lang w:val="en-US"/>
        </w:rPr>
        <w:t>pengetahuan</w:t>
      </w:r>
      <w:proofErr w:type="spellEnd"/>
      <w:r w:rsidRPr="004029A5">
        <w:rPr>
          <w:bCs/>
          <w:color w:val="000000" w:themeColor="text1"/>
          <w:lang w:val="en-US"/>
        </w:rPr>
        <w:t xml:space="preserve">, </w:t>
      </w:r>
      <w:proofErr w:type="spellStart"/>
      <w:r w:rsidRPr="004029A5">
        <w:rPr>
          <w:bCs/>
          <w:color w:val="000000" w:themeColor="text1"/>
          <w:lang w:val="en-US"/>
        </w:rPr>
        <w:t>minat</w:t>
      </w:r>
      <w:proofErr w:type="spellEnd"/>
      <w:r w:rsidRPr="004029A5">
        <w:rPr>
          <w:bCs/>
          <w:color w:val="000000" w:themeColor="text1"/>
          <w:lang w:val="en-US"/>
        </w:rPr>
        <w:t xml:space="preserve">, dan </w:t>
      </w:r>
      <w:proofErr w:type="spellStart"/>
      <w:r w:rsidRPr="004029A5">
        <w:rPr>
          <w:bCs/>
          <w:color w:val="000000" w:themeColor="text1"/>
          <w:lang w:val="en-US"/>
        </w:rPr>
        <w:t>reaksi</w:t>
      </w:r>
      <w:proofErr w:type="spellEnd"/>
      <w:r w:rsidRPr="004029A5">
        <w:rPr>
          <w:bCs/>
          <w:color w:val="000000" w:themeColor="text1"/>
          <w:lang w:val="en-US"/>
        </w:rPr>
        <w:t xml:space="preserve">. </w:t>
      </w:r>
      <w:proofErr w:type="spellStart"/>
      <w:r w:rsidRPr="004029A5">
        <w:rPr>
          <w:bCs/>
          <w:color w:val="000000" w:themeColor="text1"/>
          <w:lang w:val="en-US"/>
        </w:rPr>
        <w:t>Dengan</w:t>
      </w:r>
      <w:proofErr w:type="spellEnd"/>
      <w:r w:rsidRPr="004029A5">
        <w:rPr>
          <w:bCs/>
          <w:color w:val="000000" w:themeColor="text1"/>
          <w:lang w:val="en-US"/>
        </w:rPr>
        <w:t xml:space="preserve"> kata lain </w:t>
      </w:r>
      <w:r w:rsidRPr="004F3352">
        <w:rPr>
          <w:bCs/>
          <w:i/>
          <w:color w:val="000000" w:themeColor="text1"/>
          <w:lang w:val="en-US"/>
        </w:rPr>
        <w:t>fashion involvement</w:t>
      </w:r>
      <w:r w:rsidRPr="004029A5">
        <w:rPr>
          <w:bCs/>
          <w:color w:val="000000" w:themeColor="text1"/>
          <w:lang w:val="en-US"/>
        </w:rPr>
        <w:t xml:space="preserve"> </w:t>
      </w:r>
      <w:proofErr w:type="spellStart"/>
      <w:r w:rsidRPr="004029A5">
        <w:rPr>
          <w:bCs/>
          <w:color w:val="000000" w:themeColor="text1"/>
          <w:lang w:val="en-US"/>
        </w:rPr>
        <w:t>adalah</w:t>
      </w:r>
      <w:proofErr w:type="spellEnd"/>
      <w:r w:rsidRPr="004029A5">
        <w:rPr>
          <w:bCs/>
          <w:color w:val="000000" w:themeColor="text1"/>
          <w:lang w:val="en-US"/>
        </w:rPr>
        <w:t xml:space="preserve"> </w:t>
      </w:r>
      <w:proofErr w:type="spellStart"/>
      <w:r w:rsidRPr="004029A5">
        <w:rPr>
          <w:bCs/>
          <w:color w:val="000000" w:themeColor="text1"/>
          <w:lang w:val="en-US"/>
        </w:rPr>
        <w:t>sejauh</w:t>
      </w:r>
      <w:proofErr w:type="spellEnd"/>
      <w:r w:rsidRPr="004029A5">
        <w:rPr>
          <w:bCs/>
          <w:color w:val="000000" w:themeColor="text1"/>
          <w:lang w:val="en-US"/>
        </w:rPr>
        <w:t xml:space="preserve"> mana </w:t>
      </w:r>
      <w:proofErr w:type="spellStart"/>
      <w:r w:rsidRPr="004029A5">
        <w:rPr>
          <w:bCs/>
          <w:color w:val="000000" w:themeColor="text1"/>
          <w:lang w:val="en-US"/>
        </w:rPr>
        <w:t>keterlibatan</w:t>
      </w:r>
      <w:proofErr w:type="spellEnd"/>
      <w:r w:rsidRPr="004029A5">
        <w:rPr>
          <w:bCs/>
          <w:color w:val="000000" w:themeColor="text1"/>
          <w:lang w:val="en-US"/>
        </w:rPr>
        <w:t xml:space="preserve"> </w:t>
      </w:r>
      <w:proofErr w:type="spellStart"/>
      <w:r w:rsidRPr="004029A5">
        <w:rPr>
          <w:bCs/>
          <w:color w:val="000000" w:themeColor="text1"/>
          <w:lang w:val="en-US"/>
        </w:rPr>
        <w:t>konsumen</w:t>
      </w:r>
      <w:proofErr w:type="spellEnd"/>
      <w:r w:rsidRPr="004029A5">
        <w:rPr>
          <w:bCs/>
          <w:color w:val="000000" w:themeColor="text1"/>
          <w:lang w:val="en-US"/>
        </w:rPr>
        <w:t xml:space="preserve"> </w:t>
      </w:r>
      <w:proofErr w:type="spellStart"/>
      <w:r w:rsidRPr="004029A5">
        <w:rPr>
          <w:bCs/>
          <w:color w:val="000000" w:themeColor="text1"/>
          <w:lang w:val="en-US"/>
        </w:rPr>
        <w:t>terhadap</w:t>
      </w:r>
      <w:proofErr w:type="spellEnd"/>
      <w:r w:rsidRPr="004029A5">
        <w:rPr>
          <w:bCs/>
          <w:color w:val="000000" w:themeColor="text1"/>
          <w:lang w:val="en-US"/>
        </w:rPr>
        <w:t xml:space="preserve"> </w:t>
      </w:r>
      <w:proofErr w:type="spellStart"/>
      <w:r w:rsidRPr="004029A5">
        <w:rPr>
          <w:bCs/>
          <w:color w:val="000000" w:themeColor="text1"/>
          <w:lang w:val="en-US"/>
        </w:rPr>
        <w:t>produk</w:t>
      </w:r>
      <w:proofErr w:type="spellEnd"/>
      <w:r w:rsidRPr="004029A5">
        <w:rPr>
          <w:bCs/>
          <w:color w:val="000000" w:themeColor="text1"/>
          <w:lang w:val="en-US"/>
        </w:rPr>
        <w:t xml:space="preserve"> yang </w:t>
      </w:r>
      <w:proofErr w:type="spellStart"/>
      <w:r w:rsidRPr="004029A5">
        <w:rPr>
          <w:bCs/>
          <w:color w:val="000000" w:themeColor="text1"/>
          <w:lang w:val="en-US"/>
        </w:rPr>
        <w:t>akan</w:t>
      </w:r>
      <w:proofErr w:type="spellEnd"/>
      <w:r w:rsidRPr="004029A5">
        <w:rPr>
          <w:bCs/>
          <w:color w:val="000000" w:themeColor="text1"/>
          <w:lang w:val="en-US"/>
        </w:rPr>
        <w:t xml:space="preserve"> </w:t>
      </w:r>
      <w:proofErr w:type="spellStart"/>
      <w:r w:rsidRPr="004029A5">
        <w:rPr>
          <w:bCs/>
          <w:color w:val="000000" w:themeColor="text1"/>
          <w:lang w:val="en-US"/>
        </w:rPr>
        <w:t>dibelinya</w:t>
      </w:r>
      <w:proofErr w:type="spellEnd"/>
      <w:r w:rsidRPr="004029A5">
        <w:rPr>
          <w:bCs/>
          <w:color w:val="000000" w:themeColor="text1"/>
          <w:lang w:val="en-US"/>
        </w:rPr>
        <w:t xml:space="preserve">. </w:t>
      </w:r>
    </w:p>
    <w:p w14:paraId="68585B0A" w14:textId="77777777" w:rsidR="00EC6A9D" w:rsidRDefault="00D6563C" w:rsidP="008369BD">
      <w:pPr>
        <w:spacing w:line="480" w:lineRule="auto"/>
        <w:ind w:firstLine="567"/>
        <w:contextualSpacing/>
        <w:jc w:val="both"/>
        <w:rPr>
          <w:bCs/>
          <w:color w:val="000000" w:themeColor="text1"/>
          <w:lang w:val="en-US"/>
        </w:rPr>
      </w:pPr>
      <w:proofErr w:type="spellStart"/>
      <w:r>
        <w:rPr>
          <w:bCs/>
          <w:color w:val="000000" w:themeColor="text1"/>
          <w:lang w:val="en-US"/>
        </w:rPr>
        <w:t>Adapun</w:t>
      </w:r>
      <w:proofErr w:type="spellEnd"/>
      <w:r>
        <w:rPr>
          <w:bCs/>
          <w:color w:val="000000" w:themeColor="text1"/>
          <w:lang w:val="en-US"/>
        </w:rPr>
        <w:t xml:space="preserve"> </w:t>
      </w:r>
      <w:proofErr w:type="spellStart"/>
      <w:r>
        <w:rPr>
          <w:bCs/>
          <w:color w:val="000000" w:themeColor="text1"/>
          <w:lang w:val="en-US"/>
        </w:rPr>
        <w:t>definisi</w:t>
      </w:r>
      <w:proofErr w:type="spellEnd"/>
      <w:r>
        <w:rPr>
          <w:bCs/>
          <w:color w:val="000000" w:themeColor="text1"/>
          <w:lang w:val="en-US"/>
        </w:rPr>
        <w:t xml:space="preserve"> </w:t>
      </w:r>
      <w:r w:rsidRPr="00D6563C">
        <w:rPr>
          <w:bCs/>
          <w:i/>
          <w:color w:val="000000" w:themeColor="text1"/>
          <w:lang w:val="en-US"/>
        </w:rPr>
        <w:t xml:space="preserve">fashion </w:t>
      </w:r>
      <w:proofErr w:type="spellStart"/>
      <w:r>
        <w:rPr>
          <w:bCs/>
          <w:i/>
          <w:color w:val="000000" w:themeColor="text1"/>
          <w:lang w:val="en-US"/>
        </w:rPr>
        <w:t>i</w:t>
      </w:r>
      <w:r w:rsidRPr="00D6563C">
        <w:rPr>
          <w:bCs/>
          <w:i/>
          <w:color w:val="000000" w:themeColor="text1"/>
          <w:lang w:val="en-US"/>
        </w:rPr>
        <w:t>nvolment</w:t>
      </w:r>
      <w:proofErr w:type="spellEnd"/>
      <w:r>
        <w:rPr>
          <w:bCs/>
          <w:color w:val="000000" w:themeColor="text1"/>
          <w:lang w:val="en-US"/>
        </w:rPr>
        <w:t xml:space="preserve"> </w:t>
      </w:r>
      <w:proofErr w:type="spellStart"/>
      <w:r>
        <w:rPr>
          <w:bCs/>
          <w:color w:val="000000" w:themeColor="text1"/>
          <w:lang w:val="en-US"/>
        </w:rPr>
        <w:t>menurut</w:t>
      </w:r>
      <w:proofErr w:type="spellEnd"/>
      <w:r>
        <w:rPr>
          <w:bCs/>
          <w:color w:val="000000" w:themeColor="text1"/>
          <w:lang w:val="en-US"/>
        </w:rPr>
        <w:t xml:space="preserve"> </w:t>
      </w:r>
      <w:r w:rsidR="00F04CFB">
        <w:rPr>
          <w:bCs/>
          <w:color w:val="000000" w:themeColor="text1"/>
          <w:lang w:val="en-US"/>
        </w:rPr>
        <w:fldChar w:fldCharType="begin" w:fldLock="1"/>
      </w:r>
      <w:r w:rsidR="008369BD">
        <w:rPr>
          <w:bCs/>
          <w:color w:val="000000" w:themeColor="text1"/>
          <w:lang w:val="en-US"/>
        </w:rPr>
        <w:instrText>ADDIN CSL_CITATION {"citationItems":[{"id":"ITEM-1","itemData":{"author":[{"dropping-particle":"","family":"Reynita","given":"Stevani","non-dropping-particle":"","parse-names":false,"suffix":""}],"id":"ITEM-1","issued":{"date-parts":[["2020"]]},"publisher":"Institut Bisnis dan Informatika Kwik Kian Gie","title":"Pengaruh Fashion Involvement dan Hedonic Lifestyle Terhadap Impulse Buying Produk Pakaian di Mall Golden Truly/Stevani Reynita/27160036/Pembimbing: Dergibson Siagian","type":"article-journal"},"uris":["http://www.mendeley.com/documents/?uuid=19440dc0-2260-4d1b-b5f4-8f1f591a55a4"]}],"mendeley":{"formattedCitation":"(Reynita, 2020)","plainTextFormattedCitation":"(Reynita, 2020)","previouslyFormattedCitation":"(Reynita, 2020)"},"properties":{"noteIndex":0},"schema":"https://github.com/citation-style-language/schema/raw/master/csl-citation.json"}</w:instrText>
      </w:r>
      <w:r w:rsidR="00F04CFB">
        <w:rPr>
          <w:bCs/>
          <w:color w:val="000000" w:themeColor="text1"/>
          <w:lang w:val="en-US"/>
        </w:rPr>
        <w:fldChar w:fldCharType="separate"/>
      </w:r>
      <w:r w:rsidR="00F04CFB" w:rsidRPr="00F04CFB">
        <w:rPr>
          <w:bCs/>
          <w:noProof/>
          <w:color w:val="000000" w:themeColor="text1"/>
          <w:lang w:val="en-US"/>
        </w:rPr>
        <w:t>(Reynita, 2020)</w:t>
      </w:r>
      <w:r w:rsidR="00F04CFB">
        <w:rPr>
          <w:bCs/>
          <w:color w:val="000000" w:themeColor="text1"/>
          <w:lang w:val="en-US"/>
        </w:rPr>
        <w:fldChar w:fldCharType="end"/>
      </w:r>
      <w:r w:rsidR="00F04CFB">
        <w:rPr>
          <w:bCs/>
          <w:color w:val="000000" w:themeColor="text1"/>
          <w:lang w:val="en-US"/>
        </w:rPr>
        <w:t xml:space="preserve"> </w:t>
      </w:r>
      <w:proofErr w:type="spellStart"/>
      <w:r w:rsidR="00F04CFB">
        <w:rPr>
          <w:bCs/>
          <w:color w:val="000000" w:themeColor="text1"/>
          <w:lang w:val="en-US"/>
        </w:rPr>
        <w:t>i</w:t>
      </w:r>
      <w:r w:rsidR="00173BE8" w:rsidRPr="004029A5">
        <w:rPr>
          <w:bCs/>
          <w:color w:val="000000" w:themeColor="text1"/>
          <w:lang w:val="en-US"/>
        </w:rPr>
        <w:t>ndividu</w:t>
      </w:r>
      <w:proofErr w:type="spellEnd"/>
      <w:r w:rsidR="00173BE8" w:rsidRPr="004029A5">
        <w:rPr>
          <w:bCs/>
          <w:color w:val="000000" w:themeColor="text1"/>
          <w:lang w:val="en-US"/>
        </w:rPr>
        <w:t xml:space="preserve"> yang </w:t>
      </w:r>
      <w:proofErr w:type="spellStart"/>
      <w:r w:rsidR="00173BE8" w:rsidRPr="004029A5">
        <w:rPr>
          <w:bCs/>
          <w:color w:val="000000" w:themeColor="text1"/>
          <w:lang w:val="en-US"/>
        </w:rPr>
        <w:t>terlibat</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lebih</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mendalam</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dalam</w:t>
      </w:r>
      <w:proofErr w:type="spellEnd"/>
      <w:r w:rsidR="00173BE8" w:rsidRPr="004029A5">
        <w:rPr>
          <w:bCs/>
          <w:color w:val="000000" w:themeColor="text1"/>
          <w:lang w:val="en-US"/>
        </w:rPr>
        <w:t xml:space="preserve"> </w:t>
      </w:r>
      <w:r w:rsidR="00173BE8" w:rsidRPr="00317A06">
        <w:rPr>
          <w:bCs/>
          <w:i/>
          <w:color w:val="000000" w:themeColor="text1"/>
          <w:lang w:val="en-US"/>
        </w:rPr>
        <w:t>fashion</w:t>
      </w:r>
      <w:r w:rsidR="00173BE8" w:rsidRPr="004029A5">
        <w:rPr>
          <w:bCs/>
          <w:color w:val="000000" w:themeColor="text1"/>
          <w:lang w:val="en-US"/>
        </w:rPr>
        <w:t xml:space="preserve"> yang </w:t>
      </w:r>
      <w:proofErr w:type="spellStart"/>
      <w:r w:rsidR="00173BE8" w:rsidRPr="004029A5">
        <w:rPr>
          <w:bCs/>
          <w:color w:val="000000" w:themeColor="text1"/>
          <w:lang w:val="en-US"/>
        </w:rPr>
        <w:t>akan</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dibelinya</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sudah</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tentu</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sebelum</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membeli</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individu</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tersebut</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akan</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mencari</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informasi</w:t>
      </w:r>
      <w:proofErr w:type="spellEnd"/>
      <w:r w:rsidR="00173BE8" w:rsidRPr="004029A5">
        <w:rPr>
          <w:bCs/>
          <w:color w:val="000000" w:themeColor="text1"/>
          <w:lang w:val="en-US"/>
        </w:rPr>
        <w:t xml:space="preserve"> yang </w:t>
      </w:r>
      <w:proofErr w:type="spellStart"/>
      <w:r w:rsidR="00173BE8" w:rsidRPr="004029A5">
        <w:rPr>
          <w:bCs/>
          <w:color w:val="000000" w:themeColor="text1"/>
          <w:lang w:val="en-US"/>
        </w:rPr>
        <w:t>menyeluruh</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terhadap</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produk</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seperti</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dari</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iklan</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brosur</w:t>
      </w:r>
      <w:proofErr w:type="spellEnd"/>
      <w:r w:rsidR="00173BE8" w:rsidRPr="004029A5">
        <w:rPr>
          <w:bCs/>
          <w:color w:val="000000" w:themeColor="text1"/>
          <w:lang w:val="en-US"/>
        </w:rPr>
        <w:t xml:space="preserve">, situs </w:t>
      </w:r>
      <w:r w:rsidR="00173BE8" w:rsidRPr="00A60471">
        <w:rPr>
          <w:bCs/>
          <w:i/>
          <w:color w:val="000000" w:themeColor="text1"/>
          <w:lang w:val="en-US"/>
        </w:rPr>
        <w:t>fashion</w:t>
      </w:r>
      <w:r w:rsidR="00173BE8" w:rsidRPr="004029A5">
        <w:rPr>
          <w:bCs/>
          <w:color w:val="000000" w:themeColor="text1"/>
          <w:lang w:val="en-US"/>
        </w:rPr>
        <w:t xml:space="preserve"> dan lain-lain. </w:t>
      </w:r>
      <w:proofErr w:type="spellStart"/>
      <w:r w:rsidR="00173BE8" w:rsidRPr="004029A5">
        <w:rPr>
          <w:bCs/>
          <w:color w:val="000000" w:themeColor="text1"/>
          <w:lang w:val="en-US"/>
        </w:rPr>
        <w:t>Namun</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demikian</w:t>
      </w:r>
      <w:proofErr w:type="spellEnd"/>
      <w:r w:rsidR="00173BE8" w:rsidRPr="004029A5">
        <w:rPr>
          <w:bCs/>
          <w:color w:val="000000" w:themeColor="text1"/>
          <w:lang w:val="en-US"/>
        </w:rPr>
        <w:t xml:space="preserve"> yang </w:t>
      </w:r>
      <w:proofErr w:type="spellStart"/>
      <w:r w:rsidR="00173BE8" w:rsidRPr="004029A5">
        <w:rPr>
          <w:bCs/>
          <w:color w:val="000000" w:themeColor="text1"/>
          <w:lang w:val="en-US"/>
        </w:rPr>
        <w:t>sangat</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penting</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bagi</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individu</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tersebut</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bertanya</w:t>
      </w:r>
      <w:proofErr w:type="spellEnd"/>
      <w:r w:rsidR="00173BE8" w:rsidRPr="004029A5">
        <w:rPr>
          <w:bCs/>
          <w:color w:val="000000" w:themeColor="text1"/>
          <w:lang w:val="en-US"/>
        </w:rPr>
        <w:t xml:space="preserve"> pada orang-orang </w:t>
      </w:r>
      <w:proofErr w:type="spellStart"/>
      <w:r w:rsidR="00173BE8" w:rsidRPr="004029A5">
        <w:rPr>
          <w:bCs/>
          <w:color w:val="000000" w:themeColor="text1"/>
          <w:lang w:val="en-US"/>
        </w:rPr>
        <w:t>terdekatnya</w:t>
      </w:r>
      <w:proofErr w:type="spellEnd"/>
      <w:r w:rsidR="00173BE8" w:rsidRPr="004029A5">
        <w:rPr>
          <w:bCs/>
          <w:color w:val="000000" w:themeColor="text1"/>
          <w:lang w:val="en-US"/>
        </w:rPr>
        <w:t xml:space="preserve"> </w:t>
      </w:r>
      <w:proofErr w:type="spellStart"/>
      <w:proofErr w:type="gramStart"/>
      <w:r w:rsidR="00173BE8" w:rsidRPr="004029A5">
        <w:rPr>
          <w:bCs/>
          <w:color w:val="000000" w:themeColor="text1"/>
          <w:lang w:val="en-US"/>
        </w:rPr>
        <w:t>tentang</w:t>
      </w:r>
      <w:proofErr w:type="spellEnd"/>
      <w:r w:rsidR="00EC6A9D">
        <w:rPr>
          <w:bCs/>
          <w:color w:val="000000" w:themeColor="text1"/>
          <w:lang w:val="en-US"/>
        </w:rPr>
        <w:t xml:space="preserve"> </w:t>
      </w:r>
      <w:r w:rsidR="00173BE8" w:rsidRPr="004029A5">
        <w:rPr>
          <w:bCs/>
          <w:color w:val="000000" w:themeColor="text1"/>
          <w:lang w:val="en-US"/>
        </w:rPr>
        <w:t xml:space="preserve"> </w:t>
      </w:r>
      <w:r w:rsidR="00173BE8" w:rsidRPr="00A60471">
        <w:rPr>
          <w:bCs/>
          <w:i/>
          <w:color w:val="000000" w:themeColor="text1"/>
          <w:lang w:val="en-US"/>
        </w:rPr>
        <w:t>fashion</w:t>
      </w:r>
      <w:proofErr w:type="gramEnd"/>
      <w:r w:rsidR="00EC6A9D">
        <w:rPr>
          <w:bCs/>
          <w:color w:val="000000" w:themeColor="text1"/>
          <w:lang w:val="en-US"/>
        </w:rPr>
        <w:t>.</w:t>
      </w:r>
      <w:r w:rsidR="00173BE8" w:rsidRPr="004029A5">
        <w:rPr>
          <w:bCs/>
          <w:color w:val="000000" w:themeColor="text1"/>
          <w:lang w:val="en-US"/>
        </w:rPr>
        <w:t xml:space="preserve"> </w:t>
      </w:r>
      <w:proofErr w:type="spellStart"/>
      <w:r w:rsidR="00173BE8" w:rsidRPr="004029A5">
        <w:rPr>
          <w:bCs/>
          <w:color w:val="000000" w:themeColor="text1"/>
          <w:lang w:val="en-US"/>
        </w:rPr>
        <w:t>Dengan</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asumsi</w:t>
      </w:r>
      <w:proofErr w:type="spellEnd"/>
      <w:r w:rsidR="00173BE8" w:rsidRPr="004029A5">
        <w:rPr>
          <w:bCs/>
          <w:color w:val="000000" w:themeColor="text1"/>
          <w:lang w:val="en-US"/>
        </w:rPr>
        <w:t xml:space="preserve"> orang </w:t>
      </w:r>
      <w:proofErr w:type="spellStart"/>
      <w:r w:rsidR="00173BE8" w:rsidRPr="004029A5">
        <w:rPr>
          <w:bCs/>
          <w:color w:val="000000" w:themeColor="text1"/>
          <w:lang w:val="en-US"/>
        </w:rPr>
        <w:t>dekat</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tersebut</w:t>
      </w:r>
      <w:proofErr w:type="spellEnd"/>
      <w:r w:rsidR="00173BE8" w:rsidRPr="004029A5">
        <w:rPr>
          <w:bCs/>
          <w:color w:val="000000" w:themeColor="text1"/>
          <w:lang w:val="en-US"/>
        </w:rPr>
        <w:t xml:space="preserve"> </w:t>
      </w:r>
      <w:proofErr w:type="spellStart"/>
      <w:r w:rsidR="00173BE8" w:rsidRPr="004029A5">
        <w:rPr>
          <w:bCs/>
          <w:color w:val="000000" w:themeColor="text1"/>
          <w:lang w:val="en-US"/>
        </w:rPr>
        <w:t>cenderung</w:t>
      </w:r>
      <w:proofErr w:type="spellEnd"/>
      <w:r w:rsidR="00173BE8" w:rsidRPr="004029A5">
        <w:rPr>
          <w:bCs/>
          <w:color w:val="000000" w:themeColor="text1"/>
          <w:lang w:val="en-US"/>
        </w:rPr>
        <w:t xml:space="preserve"> </w:t>
      </w:r>
      <w:proofErr w:type="spellStart"/>
      <w:proofErr w:type="gramStart"/>
      <w:r w:rsidR="00173BE8" w:rsidRPr="004029A5">
        <w:rPr>
          <w:bCs/>
          <w:color w:val="000000" w:themeColor="text1"/>
          <w:lang w:val="en-US"/>
        </w:rPr>
        <w:t>memahami</w:t>
      </w:r>
      <w:proofErr w:type="spellEnd"/>
      <w:r w:rsidR="00173BE8" w:rsidRPr="004029A5">
        <w:rPr>
          <w:bCs/>
          <w:color w:val="000000" w:themeColor="text1"/>
          <w:lang w:val="en-US"/>
        </w:rPr>
        <w:t xml:space="preserve"> </w:t>
      </w:r>
      <w:r w:rsidR="00EC6A9D">
        <w:rPr>
          <w:bCs/>
          <w:color w:val="000000" w:themeColor="text1"/>
          <w:lang w:val="en-US"/>
        </w:rPr>
        <w:t xml:space="preserve"> </w:t>
      </w:r>
      <w:r w:rsidR="00173BE8" w:rsidRPr="00A60471">
        <w:rPr>
          <w:bCs/>
          <w:i/>
          <w:color w:val="000000" w:themeColor="text1"/>
          <w:lang w:val="en-US"/>
        </w:rPr>
        <w:t>fashion</w:t>
      </w:r>
      <w:proofErr w:type="gramEnd"/>
      <w:r w:rsidR="00EC6A9D">
        <w:rPr>
          <w:bCs/>
          <w:i/>
          <w:color w:val="000000" w:themeColor="text1"/>
          <w:lang w:val="en-US"/>
        </w:rPr>
        <w:t>.</w:t>
      </w:r>
      <w:r w:rsidR="00173BE8" w:rsidRPr="004029A5">
        <w:rPr>
          <w:bCs/>
          <w:color w:val="000000" w:themeColor="text1"/>
          <w:lang w:val="en-US"/>
        </w:rPr>
        <w:t xml:space="preserve">  </w:t>
      </w:r>
      <w:r w:rsidR="00F04CFB">
        <w:rPr>
          <w:bCs/>
          <w:color w:val="000000" w:themeColor="text1"/>
          <w:lang w:val="en-US"/>
        </w:rPr>
        <w:tab/>
      </w:r>
    </w:p>
    <w:p w14:paraId="46B2907D" w14:textId="00CA34CD" w:rsidR="00DB527C" w:rsidRDefault="00F04CFB" w:rsidP="008369BD">
      <w:pPr>
        <w:spacing w:line="480" w:lineRule="auto"/>
        <w:ind w:firstLine="567"/>
        <w:contextualSpacing/>
        <w:jc w:val="both"/>
        <w:rPr>
          <w:bCs/>
          <w:color w:val="000000" w:themeColor="text1"/>
          <w:lang w:val="en-US"/>
        </w:rPr>
      </w:pPr>
      <w:proofErr w:type="spellStart"/>
      <w:r>
        <w:rPr>
          <w:bCs/>
          <w:color w:val="000000" w:themeColor="text1"/>
          <w:lang w:val="en-US"/>
        </w:rPr>
        <w:t>Sedangkan</w:t>
      </w:r>
      <w:proofErr w:type="spellEnd"/>
      <w:r>
        <w:rPr>
          <w:bCs/>
          <w:color w:val="000000" w:themeColor="text1"/>
          <w:lang w:val="en-US"/>
        </w:rPr>
        <w:t xml:space="preserve"> </w:t>
      </w:r>
      <w:proofErr w:type="spellStart"/>
      <w:r>
        <w:rPr>
          <w:bCs/>
          <w:color w:val="000000" w:themeColor="text1"/>
          <w:lang w:val="en-US"/>
        </w:rPr>
        <w:t>menurut</w:t>
      </w:r>
      <w:proofErr w:type="spellEnd"/>
      <w:r>
        <w:rPr>
          <w:bCs/>
          <w:color w:val="000000" w:themeColor="text1"/>
          <w:lang w:val="en-US"/>
        </w:rPr>
        <w:t xml:space="preserve"> </w:t>
      </w:r>
      <w:r w:rsidR="008369BD">
        <w:rPr>
          <w:bCs/>
          <w:color w:val="000000" w:themeColor="text1"/>
          <w:lang w:val="en-US"/>
        </w:rPr>
        <w:fldChar w:fldCharType="begin" w:fldLock="1"/>
      </w:r>
      <w:r w:rsidR="002345D5">
        <w:rPr>
          <w:bCs/>
          <w:color w:val="000000" w:themeColor="text1"/>
          <w:lang w:val="en-US"/>
        </w:rPr>
        <w:instrText>ADDIN CSL_CITATION {"citationItems":[{"id":"ITEM-1","itemData":{"author":[{"dropping-particle":"","family":"Gamaya","given":"Amritha","non-dropping-particle":"","parse-names":false,"suffix":""},{"dropping-particle":"","family":"Suardana","given":"Ida Bagus Raka","non-dropping-particle":"","parse-names":false,"suffix":""}],"container-title":"Ganaya: Jurnal Ilmu Sosial dan Humaniora","id":"ITEM-1","issue":"3","issued":{"date-parts":[["2024"]]},"page":"223-237","title":"Pengaruh Atmosphere Store, Diskon, Hedonic Shopping, Fashion Involment Dan Emosi Positif Sebagai Variabel Mediasi Terhadap Impulse Buying","type":"article-journal","volume":"7"},"uris":["http://www.mendeley.com/documents/?uuid=3dedad8e-1f1a-457f-8d2d-766bcdbec59d"]}],"mendeley":{"formattedCitation":"(Gamaya &amp; Suardana, 2024)","plainTextFormattedCitation":"(Gamaya &amp; Suardana, 2024)","previouslyFormattedCitation":"(Gamaya &amp; Suardana, 2024)"},"properties":{"noteIndex":0},"schema":"https://github.com/citation-style-language/schema/raw/master/csl-citation.json"}</w:instrText>
      </w:r>
      <w:r w:rsidR="008369BD">
        <w:rPr>
          <w:bCs/>
          <w:color w:val="000000" w:themeColor="text1"/>
          <w:lang w:val="en-US"/>
        </w:rPr>
        <w:fldChar w:fldCharType="separate"/>
      </w:r>
      <w:r w:rsidR="008369BD" w:rsidRPr="008369BD">
        <w:rPr>
          <w:bCs/>
          <w:noProof/>
          <w:color w:val="000000" w:themeColor="text1"/>
          <w:lang w:val="en-US"/>
        </w:rPr>
        <w:t>(Gamaya &amp; Suardana, 2024)</w:t>
      </w:r>
      <w:r w:rsidR="008369BD">
        <w:rPr>
          <w:bCs/>
          <w:color w:val="000000" w:themeColor="text1"/>
          <w:lang w:val="en-US"/>
        </w:rPr>
        <w:fldChar w:fldCharType="end"/>
      </w:r>
      <w:r w:rsidR="008369BD">
        <w:rPr>
          <w:bCs/>
          <w:color w:val="000000" w:themeColor="text1"/>
          <w:lang w:val="en-US"/>
        </w:rPr>
        <w:t xml:space="preserve"> </w:t>
      </w:r>
      <w:r w:rsidR="008369BD">
        <w:rPr>
          <w:bCs/>
          <w:i/>
          <w:iCs/>
          <w:color w:val="000000" w:themeColor="text1"/>
          <w:lang w:val="en-US"/>
        </w:rPr>
        <w:t>f</w:t>
      </w:r>
      <w:r w:rsidR="006A6736">
        <w:rPr>
          <w:bCs/>
          <w:i/>
          <w:iCs/>
          <w:color w:val="000000" w:themeColor="text1"/>
          <w:lang w:val="en-US"/>
        </w:rPr>
        <w:t xml:space="preserve">ashion </w:t>
      </w:r>
      <w:r w:rsidR="008369BD">
        <w:rPr>
          <w:bCs/>
          <w:i/>
          <w:iCs/>
          <w:color w:val="000000" w:themeColor="text1"/>
          <w:lang w:val="en-US"/>
        </w:rPr>
        <w:t>i</w:t>
      </w:r>
      <w:r w:rsidR="00DB527C" w:rsidRPr="006A6736">
        <w:rPr>
          <w:bCs/>
          <w:i/>
          <w:iCs/>
          <w:color w:val="000000" w:themeColor="text1"/>
          <w:lang w:val="en-US"/>
        </w:rPr>
        <w:t>nvolvement</w:t>
      </w:r>
      <w:r w:rsidR="00DB527C" w:rsidRPr="00DB527C">
        <w:rPr>
          <w:bCs/>
          <w:color w:val="000000" w:themeColor="text1"/>
          <w:lang w:val="en-US"/>
        </w:rPr>
        <w:t xml:space="preserve"> </w:t>
      </w:r>
      <w:proofErr w:type="spellStart"/>
      <w:r w:rsidR="00DB527C" w:rsidRPr="00DB527C">
        <w:rPr>
          <w:bCs/>
          <w:color w:val="000000" w:themeColor="text1"/>
          <w:lang w:val="en-US"/>
        </w:rPr>
        <w:t>merupakan</w:t>
      </w:r>
      <w:proofErr w:type="spellEnd"/>
      <w:r w:rsidR="00DB527C" w:rsidRPr="00DB527C">
        <w:rPr>
          <w:bCs/>
          <w:color w:val="000000" w:themeColor="text1"/>
          <w:lang w:val="en-US"/>
        </w:rPr>
        <w:t xml:space="preserve"> salah </w:t>
      </w:r>
      <w:proofErr w:type="spellStart"/>
      <w:r w:rsidR="00DB527C" w:rsidRPr="00DB527C">
        <w:rPr>
          <w:bCs/>
          <w:color w:val="000000" w:themeColor="text1"/>
          <w:lang w:val="en-US"/>
        </w:rPr>
        <w:t>satu</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faktor</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individu</w:t>
      </w:r>
      <w:proofErr w:type="spellEnd"/>
      <w:r w:rsidR="00DB527C" w:rsidRPr="00DB527C">
        <w:rPr>
          <w:bCs/>
          <w:color w:val="000000" w:themeColor="text1"/>
          <w:lang w:val="en-US"/>
        </w:rPr>
        <w:t xml:space="preserve"> yang </w:t>
      </w:r>
      <w:proofErr w:type="spellStart"/>
      <w:r w:rsidR="00DB527C" w:rsidRPr="00DB527C">
        <w:rPr>
          <w:bCs/>
          <w:color w:val="000000" w:themeColor="text1"/>
          <w:lang w:val="en-US"/>
        </w:rPr>
        <w:t>mempengaruhi</w:t>
      </w:r>
      <w:proofErr w:type="spellEnd"/>
      <w:r w:rsidR="00DB527C" w:rsidRPr="00DB527C">
        <w:rPr>
          <w:bCs/>
          <w:color w:val="000000" w:themeColor="text1"/>
          <w:lang w:val="en-US"/>
        </w:rPr>
        <w:t xml:space="preserve"> proses </w:t>
      </w:r>
      <w:proofErr w:type="spellStart"/>
      <w:r w:rsidR="00DB527C" w:rsidRPr="00DB527C">
        <w:rPr>
          <w:bCs/>
          <w:color w:val="000000" w:themeColor="text1"/>
          <w:lang w:val="en-US"/>
        </w:rPr>
        <w:t>keputusan</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pembelian</w:t>
      </w:r>
      <w:proofErr w:type="spellEnd"/>
      <w:r w:rsidR="00DB527C" w:rsidRPr="00DB527C">
        <w:rPr>
          <w:bCs/>
          <w:color w:val="000000" w:themeColor="text1"/>
          <w:lang w:val="en-US"/>
        </w:rPr>
        <w:t xml:space="preserve">. Proses </w:t>
      </w:r>
      <w:proofErr w:type="spellStart"/>
      <w:r w:rsidR="00DB527C" w:rsidRPr="00DB527C">
        <w:rPr>
          <w:bCs/>
          <w:color w:val="000000" w:themeColor="text1"/>
          <w:lang w:val="en-US"/>
        </w:rPr>
        <w:t>ini</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membuat</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seseorang</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tertarik</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terhadap</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suatu</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produk</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atau</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jasa</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sehingga</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memungkinkan</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konsumen</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untuk</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membelinya</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Faktor</w:t>
      </w:r>
      <w:proofErr w:type="spellEnd"/>
      <w:r w:rsidR="00DB527C" w:rsidRPr="00DB527C">
        <w:rPr>
          <w:bCs/>
          <w:color w:val="000000" w:themeColor="text1"/>
          <w:lang w:val="en-US"/>
        </w:rPr>
        <w:t xml:space="preserve"> yang </w:t>
      </w:r>
      <w:proofErr w:type="spellStart"/>
      <w:r w:rsidR="00DB527C" w:rsidRPr="00DB527C">
        <w:rPr>
          <w:bCs/>
          <w:color w:val="000000" w:themeColor="text1"/>
          <w:lang w:val="en-US"/>
        </w:rPr>
        <w:t>menentukan</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keputusa</w:t>
      </w:r>
      <w:r w:rsidR="008369BD">
        <w:rPr>
          <w:bCs/>
          <w:color w:val="000000" w:themeColor="text1"/>
          <w:lang w:val="en-US"/>
        </w:rPr>
        <w:t>n</w:t>
      </w:r>
      <w:proofErr w:type="spellEnd"/>
      <w:r w:rsidR="008369BD">
        <w:rPr>
          <w:bCs/>
          <w:color w:val="000000" w:themeColor="text1"/>
          <w:lang w:val="en-US"/>
        </w:rPr>
        <w:t xml:space="preserve"> </w:t>
      </w:r>
      <w:proofErr w:type="spellStart"/>
      <w:r w:rsidR="008369BD">
        <w:rPr>
          <w:bCs/>
          <w:color w:val="000000" w:themeColor="text1"/>
          <w:lang w:val="en-US"/>
        </w:rPr>
        <w:t>pembelian</w:t>
      </w:r>
      <w:proofErr w:type="spellEnd"/>
      <w:r w:rsidR="008369BD">
        <w:rPr>
          <w:bCs/>
          <w:color w:val="000000" w:themeColor="text1"/>
          <w:lang w:val="en-US"/>
        </w:rPr>
        <w:t xml:space="preserve"> pada </w:t>
      </w:r>
      <w:r w:rsidR="008369BD" w:rsidRPr="008369BD">
        <w:rPr>
          <w:bCs/>
          <w:i/>
          <w:color w:val="000000" w:themeColor="text1"/>
          <w:lang w:val="en-US"/>
        </w:rPr>
        <w:t xml:space="preserve">fashion </w:t>
      </w:r>
      <w:proofErr w:type="spellStart"/>
      <w:r w:rsidR="008369BD" w:rsidRPr="008369BD">
        <w:rPr>
          <w:bCs/>
          <w:i/>
          <w:color w:val="000000" w:themeColor="text1"/>
          <w:lang w:val="en-US"/>
        </w:rPr>
        <w:t>involv</w:t>
      </w:r>
      <w:r w:rsidR="00DB527C" w:rsidRPr="008369BD">
        <w:rPr>
          <w:bCs/>
          <w:i/>
          <w:color w:val="000000" w:themeColor="text1"/>
          <w:lang w:val="en-US"/>
        </w:rPr>
        <w:t>ment</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antara</w:t>
      </w:r>
      <w:proofErr w:type="spellEnd"/>
      <w:r w:rsidR="00DB527C" w:rsidRPr="00DB527C">
        <w:rPr>
          <w:bCs/>
          <w:color w:val="000000" w:themeColor="text1"/>
          <w:lang w:val="en-US"/>
        </w:rPr>
        <w:t xml:space="preserve"> lain </w:t>
      </w:r>
      <w:proofErr w:type="spellStart"/>
      <w:r w:rsidR="00DB527C" w:rsidRPr="00DB527C">
        <w:rPr>
          <w:bCs/>
          <w:color w:val="000000" w:themeColor="text1"/>
          <w:lang w:val="en-US"/>
        </w:rPr>
        <w:t>pengetahuan</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tentang</w:t>
      </w:r>
      <w:proofErr w:type="spellEnd"/>
      <w:r w:rsidR="00DB527C" w:rsidRPr="00DB527C">
        <w:rPr>
          <w:bCs/>
          <w:color w:val="000000" w:themeColor="text1"/>
          <w:lang w:val="en-US"/>
        </w:rPr>
        <w:t xml:space="preserve"> </w:t>
      </w:r>
      <w:r w:rsidR="00DB527C" w:rsidRPr="00317A06">
        <w:rPr>
          <w:bCs/>
          <w:i/>
          <w:color w:val="000000" w:themeColor="text1"/>
          <w:lang w:val="en-US"/>
        </w:rPr>
        <w:t>fashion</w:t>
      </w:r>
      <w:r w:rsidR="00DB527C" w:rsidRPr="00DB527C">
        <w:rPr>
          <w:bCs/>
          <w:color w:val="000000" w:themeColor="text1"/>
          <w:lang w:val="en-US"/>
        </w:rPr>
        <w:t xml:space="preserve">, </w:t>
      </w:r>
      <w:proofErr w:type="spellStart"/>
      <w:r w:rsidR="00DB527C" w:rsidRPr="00DB527C">
        <w:rPr>
          <w:bCs/>
          <w:color w:val="000000" w:themeColor="text1"/>
          <w:lang w:val="en-US"/>
        </w:rPr>
        <w:t>perilaku</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pembelian</w:t>
      </w:r>
      <w:proofErr w:type="spellEnd"/>
      <w:r w:rsidR="00DB527C" w:rsidRPr="00DB527C">
        <w:rPr>
          <w:bCs/>
          <w:color w:val="000000" w:themeColor="text1"/>
          <w:lang w:val="en-US"/>
        </w:rPr>
        <w:t xml:space="preserve">, dan </w:t>
      </w:r>
      <w:proofErr w:type="spellStart"/>
      <w:r w:rsidR="00DB527C" w:rsidRPr="00DB527C">
        <w:rPr>
          <w:bCs/>
          <w:color w:val="000000" w:themeColor="text1"/>
          <w:lang w:val="en-US"/>
        </w:rPr>
        <w:t>karakteristik</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dari</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konsumen</w:t>
      </w:r>
      <w:proofErr w:type="spellEnd"/>
      <w:r w:rsidR="00DB527C" w:rsidRPr="00DB527C">
        <w:rPr>
          <w:bCs/>
          <w:color w:val="000000" w:themeColor="text1"/>
          <w:lang w:val="en-US"/>
        </w:rPr>
        <w:t>.</w:t>
      </w:r>
    </w:p>
    <w:p w14:paraId="1DDB095F" w14:textId="0455FEF1" w:rsidR="005A057B" w:rsidRDefault="008369BD" w:rsidP="002345D5">
      <w:pPr>
        <w:spacing w:line="480" w:lineRule="auto"/>
        <w:ind w:firstLine="567"/>
        <w:contextualSpacing/>
        <w:jc w:val="both"/>
        <w:rPr>
          <w:bCs/>
          <w:color w:val="000000" w:themeColor="text1"/>
          <w:lang w:val="en-US"/>
        </w:rPr>
      </w:pPr>
      <w:proofErr w:type="spellStart"/>
      <w:r>
        <w:rPr>
          <w:bCs/>
          <w:color w:val="000000" w:themeColor="text1"/>
          <w:lang w:val="en-US"/>
        </w:rPr>
        <w:t>Selanjutnya</w:t>
      </w:r>
      <w:proofErr w:type="spellEnd"/>
      <w:r w:rsidR="002345D5">
        <w:rPr>
          <w:bCs/>
          <w:color w:val="000000" w:themeColor="text1"/>
          <w:lang w:val="en-US"/>
        </w:rPr>
        <w:t xml:space="preserve"> </w:t>
      </w:r>
      <w:r w:rsidR="002345D5">
        <w:rPr>
          <w:bCs/>
          <w:color w:val="000000" w:themeColor="text1"/>
          <w:lang w:val="en-US"/>
        </w:rPr>
        <w:fldChar w:fldCharType="begin" w:fldLock="1"/>
      </w:r>
      <w:r w:rsidR="006435EB">
        <w:rPr>
          <w:bCs/>
          <w:color w:val="000000" w:themeColor="text1"/>
          <w:lang w:val="en-US"/>
        </w:rPr>
        <w:instrText>ADDIN CSL_CITATION {"citationItems":[{"id":"ITEM-1","itemData":{"author":[{"dropping-particle":"","family":"Alia","given":"Wildiana","non-dropping-particle":"","parse-names":false,"suffix":""}],"id":"ITEM-1","issued":{"date-parts":[["2024"]]},"publisher":"STIE Bank BPD Jateng","title":"DAMPAK SHOPPING LIFE STYLE TERHADAP FASHION INVOLVEMENT, HEDONIC CONSUMPTION, DENGAN IMPULSE BUYING","type":"thesis"},"uris":["http://www.mendeley.com/documents/?uuid=25f58b16-4bd9-455e-bae6-871019fff58b"]}],"mendeley":{"formattedCitation":"(Alia, 2024)","plainTextFormattedCitation":"(Alia, 2024)","previouslyFormattedCitation":"(Alia, 2024)"},"properties":{"noteIndex":0},"schema":"https://github.com/citation-style-language/schema/raw/master/csl-citation.json"}</w:instrText>
      </w:r>
      <w:r w:rsidR="002345D5">
        <w:rPr>
          <w:bCs/>
          <w:color w:val="000000" w:themeColor="text1"/>
          <w:lang w:val="en-US"/>
        </w:rPr>
        <w:fldChar w:fldCharType="separate"/>
      </w:r>
      <w:r w:rsidR="002345D5" w:rsidRPr="002345D5">
        <w:rPr>
          <w:bCs/>
          <w:noProof/>
          <w:color w:val="000000" w:themeColor="text1"/>
          <w:lang w:val="en-US"/>
        </w:rPr>
        <w:t>(Alia, 2024)</w:t>
      </w:r>
      <w:r w:rsidR="002345D5">
        <w:rPr>
          <w:bCs/>
          <w:color w:val="000000" w:themeColor="text1"/>
          <w:lang w:val="en-US"/>
        </w:rPr>
        <w:fldChar w:fldCharType="end"/>
      </w:r>
      <w:r w:rsidR="002345D5">
        <w:rPr>
          <w:bCs/>
          <w:color w:val="000000" w:themeColor="text1"/>
          <w:lang w:val="en-US"/>
        </w:rPr>
        <w:t xml:space="preserve"> </w:t>
      </w:r>
      <w:proofErr w:type="spellStart"/>
      <w:r w:rsidR="002345D5">
        <w:rPr>
          <w:bCs/>
          <w:color w:val="000000" w:themeColor="text1"/>
          <w:lang w:val="en-US"/>
        </w:rPr>
        <w:t>mengemukakan</w:t>
      </w:r>
      <w:proofErr w:type="spellEnd"/>
      <w:r w:rsidR="002345D5">
        <w:rPr>
          <w:bCs/>
          <w:color w:val="000000" w:themeColor="text1"/>
          <w:lang w:val="en-US"/>
        </w:rPr>
        <w:t xml:space="preserve"> </w:t>
      </w:r>
      <w:r w:rsidR="00DB527C" w:rsidRPr="006A6736">
        <w:rPr>
          <w:bCs/>
          <w:i/>
          <w:iCs/>
          <w:color w:val="000000" w:themeColor="text1"/>
          <w:lang w:val="en-US"/>
        </w:rPr>
        <w:t>Fashion involvement</w:t>
      </w:r>
      <w:r w:rsidR="00DB527C" w:rsidRPr="00DB527C">
        <w:rPr>
          <w:bCs/>
          <w:color w:val="000000" w:themeColor="text1"/>
          <w:lang w:val="en-US"/>
        </w:rPr>
        <w:t xml:space="preserve"> </w:t>
      </w:r>
      <w:proofErr w:type="spellStart"/>
      <w:r w:rsidR="00DB527C" w:rsidRPr="00DB527C">
        <w:rPr>
          <w:bCs/>
          <w:color w:val="000000" w:themeColor="text1"/>
          <w:lang w:val="en-US"/>
        </w:rPr>
        <w:t>adalah</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keterlibatan</w:t>
      </w:r>
      <w:proofErr w:type="spellEnd"/>
      <w:r w:rsidR="00DB527C" w:rsidRPr="00DB527C">
        <w:rPr>
          <w:bCs/>
          <w:color w:val="000000" w:themeColor="text1"/>
          <w:lang w:val="en-US"/>
        </w:rPr>
        <w:t xml:space="preserve"> yang </w:t>
      </w:r>
      <w:proofErr w:type="spellStart"/>
      <w:r w:rsidR="00DB527C" w:rsidRPr="00DB527C">
        <w:rPr>
          <w:bCs/>
          <w:color w:val="000000" w:themeColor="text1"/>
          <w:lang w:val="en-US"/>
        </w:rPr>
        <w:t>dirasakan</w:t>
      </w:r>
      <w:proofErr w:type="spellEnd"/>
      <w:r w:rsidR="00DB527C" w:rsidRPr="00DB527C">
        <w:rPr>
          <w:bCs/>
          <w:color w:val="000000" w:themeColor="text1"/>
          <w:lang w:val="en-US"/>
        </w:rPr>
        <w:t xml:space="preserve"> oleh </w:t>
      </w:r>
      <w:proofErr w:type="spellStart"/>
      <w:r w:rsidR="00DB527C" w:rsidRPr="00DB527C">
        <w:rPr>
          <w:bCs/>
          <w:color w:val="000000" w:themeColor="text1"/>
          <w:lang w:val="en-US"/>
        </w:rPr>
        <w:t>seseorang</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berdasarkan</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aspek</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kebutuhan</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ketertarikan</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kepentingan</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maupun</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nilai</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dari</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produk</w:t>
      </w:r>
      <w:proofErr w:type="spellEnd"/>
      <w:r w:rsidR="00DB527C" w:rsidRPr="00DB527C">
        <w:rPr>
          <w:bCs/>
          <w:color w:val="000000" w:themeColor="text1"/>
          <w:lang w:val="en-US"/>
        </w:rPr>
        <w:t xml:space="preserve"> </w:t>
      </w:r>
      <w:proofErr w:type="spellStart"/>
      <w:r w:rsidR="00DB527C" w:rsidRPr="00DB527C">
        <w:rPr>
          <w:bCs/>
          <w:color w:val="000000" w:themeColor="text1"/>
          <w:lang w:val="en-US"/>
        </w:rPr>
        <w:t>tersebut</w:t>
      </w:r>
      <w:proofErr w:type="spellEnd"/>
      <w:r w:rsidR="002345D5">
        <w:rPr>
          <w:bCs/>
          <w:color w:val="000000" w:themeColor="text1"/>
          <w:lang w:val="en-US"/>
        </w:rPr>
        <w:t xml:space="preserve">. </w:t>
      </w:r>
      <w:r w:rsidR="00DB527C" w:rsidRPr="00DB527C">
        <w:rPr>
          <w:bCs/>
          <w:color w:val="000000" w:themeColor="text1"/>
          <w:lang w:val="en-US"/>
        </w:rPr>
        <w:t xml:space="preserve"> </w:t>
      </w:r>
    </w:p>
    <w:p w14:paraId="413BBC96" w14:textId="77777777" w:rsidR="002345D5" w:rsidRDefault="002345D5" w:rsidP="0046482A">
      <w:pPr>
        <w:ind w:firstLine="567"/>
        <w:contextualSpacing/>
        <w:jc w:val="both"/>
        <w:rPr>
          <w:bCs/>
          <w:color w:val="000000" w:themeColor="text1"/>
          <w:lang w:val="en-US"/>
        </w:rPr>
      </w:pPr>
    </w:p>
    <w:p w14:paraId="65152054" w14:textId="77777777" w:rsidR="00D6563C" w:rsidRPr="00203E8D" w:rsidRDefault="005A057B" w:rsidP="00203E8D">
      <w:pPr>
        <w:pStyle w:val="Heading3"/>
        <w:numPr>
          <w:ilvl w:val="0"/>
          <w:numId w:val="18"/>
        </w:numPr>
        <w:spacing w:before="0" w:beforeAutospacing="0" w:after="0" w:afterAutospacing="0" w:line="480" w:lineRule="auto"/>
        <w:ind w:left="567" w:hanging="567"/>
        <w:rPr>
          <w:rFonts w:asciiTheme="majorBidi" w:hAnsiTheme="majorBidi" w:cstheme="majorBidi"/>
          <w:bCs w:val="0"/>
        </w:rPr>
      </w:pPr>
      <w:bookmarkStart w:id="51" w:name="_Toc172102932"/>
      <w:proofErr w:type="spellStart"/>
      <w:r w:rsidRPr="00203E8D">
        <w:rPr>
          <w:rFonts w:asciiTheme="majorBidi" w:hAnsiTheme="majorBidi" w:cstheme="majorBidi"/>
          <w:bCs w:val="0"/>
        </w:rPr>
        <w:t>Faktor-faktor</w:t>
      </w:r>
      <w:proofErr w:type="spellEnd"/>
      <w:r w:rsidRPr="00203E8D">
        <w:rPr>
          <w:rFonts w:asciiTheme="majorBidi" w:hAnsiTheme="majorBidi" w:cstheme="majorBidi"/>
          <w:bCs w:val="0"/>
        </w:rPr>
        <w:t xml:space="preserve"> yang </w:t>
      </w:r>
      <w:proofErr w:type="spellStart"/>
      <w:r w:rsidRPr="00203E8D">
        <w:rPr>
          <w:rFonts w:asciiTheme="majorBidi" w:hAnsiTheme="majorBidi" w:cstheme="majorBidi"/>
          <w:bCs w:val="0"/>
        </w:rPr>
        <w:t>Mempengaruhi</w:t>
      </w:r>
      <w:proofErr w:type="spellEnd"/>
      <w:r w:rsidRPr="00203E8D">
        <w:rPr>
          <w:rFonts w:asciiTheme="majorBidi" w:hAnsiTheme="majorBidi" w:cstheme="majorBidi"/>
          <w:bCs w:val="0"/>
        </w:rPr>
        <w:t xml:space="preserve"> </w:t>
      </w:r>
      <w:r w:rsidRPr="00203E8D">
        <w:rPr>
          <w:rFonts w:asciiTheme="majorBidi" w:hAnsiTheme="majorBidi" w:cstheme="majorBidi"/>
          <w:bCs w:val="0"/>
          <w:i/>
        </w:rPr>
        <w:t>Fashion Involvement</w:t>
      </w:r>
      <w:bookmarkEnd w:id="51"/>
      <w:r w:rsidRPr="00203E8D">
        <w:rPr>
          <w:rFonts w:asciiTheme="majorBidi" w:hAnsiTheme="majorBidi" w:cstheme="majorBidi"/>
          <w:bCs w:val="0"/>
        </w:rPr>
        <w:t xml:space="preserve"> </w:t>
      </w:r>
    </w:p>
    <w:p w14:paraId="34530428" w14:textId="3B9F3085" w:rsidR="005A057B" w:rsidRPr="000D1598" w:rsidRDefault="005A057B" w:rsidP="00D6563C">
      <w:pPr>
        <w:spacing w:line="480" w:lineRule="auto"/>
        <w:ind w:firstLine="567"/>
        <w:jc w:val="both"/>
        <w:rPr>
          <w:rFonts w:asciiTheme="majorBidi" w:hAnsiTheme="majorBidi" w:cstheme="majorBidi"/>
        </w:rPr>
      </w:pPr>
      <w:r w:rsidRPr="000D1598">
        <w:rPr>
          <w:rFonts w:asciiTheme="majorBidi" w:hAnsiTheme="majorBidi" w:cstheme="majorBidi"/>
        </w:rPr>
        <w:t>Relevansi dan Intrinsik: Faktor ini terjadi berdasarkan tingkat pengetahuan terhadap produk maupun merek, serta tingkat pengetahuan diri. Seseorang mengalami keterlibatan jika mengetahui tujuan dan nilai dari produk tersebut. Pengetahuan ini secara aktif mempengaruhi pengambilan keputusan pembelian seseorang.</w:t>
      </w:r>
    </w:p>
    <w:p w14:paraId="6FD35463" w14:textId="77777777" w:rsidR="005A057B" w:rsidRPr="000D1598" w:rsidRDefault="005A057B" w:rsidP="00983380">
      <w:pPr>
        <w:pStyle w:val="ListParagraph"/>
        <w:numPr>
          <w:ilvl w:val="0"/>
          <w:numId w:val="42"/>
        </w:numPr>
        <w:spacing w:line="480" w:lineRule="auto"/>
        <w:ind w:left="567" w:hanging="567"/>
        <w:jc w:val="both"/>
        <w:rPr>
          <w:rFonts w:asciiTheme="majorBidi" w:hAnsiTheme="majorBidi" w:cstheme="majorBidi"/>
        </w:rPr>
      </w:pPr>
      <w:r w:rsidRPr="000D1598">
        <w:rPr>
          <w:rFonts w:asciiTheme="majorBidi" w:hAnsiTheme="majorBidi" w:cstheme="majorBidi"/>
        </w:rPr>
        <w:t>Relevansi Diri Situasional: Faktor ini ditentukan oleh aspek lingkungan fisik dan sosial di sekitar konsumen. Hal ini menjelaskan hubungan produk dengan konteks situasional tertentu, seperti kegiatan yang sedang dilakukan konsumen. Misalnya, konsumen menilai bahwa sebuah pakaian cocok digunakan saat liburan, yang kemudian mempengaruhi keputusan pembelian.</w:t>
      </w:r>
    </w:p>
    <w:p w14:paraId="7F9CBDE1" w14:textId="77777777" w:rsidR="002345D5" w:rsidRPr="000D1598" w:rsidRDefault="002345D5" w:rsidP="00983380">
      <w:pPr>
        <w:pStyle w:val="ListParagraph"/>
        <w:numPr>
          <w:ilvl w:val="0"/>
          <w:numId w:val="42"/>
        </w:numPr>
        <w:spacing w:line="480" w:lineRule="auto"/>
        <w:jc w:val="both"/>
        <w:rPr>
          <w:bCs/>
          <w:color w:val="000000" w:themeColor="text1"/>
        </w:rPr>
      </w:pPr>
      <w:r w:rsidRPr="000D1598">
        <w:rPr>
          <w:bCs/>
          <w:color w:val="000000" w:themeColor="text1"/>
        </w:rPr>
        <w:t>(Japarianto dan Sugiharto, 2011). Menurut Setiadi dan Warmika (2015), seseorang yang melakukan impulse buying tanpa sadar sudah dipengaruhi oleh keterlibatan fashion, di mana saat ini semakin banyak pusat perbelanjaan menjadikan gaya hidup semakin tinggi.</w:t>
      </w:r>
    </w:p>
    <w:p w14:paraId="3B2D62BD" w14:textId="77777777" w:rsidR="002345D5" w:rsidRPr="000D1598" w:rsidRDefault="002345D5" w:rsidP="00983380">
      <w:pPr>
        <w:pStyle w:val="ListParagraph"/>
        <w:numPr>
          <w:ilvl w:val="0"/>
          <w:numId w:val="42"/>
        </w:numPr>
        <w:spacing w:line="480" w:lineRule="auto"/>
        <w:jc w:val="both"/>
        <w:rPr>
          <w:bCs/>
          <w:color w:val="000000" w:themeColor="text1"/>
          <w:lang w:val="en-US"/>
        </w:rPr>
      </w:pPr>
      <w:r w:rsidRPr="000D1598">
        <w:rPr>
          <w:bCs/>
          <w:i/>
          <w:iCs/>
          <w:color w:val="000000" w:themeColor="text1"/>
          <w:lang w:val="en-US"/>
        </w:rPr>
        <w:t>Fashion involvement</w:t>
      </w:r>
      <w:r w:rsidRPr="000D1598">
        <w:rPr>
          <w:bCs/>
          <w:color w:val="000000" w:themeColor="text1"/>
          <w:lang w:val="en-US"/>
        </w:rPr>
        <w:t xml:space="preserve"> </w:t>
      </w:r>
      <w:proofErr w:type="spellStart"/>
      <w:r w:rsidRPr="000D1598">
        <w:rPr>
          <w:bCs/>
          <w:color w:val="000000" w:themeColor="text1"/>
          <w:lang w:val="en-US"/>
        </w:rPr>
        <w:t>mencerminkan</w:t>
      </w:r>
      <w:proofErr w:type="spellEnd"/>
      <w:r w:rsidRPr="000D1598">
        <w:rPr>
          <w:bCs/>
          <w:color w:val="000000" w:themeColor="text1"/>
          <w:lang w:val="en-US"/>
        </w:rPr>
        <w:t xml:space="preserve"> </w:t>
      </w:r>
      <w:proofErr w:type="spellStart"/>
      <w:r w:rsidRPr="000D1598">
        <w:rPr>
          <w:bCs/>
          <w:color w:val="000000" w:themeColor="text1"/>
          <w:lang w:val="en-US"/>
        </w:rPr>
        <w:t>tingkat</w:t>
      </w:r>
      <w:proofErr w:type="spellEnd"/>
      <w:r w:rsidRPr="000D1598">
        <w:rPr>
          <w:bCs/>
          <w:color w:val="000000" w:themeColor="text1"/>
          <w:lang w:val="en-US"/>
        </w:rPr>
        <w:t xml:space="preserve"> </w:t>
      </w:r>
      <w:proofErr w:type="spellStart"/>
      <w:r w:rsidRPr="000D1598">
        <w:rPr>
          <w:bCs/>
          <w:color w:val="000000" w:themeColor="text1"/>
          <w:lang w:val="en-US"/>
        </w:rPr>
        <w:t>ketertarikan</w:t>
      </w:r>
      <w:proofErr w:type="spellEnd"/>
      <w:r w:rsidRPr="000D1598">
        <w:rPr>
          <w:bCs/>
          <w:color w:val="000000" w:themeColor="text1"/>
          <w:lang w:val="en-US"/>
        </w:rPr>
        <w:t xml:space="preserve"> yang </w:t>
      </w:r>
      <w:proofErr w:type="spellStart"/>
      <w:r w:rsidRPr="000D1598">
        <w:rPr>
          <w:bCs/>
          <w:color w:val="000000" w:themeColor="text1"/>
          <w:lang w:val="en-US"/>
        </w:rPr>
        <w:t>diwujudkan</w:t>
      </w:r>
      <w:proofErr w:type="spellEnd"/>
      <w:r w:rsidRPr="000D1598">
        <w:rPr>
          <w:bCs/>
          <w:color w:val="000000" w:themeColor="text1"/>
          <w:lang w:val="en-US"/>
        </w:rPr>
        <w:t xml:space="preserve"> </w:t>
      </w:r>
      <w:proofErr w:type="spellStart"/>
      <w:r w:rsidRPr="000D1598">
        <w:rPr>
          <w:bCs/>
          <w:color w:val="000000" w:themeColor="text1"/>
          <w:lang w:val="en-US"/>
        </w:rPr>
        <w:t>dari</w:t>
      </w:r>
      <w:proofErr w:type="spellEnd"/>
      <w:r w:rsidRPr="000D1598">
        <w:rPr>
          <w:bCs/>
          <w:color w:val="000000" w:themeColor="text1"/>
          <w:lang w:val="en-US"/>
        </w:rPr>
        <w:t xml:space="preserve"> </w:t>
      </w:r>
      <w:proofErr w:type="spellStart"/>
      <w:r w:rsidRPr="000D1598">
        <w:rPr>
          <w:bCs/>
          <w:color w:val="000000" w:themeColor="text1"/>
          <w:lang w:val="en-US"/>
        </w:rPr>
        <w:t>tingkat</w:t>
      </w:r>
      <w:proofErr w:type="spellEnd"/>
      <w:r w:rsidRPr="000D1598">
        <w:rPr>
          <w:bCs/>
          <w:color w:val="000000" w:themeColor="text1"/>
          <w:lang w:val="en-US"/>
        </w:rPr>
        <w:t xml:space="preserve"> </w:t>
      </w:r>
      <w:proofErr w:type="spellStart"/>
      <w:r w:rsidRPr="000D1598">
        <w:rPr>
          <w:bCs/>
          <w:color w:val="000000" w:themeColor="text1"/>
          <w:lang w:val="en-US"/>
        </w:rPr>
        <w:t>keterlibatan</w:t>
      </w:r>
      <w:proofErr w:type="spellEnd"/>
      <w:r w:rsidRPr="000D1598">
        <w:rPr>
          <w:bCs/>
          <w:color w:val="000000" w:themeColor="text1"/>
          <w:lang w:val="en-US"/>
        </w:rPr>
        <w:t xml:space="preserve"> </w:t>
      </w:r>
      <w:proofErr w:type="spellStart"/>
      <w:r w:rsidRPr="000D1598">
        <w:rPr>
          <w:bCs/>
          <w:color w:val="000000" w:themeColor="text1"/>
          <w:lang w:val="en-US"/>
        </w:rPr>
        <w:t>dalam</w:t>
      </w:r>
      <w:proofErr w:type="spellEnd"/>
      <w:r w:rsidRPr="000D1598">
        <w:rPr>
          <w:bCs/>
          <w:color w:val="000000" w:themeColor="text1"/>
          <w:lang w:val="en-US"/>
        </w:rPr>
        <w:t xml:space="preserve"> </w:t>
      </w:r>
      <w:proofErr w:type="spellStart"/>
      <w:r w:rsidRPr="000D1598">
        <w:rPr>
          <w:bCs/>
          <w:color w:val="000000" w:themeColor="text1"/>
          <w:lang w:val="en-US"/>
        </w:rPr>
        <w:t>berbagai</w:t>
      </w:r>
      <w:proofErr w:type="spellEnd"/>
      <w:r w:rsidRPr="000D1598">
        <w:rPr>
          <w:bCs/>
          <w:color w:val="000000" w:themeColor="text1"/>
          <w:lang w:val="en-US"/>
        </w:rPr>
        <w:t xml:space="preserve"> </w:t>
      </w:r>
      <w:proofErr w:type="spellStart"/>
      <w:r w:rsidRPr="000D1598">
        <w:rPr>
          <w:bCs/>
          <w:color w:val="000000" w:themeColor="text1"/>
          <w:lang w:val="en-US"/>
        </w:rPr>
        <w:t>hal</w:t>
      </w:r>
      <w:proofErr w:type="spellEnd"/>
      <w:r w:rsidRPr="000D1598">
        <w:rPr>
          <w:bCs/>
          <w:color w:val="000000" w:themeColor="text1"/>
          <w:lang w:val="en-US"/>
        </w:rPr>
        <w:t xml:space="preserve"> yang </w:t>
      </w:r>
      <w:proofErr w:type="spellStart"/>
      <w:r w:rsidRPr="000D1598">
        <w:rPr>
          <w:bCs/>
          <w:color w:val="000000" w:themeColor="text1"/>
          <w:lang w:val="en-US"/>
        </w:rPr>
        <w:t>berhubungan</w:t>
      </w:r>
      <w:proofErr w:type="spellEnd"/>
      <w:r w:rsidRPr="000D1598">
        <w:rPr>
          <w:bCs/>
          <w:color w:val="000000" w:themeColor="text1"/>
          <w:lang w:val="en-US"/>
        </w:rPr>
        <w:t xml:space="preserve"> </w:t>
      </w:r>
      <w:proofErr w:type="spellStart"/>
      <w:r w:rsidRPr="000D1598">
        <w:rPr>
          <w:bCs/>
          <w:color w:val="000000" w:themeColor="text1"/>
          <w:lang w:val="en-US"/>
        </w:rPr>
        <w:t>dengan</w:t>
      </w:r>
      <w:proofErr w:type="spellEnd"/>
      <w:r w:rsidRPr="000D1598">
        <w:rPr>
          <w:bCs/>
          <w:color w:val="000000" w:themeColor="text1"/>
          <w:lang w:val="en-US"/>
        </w:rPr>
        <w:t xml:space="preserve"> </w:t>
      </w:r>
      <w:proofErr w:type="spellStart"/>
      <w:r w:rsidRPr="000D1598">
        <w:rPr>
          <w:bCs/>
          <w:color w:val="000000" w:themeColor="text1"/>
          <w:lang w:val="en-US"/>
        </w:rPr>
        <w:t>pakaian</w:t>
      </w:r>
      <w:proofErr w:type="spellEnd"/>
      <w:r w:rsidRPr="000D1598">
        <w:rPr>
          <w:bCs/>
          <w:color w:val="000000" w:themeColor="text1"/>
          <w:lang w:val="en-US"/>
        </w:rPr>
        <w:t xml:space="preserve"> </w:t>
      </w:r>
      <w:proofErr w:type="spellStart"/>
      <w:r w:rsidRPr="000D1598">
        <w:rPr>
          <w:bCs/>
          <w:color w:val="000000" w:themeColor="text1"/>
          <w:lang w:val="en-US"/>
        </w:rPr>
        <w:t>atau</w:t>
      </w:r>
      <w:proofErr w:type="spellEnd"/>
      <w:r w:rsidRPr="000D1598">
        <w:rPr>
          <w:bCs/>
          <w:color w:val="000000" w:themeColor="text1"/>
          <w:lang w:val="en-US"/>
        </w:rPr>
        <w:t xml:space="preserve"> </w:t>
      </w:r>
      <w:proofErr w:type="spellStart"/>
      <w:r w:rsidRPr="000D1598">
        <w:rPr>
          <w:bCs/>
          <w:color w:val="000000" w:themeColor="text1"/>
          <w:lang w:val="en-US"/>
        </w:rPr>
        <w:t>perlengkapan</w:t>
      </w:r>
      <w:proofErr w:type="spellEnd"/>
      <w:r w:rsidRPr="000D1598">
        <w:rPr>
          <w:bCs/>
          <w:color w:val="000000" w:themeColor="text1"/>
          <w:lang w:val="en-US"/>
        </w:rPr>
        <w:t xml:space="preserve"> yang fashionable (Tirmizi, et al., 2009). </w:t>
      </w:r>
      <w:proofErr w:type="spellStart"/>
      <w:r w:rsidRPr="000D1598">
        <w:rPr>
          <w:bCs/>
          <w:color w:val="000000" w:themeColor="text1"/>
          <w:lang w:val="en-US"/>
        </w:rPr>
        <w:t>Menurut</w:t>
      </w:r>
      <w:proofErr w:type="spellEnd"/>
      <w:r w:rsidRPr="000D1598">
        <w:rPr>
          <w:bCs/>
          <w:color w:val="000000" w:themeColor="text1"/>
          <w:lang w:val="en-US"/>
        </w:rPr>
        <w:t xml:space="preserve"> Peter dan Olson (2013), </w:t>
      </w:r>
      <w:proofErr w:type="spellStart"/>
      <w:r w:rsidRPr="000D1598">
        <w:rPr>
          <w:bCs/>
          <w:color w:val="000000" w:themeColor="text1"/>
          <w:lang w:val="en-US"/>
        </w:rPr>
        <w:t>keterlibatan</w:t>
      </w:r>
      <w:proofErr w:type="spellEnd"/>
      <w:r w:rsidRPr="000D1598">
        <w:rPr>
          <w:bCs/>
          <w:color w:val="000000" w:themeColor="text1"/>
          <w:lang w:val="en-US"/>
        </w:rPr>
        <w:t xml:space="preserve"> pada </w:t>
      </w:r>
      <w:proofErr w:type="spellStart"/>
      <w:r w:rsidRPr="000D1598">
        <w:rPr>
          <w:bCs/>
          <w:color w:val="000000" w:themeColor="text1"/>
          <w:lang w:val="en-US"/>
        </w:rPr>
        <w:t>suatu</w:t>
      </w:r>
      <w:proofErr w:type="spellEnd"/>
      <w:r w:rsidRPr="000D1598">
        <w:rPr>
          <w:bCs/>
          <w:color w:val="000000" w:themeColor="text1"/>
          <w:lang w:val="en-US"/>
        </w:rPr>
        <w:t xml:space="preserve"> </w:t>
      </w:r>
      <w:proofErr w:type="spellStart"/>
      <w:r w:rsidRPr="000D1598">
        <w:rPr>
          <w:bCs/>
          <w:color w:val="000000" w:themeColor="text1"/>
          <w:lang w:val="en-US"/>
        </w:rPr>
        <w:t>produk</w:t>
      </w:r>
      <w:proofErr w:type="spellEnd"/>
      <w:r w:rsidRPr="000D1598">
        <w:rPr>
          <w:bCs/>
          <w:color w:val="000000" w:themeColor="text1"/>
          <w:lang w:val="en-US"/>
        </w:rPr>
        <w:t xml:space="preserve"> </w:t>
      </w:r>
      <w:proofErr w:type="spellStart"/>
      <w:r w:rsidRPr="000D1598">
        <w:rPr>
          <w:bCs/>
          <w:color w:val="000000" w:themeColor="text1"/>
          <w:lang w:val="en-US"/>
        </w:rPr>
        <w:t>atau</w:t>
      </w:r>
      <w:proofErr w:type="spellEnd"/>
      <w:r w:rsidRPr="000D1598">
        <w:rPr>
          <w:bCs/>
          <w:color w:val="000000" w:themeColor="text1"/>
          <w:lang w:val="en-US"/>
        </w:rPr>
        <w:t xml:space="preserve"> </w:t>
      </w:r>
      <w:proofErr w:type="spellStart"/>
      <w:r w:rsidRPr="000D1598">
        <w:rPr>
          <w:bCs/>
          <w:color w:val="000000" w:themeColor="text1"/>
          <w:lang w:val="en-US"/>
        </w:rPr>
        <w:t>merek</w:t>
      </w:r>
      <w:proofErr w:type="spellEnd"/>
      <w:r w:rsidRPr="000D1598">
        <w:rPr>
          <w:bCs/>
          <w:color w:val="000000" w:themeColor="text1"/>
          <w:lang w:val="en-US"/>
        </w:rPr>
        <w:t xml:space="preserve"> </w:t>
      </w:r>
      <w:proofErr w:type="spellStart"/>
      <w:r w:rsidRPr="000D1598">
        <w:rPr>
          <w:bCs/>
          <w:color w:val="000000" w:themeColor="text1"/>
          <w:lang w:val="en-US"/>
        </w:rPr>
        <w:t>memiliki</w:t>
      </w:r>
      <w:proofErr w:type="spellEnd"/>
      <w:r w:rsidRPr="000D1598">
        <w:rPr>
          <w:bCs/>
          <w:color w:val="000000" w:themeColor="text1"/>
          <w:lang w:val="en-US"/>
        </w:rPr>
        <w:t xml:space="preserve"> </w:t>
      </w:r>
      <w:proofErr w:type="spellStart"/>
      <w:r w:rsidRPr="000D1598">
        <w:rPr>
          <w:bCs/>
          <w:color w:val="000000" w:themeColor="text1"/>
          <w:lang w:val="en-US"/>
        </w:rPr>
        <w:t>aspek</w:t>
      </w:r>
      <w:proofErr w:type="spellEnd"/>
      <w:r w:rsidRPr="000D1598">
        <w:rPr>
          <w:bCs/>
          <w:color w:val="000000" w:themeColor="text1"/>
          <w:lang w:val="en-US"/>
        </w:rPr>
        <w:t xml:space="preserve"> </w:t>
      </w:r>
      <w:proofErr w:type="spellStart"/>
      <w:r w:rsidRPr="000D1598">
        <w:rPr>
          <w:bCs/>
          <w:color w:val="000000" w:themeColor="text1"/>
          <w:lang w:val="en-US"/>
        </w:rPr>
        <w:t>afektif</w:t>
      </w:r>
      <w:proofErr w:type="spellEnd"/>
      <w:r w:rsidRPr="000D1598">
        <w:rPr>
          <w:bCs/>
          <w:color w:val="000000" w:themeColor="text1"/>
          <w:lang w:val="en-US"/>
        </w:rPr>
        <w:t xml:space="preserve"> dan </w:t>
      </w:r>
      <w:proofErr w:type="spellStart"/>
      <w:r w:rsidRPr="000D1598">
        <w:rPr>
          <w:bCs/>
          <w:color w:val="000000" w:themeColor="text1"/>
          <w:lang w:val="en-US"/>
        </w:rPr>
        <w:t>kognitif</w:t>
      </w:r>
      <w:proofErr w:type="spellEnd"/>
      <w:r w:rsidRPr="000D1598">
        <w:rPr>
          <w:bCs/>
          <w:color w:val="000000" w:themeColor="text1"/>
          <w:lang w:val="en-US"/>
        </w:rPr>
        <w:t xml:space="preserve">. </w:t>
      </w:r>
      <w:proofErr w:type="spellStart"/>
      <w:r w:rsidRPr="000D1598">
        <w:rPr>
          <w:bCs/>
          <w:color w:val="000000" w:themeColor="text1"/>
          <w:lang w:val="en-US"/>
        </w:rPr>
        <w:t>Secara</w:t>
      </w:r>
      <w:proofErr w:type="spellEnd"/>
      <w:r w:rsidRPr="000D1598">
        <w:rPr>
          <w:bCs/>
          <w:color w:val="000000" w:themeColor="text1"/>
          <w:lang w:val="en-US"/>
        </w:rPr>
        <w:t xml:space="preserve"> </w:t>
      </w:r>
      <w:proofErr w:type="spellStart"/>
      <w:r w:rsidRPr="000D1598">
        <w:rPr>
          <w:bCs/>
          <w:color w:val="000000" w:themeColor="text1"/>
          <w:lang w:val="en-US"/>
        </w:rPr>
        <w:t>afektif</w:t>
      </w:r>
      <w:proofErr w:type="spellEnd"/>
      <w:r w:rsidRPr="000D1598">
        <w:rPr>
          <w:bCs/>
          <w:color w:val="000000" w:themeColor="text1"/>
          <w:lang w:val="en-US"/>
        </w:rPr>
        <w:t xml:space="preserve">, </w:t>
      </w:r>
      <w:proofErr w:type="spellStart"/>
      <w:r w:rsidRPr="000D1598">
        <w:rPr>
          <w:bCs/>
          <w:color w:val="000000" w:themeColor="text1"/>
          <w:lang w:val="en-US"/>
        </w:rPr>
        <w:t>keterlibatan</w:t>
      </w:r>
      <w:proofErr w:type="spellEnd"/>
      <w:r w:rsidRPr="000D1598">
        <w:rPr>
          <w:bCs/>
          <w:color w:val="000000" w:themeColor="text1"/>
          <w:lang w:val="en-US"/>
        </w:rPr>
        <w:t xml:space="preserve"> </w:t>
      </w:r>
      <w:proofErr w:type="spellStart"/>
      <w:r w:rsidRPr="000D1598">
        <w:rPr>
          <w:bCs/>
          <w:color w:val="000000" w:themeColor="text1"/>
          <w:lang w:val="en-US"/>
        </w:rPr>
        <w:t>mencakup</w:t>
      </w:r>
      <w:proofErr w:type="spellEnd"/>
      <w:r w:rsidRPr="000D1598">
        <w:rPr>
          <w:bCs/>
          <w:color w:val="000000" w:themeColor="text1"/>
          <w:lang w:val="en-US"/>
        </w:rPr>
        <w:t xml:space="preserve"> </w:t>
      </w:r>
      <w:proofErr w:type="spellStart"/>
      <w:r w:rsidRPr="000D1598">
        <w:rPr>
          <w:bCs/>
          <w:color w:val="000000" w:themeColor="text1"/>
          <w:lang w:val="en-US"/>
        </w:rPr>
        <w:t>evaluasi</w:t>
      </w:r>
      <w:proofErr w:type="spellEnd"/>
      <w:r w:rsidRPr="000D1598">
        <w:rPr>
          <w:bCs/>
          <w:color w:val="000000" w:themeColor="text1"/>
          <w:lang w:val="en-US"/>
        </w:rPr>
        <w:t xml:space="preserve"> </w:t>
      </w:r>
      <w:proofErr w:type="spellStart"/>
      <w:r w:rsidRPr="000D1598">
        <w:rPr>
          <w:bCs/>
          <w:color w:val="000000" w:themeColor="text1"/>
          <w:lang w:val="en-US"/>
        </w:rPr>
        <w:t>produk</w:t>
      </w:r>
      <w:proofErr w:type="spellEnd"/>
      <w:r w:rsidRPr="000D1598">
        <w:rPr>
          <w:bCs/>
          <w:color w:val="000000" w:themeColor="text1"/>
          <w:lang w:val="en-US"/>
        </w:rPr>
        <w:t xml:space="preserve">, </w:t>
      </w:r>
      <w:proofErr w:type="spellStart"/>
      <w:r w:rsidRPr="000D1598">
        <w:rPr>
          <w:bCs/>
          <w:color w:val="000000" w:themeColor="text1"/>
          <w:lang w:val="en-US"/>
        </w:rPr>
        <w:t>sedangkan</w:t>
      </w:r>
      <w:proofErr w:type="spellEnd"/>
      <w:r w:rsidRPr="000D1598">
        <w:rPr>
          <w:bCs/>
          <w:color w:val="000000" w:themeColor="text1"/>
          <w:lang w:val="en-US"/>
        </w:rPr>
        <w:t xml:space="preserve"> </w:t>
      </w:r>
      <w:proofErr w:type="spellStart"/>
      <w:r w:rsidRPr="000D1598">
        <w:rPr>
          <w:bCs/>
          <w:color w:val="000000" w:themeColor="text1"/>
          <w:lang w:val="en-US"/>
        </w:rPr>
        <w:t>secara</w:t>
      </w:r>
      <w:proofErr w:type="spellEnd"/>
      <w:r w:rsidRPr="000D1598">
        <w:rPr>
          <w:bCs/>
          <w:color w:val="000000" w:themeColor="text1"/>
          <w:lang w:val="en-US"/>
        </w:rPr>
        <w:t xml:space="preserve"> </w:t>
      </w:r>
      <w:proofErr w:type="spellStart"/>
      <w:r w:rsidRPr="000D1598">
        <w:rPr>
          <w:bCs/>
          <w:color w:val="000000" w:themeColor="text1"/>
          <w:lang w:val="en-US"/>
        </w:rPr>
        <w:t>kognitif</w:t>
      </w:r>
      <w:proofErr w:type="spellEnd"/>
      <w:r w:rsidRPr="000D1598">
        <w:rPr>
          <w:bCs/>
          <w:color w:val="000000" w:themeColor="text1"/>
          <w:lang w:val="en-US"/>
        </w:rPr>
        <w:t xml:space="preserve">, </w:t>
      </w:r>
      <w:proofErr w:type="spellStart"/>
      <w:r w:rsidRPr="000D1598">
        <w:rPr>
          <w:bCs/>
          <w:color w:val="000000" w:themeColor="text1"/>
          <w:lang w:val="en-US"/>
        </w:rPr>
        <w:t>keterlibatan</w:t>
      </w:r>
      <w:proofErr w:type="spellEnd"/>
      <w:r w:rsidRPr="000D1598">
        <w:rPr>
          <w:bCs/>
          <w:color w:val="000000" w:themeColor="text1"/>
          <w:lang w:val="en-US"/>
        </w:rPr>
        <w:t xml:space="preserve"> </w:t>
      </w:r>
      <w:proofErr w:type="spellStart"/>
      <w:r w:rsidRPr="000D1598">
        <w:rPr>
          <w:bCs/>
          <w:color w:val="000000" w:themeColor="text1"/>
          <w:lang w:val="en-US"/>
        </w:rPr>
        <w:t>mencakup</w:t>
      </w:r>
      <w:proofErr w:type="spellEnd"/>
      <w:r w:rsidRPr="000D1598">
        <w:rPr>
          <w:bCs/>
          <w:color w:val="000000" w:themeColor="text1"/>
          <w:lang w:val="en-US"/>
        </w:rPr>
        <w:t xml:space="preserve"> </w:t>
      </w:r>
      <w:proofErr w:type="spellStart"/>
      <w:r w:rsidRPr="000D1598">
        <w:rPr>
          <w:bCs/>
          <w:color w:val="000000" w:themeColor="text1"/>
          <w:lang w:val="en-US"/>
        </w:rPr>
        <w:t>pengetahuan</w:t>
      </w:r>
      <w:proofErr w:type="spellEnd"/>
      <w:r w:rsidRPr="000D1598">
        <w:rPr>
          <w:bCs/>
          <w:color w:val="000000" w:themeColor="text1"/>
          <w:lang w:val="en-US"/>
        </w:rPr>
        <w:t xml:space="preserve"> dan </w:t>
      </w:r>
      <w:proofErr w:type="spellStart"/>
      <w:r w:rsidRPr="000D1598">
        <w:rPr>
          <w:bCs/>
          <w:color w:val="000000" w:themeColor="text1"/>
          <w:lang w:val="en-US"/>
        </w:rPr>
        <w:t>tujuan</w:t>
      </w:r>
      <w:proofErr w:type="spellEnd"/>
      <w:r w:rsidRPr="000D1598">
        <w:rPr>
          <w:bCs/>
          <w:color w:val="000000" w:themeColor="text1"/>
          <w:lang w:val="en-US"/>
        </w:rPr>
        <w:t xml:space="preserve"> </w:t>
      </w:r>
      <w:proofErr w:type="spellStart"/>
      <w:r w:rsidRPr="000D1598">
        <w:rPr>
          <w:bCs/>
          <w:color w:val="000000" w:themeColor="text1"/>
          <w:lang w:val="en-US"/>
        </w:rPr>
        <w:t>terkait</w:t>
      </w:r>
      <w:proofErr w:type="spellEnd"/>
      <w:r w:rsidRPr="000D1598">
        <w:rPr>
          <w:bCs/>
          <w:color w:val="000000" w:themeColor="text1"/>
          <w:lang w:val="en-US"/>
        </w:rPr>
        <w:t xml:space="preserve"> </w:t>
      </w:r>
      <w:proofErr w:type="spellStart"/>
      <w:r w:rsidRPr="000D1598">
        <w:rPr>
          <w:bCs/>
          <w:color w:val="000000" w:themeColor="text1"/>
          <w:lang w:val="en-US"/>
        </w:rPr>
        <w:t>konsekuensi</w:t>
      </w:r>
      <w:proofErr w:type="spellEnd"/>
      <w:r w:rsidRPr="000D1598">
        <w:rPr>
          <w:bCs/>
          <w:color w:val="000000" w:themeColor="text1"/>
          <w:lang w:val="en-US"/>
        </w:rPr>
        <w:t xml:space="preserve"> </w:t>
      </w:r>
      <w:proofErr w:type="spellStart"/>
      <w:r w:rsidRPr="000D1598">
        <w:rPr>
          <w:bCs/>
          <w:color w:val="000000" w:themeColor="text1"/>
          <w:lang w:val="en-US"/>
        </w:rPr>
        <w:t>hasil</w:t>
      </w:r>
      <w:proofErr w:type="spellEnd"/>
      <w:r w:rsidRPr="000D1598">
        <w:rPr>
          <w:bCs/>
          <w:color w:val="000000" w:themeColor="text1"/>
          <w:lang w:val="en-US"/>
        </w:rPr>
        <w:t xml:space="preserve"> </w:t>
      </w:r>
      <w:proofErr w:type="spellStart"/>
      <w:r w:rsidRPr="000D1598">
        <w:rPr>
          <w:bCs/>
          <w:color w:val="000000" w:themeColor="text1"/>
          <w:lang w:val="en-US"/>
        </w:rPr>
        <w:t>penggunaan</w:t>
      </w:r>
      <w:proofErr w:type="spellEnd"/>
      <w:r w:rsidRPr="000D1598">
        <w:rPr>
          <w:bCs/>
          <w:color w:val="000000" w:themeColor="text1"/>
          <w:lang w:val="en-US"/>
        </w:rPr>
        <w:t xml:space="preserve"> </w:t>
      </w:r>
      <w:proofErr w:type="spellStart"/>
      <w:r w:rsidRPr="000D1598">
        <w:rPr>
          <w:bCs/>
          <w:color w:val="000000" w:themeColor="text1"/>
          <w:lang w:val="en-US"/>
        </w:rPr>
        <w:t>produk</w:t>
      </w:r>
      <w:proofErr w:type="spellEnd"/>
      <w:r w:rsidRPr="000D1598">
        <w:rPr>
          <w:bCs/>
          <w:color w:val="000000" w:themeColor="text1"/>
          <w:lang w:val="en-US"/>
        </w:rPr>
        <w:t xml:space="preserve">. </w:t>
      </w:r>
      <w:proofErr w:type="spellStart"/>
      <w:r w:rsidRPr="000D1598">
        <w:rPr>
          <w:bCs/>
          <w:color w:val="000000" w:themeColor="text1"/>
          <w:lang w:val="en-US"/>
        </w:rPr>
        <w:t>Jadi</w:t>
      </w:r>
      <w:proofErr w:type="spellEnd"/>
      <w:r w:rsidRPr="000D1598">
        <w:rPr>
          <w:bCs/>
          <w:color w:val="000000" w:themeColor="text1"/>
          <w:lang w:val="en-US"/>
        </w:rPr>
        <w:t xml:space="preserve">, </w:t>
      </w:r>
      <w:proofErr w:type="spellStart"/>
      <w:r w:rsidRPr="000D1598">
        <w:rPr>
          <w:bCs/>
          <w:color w:val="000000" w:themeColor="text1"/>
          <w:lang w:val="en-US"/>
        </w:rPr>
        <w:t>apabila</w:t>
      </w:r>
      <w:proofErr w:type="spellEnd"/>
      <w:r w:rsidRPr="000D1598">
        <w:rPr>
          <w:bCs/>
          <w:color w:val="000000" w:themeColor="text1"/>
          <w:lang w:val="en-US"/>
        </w:rPr>
        <w:t xml:space="preserve"> </w:t>
      </w:r>
      <w:proofErr w:type="spellStart"/>
      <w:r w:rsidRPr="000D1598">
        <w:rPr>
          <w:bCs/>
          <w:color w:val="000000" w:themeColor="text1"/>
          <w:lang w:val="en-US"/>
        </w:rPr>
        <w:t>keterlibatan</w:t>
      </w:r>
      <w:proofErr w:type="spellEnd"/>
      <w:r w:rsidRPr="000D1598">
        <w:rPr>
          <w:bCs/>
          <w:color w:val="000000" w:themeColor="text1"/>
          <w:lang w:val="en-US"/>
        </w:rPr>
        <w:t xml:space="preserve"> </w:t>
      </w:r>
      <w:proofErr w:type="spellStart"/>
      <w:r w:rsidRPr="000D1598">
        <w:rPr>
          <w:bCs/>
          <w:color w:val="000000" w:themeColor="text1"/>
          <w:lang w:val="en-US"/>
        </w:rPr>
        <w:t>terhadap</w:t>
      </w:r>
      <w:proofErr w:type="spellEnd"/>
      <w:r w:rsidRPr="000D1598">
        <w:rPr>
          <w:bCs/>
          <w:color w:val="000000" w:themeColor="text1"/>
          <w:lang w:val="en-US"/>
        </w:rPr>
        <w:t xml:space="preserve"> </w:t>
      </w:r>
      <w:proofErr w:type="spellStart"/>
      <w:r w:rsidRPr="000D1598">
        <w:rPr>
          <w:bCs/>
          <w:color w:val="000000" w:themeColor="text1"/>
          <w:lang w:val="en-US"/>
        </w:rPr>
        <w:t>produk</w:t>
      </w:r>
      <w:proofErr w:type="spellEnd"/>
      <w:r w:rsidRPr="000D1598">
        <w:rPr>
          <w:bCs/>
          <w:color w:val="000000" w:themeColor="text1"/>
          <w:lang w:val="en-US"/>
        </w:rPr>
        <w:t xml:space="preserve"> </w:t>
      </w:r>
      <w:proofErr w:type="spellStart"/>
      <w:r w:rsidRPr="000D1598">
        <w:rPr>
          <w:bCs/>
          <w:color w:val="000000" w:themeColor="text1"/>
          <w:lang w:val="en-US"/>
        </w:rPr>
        <w:t>itu</w:t>
      </w:r>
      <w:proofErr w:type="spellEnd"/>
      <w:r w:rsidRPr="000D1598">
        <w:rPr>
          <w:bCs/>
          <w:color w:val="000000" w:themeColor="text1"/>
          <w:lang w:val="en-US"/>
        </w:rPr>
        <w:t xml:space="preserve"> </w:t>
      </w:r>
      <w:proofErr w:type="spellStart"/>
      <w:r w:rsidRPr="000D1598">
        <w:rPr>
          <w:bCs/>
          <w:color w:val="000000" w:themeColor="text1"/>
          <w:lang w:val="en-US"/>
        </w:rPr>
        <w:t>tinggi</w:t>
      </w:r>
      <w:proofErr w:type="spellEnd"/>
      <w:r w:rsidRPr="000D1598">
        <w:rPr>
          <w:bCs/>
          <w:color w:val="000000" w:themeColor="text1"/>
          <w:lang w:val="en-US"/>
        </w:rPr>
        <w:t xml:space="preserve">, </w:t>
      </w:r>
      <w:proofErr w:type="spellStart"/>
      <w:r w:rsidRPr="000D1598">
        <w:rPr>
          <w:bCs/>
          <w:color w:val="000000" w:themeColor="text1"/>
          <w:lang w:val="en-US"/>
        </w:rPr>
        <w:t>seseorang</w:t>
      </w:r>
      <w:proofErr w:type="spellEnd"/>
      <w:r w:rsidRPr="000D1598">
        <w:rPr>
          <w:bCs/>
          <w:color w:val="000000" w:themeColor="text1"/>
          <w:lang w:val="en-US"/>
        </w:rPr>
        <w:t xml:space="preserve"> </w:t>
      </w:r>
      <w:proofErr w:type="spellStart"/>
      <w:r w:rsidRPr="000D1598">
        <w:rPr>
          <w:bCs/>
          <w:color w:val="000000" w:themeColor="text1"/>
          <w:lang w:val="en-US"/>
        </w:rPr>
        <w:t>akan</w:t>
      </w:r>
      <w:proofErr w:type="spellEnd"/>
      <w:r w:rsidRPr="000D1598">
        <w:rPr>
          <w:bCs/>
          <w:color w:val="000000" w:themeColor="text1"/>
          <w:lang w:val="en-US"/>
        </w:rPr>
        <w:t xml:space="preserve"> </w:t>
      </w:r>
      <w:proofErr w:type="spellStart"/>
      <w:r w:rsidRPr="000D1598">
        <w:rPr>
          <w:bCs/>
          <w:color w:val="000000" w:themeColor="text1"/>
          <w:lang w:val="en-US"/>
        </w:rPr>
        <w:t>mengalami</w:t>
      </w:r>
      <w:proofErr w:type="spellEnd"/>
      <w:r w:rsidRPr="000D1598">
        <w:rPr>
          <w:bCs/>
          <w:color w:val="000000" w:themeColor="text1"/>
          <w:lang w:val="en-US"/>
        </w:rPr>
        <w:t xml:space="preserve"> </w:t>
      </w:r>
      <w:proofErr w:type="spellStart"/>
      <w:r w:rsidRPr="000D1598">
        <w:rPr>
          <w:bCs/>
          <w:color w:val="000000" w:themeColor="text1"/>
          <w:lang w:val="en-US"/>
        </w:rPr>
        <w:t>respon</w:t>
      </w:r>
      <w:proofErr w:type="spellEnd"/>
      <w:r w:rsidRPr="000D1598">
        <w:rPr>
          <w:bCs/>
          <w:color w:val="000000" w:themeColor="text1"/>
          <w:lang w:val="en-US"/>
        </w:rPr>
        <w:t xml:space="preserve"> </w:t>
      </w:r>
      <w:proofErr w:type="spellStart"/>
      <w:r w:rsidRPr="000D1598">
        <w:rPr>
          <w:bCs/>
          <w:color w:val="000000" w:themeColor="text1"/>
          <w:lang w:val="en-US"/>
        </w:rPr>
        <w:t>afektif</w:t>
      </w:r>
      <w:proofErr w:type="spellEnd"/>
      <w:r w:rsidRPr="000D1598">
        <w:rPr>
          <w:bCs/>
          <w:color w:val="000000" w:themeColor="text1"/>
          <w:lang w:val="en-US"/>
        </w:rPr>
        <w:t xml:space="preserve"> yang </w:t>
      </w:r>
      <w:proofErr w:type="spellStart"/>
      <w:r w:rsidRPr="000D1598">
        <w:rPr>
          <w:bCs/>
          <w:color w:val="000000" w:themeColor="text1"/>
          <w:lang w:val="en-US"/>
        </w:rPr>
        <w:t>kuat</w:t>
      </w:r>
      <w:proofErr w:type="spellEnd"/>
      <w:r w:rsidRPr="000D1598">
        <w:rPr>
          <w:bCs/>
          <w:color w:val="000000" w:themeColor="text1"/>
          <w:lang w:val="en-US"/>
        </w:rPr>
        <w:t xml:space="preserve"> </w:t>
      </w:r>
      <w:proofErr w:type="spellStart"/>
      <w:r w:rsidRPr="000D1598">
        <w:rPr>
          <w:bCs/>
          <w:color w:val="000000" w:themeColor="text1"/>
          <w:lang w:val="en-US"/>
        </w:rPr>
        <w:t>seperti</w:t>
      </w:r>
      <w:proofErr w:type="spellEnd"/>
      <w:r w:rsidRPr="000D1598">
        <w:rPr>
          <w:bCs/>
          <w:color w:val="000000" w:themeColor="text1"/>
          <w:lang w:val="en-US"/>
        </w:rPr>
        <w:t xml:space="preserve"> </w:t>
      </w:r>
      <w:proofErr w:type="spellStart"/>
      <w:r w:rsidRPr="000D1598">
        <w:rPr>
          <w:bCs/>
          <w:color w:val="000000" w:themeColor="text1"/>
          <w:lang w:val="en-US"/>
        </w:rPr>
        <w:t>emosi</w:t>
      </w:r>
      <w:proofErr w:type="spellEnd"/>
      <w:r w:rsidRPr="000D1598">
        <w:rPr>
          <w:bCs/>
          <w:color w:val="000000" w:themeColor="text1"/>
          <w:lang w:val="en-US"/>
        </w:rPr>
        <w:t xml:space="preserve"> dan </w:t>
      </w:r>
      <w:proofErr w:type="spellStart"/>
      <w:r w:rsidRPr="000D1598">
        <w:rPr>
          <w:bCs/>
          <w:color w:val="000000" w:themeColor="text1"/>
          <w:lang w:val="en-US"/>
        </w:rPr>
        <w:t>perasaan</w:t>
      </w:r>
      <w:proofErr w:type="spellEnd"/>
      <w:r w:rsidRPr="000D1598">
        <w:rPr>
          <w:bCs/>
          <w:color w:val="000000" w:themeColor="text1"/>
          <w:lang w:val="en-US"/>
        </w:rPr>
        <w:t>.</w:t>
      </w:r>
    </w:p>
    <w:p w14:paraId="2C736458" w14:textId="41775101" w:rsidR="002345D5" w:rsidRPr="000D1598" w:rsidRDefault="002345D5" w:rsidP="00983380">
      <w:pPr>
        <w:pStyle w:val="ListParagraph"/>
        <w:numPr>
          <w:ilvl w:val="0"/>
          <w:numId w:val="42"/>
        </w:numPr>
        <w:spacing w:line="480" w:lineRule="auto"/>
        <w:jc w:val="both"/>
        <w:rPr>
          <w:bCs/>
          <w:color w:val="000000" w:themeColor="text1"/>
          <w:lang w:val="en-US"/>
        </w:rPr>
      </w:pPr>
      <w:proofErr w:type="spellStart"/>
      <w:r w:rsidRPr="000D1598">
        <w:rPr>
          <w:bCs/>
          <w:color w:val="000000" w:themeColor="text1"/>
          <w:lang w:val="en-US"/>
        </w:rPr>
        <w:t>Suchida</w:t>
      </w:r>
      <w:proofErr w:type="spellEnd"/>
      <w:r w:rsidRPr="000D1598">
        <w:rPr>
          <w:bCs/>
          <w:color w:val="000000" w:themeColor="text1"/>
          <w:lang w:val="en-US"/>
        </w:rPr>
        <w:t xml:space="preserve"> (2019) </w:t>
      </w:r>
      <w:proofErr w:type="spellStart"/>
      <w:r w:rsidRPr="000D1598">
        <w:rPr>
          <w:bCs/>
          <w:color w:val="000000" w:themeColor="text1"/>
          <w:lang w:val="en-US"/>
        </w:rPr>
        <w:t>menyatakan</w:t>
      </w:r>
      <w:proofErr w:type="spellEnd"/>
      <w:r w:rsidRPr="000D1598">
        <w:rPr>
          <w:bCs/>
          <w:color w:val="000000" w:themeColor="text1"/>
          <w:lang w:val="en-US"/>
        </w:rPr>
        <w:t xml:space="preserve"> </w:t>
      </w:r>
      <w:proofErr w:type="spellStart"/>
      <w:r w:rsidRPr="000D1598">
        <w:rPr>
          <w:bCs/>
          <w:color w:val="000000" w:themeColor="text1"/>
          <w:lang w:val="en-US"/>
        </w:rPr>
        <w:t>bahwa</w:t>
      </w:r>
      <w:proofErr w:type="spellEnd"/>
      <w:r w:rsidRPr="000D1598">
        <w:rPr>
          <w:bCs/>
          <w:color w:val="000000" w:themeColor="text1"/>
          <w:lang w:val="en-US"/>
        </w:rPr>
        <w:t xml:space="preserve"> </w:t>
      </w:r>
      <w:r w:rsidRPr="000D1598">
        <w:rPr>
          <w:bCs/>
          <w:i/>
          <w:iCs/>
          <w:color w:val="000000" w:themeColor="text1"/>
          <w:lang w:val="en-US"/>
        </w:rPr>
        <w:t>involvement</w:t>
      </w:r>
      <w:r w:rsidRPr="000D1598">
        <w:rPr>
          <w:bCs/>
          <w:color w:val="000000" w:themeColor="text1"/>
          <w:lang w:val="en-US"/>
        </w:rPr>
        <w:t xml:space="preserve"> </w:t>
      </w:r>
      <w:proofErr w:type="spellStart"/>
      <w:r w:rsidRPr="000D1598">
        <w:rPr>
          <w:bCs/>
          <w:color w:val="000000" w:themeColor="text1"/>
          <w:lang w:val="en-US"/>
        </w:rPr>
        <w:t>adalah</w:t>
      </w:r>
      <w:proofErr w:type="spellEnd"/>
      <w:r w:rsidRPr="000D1598">
        <w:rPr>
          <w:bCs/>
          <w:color w:val="000000" w:themeColor="text1"/>
          <w:lang w:val="en-US"/>
        </w:rPr>
        <w:t xml:space="preserve"> </w:t>
      </w:r>
      <w:proofErr w:type="spellStart"/>
      <w:r w:rsidRPr="000D1598">
        <w:rPr>
          <w:bCs/>
          <w:color w:val="000000" w:themeColor="text1"/>
          <w:lang w:val="en-US"/>
        </w:rPr>
        <w:t>konsep</w:t>
      </w:r>
      <w:proofErr w:type="spellEnd"/>
      <w:r w:rsidRPr="000D1598">
        <w:rPr>
          <w:bCs/>
          <w:color w:val="000000" w:themeColor="text1"/>
          <w:lang w:val="en-US"/>
        </w:rPr>
        <w:t xml:space="preserve"> yang </w:t>
      </w:r>
      <w:proofErr w:type="spellStart"/>
      <w:r w:rsidRPr="000D1598">
        <w:rPr>
          <w:bCs/>
          <w:color w:val="000000" w:themeColor="text1"/>
          <w:lang w:val="en-US"/>
        </w:rPr>
        <w:t>menjelaskan</w:t>
      </w:r>
      <w:proofErr w:type="spellEnd"/>
      <w:r w:rsidRPr="000D1598">
        <w:rPr>
          <w:bCs/>
          <w:color w:val="000000" w:themeColor="text1"/>
          <w:lang w:val="en-US"/>
        </w:rPr>
        <w:t xml:space="preserve"> </w:t>
      </w:r>
      <w:proofErr w:type="spellStart"/>
      <w:r w:rsidRPr="000D1598">
        <w:rPr>
          <w:bCs/>
          <w:color w:val="000000" w:themeColor="text1"/>
          <w:lang w:val="en-US"/>
        </w:rPr>
        <w:t>adanya</w:t>
      </w:r>
      <w:proofErr w:type="spellEnd"/>
      <w:r w:rsidRPr="000D1598">
        <w:rPr>
          <w:bCs/>
          <w:color w:val="000000" w:themeColor="text1"/>
          <w:lang w:val="en-US"/>
        </w:rPr>
        <w:t xml:space="preserve"> </w:t>
      </w:r>
      <w:proofErr w:type="spellStart"/>
      <w:r w:rsidRPr="000D1598">
        <w:rPr>
          <w:bCs/>
          <w:color w:val="000000" w:themeColor="text1"/>
          <w:lang w:val="en-US"/>
        </w:rPr>
        <w:t>hubungan</w:t>
      </w:r>
      <w:proofErr w:type="spellEnd"/>
      <w:r w:rsidRPr="000D1598">
        <w:rPr>
          <w:bCs/>
          <w:color w:val="000000" w:themeColor="text1"/>
          <w:lang w:val="en-US"/>
        </w:rPr>
        <w:t xml:space="preserve"> </w:t>
      </w:r>
      <w:proofErr w:type="spellStart"/>
      <w:r w:rsidRPr="000D1598">
        <w:rPr>
          <w:bCs/>
          <w:color w:val="000000" w:themeColor="text1"/>
          <w:lang w:val="en-US"/>
        </w:rPr>
        <w:t>antara</w:t>
      </w:r>
      <w:proofErr w:type="spellEnd"/>
      <w:r w:rsidRPr="000D1598">
        <w:rPr>
          <w:bCs/>
          <w:color w:val="000000" w:themeColor="text1"/>
          <w:lang w:val="en-US"/>
        </w:rPr>
        <w:t xml:space="preserve"> </w:t>
      </w:r>
      <w:proofErr w:type="spellStart"/>
      <w:r w:rsidRPr="000D1598">
        <w:rPr>
          <w:bCs/>
          <w:color w:val="000000" w:themeColor="text1"/>
          <w:lang w:val="en-US"/>
        </w:rPr>
        <w:t>seseorang</w:t>
      </w:r>
      <w:proofErr w:type="spellEnd"/>
      <w:r w:rsidRPr="000D1598">
        <w:rPr>
          <w:bCs/>
          <w:color w:val="000000" w:themeColor="text1"/>
          <w:lang w:val="en-US"/>
        </w:rPr>
        <w:t xml:space="preserve"> </w:t>
      </w:r>
      <w:proofErr w:type="spellStart"/>
      <w:r w:rsidRPr="000D1598">
        <w:rPr>
          <w:bCs/>
          <w:color w:val="000000" w:themeColor="text1"/>
          <w:lang w:val="en-US"/>
        </w:rPr>
        <w:t>dengan</w:t>
      </w:r>
      <w:proofErr w:type="spellEnd"/>
      <w:r w:rsidRPr="000D1598">
        <w:rPr>
          <w:bCs/>
          <w:color w:val="000000" w:themeColor="text1"/>
          <w:lang w:val="en-US"/>
        </w:rPr>
        <w:t xml:space="preserve"> </w:t>
      </w:r>
      <w:proofErr w:type="spellStart"/>
      <w:r w:rsidRPr="000D1598">
        <w:rPr>
          <w:bCs/>
          <w:color w:val="000000" w:themeColor="text1"/>
          <w:lang w:val="en-US"/>
        </w:rPr>
        <w:t>produk</w:t>
      </w:r>
      <w:proofErr w:type="spellEnd"/>
      <w:r w:rsidRPr="000D1598">
        <w:rPr>
          <w:bCs/>
          <w:color w:val="000000" w:themeColor="text1"/>
          <w:lang w:val="en-US"/>
        </w:rPr>
        <w:t xml:space="preserve">. </w:t>
      </w:r>
      <w:proofErr w:type="spellStart"/>
      <w:r w:rsidRPr="000D1598">
        <w:rPr>
          <w:bCs/>
          <w:color w:val="000000" w:themeColor="text1"/>
          <w:lang w:val="en-US"/>
        </w:rPr>
        <w:t>Dalam</w:t>
      </w:r>
      <w:proofErr w:type="spellEnd"/>
      <w:r w:rsidRPr="000D1598">
        <w:rPr>
          <w:bCs/>
          <w:color w:val="000000" w:themeColor="text1"/>
          <w:lang w:val="en-US"/>
        </w:rPr>
        <w:t xml:space="preserve"> </w:t>
      </w:r>
      <w:proofErr w:type="spellStart"/>
      <w:r w:rsidRPr="000D1598">
        <w:rPr>
          <w:bCs/>
          <w:color w:val="000000" w:themeColor="text1"/>
          <w:lang w:val="en-US"/>
        </w:rPr>
        <w:t>lingkup</w:t>
      </w:r>
      <w:proofErr w:type="spellEnd"/>
      <w:r w:rsidRPr="000D1598">
        <w:rPr>
          <w:bCs/>
          <w:color w:val="000000" w:themeColor="text1"/>
          <w:lang w:val="en-US"/>
        </w:rPr>
        <w:t xml:space="preserve"> </w:t>
      </w:r>
      <w:proofErr w:type="spellStart"/>
      <w:r w:rsidRPr="000D1598">
        <w:rPr>
          <w:bCs/>
          <w:color w:val="000000" w:themeColor="text1"/>
          <w:lang w:val="en-US"/>
        </w:rPr>
        <w:t>pemasaran</w:t>
      </w:r>
      <w:proofErr w:type="spellEnd"/>
      <w:r w:rsidRPr="000D1598">
        <w:rPr>
          <w:bCs/>
          <w:color w:val="000000" w:themeColor="text1"/>
          <w:lang w:val="en-US"/>
        </w:rPr>
        <w:t xml:space="preserve"> </w:t>
      </w:r>
      <w:r w:rsidRPr="00320BD5">
        <w:rPr>
          <w:bCs/>
          <w:i/>
          <w:iCs/>
          <w:color w:val="000000" w:themeColor="text1"/>
          <w:lang w:val="en-US"/>
        </w:rPr>
        <w:t>fashion,</w:t>
      </w:r>
      <w:r w:rsidRPr="000D1598">
        <w:rPr>
          <w:bCs/>
          <w:color w:val="000000" w:themeColor="text1"/>
          <w:lang w:val="en-US"/>
        </w:rPr>
        <w:t xml:space="preserve"> </w:t>
      </w:r>
      <w:proofErr w:type="spellStart"/>
      <w:r w:rsidRPr="000D1598">
        <w:rPr>
          <w:bCs/>
          <w:color w:val="000000" w:themeColor="text1"/>
          <w:lang w:val="en-US"/>
        </w:rPr>
        <w:t>kategori</w:t>
      </w:r>
      <w:proofErr w:type="spellEnd"/>
      <w:r w:rsidRPr="000D1598">
        <w:rPr>
          <w:bCs/>
          <w:color w:val="000000" w:themeColor="text1"/>
          <w:lang w:val="en-US"/>
        </w:rPr>
        <w:t xml:space="preserve"> </w:t>
      </w:r>
      <w:proofErr w:type="spellStart"/>
      <w:r w:rsidRPr="000D1598">
        <w:rPr>
          <w:bCs/>
          <w:color w:val="000000" w:themeColor="text1"/>
          <w:lang w:val="en-US"/>
        </w:rPr>
        <w:t>dari</w:t>
      </w:r>
      <w:proofErr w:type="spellEnd"/>
      <w:r w:rsidRPr="000D1598">
        <w:rPr>
          <w:bCs/>
          <w:color w:val="000000" w:themeColor="text1"/>
          <w:lang w:val="en-US"/>
        </w:rPr>
        <w:t xml:space="preserve"> </w:t>
      </w:r>
      <w:r w:rsidRPr="000D1598">
        <w:rPr>
          <w:bCs/>
          <w:i/>
          <w:iCs/>
          <w:color w:val="000000" w:themeColor="text1"/>
          <w:lang w:val="en-US"/>
        </w:rPr>
        <w:t>fashion involvement</w:t>
      </w:r>
      <w:r w:rsidRPr="000D1598">
        <w:rPr>
          <w:bCs/>
          <w:color w:val="000000" w:themeColor="text1"/>
          <w:lang w:val="en-US"/>
        </w:rPr>
        <w:t xml:space="preserve"> </w:t>
      </w:r>
      <w:proofErr w:type="spellStart"/>
      <w:r w:rsidRPr="000D1598">
        <w:rPr>
          <w:bCs/>
          <w:color w:val="000000" w:themeColor="text1"/>
          <w:lang w:val="en-US"/>
        </w:rPr>
        <w:t>antara</w:t>
      </w:r>
      <w:proofErr w:type="spellEnd"/>
      <w:r w:rsidRPr="000D1598">
        <w:rPr>
          <w:bCs/>
          <w:color w:val="000000" w:themeColor="text1"/>
          <w:lang w:val="en-US"/>
        </w:rPr>
        <w:t xml:space="preserve"> lain </w:t>
      </w:r>
      <w:proofErr w:type="spellStart"/>
      <w:r w:rsidRPr="000D1598">
        <w:rPr>
          <w:bCs/>
          <w:color w:val="000000" w:themeColor="text1"/>
          <w:lang w:val="en-US"/>
        </w:rPr>
        <w:t>sepatu</w:t>
      </w:r>
      <w:proofErr w:type="spellEnd"/>
      <w:r w:rsidRPr="000D1598">
        <w:rPr>
          <w:bCs/>
          <w:color w:val="000000" w:themeColor="text1"/>
          <w:lang w:val="en-US"/>
        </w:rPr>
        <w:t xml:space="preserve">, </w:t>
      </w:r>
      <w:proofErr w:type="spellStart"/>
      <w:r w:rsidRPr="000D1598">
        <w:rPr>
          <w:bCs/>
          <w:color w:val="000000" w:themeColor="text1"/>
          <w:lang w:val="en-US"/>
        </w:rPr>
        <w:t>tas</w:t>
      </w:r>
      <w:proofErr w:type="spellEnd"/>
      <w:r w:rsidRPr="000D1598">
        <w:rPr>
          <w:bCs/>
          <w:color w:val="000000" w:themeColor="text1"/>
          <w:lang w:val="en-US"/>
        </w:rPr>
        <w:t xml:space="preserve">, dan </w:t>
      </w:r>
      <w:proofErr w:type="spellStart"/>
      <w:r w:rsidRPr="000D1598">
        <w:rPr>
          <w:bCs/>
          <w:color w:val="000000" w:themeColor="text1"/>
          <w:lang w:val="en-US"/>
        </w:rPr>
        <w:t>pakaian</w:t>
      </w:r>
      <w:proofErr w:type="spellEnd"/>
      <w:r w:rsidRPr="000D1598">
        <w:rPr>
          <w:bCs/>
          <w:color w:val="000000" w:themeColor="text1"/>
          <w:lang w:val="en-US"/>
        </w:rPr>
        <w:t xml:space="preserve">. </w:t>
      </w:r>
      <w:proofErr w:type="spellStart"/>
      <w:r w:rsidRPr="000D1598">
        <w:rPr>
          <w:bCs/>
          <w:color w:val="000000" w:themeColor="text1"/>
          <w:lang w:val="en-US"/>
        </w:rPr>
        <w:t>Jika</w:t>
      </w:r>
      <w:proofErr w:type="spellEnd"/>
      <w:r w:rsidRPr="000D1598">
        <w:rPr>
          <w:bCs/>
          <w:color w:val="000000" w:themeColor="text1"/>
          <w:lang w:val="en-US"/>
        </w:rPr>
        <w:t xml:space="preserve"> </w:t>
      </w:r>
      <w:proofErr w:type="spellStart"/>
      <w:r w:rsidRPr="000D1598">
        <w:rPr>
          <w:bCs/>
          <w:color w:val="000000" w:themeColor="text1"/>
          <w:lang w:val="en-US"/>
        </w:rPr>
        <w:t>seseorang</w:t>
      </w:r>
      <w:proofErr w:type="spellEnd"/>
      <w:r w:rsidRPr="000D1598">
        <w:rPr>
          <w:bCs/>
          <w:color w:val="000000" w:themeColor="text1"/>
          <w:lang w:val="en-US"/>
        </w:rPr>
        <w:t xml:space="preserve"> </w:t>
      </w:r>
      <w:proofErr w:type="spellStart"/>
      <w:r w:rsidRPr="000D1598">
        <w:rPr>
          <w:bCs/>
          <w:color w:val="000000" w:themeColor="text1"/>
          <w:lang w:val="en-US"/>
        </w:rPr>
        <w:t>memiliki</w:t>
      </w:r>
      <w:proofErr w:type="spellEnd"/>
      <w:r w:rsidRPr="000D1598">
        <w:rPr>
          <w:bCs/>
          <w:color w:val="000000" w:themeColor="text1"/>
          <w:lang w:val="en-US"/>
        </w:rPr>
        <w:t xml:space="preserve"> </w:t>
      </w:r>
      <w:proofErr w:type="spellStart"/>
      <w:r w:rsidRPr="000D1598">
        <w:rPr>
          <w:bCs/>
          <w:color w:val="000000" w:themeColor="text1"/>
          <w:lang w:val="en-US"/>
        </w:rPr>
        <w:t>keterlibatan</w:t>
      </w:r>
      <w:proofErr w:type="spellEnd"/>
      <w:r w:rsidRPr="000D1598">
        <w:rPr>
          <w:bCs/>
          <w:color w:val="000000" w:themeColor="text1"/>
          <w:lang w:val="en-US"/>
        </w:rPr>
        <w:t xml:space="preserve"> </w:t>
      </w:r>
      <w:r w:rsidRPr="000D1598">
        <w:rPr>
          <w:bCs/>
          <w:i/>
          <w:iCs/>
          <w:color w:val="000000" w:themeColor="text1"/>
          <w:lang w:val="en-US"/>
        </w:rPr>
        <w:t>fashion</w:t>
      </w:r>
      <w:r w:rsidRPr="000D1598">
        <w:rPr>
          <w:bCs/>
          <w:color w:val="000000" w:themeColor="text1"/>
          <w:lang w:val="en-US"/>
        </w:rPr>
        <w:t xml:space="preserve"> yang </w:t>
      </w:r>
      <w:proofErr w:type="spellStart"/>
      <w:r w:rsidRPr="000D1598">
        <w:rPr>
          <w:bCs/>
          <w:color w:val="000000" w:themeColor="text1"/>
          <w:lang w:val="en-US"/>
        </w:rPr>
        <w:t>tinggi</w:t>
      </w:r>
      <w:proofErr w:type="spellEnd"/>
      <w:r w:rsidRPr="000D1598">
        <w:rPr>
          <w:bCs/>
          <w:color w:val="000000" w:themeColor="text1"/>
          <w:lang w:val="en-US"/>
        </w:rPr>
        <w:t xml:space="preserve">, </w:t>
      </w:r>
      <w:proofErr w:type="spellStart"/>
      <w:r w:rsidRPr="000D1598">
        <w:rPr>
          <w:bCs/>
          <w:color w:val="000000" w:themeColor="text1"/>
          <w:lang w:val="en-US"/>
        </w:rPr>
        <w:t>maka</w:t>
      </w:r>
      <w:proofErr w:type="spellEnd"/>
      <w:r w:rsidRPr="000D1598">
        <w:rPr>
          <w:bCs/>
          <w:color w:val="000000" w:themeColor="text1"/>
          <w:lang w:val="en-US"/>
        </w:rPr>
        <w:t xml:space="preserve"> </w:t>
      </w:r>
      <w:proofErr w:type="spellStart"/>
      <w:r w:rsidRPr="000D1598">
        <w:rPr>
          <w:bCs/>
          <w:color w:val="000000" w:themeColor="text1"/>
          <w:lang w:val="en-US"/>
        </w:rPr>
        <w:t>akan</w:t>
      </w:r>
      <w:proofErr w:type="spellEnd"/>
      <w:r w:rsidRPr="000D1598">
        <w:rPr>
          <w:bCs/>
          <w:color w:val="000000" w:themeColor="text1"/>
          <w:lang w:val="en-US"/>
        </w:rPr>
        <w:t xml:space="preserve"> </w:t>
      </w:r>
      <w:proofErr w:type="spellStart"/>
      <w:r w:rsidRPr="000D1598">
        <w:rPr>
          <w:bCs/>
          <w:color w:val="000000" w:themeColor="text1"/>
          <w:lang w:val="en-US"/>
        </w:rPr>
        <w:t>semakin</w:t>
      </w:r>
      <w:proofErr w:type="spellEnd"/>
      <w:r w:rsidRPr="000D1598">
        <w:rPr>
          <w:bCs/>
          <w:color w:val="000000" w:themeColor="text1"/>
          <w:lang w:val="en-US"/>
        </w:rPr>
        <w:t xml:space="preserve"> </w:t>
      </w:r>
      <w:proofErr w:type="spellStart"/>
      <w:r w:rsidRPr="000D1598">
        <w:rPr>
          <w:bCs/>
          <w:color w:val="000000" w:themeColor="text1"/>
          <w:lang w:val="en-US"/>
        </w:rPr>
        <w:t>terlibat</w:t>
      </w:r>
      <w:proofErr w:type="spellEnd"/>
      <w:r w:rsidRPr="000D1598">
        <w:rPr>
          <w:bCs/>
          <w:color w:val="000000" w:themeColor="text1"/>
          <w:lang w:val="en-US"/>
        </w:rPr>
        <w:t xml:space="preserve"> </w:t>
      </w:r>
      <w:proofErr w:type="spellStart"/>
      <w:r w:rsidRPr="000D1598">
        <w:rPr>
          <w:bCs/>
          <w:color w:val="000000" w:themeColor="text1"/>
          <w:lang w:val="en-US"/>
        </w:rPr>
        <w:t>dalam</w:t>
      </w:r>
      <w:proofErr w:type="spellEnd"/>
      <w:r w:rsidRPr="000D1598">
        <w:rPr>
          <w:bCs/>
          <w:color w:val="000000" w:themeColor="text1"/>
          <w:lang w:val="en-US"/>
        </w:rPr>
        <w:t xml:space="preserve"> impulse buying yang </w:t>
      </w:r>
      <w:proofErr w:type="spellStart"/>
      <w:r w:rsidRPr="000D1598">
        <w:rPr>
          <w:bCs/>
          <w:color w:val="000000" w:themeColor="text1"/>
          <w:lang w:val="en-US"/>
        </w:rPr>
        <w:t>berorientasi</w:t>
      </w:r>
      <w:proofErr w:type="spellEnd"/>
      <w:r w:rsidRPr="000D1598">
        <w:rPr>
          <w:bCs/>
          <w:color w:val="000000" w:themeColor="text1"/>
          <w:lang w:val="en-US"/>
        </w:rPr>
        <w:t xml:space="preserve"> pada </w:t>
      </w:r>
      <w:r w:rsidRPr="000D1598">
        <w:rPr>
          <w:bCs/>
          <w:i/>
          <w:iCs/>
          <w:color w:val="000000" w:themeColor="text1"/>
          <w:lang w:val="en-US"/>
        </w:rPr>
        <w:t>fashion.</w:t>
      </w:r>
      <w:r w:rsidRPr="000D1598">
        <w:rPr>
          <w:bCs/>
          <w:color w:val="000000" w:themeColor="text1"/>
          <w:lang w:val="en-US"/>
        </w:rPr>
        <w:t xml:space="preserve"> </w:t>
      </w:r>
      <w:proofErr w:type="spellStart"/>
      <w:r w:rsidRPr="000D1598">
        <w:rPr>
          <w:bCs/>
          <w:color w:val="000000" w:themeColor="text1"/>
          <w:lang w:val="en-US"/>
        </w:rPr>
        <w:t>Jadi</w:t>
      </w:r>
      <w:proofErr w:type="spellEnd"/>
      <w:r w:rsidRPr="000D1598">
        <w:rPr>
          <w:bCs/>
          <w:color w:val="000000" w:themeColor="text1"/>
          <w:lang w:val="en-US"/>
        </w:rPr>
        <w:t xml:space="preserve">, </w:t>
      </w:r>
      <w:r w:rsidRPr="00C55E92">
        <w:rPr>
          <w:bCs/>
          <w:i/>
          <w:iCs/>
          <w:color w:val="000000" w:themeColor="text1"/>
          <w:lang w:val="en-US"/>
        </w:rPr>
        <w:t>fashion involvement</w:t>
      </w:r>
      <w:r w:rsidRPr="000D1598">
        <w:rPr>
          <w:bCs/>
          <w:color w:val="000000" w:themeColor="text1"/>
          <w:lang w:val="en-US"/>
        </w:rPr>
        <w:t xml:space="preserve"> </w:t>
      </w:r>
      <w:proofErr w:type="spellStart"/>
      <w:r w:rsidRPr="000D1598">
        <w:rPr>
          <w:bCs/>
          <w:color w:val="000000" w:themeColor="text1"/>
          <w:lang w:val="en-US"/>
        </w:rPr>
        <w:t>berkaitan</w:t>
      </w:r>
      <w:proofErr w:type="spellEnd"/>
      <w:r w:rsidRPr="000D1598">
        <w:rPr>
          <w:bCs/>
          <w:color w:val="000000" w:themeColor="text1"/>
          <w:lang w:val="en-US"/>
        </w:rPr>
        <w:t xml:space="preserve"> </w:t>
      </w:r>
      <w:proofErr w:type="spellStart"/>
      <w:r w:rsidRPr="000D1598">
        <w:rPr>
          <w:bCs/>
          <w:color w:val="000000" w:themeColor="text1"/>
          <w:lang w:val="en-US"/>
        </w:rPr>
        <w:t>dengan</w:t>
      </w:r>
      <w:proofErr w:type="spellEnd"/>
      <w:r w:rsidRPr="000D1598">
        <w:rPr>
          <w:bCs/>
          <w:color w:val="000000" w:themeColor="text1"/>
          <w:lang w:val="en-US"/>
        </w:rPr>
        <w:t xml:space="preserve"> </w:t>
      </w:r>
      <w:proofErr w:type="spellStart"/>
      <w:r w:rsidRPr="000D1598">
        <w:rPr>
          <w:bCs/>
          <w:color w:val="000000" w:themeColor="text1"/>
          <w:lang w:val="en-US"/>
        </w:rPr>
        <w:t>pengetahuan</w:t>
      </w:r>
      <w:proofErr w:type="spellEnd"/>
      <w:r w:rsidRPr="000D1598">
        <w:rPr>
          <w:bCs/>
          <w:color w:val="000000" w:themeColor="text1"/>
          <w:lang w:val="en-US"/>
        </w:rPr>
        <w:t xml:space="preserve"> </w:t>
      </w:r>
      <w:proofErr w:type="spellStart"/>
      <w:r w:rsidRPr="000D1598">
        <w:rPr>
          <w:bCs/>
          <w:color w:val="000000" w:themeColor="text1"/>
          <w:lang w:val="en-US"/>
        </w:rPr>
        <w:t>akan</w:t>
      </w:r>
      <w:proofErr w:type="spellEnd"/>
      <w:r w:rsidRPr="000D1598">
        <w:rPr>
          <w:bCs/>
          <w:i/>
          <w:iCs/>
          <w:color w:val="000000" w:themeColor="text1"/>
          <w:lang w:val="en-US"/>
        </w:rPr>
        <w:t xml:space="preserve"> fashion</w:t>
      </w:r>
      <w:r w:rsidRPr="000D1598">
        <w:rPr>
          <w:bCs/>
          <w:color w:val="000000" w:themeColor="text1"/>
          <w:lang w:val="en-US"/>
        </w:rPr>
        <w:t xml:space="preserve"> yang </w:t>
      </w:r>
      <w:proofErr w:type="spellStart"/>
      <w:r w:rsidRPr="000D1598">
        <w:rPr>
          <w:bCs/>
          <w:color w:val="000000" w:themeColor="text1"/>
          <w:lang w:val="en-US"/>
        </w:rPr>
        <w:t>dimiliki</w:t>
      </w:r>
      <w:proofErr w:type="spellEnd"/>
      <w:r w:rsidRPr="000D1598">
        <w:rPr>
          <w:bCs/>
          <w:color w:val="000000" w:themeColor="text1"/>
          <w:lang w:val="en-US"/>
        </w:rPr>
        <w:t xml:space="preserve"> </w:t>
      </w:r>
      <w:proofErr w:type="spellStart"/>
      <w:r w:rsidRPr="000D1598">
        <w:rPr>
          <w:bCs/>
          <w:color w:val="000000" w:themeColor="text1"/>
          <w:lang w:val="en-US"/>
        </w:rPr>
        <w:t>seseorang</w:t>
      </w:r>
      <w:proofErr w:type="spellEnd"/>
      <w:r w:rsidRPr="000D1598">
        <w:rPr>
          <w:bCs/>
          <w:color w:val="000000" w:themeColor="text1"/>
          <w:lang w:val="en-US"/>
        </w:rPr>
        <w:t xml:space="preserve"> dan </w:t>
      </w:r>
      <w:proofErr w:type="spellStart"/>
      <w:r w:rsidRPr="000D1598">
        <w:rPr>
          <w:bCs/>
          <w:color w:val="000000" w:themeColor="text1"/>
          <w:lang w:val="en-US"/>
        </w:rPr>
        <w:t>berkaitan</w:t>
      </w:r>
      <w:proofErr w:type="spellEnd"/>
      <w:r w:rsidRPr="000D1598">
        <w:rPr>
          <w:bCs/>
          <w:color w:val="000000" w:themeColor="text1"/>
          <w:lang w:val="en-US"/>
        </w:rPr>
        <w:t xml:space="preserve"> </w:t>
      </w:r>
      <w:proofErr w:type="spellStart"/>
      <w:r w:rsidRPr="000D1598">
        <w:rPr>
          <w:bCs/>
          <w:color w:val="000000" w:themeColor="text1"/>
          <w:lang w:val="en-US"/>
        </w:rPr>
        <w:t>dengan</w:t>
      </w:r>
      <w:proofErr w:type="spellEnd"/>
      <w:r w:rsidRPr="000D1598">
        <w:rPr>
          <w:bCs/>
          <w:color w:val="000000" w:themeColor="text1"/>
          <w:lang w:val="en-US"/>
        </w:rPr>
        <w:t xml:space="preserve"> </w:t>
      </w:r>
      <w:proofErr w:type="spellStart"/>
      <w:r w:rsidRPr="000D1598">
        <w:rPr>
          <w:bCs/>
          <w:color w:val="000000" w:themeColor="text1"/>
          <w:lang w:val="en-US"/>
        </w:rPr>
        <w:t>karakteristik</w:t>
      </w:r>
      <w:proofErr w:type="spellEnd"/>
      <w:r w:rsidRPr="000D1598">
        <w:rPr>
          <w:bCs/>
          <w:color w:val="000000" w:themeColor="text1"/>
          <w:lang w:val="en-US"/>
        </w:rPr>
        <w:t xml:space="preserve"> </w:t>
      </w:r>
      <w:proofErr w:type="spellStart"/>
      <w:r w:rsidRPr="000D1598">
        <w:rPr>
          <w:bCs/>
          <w:color w:val="000000" w:themeColor="text1"/>
          <w:lang w:val="en-US"/>
        </w:rPr>
        <w:t>pribadi</w:t>
      </w:r>
      <w:proofErr w:type="spellEnd"/>
      <w:r w:rsidRPr="000D1598">
        <w:rPr>
          <w:bCs/>
          <w:color w:val="000000" w:themeColor="text1"/>
          <w:lang w:val="en-US"/>
        </w:rPr>
        <w:t xml:space="preserve"> </w:t>
      </w:r>
      <w:proofErr w:type="spellStart"/>
      <w:r w:rsidRPr="000D1598">
        <w:rPr>
          <w:bCs/>
          <w:color w:val="000000" w:themeColor="text1"/>
          <w:lang w:val="en-US"/>
        </w:rPr>
        <w:t>seperti</w:t>
      </w:r>
      <w:proofErr w:type="spellEnd"/>
      <w:r w:rsidRPr="000D1598">
        <w:rPr>
          <w:bCs/>
          <w:color w:val="000000" w:themeColor="text1"/>
          <w:lang w:val="en-US"/>
        </w:rPr>
        <w:t xml:space="preserve"> </w:t>
      </w:r>
      <w:proofErr w:type="spellStart"/>
      <w:r w:rsidRPr="000D1598">
        <w:rPr>
          <w:bCs/>
          <w:color w:val="000000" w:themeColor="text1"/>
          <w:lang w:val="en-US"/>
        </w:rPr>
        <w:t>wanita</w:t>
      </w:r>
      <w:proofErr w:type="spellEnd"/>
      <w:r w:rsidRPr="000D1598">
        <w:rPr>
          <w:bCs/>
          <w:color w:val="000000" w:themeColor="text1"/>
          <w:lang w:val="en-US"/>
        </w:rPr>
        <w:t xml:space="preserve"> dan </w:t>
      </w:r>
      <w:proofErr w:type="spellStart"/>
      <w:r w:rsidRPr="000D1598">
        <w:rPr>
          <w:bCs/>
          <w:color w:val="000000" w:themeColor="text1"/>
          <w:lang w:val="en-US"/>
        </w:rPr>
        <w:t>kaum</w:t>
      </w:r>
      <w:proofErr w:type="spellEnd"/>
      <w:r w:rsidRPr="000D1598">
        <w:rPr>
          <w:bCs/>
          <w:color w:val="000000" w:themeColor="text1"/>
          <w:lang w:val="en-US"/>
        </w:rPr>
        <w:t xml:space="preserve"> </w:t>
      </w:r>
      <w:proofErr w:type="spellStart"/>
      <w:r w:rsidRPr="000D1598">
        <w:rPr>
          <w:bCs/>
          <w:color w:val="000000" w:themeColor="text1"/>
          <w:lang w:val="en-US"/>
        </w:rPr>
        <w:t>muda</w:t>
      </w:r>
      <w:proofErr w:type="spellEnd"/>
      <w:r w:rsidRPr="000D1598">
        <w:rPr>
          <w:bCs/>
          <w:color w:val="000000" w:themeColor="text1"/>
          <w:lang w:val="en-US"/>
        </w:rPr>
        <w:t xml:space="preserve">, yang </w:t>
      </w:r>
      <w:proofErr w:type="spellStart"/>
      <w:r w:rsidRPr="000D1598">
        <w:rPr>
          <w:bCs/>
          <w:color w:val="000000" w:themeColor="text1"/>
          <w:lang w:val="en-US"/>
        </w:rPr>
        <w:t>berpengaruh</w:t>
      </w:r>
      <w:proofErr w:type="spellEnd"/>
      <w:r w:rsidRPr="000D1598">
        <w:rPr>
          <w:bCs/>
          <w:color w:val="000000" w:themeColor="text1"/>
          <w:lang w:val="en-US"/>
        </w:rPr>
        <w:t xml:space="preserve"> </w:t>
      </w:r>
      <w:proofErr w:type="spellStart"/>
      <w:r w:rsidRPr="000D1598">
        <w:rPr>
          <w:bCs/>
          <w:color w:val="000000" w:themeColor="text1"/>
          <w:lang w:val="en-US"/>
        </w:rPr>
        <w:t>terhadap</w:t>
      </w:r>
      <w:proofErr w:type="spellEnd"/>
      <w:r w:rsidRPr="000D1598">
        <w:rPr>
          <w:bCs/>
          <w:color w:val="000000" w:themeColor="text1"/>
          <w:lang w:val="en-US"/>
        </w:rPr>
        <w:t xml:space="preserve"> </w:t>
      </w:r>
      <w:proofErr w:type="spellStart"/>
      <w:r w:rsidRPr="000D1598">
        <w:rPr>
          <w:bCs/>
          <w:color w:val="000000" w:themeColor="text1"/>
          <w:lang w:val="en-US"/>
        </w:rPr>
        <w:t>kepercayaan</w:t>
      </w:r>
      <w:proofErr w:type="spellEnd"/>
      <w:r w:rsidRPr="000D1598">
        <w:rPr>
          <w:bCs/>
          <w:color w:val="000000" w:themeColor="text1"/>
          <w:lang w:val="en-US"/>
        </w:rPr>
        <w:t xml:space="preserve"> </w:t>
      </w:r>
      <w:proofErr w:type="spellStart"/>
      <w:r w:rsidRPr="000D1598">
        <w:rPr>
          <w:bCs/>
          <w:color w:val="000000" w:themeColor="text1"/>
          <w:lang w:val="en-US"/>
        </w:rPr>
        <w:t>konsumen</w:t>
      </w:r>
      <w:proofErr w:type="spellEnd"/>
      <w:r w:rsidRPr="000D1598">
        <w:rPr>
          <w:bCs/>
          <w:color w:val="000000" w:themeColor="text1"/>
          <w:lang w:val="en-US"/>
        </w:rPr>
        <w:t xml:space="preserve"> </w:t>
      </w:r>
      <w:proofErr w:type="spellStart"/>
      <w:r w:rsidRPr="000D1598">
        <w:rPr>
          <w:bCs/>
          <w:color w:val="000000" w:themeColor="text1"/>
          <w:lang w:val="en-US"/>
        </w:rPr>
        <w:t>dalam</w:t>
      </w:r>
      <w:proofErr w:type="spellEnd"/>
      <w:r w:rsidRPr="000D1598">
        <w:rPr>
          <w:bCs/>
          <w:color w:val="000000" w:themeColor="text1"/>
          <w:lang w:val="en-US"/>
        </w:rPr>
        <w:t xml:space="preserve"> </w:t>
      </w:r>
      <w:proofErr w:type="spellStart"/>
      <w:r w:rsidRPr="000D1598">
        <w:rPr>
          <w:bCs/>
          <w:color w:val="000000" w:themeColor="text1"/>
          <w:lang w:val="en-US"/>
        </w:rPr>
        <w:t>mengambil</w:t>
      </w:r>
      <w:proofErr w:type="spellEnd"/>
      <w:r w:rsidRPr="000D1598">
        <w:rPr>
          <w:bCs/>
          <w:color w:val="000000" w:themeColor="text1"/>
          <w:lang w:val="en-US"/>
        </w:rPr>
        <w:t xml:space="preserve"> </w:t>
      </w:r>
      <w:proofErr w:type="spellStart"/>
      <w:r w:rsidRPr="000D1598">
        <w:rPr>
          <w:bCs/>
          <w:color w:val="000000" w:themeColor="text1"/>
          <w:lang w:val="en-US"/>
        </w:rPr>
        <w:t>keputusan</w:t>
      </w:r>
      <w:proofErr w:type="spellEnd"/>
      <w:r w:rsidRPr="000D1598">
        <w:rPr>
          <w:bCs/>
          <w:color w:val="000000" w:themeColor="text1"/>
          <w:lang w:val="en-US"/>
        </w:rPr>
        <w:t xml:space="preserve"> </w:t>
      </w:r>
      <w:proofErr w:type="spellStart"/>
      <w:r w:rsidRPr="000D1598">
        <w:rPr>
          <w:bCs/>
          <w:color w:val="000000" w:themeColor="text1"/>
          <w:lang w:val="en-US"/>
        </w:rPr>
        <w:t>pembelian</w:t>
      </w:r>
      <w:proofErr w:type="spellEnd"/>
      <w:r w:rsidRPr="000D1598">
        <w:rPr>
          <w:bCs/>
          <w:color w:val="000000" w:themeColor="text1"/>
          <w:lang w:val="en-US"/>
        </w:rPr>
        <w:t>.</w:t>
      </w:r>
    </w:p>
    <w:p w14:paraId="20F2E3BA" w14:textId="5217BCA5" w:rsidR="0046482A" w:rsidRDefault="0046482A" w:rsidP="0046482A">
      <w:pPr>
        <w:contextualSpacing/>
        <w:jc w:val="both"/>
        <w:rPr>
          <w:bCs/>
          <w:color w:val="000000" w:themeColor="text1"/>
          <w:lang w:val="en-GB"/>
        </w:rPr>
      </w:pPr>
    </w:p>
    <w:p w14:paraId="73ACDC7B" w14:textId="77777777" w:rsidR="006D35CF" w:rsidRPr="00C67950" w:rsidRDefault="006D35CF" w:rsidP="0046482A">
      <w:pPr>
        <w:contextualSpacing/>
        <w:jc w:val="both"/>
        <w:rPr>
          <w:bCs/>
          <w:color w:val="000000" w:themeColor="text1"/>
          <w:lang w:val="en-GB"/>
        </w:rPr>
      </w:pPr>
    </w:p>
    <w:p w14:paraId="3298F5C8" w14:textId="6BC22026" w:rsidR="004D07A4" w:rsidRPr="004D07A4" w:rsidRDefault="00173BE8" w:rsidP="000D0DDF">
      <w:pPr>
        <w:pStyle w:val="Heading3"/>
        <w:numPr>
          <w:ilvl w:val="0"/>
          <w:numId w:val="18"/>
        </w:numPr>
        <w:spacing w:before="0" w:beforeAutospacing="0" w:after="0" w:afterAutospacing="0" w:line="480" w:lineRule="auto"/>
        <w:ind w:left="567" w:hanging="567"/>
      </w:pPr>
      <w:bookmarkStart w:id="52" w:name="_Toc172102933"/>
      <w:proofErr w:type="spellStart"/>
      <w:r w:rsidRPr="00903F4A">
        <w:t>Indikator</w:t>
      </w:r>
      <w:proofErr w:type="spellEnd"/>
      <w:r w:rsidRPr="00903F4A">
        <w:t xml:space="preserve"> </w:t>
      </w:r>
      <w:r w:rsidRPr="001236D4">
        <w:rPr>
          <w:i/>
          <w:iCs/>
        </w:rPr>
        <w:t xml:space="preserve">Fashion </w:t>
      </w:r>
      <w:proofErr w:type="spellStart"/>
      <w:r w:rsidRPr="001236D4">
        <w:rPr>
          <w:i/>
          <w:iCs/>
        </w:rPr>
        <w:t>Involment</w:t>
      </w:r>
      <w:bookmarkEnd w:id="52"/>
      <w:proofErr w:type="spellEnd"/>
    </w:p>
    <w:p w14:paraId="462FA82E" w14:textId="12268216" w:rsidR="004D07A4" w:rsidRPr="000D1598" w:rsidRDefault="004D07A4" w:rsidP="004D2B83">
      <w:pPr>
        <w:spacing w:line="480" w:lineRule="auto"/>
        <w:ind w:firstLine="567"/>
        <w:contextualSpacing/>
        <w:jc w:val="both"/>
        <w:rPr>
          <w:bCs/>
          <w:color w:val="000000" w:themeColor="text1"/>
          <w:lang w:val="en-US"/>
        </w:rPr>
      </w:pPr>
      <w:proofErr w:type="spellStart"/>
      <w:r w:rsidRPr="000D1598">
        <w:rPr>
          <w:bCs/>
          <w:color w:val="000000" w:themeColor="text1"/>
          <w:lang w:val="en-US"/>
        </w:rPr>
        <w:t>Menurut</w:t>
      </w:r>
      <w:proofErr w:type="spellEnd"/>
      <w:r w:rsidRPr="000D1598">
        <w:rPr>
          <w:bCs/>
          <w:color w:val="000000" w:themeColor="text1"/>
          <w:lang w:val="en-US"/>
        </w:rPr>
        <w:t xml:space="preserve">  </w:t>
      </w:r>
      <w:r w:rsidRPr="000D1598">
        <w:rPr>
          <w:bCs/>
          <w:color w:val="000000" w:themeColor="text1"/>
          <w:lang w:val="en-US"/>
        </w:rPr>
        <w:fldChar w:fldCharType="begin" w:fldLock="1"/>
      </w:r>
      <w:r w:rsidRPr="000D1598">
        <w:rPr>
          <w:bCs/>
          <w:color w:val="000000" w:themeColor="text1"/>
          <w:lang w:val="en-US"/>
        </w:rPr>
        <w:instrText>ADDIN CSL_CITATION {"citationItems":[{"id":"ITEM-1","itemData":{"author":[{"dropping-particle":"","family":"OCass","given":"Aron","non-dropping-particle":"","parse-names":false,"suffix":""},{"dropping-particle":"","family":"Lee","given":"Wai Jin","non-dropping-particle":"","parse-names":false,"suffix":""},{"dropping-particle":"","family":"Siahtiri","given":"Vida","non-dropping-particle":"","parse-names":false,"suffix":""}],"container-title":"Journal of Fashion Marketing and Management: An International Journal","id":"ITEM-1","issued":{"date-parts":[["2013"]]},"publisher":"Emerald Group Publishing Limited","title":"Can Islam and status consumption live together in the house of fashion clothing?","type":"article-journal"},"uris":["http://www.mendeley.com/documents/?uuid=cc873f18-7ce4-4fbf-8d20-424761d12ff4"]}],"mendeley":{"formattedCitation":"(OCass et al., 2013)","manualFormatting":"O' Cass et al. (2013)","plainTextFormattedCitation":"(OCass et al., 2013)","previouslyFormattedCitation":"(OCass et al., 2013)"},"properties":{"noteIndex":0},"schema":"https://github.com/citation-style-language/schema/raw/master/csl-citation.json"}</w:instrText>
      </w:r>
      <w:r w:rsidRPr="000D1598">
        <w:rPr>
          <w:bCs/>
          <w:color w:val="000000" w:themeColor="text1"/>
          <w:lang w:val="en-US"/>
        </w:rPr>
        <w:fldChar w:fldCharType="separate"/>
      </w:r>
      <w:r w:rsidRPr="000D1598">
        <w:rPr>
          <w:bCs/>
          <w:noProof/>
          <w:color w:val="000000" w:themeColor="text1"/>
          <w:lang w:val="en-US"/>
        </w:rPr>
        <w:t>O' Cass et al. (2013)</w:t>
      </w:r>
      <w:r w:rsidRPr="000D1598">
        <w:rPr>
          <w:bCs/>
          <w:color w:val="000000" w:themeColor="text1"/>
          <w:lang w:val="en-US"/>
        </w:rPr>
        <w:fldChar w:fldCharType="end"/>
      </w:r>
      <w:r w:rsidRPr="000D1598">
        <w:rPr>
          <w:bCs/>
          <w:color w:val="000000" w:themeColor="text1"/>
          <w:lang w:val="en-US"/>
        </w:rPr>
        <w:t xml:space="preserve"> </w:t>
      </w:r>
      <w:proofErr w:type="spellStart"/>
      <w:r w:rsidRPr="000D1598">
        <w:rPr>
          <w:bCs/>
          <w:color w:val="000000" w:themeColor="text1"/>
          <w:lang w:val="en-US"/>
        </w:rPr>
        <w:t>menggunakan</w:t>
      </w:r>
      <w:proofErr w:type="spellEnd"/>
      <w:r w:rsidRPr="000D1598">
        <w:rPr>
          <w:bCs/>
          <w:color w:val="000000" w:themeColor="text1"/>
          <w:lang w:val="en-US"/>
        </w:rPr>
        <w:t xml:space="preserve"> 5 (lima) </w:t>
      </w:r>
      <w:proofErr w:type="spellStart"/>
      <w:r w:rsidRPr="000D1598">
        <w:rPr>
          <w:bCs/>
          <w:color w:val="000000" w:themeColor="text1"/>
          <w:lang w:val="en-US"/>
        </w:rPr>
        <w:t>Indikator</w:t>
      </w:r>
      <w:proofErr w:type="spellEnd"/>
      <w:r w:rsidRPr="000D1598">
        <w:rPr>
          <w:bCs/>
          <w:color w:val="000000" w:themeColor="text1"/>
          <w:lang w:val="en-US"/>
        </w:rPr>
        <w:t xml:space="preserve"> </w:t>
      </w:r>
      <w:proofErr w:type="spellStart"/>
      <w:r w:rsidRPr="000D1598">
        <w:rPr>
          <w:bCs/>
          <w:color w:val="000000" w:themeColor="text1"/>
          <w:lang w:val="en-US"/>
        </w:rPr>
        <w:t>untuk</w:t>
      </w:r>
      <w:proofErr w:type="spellEnd"/>
      <w:r w:rsidRPr="000D1598">
        <w:rPr>
          <w:bCs/>
          <w:color w:val="000000" w:themeColor="text1"/>
          <w:lang w:val="en-US"/>
        </w:rPr>
        <w:t xml:space="preserve"> </w:t>
      </w:r>
      <w:proofErr w:type="spellStart"/>
      <w:r w:rsidRPr="000D1598">
        <w:rPr>
          <w:bCs/>
          <w:color w:val="000000" w:themeColor="text1"/>
          <w:lang w:val="en-US"/>
        </w:rPr>
        <w:t>variabe</w:t>
      </w:r>
      <w:r w:rsidR="00931507">
        <w:rPr>
          <w:bCs/>
          <w:color w:val="000000" w:themeColor="text1"/>
          <w:lang w:val="en-US"/>
        </w:rPr>
        <w:t>l</w:t>
      </w:r>
      <w:proofErr w:type="spellEnd"/>
      <w:r w:rsidRPr="000D1598">
        <w:rPr>
          <w:bCs/>
          <w:color w:val="000000" w:themeColor="text1"/>
          <w:lang w:val="en-US"/>
        </w:rPr>
        <w:t xml:space="preserve"> </w:t>
      </w:r>
      <w:r w:rsidRPr="000D1598">
        <w:rPr>
          <w:bCs/>
          <w:i/>
          <w:color w:val="000000" w:themeColor="text1"/>
          <w:lang w:val="en-US"/>
        </w:rPr>
        <w:t>fashion invol</w:t>
      </w:r>
      <w:r w:rsidR="00931507">
        <w:rPr>
          <w:bCs/>
          <w:i/>
          <w:color w:val="000000" w:themeColor="text1"/>
          <w:lang w:val="en-US"/>
        </w:rPr>
        <w:t>ve</w:t>
      </w:r>
      <w:r w:rsidRPr="000D1598">
        <w:rPr>
          <w:bCs/>
          <w:i/>
          <w:color w:val="000000" w:themeColor="text1"/>
          <w:lang w:val="en-US"/>
        </w:rPr>
        <w:t>ment</w:t>
      </w:r>
      <w:r w:rsidRPr="000D1598">
        <w:rPr>
          <w:bCs/>
          <w:color w:val="000000" w:themeColor="text1"/>
          <w:lang w:val="en-US"/>
        </w:rPr>
        <w:t xml:space="preserve"> </w:t>
      </w:r>
      <w:proofErr w:type="spellStart"/>
      <w:r w:rsidRPr="000D1598">
        <w:rPr>
          <w:bCs/>
          <w:color w:val="000000" w:themeColor="text1"/>
          <w:lang w:val="en-US"/>
        </w:rPr>
        <w:t>yakni</w:t>
      </w:r>
      <w:proofErr w:type="spellEnd"/>
      <w:r w:rsidRPr="000D1598">
        <w:rPr>
          <w:bCs/>
          <w:color w:val="000000" w:themeColor="text1"/>
          <w:lang w:val="en-US"/>
        </w:rPr>
        <w:t xml:space="preserve"> :</w:t>
      </w:r>
    </w:p>
    <w:p w14:paraId="22901067" w14:textId="614D68F0" w:rsidR="003B2363" w:rsidRPr="000D1598" w:rsidRDefault="003B2363" w:rsidP="000D0DDF">
      <w:pPr>
        <w:pStyle w:val="ListParagraph"/>
        <w:numPr>
          <w:ilvl w:val="0"/>
          <w:numId w:val="26"/>
        </w:numPr>
        <w:spacing w:line="480" w:lineRule="auto"/>
        <w:ind w:left="567" w:hanging="567"/>
        <w:jc w:val="both"/>
        <w:rPr>
          <w:rFonts w:asciiTheme="majorBidi" w:hAnsiTheme="majorBidi" w:cstheme="majorBidi"/>
        </w:rPr>
      </w:pPr>
      <w:r w:rsidRPr="000D1598">
        <w:rPr>
          <w:rFonts w:asciiTheme="majorBidi" w:hAnsiTheme="majorBidi" w:cstheme="majorBidi"/>
          <w:lang w:val="en-GB"/>
        </w:rPr>
        <w:t>P</w:t>
      </w:r>
      <w:r w:rsidRPr="000D1598">
        <w:rPr>
          <w:rFonts w:asciiTheme="majorBidi" w:hAnsiTheme="majorBidi" w:cstheme="majorBidi"/>
        </w:rPr>
        <w:t xml:space="preserve">roduk dan merek merupakan simbol status </w:t>
      </w:r>
    </w:p>
    <w:p w14:paraId="0BD1F452" w14:textId="6874C566" w:rsidR="003B2363" w:rsidRPr="000D1598" w:rsidRDefault="003B2363" w:rsidP="004D2B83">
      <w:pPr>
        <w:pStyle w:val="ListParagraph"/>
        <w:spacing w:line="480" w:lineRule="auto"/>
        <w:ind w:left="567"/>
        <w:jc w:val="both"/>
        <w:rPr>
          <w:rFonts w:asciiTheme="majorBidi" w:hAnsiTheme="majorBidi" w:cstheme="majorBidi"/>
        </w:rPr>
      </w:pPr>
      <w:r w:rsidRPr="000D1598">
        <w:rPr>
          <w:rFonts w:asciiTheme="majorBidi" w:hAnsiTheme="majorBidi" w:cstheme="majorBidi"/>
          <w:i/>
          <w:iCs/>
          <w:lang w:val="en-GB"/>
        </w:rPr>
        <w:t>F</w:t>
      </w:r>
      <w:r w:rsidRPr="000D1598">
        <w:rPr>
          <w:rFonts w:asciiTheme="majorBidi" w:hAnsiTheme="majorBidi" w:cstheme="majorBidi"/>
          <w:i/>
          <w:iCs/>
        </w:rPr>
        <w:t>ashion</w:t>
      </w:r>
      <w:r w:rsidRPr="000D1598">
        <w:rPr>
          <w:rFonts w:asciiTheme="majorBidi" w:hAnsiTheme="majorBidi" w:cstheme="majorBidi"/>
        </w:rPr>
        <w:t xml:space="preserve"> di </w:t>
      </w:r>
      <w:r w:rsidRPr="000D1598">
        <w:rPr>
          <w:rFonts w:asciiTheme="majorBidi" w:hAnsiTheme="majorBidi" w:cstheme="majorBidi"/>
          <w:i/>
          <w:iCs/>
        </w:rPr>
        <w:t>e-commerce shopee</w:t>
      </w:r>
      <w:r w:rsidRPr="000D1598">
        <w:rPr>
          <w:rFonts w:asciiTheme="majorBidi" w:hAnsiTheme="majorBidi" w:cstheme="majorBidi"/>
        </w:rPr>
        <w:t xml:space="preserve"> dapat menunjukkan status sosial yang tinggi bagi penggunanya.</w:t>
      </w:r>
    </w:p>
    <w:p w14:paraId="1096AA69" w14:textId="5F7B0669" w:rsidR="003B2363" w:rsidRPr="000D1598" w:rsidRDefault="003B2363" w:rsidP="000D0DDF">
      <w:pPr>
        <w:pStyle w:val="ListParagraph"/>
        <w:numPr>
          <w:ilvl w:val="0"/>
          <w:numId w:val="26"/>
        </w:numPr>
        <w:spacing w:line="480" w:lineRule="auto"/>
        <w:ind w:left="567" w:hanging="567"/>
        <w:jc w:val="both"/>
        <w:rPr>
          <w:rFonts w:asciiTheme="majorBidi" w:hAnsiTheme="majorBidi" w:cstheme="majorBidi"/>
        </w:rPr>
      </w:pPr>
      <w:r w:rsidRPr="000D1598">
        <w:rPr>
          <w:rFonts w:asciiTheme="majorBidi" w:hAnsiTheme="majorBidi" w:cstheme="majorBidi"/>
          <w:lang w:val="en-GB"/>
        </w:rPr>
        <w:t>P</w:t>
      </w:r>
      <w:r w:rsidRPr="000D1598">
        <w:rPr>
          <w:rFonts w:asciiTheme="majorBidi" w:hAnsiTheme="majorBidi" w:cstheme="majorBidi"/>
        </w:rPr>
        <w:t xml:space="preserve">roduk dan merek memiliki reputasi prestisius </w:t>
      </w:r>
    </w:p>
    <w:p w14:paraId="7F142F98" w14:textId="12C5CC74" w:rsidR="003B2363" w:rsidRPr="000D1598" w:rsidRDefault="003B2363" w:rsidP="003B2363">
      <w:pPr>
        <w:pStyle w:val="ListParagraph"/>
        <w:spacing w:line="480" w:lineRule="auto"/>
        <w:ind w:left="567"/>
        <w:jc w:val="both"/>
        <w:rPr>
          <w:rFonts w:asciiTheme="majorBidi" w:hAnsiTheme="majorBidi" w:cstheme="majorBidi"/>
        </w:rPr>
      </w:pPr>
      <w:r w:rsidRPr="000D1598">
        <w:rPr>
          <w:rFonts w:asciiTheme="majorBidi" w:hAnsiTheme="majorBidi" w:cstheme="majorBidi"/>
          <w:i/>
          <w:iCs/>
          <w:lang w:val="en-GB"/>
        </w:rPr>
        <w:t>F</w:t>
      </w:r>
      <w:r w:rsidRPr="000D1598">
        <w:rPr>
          <w:rFonts w:asciiTheme="majorBidi" w:hAnsiTheme="majorBidi" w:cstheme="majorBidi"/>
          <w:i/>
          <w:iCs/>
        </w:rPr>
        <w:t>ashion</w:t>
      </w:r>
      <w:r w:rsidRPr="000D1598">
        <w:rPr>
          <w:rFonts w:asciiTheme="majorBidi" w:hAnsiTheme="majorBidi" w:cstheme="majorBidi"/>
        </w:rPr>
        <w:t xml:space="preserve"> di </w:t>
      </w:r>
      <w:r w:rsidRPr="000D1598">
        <w:rPr>
          <w:rFonts w:asciiTheme="majorBidi" w:hAnsiTheme="majorBidi" w:cstheme="majorBidi"/>
          <w:i/>
          <w:iCs/>
        </w:rPr>
        <w:t>e-commerce shopee</w:t>
      </w:r>
      <w:r w:rsidRPr="000D1598">
        <w:rPr>
          <w:rFonts w:asciiTheme="majorBidi" w:hAnsiTheme="majorBidi" w:cstheme="majorBidi"/>
        </w:rPr>
        <w:t xml:space="preserve"> memberikan kesan prestise bagi penggunanya.</w:t>
      </w:r>
    </w:p>
    <w:p w14:paraId="4472D5ED" w14:textId="77777777" w:rsidR="003B2363" w:rsidRPr="000D1598" w:rsidRDefault="003B2363" w:rsidP="000D0DDF">
      <w:pPr>
        <w:pStyle w:val="ListParagraph"/>
        <w:numPr>
          <w:ilvl w:val="0"/>
          <w:numId w:val="26"/>
        </w:numPr>
        <w:spacing w:line="480" w:lineRule="auto"/>
        <w:ind w:left="567" w:hanging="567"/>
        <w:jc w:val="both"/>
        <w:rPr>
          <w:rFonts w:asciiTheme="majorBidi" w:hAnsiTheme="majorBidi" w:cstheme="majorBidi"/>
        </w:rPr>
      </w:pPr>
      <w:r w:rsidRPr="000D1598">
        <w:rPr>
          <w:rFonts w:asciiTheme="majorBidi" w:hAnsiTheme="majorBidi" w:cstheme="majorBidi"/>
        </w:rPr>
        <w:t xml:space="preserve">Produk dan merek berstatus mencerminkan kekayaan </w:t>
      </w:r>
    </w:p>
    <w:p w14:paraId="0485BABF" w14:textId="2F1D702A" w:rsidR="003B2363" w:rsidRPr="000D1598" w:rsidRDefault="003B2363" w:rsidP="003B2363">
      <w:pPr>
        <w:pStyle w:val="ListParagraph"/>
        <w:spacing w:line="480" w:lineRule="auto"/>
        <w:ind w:left="567"/>
        <w:jc w:val="both"/>
        <w:rPr>
          <w:rFonts w:asciiTheme="majorBidi" w:hAnsiTheme="majorBidi" w:cstheme="majorBidi"/>
        </w:rPr>
      </w:pPr>
      <w:r w:rsidRPr="000D1598">
        <w:rPr>
          <w:rFonts w:asciiTheme="majorBidi" w:hAnsiTheme="majorBidi" w:cstheme="majorBidi"/>
          <w:i/>
          <w:iCs/>
          <w:lang w:val="en-GB"/>
        </w:rPr>
        <w:t>F</w:t>
      </w:r>
      <w:r w:rsidRPr="000D1598">
        <w:rPr>
          <w:rFonts w:asciiTheme="majorBidi" w:hAnsiTheme="majorBidi" w:cstheme="majorBidi"/>
          <w:i/>
          <w:iCs/>
        </w:rPr>
        <w:t xml:space="preserve">ashion </w:t>
      </w:r>
      <w:r w:rsidRPr="000D1598">
        <w:rPr>
          <w:rFonts w:asciiTheme="majorBidi" w:hAnsiTheme="majorBidi" w:cstheme="majorBidi"/>
        </w:rPr>
        <w:t xml:space="preserve">di </w:t>
      </w:r>
      <w:r w:rsidRPr="000D1598">
        <w:rPr>
          <w:rFonts w:asciiTheme="majorBidi" w:hAnsiTheme="majorBidi" w:cstheme="majorBidi"/>
          <w:i/>
          <w:iCs/>
        </w:rPr>
        <w:t>e-commerce shopee</w:t>
      </w:r>
      <w:r w:rsidRPr="000D1598">
        <w:rPr>
          <w:rFonts w:asciiTheme="majorBidi" w:hAnsiTheme="majorBidi" w:cstheme="majorBidi"/>
        </w:rPr>
        <w:t xml:space="preserve"> mencerminkan kekayaan penggunanya.</w:t>
      </w:r>
    </w:p>
    <w:p w14:paraId="1959D61B" w14:textId="77777777" w:rsidR="003B2363" w:rsidRPr="000D1598" w:rsidRDefault="003B2363" w:rsidP="000D0DDF">
      <w:pPr>
        <w:pStyle w:val="ListParagraph"/>
        <w:numPr>
          <w:ilvl w:val="0"/>
          <w:numId w:val="26"/>
        </w:numPr>
        <w:spacing w:line="480" w:lineRule="auto"/>
        <w:ind w:left="567" w:hanging="567"/>
        <w:jc w:val="both"/>
        <w:rPr>
          <w:rFonts w:asciiTheme="majorBidi" w:hAnsiTheme="majorBidi" w:cstheme="majorBidi"/>
        </w:rPr>
      </w:pPr>
      <w:r w:rsidRPr="000D1598">
        <w:rPr>
          <w:rFonts w:asciiTheme="majorBidi" w:hAnsiTheme="majorBidi" w:cstheme="majorBidi"/>
        </w:rPr>
        <w:t xml:space="preserve">Produk dan merek berstatus mencerminkan pencapaian </w:t>
      </w:r>
    </w:p>
    <w:p w14:paraId="26777D70" w14:textId="2CB7F480" w:rsidR="003B2363" w:rsidRPr="000D1598" w:rsidRDefault="003B2363" w:rsidP="003B2363">
      <w:pPr>
        <w:pStyle w:val="ListParagraph"/>
        <w:spacing w:line="480" w:lineRule="auto"/>
        <w:ind w:left="567"/>
        <w:jc w:val="both"/>
        <w:rPr>
          <w:rFonts w:asciiTheme="majorBidi" w:hAnsiTheme="majorBidi" w:cstheme="majorBidi"/>
        </w:rPr>
      </w:pPr>
      <w:r w:rsidRPr="000D1598">
        <w:rPr>
          <w:rFonts w:asciiTheme="majorBidi" w:hAnsiTheme="majorBidi" w:cstheme="majorBidi"/>
          <w:i/>
          <w:iCs/>
          <w:lang w:val="en-GB"/>
        </w:rPr>
        <w:t>F</w:t>
      </w:r>
      <w:r w:rsidRPr="000D1598">
        <w:rPr>
          <w:rFonts w:asciiTheme="majorBidi" w:hAnsiTheme="majorBidi" w:cstheme="majorBidi"/>
          <w:i/>
          <w:iCs/>
        </w:rPr>
        <w:t>ashion</w:t>
      </w:r>
      <w:r w:rsidRPr="000D1598">
        <w:rPr>
          <w:rFonts w:asciiTheme="majorBidi" w:hAnsiTheme="majorBidi" w:cstheme="majorBidi"/>
        </w:rPr>
        <w:t xml:space="preserve"> di </w:t>
      </w:r>
      <w:r w:rsidRPr="000D1598">
        <w:rPr>
          <w:rFonts w:asciiTheme="majorBidi" w:hAnsiTheme="majorBidi" w:cstheme="majorBidi"/>
          <w:i/>
          <w:iCs/>
        </w:rPr>
        <w:t>e-commerce shopee</w:t>
      </w:r>
      <w:r w:rsidRPr="000D1598">
        <w:rPr>
          <w:rFonts w:asciiTheme="majorBidi" w:hAnsiTheme="majorBidi" w:cstheme="majorBidi"/>
        </w:rPr>
        <w:t xml:space="preserve"> mencerminkan pencapaian nyata penggunanya.</w:t>
      </w:r>
    </w:p>
    <w:p w14:paraId="5113EAEF" w14:textId="77777777" w:rsidR="003B2363" w:rsidRPr="000D1598" w:rsidRDefault="003B2363" w:rsidP="000D0DDF">
      <w:pPr>
        <w:pStyle w:val="ListParagraph"/>
        <w:numPr>
          <w:ilvl w:val="0"/>
          <w:numId w:val="26"/>
        </w:numPr>
        <w:spacing w:line="480" w:lineRule="auto"/>
        <w:ind w:left="567" w:hanging="567"/>
        <w:jc w:val="both"/>
        <w:rPr>
          <w:rFonts w:asciiTheme="majorBidi" w:hAnsiTheme="majorBidi" w:cstheme="majorBidi"/>
        </w:rPr>
      </w:pPr>
      <w:r w:rsidRPr="000D1598">
        <w:rPr>
          <w:rFonts w:asciiTheme="majorBidi" w:hAnsiTheme="majorBidi" w:cstheme="majorBidi"/>
        </w:rPr>
        <w:t xml:space="preserve">Produk dan merek berstatus mencerminkan kesuksesan </w:t>
      </w:r>
    </w:p>
    <w:p w14:paraId="689F4F0A" w14:textId="758A4742" w:rsidR="00D736A2" w:rsidRPr="000D1598" w:rsidRDefault="003B2363" w:rsidP="00442A6A">
      <w:pPr>
        <w:pStyle w:val="ListParagraph"/>
        <w:spacing w:line="480" w:lineRule="auto"/>
        <w:ind w:left="567"/>
        <w:jc w:val="both"/>
        <w:rPr>
          <w:rFonts w:asciiTheme="majorBidi" w:hAnsiTheme="majorBidi" w:cstheme="majorBidi"/>
        </w:rPr>
      </w:pPr>
      <w:r w:rsidRPr="000D1598">
        <w:rPr>
          <w:rFonts w:asciiTheme="majorBidi" w:hAnsiTheme="majorBidi" w:cstheme="majorBidi"/>
          <w:i/>
          <w:iCs/>
          <w:lang w:val="en-GB"/>
        </w:rPr>
        <w:t>F</w:t>
      </w:r>
      <w:r w:rsidRPr="000D1598">
        <w:rPr>
          <w:rFonts w:asciiTheme="majorBidi" w:hAnsiTheme="majorBidi" w:cstheme="majorBidi"/>
          <w:i/>
          <w:iCs/>
        </w:rPr>
        <w:t xml:space="preserve">ashion </w:t>
      </w:r>
      <w:r w:rsidRPr="000D1598">
        <w:rPr>
          <w:rFonts w:asciiTheme="majorBidi" w:hAnsiTheme="majorBidi" w:cstheme="majorBidi"/>
        </w:rPr>
        <w:t xml:space="preserve">di </w:t>
      </w:r>
      <w:r w:rsidRPr="000D1598">
        <w:rPr>
          <w:rFonts w:asciiTheme="majorBidi" w:hAnsiTheme="majorBidi" w:cstheme="majorBidi"/>
          <w:i/>
          <w:iCs/>
        </w:rPr>
        <w:t>e-commerce shopee</w:t>
      </w:r>
      <w:r w:rsidRPr="000D1598">
        <w:rPr>
          <w:rFonts w:asciiTheme="majorBidi" w:hAnsiTheme="majorBidi" w:cstheme="majorBidi"/>
        </w:rPr>
        <w:t xml:space="preserve"> mencerminkan kesuksesan penggunanya.</w:t>
      </w:r>
    </w:p>
    <w:p w14:paraId="54DC9E9E" w14:textId="77777777" w:rsidR="000655B4" w:rsidRPr="000D1598" w:rsidRDefault="000655B4" w:rsidP="000655B4">
      <w:pPr>
        <w:pStyle w:val="ListParagraph"/>
        <w:ind w:left="567"/>
        <w:jc w:val="both"/>
        <w:rPr>
          <w:rFonts w:asciiTheme="majorBidi" w:hAnsiTheme="majorBidi" w:cstheme="majorBidi"/>
        </w:rPr>
      </w:pPr>
    </w:p>
    <w:p w14:paraId="181876DB" w14:textId="5498EDFC" w:rsidR="00DB527C" w:rsidRPr="000D1598" w:rsidRDefault="00DB527C" w:rsidP="00DB527C">
      <w:pPr>
        <w:pStyle w:val="Default"/>
        <w:spacing w:line="480" w:lineRule="auto"/>
        <w:ind w:firstLine="567"/>
        <w:jc w:val="both"/>
      </w:pPr>
      <w:proofErr w:type="spellStart"/>
      <w:r w:rsidRPr="000D1598">
        <w:t>Menurut</w:t>
      </w:r>
      <w:proofErr w:type="spellEnd"/>
      <w:r w:rsidRPr="000D1598">
        <w:t xml:space="preserve"> </w:t>
      </w:r>
      <w:proofErr w:type="spellStart"/>
      <w:r w:rsidRPr="000D1598">
        <w:t>Amrulloh</w:t>
      </w:r>
      <w:proofErr w:type="spellEnd"/>
      <w:r w:rsidRPr="000D1598">
        <w:t xml:space="preserve"> </w:t>
      </w:r>
      <w:r w:rsidRPr="000D1598">
        <w:rPr>
          <w:i/>
          <w:iCs/>
        </w:rPr>
        <w:t xml:space="preserve">et </w:t>
      </w:r>
      <w:proofErr w:type="gramStart"/>
      <w:r w:rsidRPr="000D1598">
        <w:rPr>
          <w:i/>
          <w:iCs/>
        </w:rPr>
        <w:t>al,.</w:t>
      </w:r>
      <w:proofErr w:type="gramEnd"/>
      <w:r w:rsidRPr="000D1598">
        <w:rPr>
          <w:i/>
          <w:iCs/>
        </w:rPr>
        <w:t xml:space="preserve"> </w:t>
      </w:r>
      <w:r w:rsidRPr="000D1598">
        <w:t xml:space="preserve">(2019) </w:t>
      </w:r>
      <w:proofErr w:type="spellStart"/>
      <w:r w:rsidRPr="000D1598">
        <w:t>mempunyai</w:t>
      </w:r>
      <w:proofErr w:type="spellEnd"/>
      <w:r w:rsidRPr="000D1598">
        <w:t xml:space="preserve"> </w:t>
      </w:r>
      <w:proofErr w:type="spellStart"/>
      <w:r w:rsidRPr="000D1598">
        <w:t>indikator-indikator</w:t>
      </w:r>
      <w:proofErr w:type="spellEnd"/>
      <w:r w:rsidRPr="000D1598">
        <w:t xml:space="preserve"> </w:t>
      </w:r>
      <w:r w:rsidRPr="000D1598">
        <w:rPr>
          <w:i/>
          <w:iCs/>
        </w:rPr>
        <w:t xml:space="preserve">fashion involvement </w:t>
      </w:r>
      <w:proofErr w:type="spellStart"/>
      <w:r w:rsidR="00A6520A" w:rsidRPr="000D1598">
        <w:t>sebagai</w:t>
      </w:r>
      <w:proofErr w:type="spellEnd"/>
      <w:r w:rsidR="00A6520A" w:rsidRPr="000D1598">
        <w:t xml:space="preserve"> </w:t>
      </w:r>
      <w:proofErr w:type="spellStart"/>
      <w:proofErr w:type="gramStart"/>
      <w:r w:rsidR="00A6520A" w:rsidRPr="000D1598">
        <w:t>berikut</w:t>
      </w:r>
      <w:proofErr w:type="spellEnd"/>
      <w:r w:rsidRPr="000D1598">
        <w:t xml:space="preserve"> :</w:t>
      </w:r>
      <w:proofErr w:type="gramEnd"/>
      <w:r w:rsidRPr="000D1598">
        <w:t xml:space="preserve"> </w:t>
      </w:r>
    </w:p>
    <w:p w14:paraId="7D9467AD" w14:textId="155950EE" w:rsidR="00DB527C" w:rsidRPr="000D1598" w:rsidRDefault="00DB527C" w:rsidP="000D0DDF">
      <w:pPr>
        <w:pStyle w:val="Default"/>
        <w:numPr>
          <w:ilvl w:val="0"/>
          <w:numId w:val="40"/>
        </w:numPr>
        <w:spacing w:line="480" w:lineRule="auto"/>
        <w:ind w:left="567" w:hanging="567"/>
        <w:jc w:val="both"/>
      </w:pPr>
      <w:proofErr w:type="spellStart"/>
      <w:r w:rsidRPr="000D1598">
        <w:t>Memiliki</w:t>
      </w:r>
      <w:proofErr w:type="spellEnd"/>
      <w:r w:rsidRPr="000D1598">
        <w:t xml:space="preserve"> </w:t>
      </w:r>
      <w:proofErr w:type="spellStart"/>
      <w:r w:rsidRPr="000D1598">
        <w:t>satu</w:t>
      </w:r>
      <w:proofErr w:type="spellEnd"/>
      <w:r w:rsidRPr="000D1598">
        <w:t xml:space="preserve"> </w:t>
      </w:r>
      <w:proofErr w:type="spellStart"/>
      <w:r w:rsidRPr="000D1598">
        <w:t>atau</w:t>
      </w:r>
      <w:proofErr w:type="spellEnd"/>
      <w:r w:rsidRPr="000D1598">
        <w:t xml:space="preserve"> </w:t>
      </w:r>
      <w:proofErr w:type="spellStart"/>
      <w:r w:rsidRPr="000D1598">
        <w:t>lebih</w:t>
      </w:r>
      <w:proofErr w:type="spellEnd"/>
      <w:r w:rsidRPr="000D1598">
        <w:t xml:space="preserve"> </w:t>
      </w:r>
      <w:proofErr w:type="spellStart"/>
      <w:r w:rsidRPr="000D1598">
        <w:t>pakaian</w:t>
      </w:r>
      <w:proofErr w:type="spellEnd"/>
      <w:r w:rsidRPr="000D1598">
        <w:t xml:space="preserve"> </w:t>
      </w:r>
      <w:proofErr w:type="spellStart"/>
      <w:r w:rsidRPr="000D1598">
        <w:t>dengan</w:t>
      </w:r>
      <w:proofErr w:type="spellEnd"/>
      <w:r w:rsidRPr="000D1598">
        <w:t xml:space="preserve"> model </w:t>
      </w:r>
      <w:proofErr w:type="spellStart"/>
      <w:r w:rsidRPr="000D1598">
        <w:t>terbaru</w:t>
      </w:r>
      <w:proofErr w:type="spellEnd"/>
      <w:r w:rsidRPr="000D1598">
        <w:t xml:space="preserve"> (</w:t>
      </w:r>
      <w:r w:rsidRPr="000D1598">
        <w:rPr>
          <w:i/>
          <w:iCs/>
        </w:rPr>
        <w:t>trend)</w:t>
      </w:r>
      <w:r w:rsidRPr="000D1598">
        <w:t xml:space="preserve">. </w:t>
      </w:r>
    </w:p>
    <w:p w14:paraId="415A59EC" w14:textId="061A429F" w:rsidR="00DB527C" w:rsidRPr="000D1598" w:rsidRDefault="00DB527C" w:rsidP="000D0DDF">
      <w:pPr>
        <w:pStyle w:val="Default"/>
        <w:numPr>
          <w:ilvl w:val="0"/>
          <w:numId w:val="40"/>
        </w:numPr>
        <w:spacing w:line="480" w:lineRule="auto"/>
        <w:ind w:left="567" w:hanging="567"/>
        <w:jc w:val="both"/>
      </w:pPr>
      <w:r w:rsidRPr="000D1598">
        <w:rPr>
          <w:i/>
          <w:iCs/>
        </w:rPr>
        <w:t xml:space="preserve">Fashion </w:t>
      </w:r>
      <w:proofErr w:type="spellStart"/>
      <w:r w:rsidRPr="000D1598">
        <w:t>adalah</w:t>
      </w:r>
      <w:proofErr w:type="spellEnd"/>
      <w:r w:rsidRPr="000D1598">
        <w:t xml:space="preserve"> </w:t>
      </w:r>
      <w:proofErr w:type="spellStart"/>
      <w:r w:rsidRPr="000D1598">
        <w:t>satu</w:t>
      </w:r>
      <w:proofErr w:type="spellEnd"/>
      <w:r w:rsidRPr="000D1598">
        <w:t xml:space="preserve"> </w:t>
      </w:r>
      <w:proofErr w:type="spellStart"/>
      <w:r w:rsidRPr="000D1598">
        <w:t>hal</w:t>
      </w:r>
      <w:proofErr w:type="spellEnd"/>
      <w:r w:rsidRPr="000D1598">
        <w:t xml:space="preserve"> </w:t>
      </w:r>
      <w:proofErr w:type="spellStart"/>
      <w:r w:rsidRPr="000D1598">
        <w:t>penting</w:t>
      </w:r>
      <w:proofErr w:type="spellEnd"/>
      <w:r w:rsidRPr="000D1598">
        <w:t xml:space="preserve"> yang </w:t>
      </w:r>
      <w:proofErr w:type="spellStart"/>
      <w:r w:rsidRPr="000D1598">
        <w:t>mendukung</w:t>
      </w:r>
      <w:proofErr w:type="spellEnd"/>
      <w:r w:rsidRPr="000D1598">
        <w:t xml:space="preserve"> </w:t>
      </w:r>
      <w:proofErr w:type="spellStart"/>
      <w:r w:rsidRPr="000D1598">
        <w:t>aktifitas</w:t>
      </w:r>
      <w:proofErr w:type="spellEnd"/>
      <w:r w:rsidRPr="000D1598">
        <w:t xml:space="preserve">. </w:t>
      </w:r>
    </w:p>
    <w:p w14:paraId="42389929" w14:textId="03D76736" w:rsidR="00DB527C" w:rsidRPr="000D1598" w:rsidRDefault="00DB527C" w:rsidP="000D0DDF">
      <w:pPr>
        <w:pStyle w:val="Default"/>
        <w:numPr>
          <w:ilvl w:val="0"/>
          <w:numId w:val="40"/>
        </w:numPr>
        <w:spacing w:line="480" w:lineRule="auto"/>
        <w:ind w:left="567" w:hanging="567"/>
        <w:jc w:val="both"/>
      </w:pPr>
      <w:proofErr w:type="spellStart"/>
      <w:r w:rsidRPr="000D1598">
        <w:t>Lebih</w:t>
      </w:r>
      <w:proofErr w:type="spellEnd"/>
      <w:r w:rsidRPr="000D1598">
        <w:t xml:space="preserve"> </w:t>
      </w:r>
      <w:proofErr w:type="spellStart"/>
      <w:r w:rsidRPr="000D1598">
        <w:t>suka</w:t>
      </w:r>
      <w:proofErr w:type="spellEnd"/>
      <w:r w:rsidRPr="000D1598">
        <w:t xml:space="preserve"> </w:t>
      </w:r>
      <w:proofErr w:type="spellStart"/>
      <w:r w:rsidRPr="000D1598">
        <w:t>apabila</w:t>
      </w:r>
      <w:proofErr w:type="spellEnd"/>
      <w:r w:rsidRPr="000D1598">
        <w:t xml:space="preserve"> model </w:t>
      </w:r>
      <w:proofErr w:type="spellStart"/>
      <w:r w:rsidRPr="000D1598">
        <w:t>pakaian</w:t>
      </w:r>
      <w:proofErr w:type="spellEnd"/>
      <w:r w:rsidRPr="000D1598">
        <w:t xml:space="preserve"> yang </w:t>
      </w:r>
      <w:proofErr w:type="spellStart"/>
      <w:r w:rsidRPr="000D1598">
        <w:t>digunakan</w:t>
      </w:r>
      <w:proofErr w:type="spellEnd"/>
      <w:r w:rsidRPr="000D1598">
        <w:t xml:space="preserve"> </w:t>
      </w:r>
      <w:proofErr w:type="spellStart"/>
      <w:r w:rsidRPr="000D1598">
        <w:t>berbeda</w:t>
      </w:r>
      <w:proofErr w:type="spellEnd"/>
      <w:r w:rsidRPr="000D1598">
        <w:t xml:space="preserve"> </w:t>
      </w:r>
      <w:proofErr w:type="spellStart"/>
      <w:r w:rsidRPr="000D1598">
        <w:t>dengan</w:t>
      </w:r>
      <w:proofErr w:type="spellEnd"/>
      <w:r w:rsidRPr="000D1598">
        <w:t xml:space="preserve"> yang lain. </w:t>
      </w:r>
    </w:p>
    <w:p w14:paraId="67C95B7D" w14:textId="1DFEB1B2" w:rsidR="001673C0" w:rsidRPr="000D1598" w:rsidRDefault="00DB527C" w:rsidP="00442A6A">
      <w:pPr>
        <w:pStyle w:val="Default"/>
        <w:numPr>
          <w:ilvl w:val="0"/>
          <w:numId w:val="40"/>
        </w:numPr>
        <w:spacing w:line="480" w:lineRule="auto"/>
        <w:ind w:left="567" w:hanging="567"/>
        <w:jc w:val="both"/>
      </w:pPr>
      <w:proofErr w:type="spellStart"/>
      <w:r w:rsidRPr="000D1598">
        <w:t>Pakaian</w:t>
      </w:r>
      <w:proofErr w:type="spellEnd"/>
      <w:r w:rsidRPr="000D1598">
        <w:t xml:space="preserve"> </w:t>
      </w:r>
      <w:proofErr w:type="spellStart"/>
      <w:r w:rsidRPr="000D1598">
        <w:t>menunjukkan</w:t>
      </w:r>
      <w:proofErr w:type="spellEnd"/>
      <w:r w:rsidRPr="000D1598">
        <w:t xml:space="preserve"> </w:t>
      </w:r>
      <w:proofErr w:type="spellStart"/>
      <w:r w:rsidRPr="000D1598">
        <w:t>karakteristik</w:t>
      </w:r>
      <w:proofErr w:type="spellEnd"/>
      <w:r w:rsidRPr="000D1598">
        <w:t xml:space="preserve"> </w:t>
      </w:r>
      <w:proofErr w:type="spellStart"/>
      <w:r w:rsidRPr="000D1598">
        <w:t>seseorang</w:t>
      </w:r>
      <w:proofErr w:type="spellEnd"/>
      <w:r w:rsidRPr="000D1598">
        <w:t xml:space="preserve">. </w:t>
      </w:r>
    </w:p>
    <w:p w14:paraId="4EF3BB87" w14:textId="77777777" w:rsidR="000655B4" w:rsidRPr="00442A6A" w:rsidRDefault="000655B4" w:rsidP="000655B4">
      <w:pPr>
        <w:pStyle w:val="Default"/>
        <w:spacing w:line="360" w:lineRule="auto"/>
        <w:ind w:left="567"/>
        <w:jc w:val="both"/>
        <w:rPr>
          <w:sz w:val="23"/>
          <w:szCs w:val="23"/>
        </w:rPr>
      </w:pPr>
    </w:p>
    <w:p w14:paraId="35F8D09E" w14:textId="12A217E7" w:rsidR="00A6520A" w:rsidRPr="000D1598" w:rsidRDefault="00A6520A" w:rsidP="00A6520A">
      <w:pPr>
        <w:pStyle w:val="Default"/>
        <w:spacing w:line="480" w:lineRule="auto"/>
        <w:ind w:firstLine="567"/>
        <w:jc w:val="both"/>
      </w:pPr>
      <w:proofErr w:type="spellStart"/>
      <w:r w:rsidRPr="000D1598">
        <w:t>Indikator-indikator</w:t>
      </w:r>
      <w:proofErr w:type="spellEnd"/>
      <w:r w:rsidRPr="000D1598">
        <w:t xml:space="preserve"> </w:t>
      </w:r>
      <w:proofErr w:type="spellStart"/>
      <w:r w:rsidRPr="000D1598">
        <w:t>dari</w:t>
      </w:r>
      <w:proofErr w:type="spellEnd"/>
      <w:r w:rsidRPr="000D1598">
        <w:t xml:space="preserve"> </w:t>
      </w:r>
      <w:proofErr w:type="spellStart"/>
      <w:r w:rsidRPr="000D1598">
        <w:t>keterlibatan</w:t>
      </w:r>
      <w:proofErr w:type="spellEnd"/>
      <w:r w:rsidRPr="000D1598">
        <w:t xml:space="preserve"> </w:t>
      </w:r>
      <w:proofErr w:type="spellStart"/>
      <w:r w:rsidRPr="000D1598">
        <w:t>dalam</w:t>
      </w:r>
      <w:proofErr w:type="spellEnd"/>
      <w:r w:rsidRPr="000D1598">
        <w:t xml:space="preserve"> </w:t>
      </w:r>
      <w:r w:rsidRPr="000D1598">
        <w:rPr>
          <w:i/>
          <w:iCs/>
        </w:rPr>
        <w:t>fashion involvement</w:t>
      </w:r>
      <w:r w:rsidRPr="000D1598">
        <w:t xml:space="preserve"> </w:t>
      </w:r>
      <w:proofErr w:type="spellStart"/>
      <w:r w:rsidRPr="000D1598">
        <w:t>menurut</w:t>
      </w:r>
      <w:proofErr w:type="spellEnd"/>
      <w:r w:rsidRPr="000D1598">
        <w:t xml:space="preserve"> </w:t>
      </w:r>
      <w:proofErr w:type="spellStart"/>
      <w:r w:rsidRPr="000D1598">
        <w:t>Amiri</w:t>
      </w:r>
      <w:proofErr w:type="spellEnd"/>
      <w:r w:rsidRPr="000D1598">
        <w:t xml:space="preserve"> et al. (2012) </w:t>
      </w:r>
      <w:proofErr w:type="spellStart"/>
      <w:r w:rsidRPr="000D1598">
        <w:t>sebagai</w:t>
      </w:r>
      <w:proofErr w:type="spellEnd"/>
      <w:r w:rsidRPr="000D1598">
        <w:t xml:space="preserve"> </w:t>
      </w:r>
      <w:proofErr w:type="spellStart"/>
      <w:proofErr w:type="gramStart"/>
      <w:r w:rsidRPr="000D1598">
        <w:t>berikut</w:t>
      </w:r>
      <w:proofErr w:type="spellEnd"/>
      <w:r w:rsidRPr="000D1598">
        <w:t xml:space="preserve"> :</w:t>
      </w:r>
      <w:proofErr w:type="gramEnd"/>
    </w:p>
    <w:p w14:paraId="25680568" w14:textId="20A972CF" w:rsidR="00A6520A" w:rsidRPr="000D1598" w:rsidRDefault="00A6520A" w:rsidP="00C67950">
      <w:pPr>
        <w:pStyle w:val="Default"/>
        <w:numPr>
          <w:ilvl w:val="0"/>
          <w:numId w:val="41"/>
        </w:numPr>
        <w:spacing w:line="480" w:lineRule="auto"/>
        <w:ind w:left="567" w:hanging="567"/>
        <w:jc w:val="both"/>
      </w:pPr>
      <w:proofErr w:type="spellStart"/>
      <w:r w:rsidRPr="000D1598">
        <w:t>Memiliki</w:t>
      </w:r>
      <w:proofErr w:type="spellEnd"/>
      <w:r w:rsidRPr="000D1598">
        <w:t xml:space="preserve"> minimal </w:t>
      </w:r>
      <w:proofErr w:type="spellStart"/>
      <w:r w:rsidRPr="000D1598">
        <w:t>satu</w:t>
      </w:r>
      <w:proofErr w:type="spellEnd"/>
      <w:r w:rsidRPr="000D1598">
        <w:t xml:space="preserve"> item </w:t>
      </w:r>
      <w:proofErr w:type="spellStart"/>
      <w:r w:rsidRPr="000D1598">
        <w:t>pakaian</w:t>
      </w:r>
      <w:proofErr w:type="spellEnd"/>
      <w:r w:rsidRPr="000D1598">
        <w:t xml:space="preserve"> yang </w:t>
      </w:r>
      <w:proofErr w:type="spellStart"/>
      <w:r w:rsidRPr="000D1598">
        <w:t>kekinian</w:t>
      </w:r>
      <w:proofErr w:type="spellEnd"/>
      <w:r w:rsidRPr="000D1598">
        <w:t xml:space="preserve"> </w:t>
      </w:r>
      <w:proofErr w:type="spellStart"/>
      <w:r w:rsidRPr="000D1598">
        <w:t>dengan</w:t>
      </w:r>
      <w:proofErr w:type="spellEnd"/>
      <w:r w:rsidRPr="000D1598">
        <w:t xml:space="preserve"> </w:t>
      </w:r>
      <w:proofErr w:type="spellStart"/>
      <w:r w:rsidRPr="000D1598">
        <w:t>tetap</w:t>
      </w:r>
      <w:proofErr w:type="spellEnd"/>
      <w:r w:rsidRPr="000D1598">
        <w:t xml:space="preserve"> </w:t>
      </w:r>
      <w:proofErr w:type="spellStart"/>
      <w:r w:rsidRPr="000D1598">
        <w:t>mengikuti</w:t>
      </w:r>
      <w:proofErr w:type="spellEnd"/>
      <w:r w:rsidRPr="000D1598">
        <w:t xml:space="preserve"> </w:t>
      </w:r>
      <w:r w:rsidRPr="000D1598">
        <w:rPr>
          <w:i/>
          <w:iCs/>
        </w:rPr>
        <w:t>tren</w:t>
      </w:r>
      <w:r w:rsidR="00EC6A9D" w:rsidRPr="000D1598">
        <w:rPr>
          <w:i/>
          <w:iCs/>
        </w:rPr>
        <w:t>d</w:t>
      </w:r>
      <w:r w:rsidRPr="000D1598">
        <w:t xml:space="preserve"> </w:t>
      </w:r>
      <w:r w:rsidRPr="000D1598">
        <w:rPr>
          <w:i/>
          <w:iCs/>
        </w:rPr>
        <w:t>fashion</w:t>
      </w:r>
      <w:r w:rsidRPr="000D1598">
        <w:t>.</w:t>
      </w:r>
    </w:p>
    <w:p w14:paraId="22A42F9D" w14:textId="77777777" w:rsidR="00A6520A" w:rsidRPr="000D1598" w:rsidRDefault="00A6520A" w:rsidP="00C67950">
      <w:pPr>
        <w:pStyle w:val="Default"/>
        <w:numPr>
          <w:ilvl w:val="0"/>
          <w:numId w:val="41"/>
        </w:numPr>
        <w:spacing w:line="480" w:lineRule="auto"/>
        <w:ind w:left="567" w:hanging="567"/>
        <w:jc w:val="both"/>
      </w:pPr>
      <w:proofErr w:type="spellStart"/>
      <w:r w:rsidRPr="000D1598">
        <w:t>Ketepatan</w:t>
      </w:r>
      <w:proofErr w:type="spellEnd"/>
      <w:r w:rsidRPr="000D1598">
        <w:t xml:space="preserve"> </w:t>
      </w:r>
      <w:r w:rsidRPr="00931507">
        <w:rPr>
          <w:i/>
          <w:iCs/>
        </w:rPr>
        <w:t>fashion</w:t>
      </w:r>
      <w:r w:rsidRPr="000D1598">
        <w:t xml:space="preserve"> </w:t>
      </w:r>
      <w:proofErr w:type="spellStart"/>
      <w:r w:rsidRPr="000D1598">
        <w:t>adalah</w:t>
      </w:r>
      <w:proofErr w:type="spellEnd"/>
      <w:r w:rsidRPr="000D1598">
        <w:t xml:space="preserve"> </w:t>
      </w:r>
      <w:proofErr w:type="spellStart"/>
      <w:r w:rsidRPr="000D1598">
        <w:t>hal</w:t>
      </w:r>
      <w:proofErr w:type="spellEnd"/>
      <w:r w:rsidRPr="000D1598">
        <w:t xml:space="preserve"> yang </w:t>
      </w:r>
      <w:proofErr w:type="spellStart"/>
      <w:r w:rsidRPr="000D1598">
        <w:t>sangat</w:t>
      </w:r>
      <w:proofErr w:type="spellEnd"/>
      <w:r w:rsidRPr="000D1598">
        <w:t xml:space="preserve"> </w:t>
      </w:r>
      <w:proofErr w:type="spellStart"/>
      <w:r w:rsidRPr="000D1598">
        <w:t>penting</w:t>
      </w:r>
      <w:proofErr w:type="spellEnd"/>
      <w:r w:rsidRPr="000D1598">
        <w:t>.</w:t>
      </w:r>
    </w:p>
    <w:p w14:paraId="0FC362CB" w14:textId="77777777" w:rsidR="00A6520A" w:rsidRPr="000D1598" w:rsidRDefault="00A6520A" w:rsidP="00C67950">
      <w:pPr>
        <w:pStyle w:val="Default"/>
        <w:numPr>
          <w:ilvl w:val="0"/>
          <w:numId w:val="41"/>
        </w:numPr>
        <w:spacing w:line="480" w:lineRule="auto"/>
        <w:ind w:left="567" w:hanging="567"/>
        <w:jc w:val="both"/>
      </w:pPr>
      <w:proofErr w:type="spellStart"/>
      <w:r w:rsidRPr="000D1598">
        <w:t>Konsumen</w:t>
      </w:r>
      <w:proofErr w:type="spellEnd"/>
      <w:r w:rsidRPr="000D1598">
        <w:t xml:space="preserve"> </w:t>
      </w:r>
      <w:proofErr w:type="spellStart"/>
      <w:r w:rsidRPr="000D1598">
        <w:t>tertarik</w:t>
      </w:r>
      <w:proofErr w:type="spellEnd"/>
      <w:r w:rsidRPr="000D1598">
        <w:t xml:space="preserve"> </w:t>
      </w:r>
      <w:proofErr w:type="spellStart"/>
      <w:r w:rsidRPr="000D1598">
        <w:t>untuk</w:t>
      </w:r>
      <w:proofErr w:type="spellEnd"/>
      <w:r w:rsidRPr="000D1598">
        <w:t xml:space="preserve"> </w:t>
      </w:r>
      <w:proofErr w:type="spellStart"/>
      <w:r w:rsidRPr="000D1598">
        <w:t>membeli</w:t>
      </w:r>
      <w:proofErr w:type="spellEnd"/>
      <w:r w:rsidRPr="000D1598">
        <w:t xml:space="preserve"> </w:t>
      </w:r>
      <w:proofErr w:type="spellStart"/>
      <w:r w:rsidRPr="000D1598">
        <w:t>barang</w:t>
      </w:r>
      <w:proofErr w:type="spellEnd"/>
      <w:r w:rsidRPr="000D1598">
        <w:t xml:space="preserve"> </w:t>
      </w:r>
      <w:proofErr w:type="spellStart"/>
      <w:r w:rsidRPr="000D1598">
        <w:t>bergaya</w:t>
      </w:r>
      <w:proofErr w:type="spellEnd"/>
      <w:r w:rsidRPr="000D1598">
        <w:t xml:space="preserve"> </w:t>
      </w:r>
      <w:proofErr w:type="spellStart"/>
      <w:r w:rsidRPr="000D1598">
        <w:t>dari</w:t>
      </w:r>
      <w:proofErr w:type="spellEnd"/>
      <w:r w:rsidRPr="000D1598">
        <w:t xml:space="preserve"> </w:t>
      </w:r>
      <w:proofErr w:type="spellStart"/>
      <w:r w:rsidRPr="000D1598">
        <w:t>toko</w:t>
      </w:r>
      <w:proofErr w:type="spellEnd"/>
      <w:r w:rsidRPr="000D1598">
        <w:t xml:space="preserve"> </w:t>
      </w:r>
      <w:proofErr w:type="spellStart"/>
      <w:r w:rsidRPr="000D1598">
        <w:t>khusus</w:t>
      </w:r>
      <w:proofErr w:type="spellEnd"/>
      <w:r w:rsidRPr="000D1598">
        <w:t xml:space="preserve"> yang </w:t>
      </w:r>
      <w:proofErr w:type="spellStart"/>
      <w:r w:rsidRPr="000D1598">
        <w:t>menawarkan</w:t>
      </w:r>
      <w:proofErr w:type="spellEnd"/>
      <w:r w:rsidRPr="000D1598">
        <w:t xml:space="preserve"> </w:t>
      </w:r>
      <w:proofErr w:type="spellStart"/>
      <w:r w:rsidRPr="000D1598">
        <w:t>pakaian</w:t>
      </w:r>
      <w:proofErr w:type="spellEnd"/>
      <w:r w:rsidRPr="000D1598">
        <w:t xml:space="preserve"> </w:t>
      </w:r>
      <w:proofErr w:type="spellStart"/>
      <w:r w:rsidRPr="000D1598">
        <w:t>modis</w:t>
      </w:r>
      <w:proofErr w:type="spellEnd"/>
      <w:r w:rsidRPr="000D1598">
        <w:t>.</w:t>
      </w:r>
    </w:p>
    <w:p w14:paraId="74CB125B" w14:textId="55B1C788" w:rsidR="00A6520A" w:rsidRPr="000D1598" w:rsidRDefault="00A6520A" w:rsidP="00C67950">
      <w:pPr>
        <w:pStyle w:val="Default"/>
        <w:numPr>
          <w:ilvl w:val="0"/>
          <w:numId w:val="41"/>
        </w:numPr>
        <w:spacing w:line="480" w:lineRule="auto"/>
        <w:ind w:left="567" w:hanging="567"/>
        <w:jc w:val="both"/>
      </w:pPr>
      <w:proofErr w:type="spellStart"/>
      <w:r w:rsidRPr="000D1598">
        <w:t>Mengutamakan</w:t>
      </w:r>
      <w:proofErr w:type="spellEnd"/>
      <w:r w:rsidRPr="000D1598">
        <w:t xml:space="preserve"> </w:t>
      </w:r>
      <w:r w:rsidRPr="00931507">
        <w:rPr>
          <w:i/>
          <w:iCs/>
        </w:rPr>
        <w:t xml:space="preserve">fashion </w:t>
      </w:r>
      <w:proofErr w:type="spellStart"/>
      <w:r w:rsidRPr="000D1598">
        <w:t>daripada</w:t>
      </w:r>
      <w:proofErr w:type="spellEnd"/>
      <w:r w:rsidRPr="000D1598">
        <w:t xml:space="preserve"> </w:t>
      </w:r>
      <w:proofErr w:type="spellStart"/>
      <w:r w:rsidRPr="000D1598">
        <w:t>kenyamanan</w:t>
      </w:r>
      <w:proofErr w:type="spellEnd"/>
      <w:r w:rsidRPr="000D1598">
        <w:t xml:space="preserve"> </w:t>
      </w:r>
      <w:proofErr w:type="spellStart"/>
      <w:r w:rsidRPr="000D1598">
        <w:t>saat</w:t>
      </w:r>
      <w:proofErr w:type="spellEnd"/>
      <w:r w:rsidRPr="000D1598">
        <w:t xml:space="preserve"> </w:t>
      </w:r>
      <w:proofErr w:type="spellStart"/>
      <w:r w:rsidRPr="000D1598">
        <w:t>memakainya</w:t>
      </w:r>
      <w:proofErr w:type="spellEnd"/>
      <w:r w:rsidRPr="000D1598">
        <w:t>.</w:t>
      </w:r>
    </w:p>
    <w:p w14:paraId="483B4CEE" w14:textId="77777777" w:rsidR="00E11CE5" w:rsidRPr="00A55707" w:rsidRDefault="00E11CE5" w:rsidP="000655B4">
      <w:pPr>
        <w:jc w:val="both"/>
        <w:rPr>
          <w:rFonts w:asciiTheme="majorBidi" w:hAnsiTheme="majorBidi" w:cstheme="majorBidi"/>
        </w:rPr>
      </w:pPr>
    </w:p>
    <w:p w14:paraId="3423CC2F" w14:textId="07B75ACF" w:rsidR="00EF2811" w:rsidRPr="00BF6F05" w:rsidRDefault="00173BE8" w:rsidP="000D0DDF">
      <w:pPr>
        <w:pStyle w:val="Heading2"/>
        <w:numPr>
          <w:ilvl w:val="0"/>
          <w:numId w:val="38"/>
        </w:numPr>
        <w:spacing w:before="0" w:after="0" w:line="480" w:lineRule="auto"/>
        <w:ind w:left="567" w:hanging="567"/>
        <w:contextualSpacing/>
        <w:rPr>
          <w:bCs w:val="0"/>
          <w:i/>
          <w:iCs/>
          <w:color w:val="000000" w:themeColor="text1"/>
          <w:lang w:val="en-US"/>
        </w:rPr>
      </w:pPr>
      <w:bookmarkStart w:id="53" w:name="_Toc172102934"/>
      <w:r w:rsidRPr="00BF6F05">
        <w:rPr>
          <w:bCs w:val="0"/>
          <w:i/>
          <w:iCs/>
          <w:color w:val="000000" w:themeColor="text1"/>
          <w:lang w:val="en-US"/>
        </w:rPr>
        <w:t>Hedonic Motivation Shopping</w:t>
      </w:r>
      <w:bookmarkEnd w:id="53"/>
    </w:p>
    <w:p w14:paraId="202375EB" w14:textId="1B21CE66" w:rsidR="00BF6F05" w:rsidRPr="00BF6F05" w:rsidRDefault="00BF6F05" w:rsidP="000D0DDF">
      <w:pPr>
        <w:pStyle w:val="Heading3"/>
        <w:numPr>
          <w:ilvl w:val="2"/>
          <w:numId w:val="30"/>
        </w:numPr>
        <w:spacing w:before="0" w:beforeAutospacing="0" w:after="0" w:afterAutospacing="0" w:line="480" w:lineRule="auto"/>
        <w:ind w:left="567" w:hanging="567"/>
      </w:pPr>
      <w:bookmarkStart w:id="54" w:name="_Toc172102935"/>
      <w:proofErr w:type="spellStart"/>
      <w:r w:rsidRPr="00BF6F05">
        <w:t>Pengertian</w:t>
      </w:r>
      <w:proofErr w:type="spellEnd"/>
      <w:r>
        <w:t xml:space="preserve"> </w:t>
      </w:r>
      <w:r w:rsidRPr="0059183A">
        <w:rPr>
          <w:i/>
          <w:iCs/>
        </w:rPr>
        <w:t>Hedonic Value</w:t>
      </w:r>
      <w:bookmarkEnd w:id="54"/>
    </w:p>
    <w:p w14:paraId="4213C03B" w14:textId="51333276" w:rsidR="00173BE8" w:rsidRPr="00975F7C" w:rsidRDefault="00173BE8" w:rsidP="004C6075">
      <w:pPr>
        <w:spacing w:line="480" w:lineRule="auto"/>
        <w:ind w:firstLine="567"/>
        <w:contextualSpacing/>
        <w:jc w:val="both"/>
        <w:rPr>
          <w:bCs/>
          <w:color w:val="000000" w:themeColor="text1"/>
          <w:lang w:val="en-US"/>
        </w:rPr>
      </w:pPr>
      <w:r w:rsidRPr="00975F7C">
        <w:rPr>
          <w:bCs/>
          <w:i/>
          <w:iCs/>
          <w:color w:val="000000" w:themeColor="text1"/>
          <w:lang w:val="en-US"/>
        </w:rPr>
        <w:t xml:space="preserve">Hedonic value </w:t>
      </w:r>
      <w:proofErr w:type="spellStart"/>
      <w:r w:rsidRPr="00975F7C">
        <w:rPr>
          <w:bCs/>
          <w:color w:val="000000" w:themeColor="text1"/>
          <w:lang w:val="en-US"/>
        </w:rPr>
        <w:t>adalah</w:t>
      </w:r>
      <w:proofErr w:type="spellEnd"/>
      <w:r w:rsidRPr="00975F7C">
        <w:rPr>
          <w:bCs/>
          <w:color w:val="000000" w:themeColor="text1"/>
          <w:lang w:val="en-US"/>
        </w:rPr>
        <w:t xml:space="preserve"> </w:t>
      </w:r>
      <w:proofErr w:type="spellStart"/>
      <w:r w:rsidRPr="00975F7C">
        <w:rPr>
          <w:bCs/>
          <w:color w:val="000000" w:themeColor="text1"/>
          <w:lang w:val="en-US"/>
        </w:rPr>
        <w:t>produk</w:t>
      </w:r>
      <w:proofErr w:type="spellEnd"/>
      <w:r w:rsidRPr="00975F7C">
        <w:rPr>
          <w:bCs/>
          <w:color w:val="000000" w:themeColor="text1"/>
          <w:lang w:val="en-US"/>
        </w:rPr>
        <w:t xml:space="preserve"> </w:t>
      </w:r>
      <w:proofErr w:type="spellStart"/>
      <w:r w:rsidRPr="00975F7C">
        <w:rPr>
          <w:bCs/>
          <w:color w:val="000000" w:themeColor="text1"/>
          <w:lang w:val="en-US"/>
        </w:rPr>
        <w:t>atau</w:t>
      </w:r>
      <w:proofErr w:type="spellEnd"/>
      <w:r w:rsidRPr="00975F7C">
        <w:rPr>
          <w:bCs/>
          <w:color w:val="000000" w:themeColor="text1"/>
          <w:lang w:val="en-US"/>
        </w:rPr>
        <w:t xml:space="preserve"> </w:t>
      </w:r>
      <w:proofErr w:type="spellStart"/>
      <w:r w:rsidRPr="00975F7C">
        <w:rPr>
          <w:bCs/>
          <w:color w:val="000000" w:themeColor="text1"/>
          <w:lang w:val="en-US"/>
        </w:rPr>
        <w:t>layanan</w:t>
      </w:r>
      <w:proofErr w:type="spellEnd"/>
      <w:r w:rsidRPr="00975F7C">
        <w:rPr>
          <w:bCs/>
          <w:color w:val="000000" w:themeColor="text1"/>
          <w:lang w:val="en-US"/>
        </w:rPr>
        <w:t xml:space="preserve"> </w:t>
      </w:r>
      <w:proofErr w:type="spellStart"/>
      <w:r w:rsidRPr="00975F7C">
        <w:rPr>
          <w:bCs/>
          <w:color w:val="000000" w:themeColor="text1"/>
          <w:lang w:val="en-US"/>
        </w:rPr>
        <w:t>tertentu</w:t>
      </w:r>
      <w:proofErr w:type="spellEnd"/>
      <w:r w:rsidRPr="00975F7C">
        <w:rPr>
          <w:bCs/>
          <w:color w:val="000000" w:themeColor="text1"/>
          <w:lang w:val="en-US"/>
        </w:rPr>
        <w:t xml:space="preserve"> yang </w:t>
      </w:r>
      <w:proofErr w:type="spellStart"/>
      <w:r w:rsidRPr="00975F7C">
        <w:rPr>
          <w:bCs/>
          <w:color w:val="000000" w:themeColor="text1"/>
          <w:lang w:val="en-US"/>
        </w:rPr>
        <w:t>terkait</w:t>
      </w:r>
      <w:proofErr w:type="spellEnd"/>
      <w:r w:rsidRPr="00975F7C">
        <w:rPr>
          <w:bCs/>
          <w:color w:val="000000" w:themeColor="text1"/>
          <w:lang w:val="en-US"/>
        </w:rPr>
        <w:t xml:space="preserve"> </w:t>
      </w:r>
      <w:proofErr w:type="spellStart"/>
      <w:r w:rsidRPr="00975F7C">
        <w:rPr>
          <w:bCs/>
          <w:color w:val="000000" w:themeColor="text1"/>
          <w:lang w:val="en-US"/>
        </w:rPr>
        <w:t>dengan</w:t>
      </w:r>
      <w:proofErr w:type="spellEnd"/>
      <w:r w:rsidRPr="00975F7C">
        <w:rPr>
          <w:bCs/>
          <w:color w:val="000000" w:themeColor="text1"/>
          <w:lang w:val="en-US"/>
        </w:rPr>
        <w:t xml:space="preserve"> </w:t>
      </w:r>
      <w:proofErr w:type="spellStart"/>
      <w:r w:rsidRPr="00975F7C">
        <w:rPr>
          <w:bCs/>
          <w:color w:val="000000" w:themeColor="text1"/>
          <w:lang w:val="en-US"/>
        </w:rPr>
        <w:t>perasaan</w:t>
      </w:r>
      <w:proofErr w:type="spellEnd"/>
      <w:r w:rsidRPr="00975F7C">
        <w:rPr>
          <w:bCs/>
          <w:color w:val="000000" w:themeColor="text1"/>
          <w:lang w:val="en-US"/>
        </w:rPr>
        <w:t xml:space="preserve"> </w:t>
      </w:r>
      <w:proofErr w:type="spellStart"/>
      <w:r w:rsidRPr="00975F7C">
        <w:rPr>
          <w:bCs/>
          <w:color w:val="000000" w:themeColor="text1"/>
          <w:lang w:val="en-US"/>
        </w:rPr>
        <w:t>afektif</w:t>
      </w:r>
      <w:proofErr w:type="spellEnd"/>
      <w:r w:rsidRPr="00975F7C">
        <w:rPr>
          <w:bCs/>
          <w:color w:val="000000" w:themeColor="text1"/>
          <w:lang w:val="en-US"/>
        </w:rPr>
        <w:t xml:space="preserve"> </w:t>
      </w:r>
      <w:r w:rsidRPr="00975F7C">
        <w:rPr>
          <w:bCs/>
          <w:color w:val="000000" w:themeColor="text1"/>
          <w:lang w:val="en-US"/>
        </w:rPr>
        <w:fldChar w:fldCharType="begin" w:fldLock="1"/>
      </w:r>
      <w:r w:rsidRPr="00975F7C">
        <w:rPr>
          <w:bCs/>
          <w:color w:val="000000" w:themeColor="text1"/>
          <w:lang w:val="en-US"/>
        </w:rPr>
        <w:instrText>ADDIN CSL_CITATION {"citationItems":[{"id":"ITEM-1","itemData":{"author":[{"dropping-particle":"","family":"Hirschman","given":"Elizabeth C","non-dropping-particle":"","parse-names":false,"suffix":""},{"dropping-particle":"","family":"Holbrook","given":"Morris B","non-dropping-particle":"","parse-names":false,"suffix":""}],"container-title":"Journal of marketing","id":"ITEM-1","issue":"3","issued":{"date-parts":[["1982"]]},"page":"92-101","publisher":"SAGE Publications Sage CA: Los Angeles, CA","title":"Hedonic consumption: emerging concepts, methods and propositions","type":"article-journal","volume":"46"},"uris":["http://www.mendeley.com/documents/?uuid=5225f19f-7ab0-4526-9395-17f861ead68b"]},{"id":"ITEM-2","itemData":{"author":[{"dropping-particle":"","family":"Howard","given":"John A","non-dropping-particle":"","parse-names":false,"suffix":""},{"dropping-particle":"","family":"Sheth","given":"Jagdish N","non-dropping-particle":"","parse-names":false,"suffix":""}],"container-title":"New York","id":"ITEM-2","issued":{"date-parts":[["1969"]]},"title":"The theory of buyer behavior","type":"article-journal","volume":"63"},"uris":["http://www.mendeley.com/documents/?uuid=548ac581-839a-4336-a6ca-1a7ca31aea98"]}],"mendeley":{"formattedCitation":"(Hirschman &amp; Holbrook, 1982; Howard &amp; Sheth, 1969)","plainTextFormattedCitation":"(Hirschman &amp; Holbrook, 1982; Howard &amp; Sheth, 1969)","previouslyFormattedCitation":"(Hirschman &amp; Holbrook, 1982; Howard &amp; Sheth, 1969)"},"properties":{"noteIndex":0},"schema":"https://github.com/citation-style-language/schema/raw/master/csl-citation.json"}</w:instrText>
      </w:r>
      <w:r w:rsidRPr="00975F7C">
        <w:rPr>
          <w:bCs/>
          <w:color w:val="000000" w:themeColor="text1"/>
          <w:lang w:val="en-US"/>
        </w:rPr>
        <w:fldChar w:fldCharType="separate"/>
      </w:r>
      <w:r w:rsidRPr="00975F7C">
        <w:rPr>
          <w:bCs/>
          <w:noProof/>
          <w:color w:val="000000" w:themeColor="text1"/>
          <w:lang w:val="en-US"/>
        </w:rPr>
        <w:t>(Hirschman &amp; Holbrook, 1982; Howard &amp; Sheth, 1969)</w:t>
      </w:r>
      <w:r w:rsidRPr="00975F7C">
        <w:rPr>
          <w:bCs/>
          <w:color w:val="000000" w:themeColor="text1"/>
          <w:lang w:val="en-US"/>
        </w:rPr>
        <w:fldChar w:fldCharType="end"/>
      </w:r>
      <w:r w:rsidRPr="00975F7C">
        <w:rPr>
          <w:bCs/>
          <w:color w:val="000000" w:themeColor="text1"/>
          <w:lang w:val="en-US"/>
        </w:rPr>
        <w:t xml:space="preserve">. </w:t>
      </w:r>
      <w:proofErr w:type="spellStart"/>
      <w:r w:rsidRPr="00975F7C">
        <w:rPr>
          <w:bCs/>
          <w:color w:val="000000" w:themeColor="text1"/>
          <w:lang w:val="en-US"/>
        </w:rPr>
        <w:t>Seiring</w:t>
      </w:r>
      <w:proofErr w:type="spellEnd"/>
      <w:r w:rsidRPr="00975F7C">
        <w:rPr>
          <w:bCs/>
          <w:color w:val="000000" w:themeColor="text1"/>
          <w:lang w:val="en-US"/>
        </w:rPr>
        <w:t xml:space="preserve"> </w:t>
      </w:r>
      <w:proofErr w:type="spellStart"/>
      <w:r w:rsidRPr="00975F7C">
        <w:rPr>
          <w:bCs/>
          <w:color w:val="000000" w:themeColor="text1"/>
          <w:lang w:val="en-US"/>
        </w:rPr>
        <w:t>dengan</w:t>
      </w:r>
      <w:proofErr w:type="spellEnd"/>
      <w:r w:rsidRPr="00975F7C">
        <w:rPr>
          <w:bCs/>
          <w:color w:val="000000" w:themeColor="text1"/>
          <w:lang w:val="en-US"/>
        </w:rPr>
        <w:t xml:space="preserve"> </w:t>
      </w:r>
      <w:proofErr w:type="spellStart"/>
      <w:r w:rsidRPr="00975F7C">
        <w:rPr>
          <w:bCs/>
          <w:color w:val="000000" w:themeColor="text1"/>
          <w:lang w:val="en-US"/>
        </w:rPr>
        <w:t>pengertian</w:t>
      </w:r>
      <w:proofErr w:type="spellEnd"/>
      <w:r w:rsidRPr="00975F7C">
        <w:rPr>
          <w:bCs/>
          <w:color w:val="000000" w:themeColor="text1"/>
          <w:lang w:val="en-US"/>
        </w:rPr>
        <w:t xml:space="preserve"> </w:t>
      </w:r>
      <w:proofErr w:type="spellStart"/>
      <w:r w:rsidRPr="00975F7C">
        <w:rPr>
          <w:bCs/>
          <w:color w:val="000000" w:themeColor="text1"/>
          <w:lang w:val="en-US"/>
        </w:rPr>
        <w:t>diatas</w:t>
      </w:r>
      <w:proofErr w:type="spellEnd"/>
      <w:r w:rsidRPr="00975F7C">
        <w:rPr>
          <w:bCs/>
          <w:color w:val="000000" w:themeColor="text1"/>
          <w:lang w:val="en-US"/>
        </w:rPr>
        <w:t xml:space="preserve">, </w:t>
      </w:r>
      <w:proofErr w:type="spellStart"/>
      <w:r w:rsidRPr="00975F7C">
        <w:rPr>
          <w:bCs/>
          <w:color w:val="000000" w:themeColor="text1"/>
          <w:lang w:val="en-US"/>
        </w:rPr>
        <w:t>dapat</w:t>
      </w:r>
      <w:proofErr w:type="spellEnd"/>
      <w:r w:rsidRPr="00975F7C">
        <w:rPr>
          <w:bCs/>
          <w:color w:val="000000" w:themeColor="text1"/>
          <w:lang w:val="en-US"/>
        </w:rPr>
        <w:t xml:space="preserve"> </w:t>
      </w:r>
      <w:proofErr w:type="spellStart"/>
      <w:r w:rsidRPr="00975F7C">
        <w:rPr>
          <w:bCs/>
          <w:color w:val="000000" w:themeColor="text1"/>
          <w:lang w:val="en-US"/>
        </w:rPr>
        <w:t>disimpulkan</w:t>
      </w:r>
      <w:proofErr w:type="spellEnd"/>
      <w:r w:rsidRPr="00975F7C">
        <w:rPr>
          <w:bCs/>
          <w:color w:val="000000" w:themeColor="text1"/>
          <w:lang w:val="en-US"/>
        </w:rPr>
        <w:t xml:space="preserve"> </w:t>
      </w:r>
      <w:proofErr w:type="spellStart"/>
      <w:r w:rsidRPr="00975F7C">
        <w:rPr>
          <w:bCs/>
          <w:color w:val="000000" w:themeColor="text1"/>
          <w:lang w:val="en-US"/>
        </w:rPr>
        <w:t>bahwa</w:t>
      </w:r>
      <w:proofErr w:type="spellEnd"/>
      <w:r w:rsidRPr="00975F7C">
        <w:rPr>
          <w:bCs/>
          <w:color w:val="000000" w:themeColor="text1"/>
          <w:lang w:val="en-US"/>
        </w:rPr>
        <w:t xml:space="preserve"> </w:t>
      </w:r>
      <w:proofErr w:type="spellStart"/>
      <w:r w:rsidRPr="00975F7C">
        <w:rPr>
          <w:bCs/>
          <w:color w:val="000000" w:themeColor="text1"/>
          <w:lang w:val="en-US"/>
        </w:rPr>
        <w:t>norma</w:t>
      </w:r>
      <w:proofErr w:type="spellEnd"/>
      <w:r w:rsidRPr="00975F7C">
        <w:rPr>
          <w:bCs/>
          <w:color w:val="000000" w:themeColor="text1"/>
          <w:lang w:val="en-US"/>
        </w:rPr>
        <w:t xml:space="preserve"> </w:t>
      </w:r>
      <w:proofErr w:type="spellStart"/>
      <w:r w:rsidRPr="00975F7C">
        <w:rPr>
          <w:bCs/>
          <w:color w:val="000000" w:themeColor="text1"/>
          <w:lang w:val="en-US"/>
        </w:rPr>
        <w:t>subjektif</w:t>
      </w:r>
      <w:proofErr w:type="spellEnd"/>
      <w:r w:rsidRPr="00975F7C">
        <w:rPr>
          <w:bCs/>
          <w:color w:val="000000" w:themeColor="text1"/>
          <w:lang w:val="en-US"/>
        </w:rPr>
        <w:t xml:space="preserve"> </w:t>
      </w:r>
      <w:proofErr w:type="spellStart"/>
      <w:r w:rsidRPr="00975F7C">
        <w:rPr>
          <w:bCs/>
          <w:color w:val="000000" w:themeColor="text1"/>
          <w:lang w:val="en-US"/>
        </w:rPr>
        <w:t>adalah</w:t>
      </w:r>
      <w:proofErr w:type="spellEnd"/>
      <w:r w:rsidRPr="00975F7C">
        <w:rPr>
          <w:bCs/>
          <w:color w:val="000000" w:themeColor="text1"/>
          <w:lang w:val="en-US"/>
        </w:rPr>
        <w:t xml:space="preserve"> </w:t>
      </w:r>
      <w:proofErr w:type="spellStart"/>
      <w:r w:rsidRPr="00975F7C">
        <w:rPr>
          <w:bCs/>
          <w:color w:val="000000" w:themeColor="text1"/>
          <w:lang w:val="en-US"/>
        </w:rPr>
        <w:t>faktor</w:t>
      </w:r>
      <w:proofErr w:type="spellEnd"/>
      <w:r w:rsidRPr="00975F7C">
        <w:rPr>
          <w:bCs/>
          <w:color w:val="000000" w:themeColor="text1"/>
          <w:lang w:val="en-US"/>
        </w:rPr>
        <w:t xml:space="preserve"> </w:t>
      </w:r>
      <w:proofErr w:type="spellStart"/>
      <w:r w:rsidRPr="00975F7C">
        <w:rPr>
          <w:bCs/>
          <w:color w:val="000000" w:themeColor="text1"/>
          <w:lang w:val="en-US"/>
        </w:rPr>
        <w:t>kepercayaan</w:t>
      </w:r>
      <w:proofErr w:type="spellEnd"/>
      <w:r w:rsidRPr="00975F7C">
        <w:rPr>
          <w:bCs/>
          <w:color w:val="000000" w:themeColor="text1"/>
          <w:lang w:val="en-US"/>
        </w:rPr>
        <w:t xml:space="preserve"> </w:t>
      </w:r>
      <w:proofErr w:type="spellStart"/>
      <w:r w:rsidRPr="00975F7C">
        <w:rPr>
          <w:bCs/>
          <w:color w:val="000000" w:themeColor="text1"/>
          <w:lang w:val="en-US"/>
        </w:rPr>
        <w:t>individu</w:t>
      </w:r>
      <w:proofErr w:type="spellEnd"/>
      <w:r w:rsidRPr="00975F7C">
        <w:rPr>
          <w:bCs/>
          <w:color w:val="000000" w:themeColor="text1"/>
          <w:lang w:val="en-US"/>
        </w:rPr>
        <w:t xml:space="preserve"> </w:t>
      </w:r>
      <w:proofErr w:type="spellStart"/>
      <w:r w:rsidRPr="00975F7C">
        <w:rPr>
          <w:bCs/>
          <w:color w:val="000000" w:themeColor="text1"/>
          <w:lang w:val="en-US"/>
        </w:rPr>
        <w:t>terhadap</w:t>
      </w:r>
      <w:proofErr w:type="spellEnd"/>
      <w:r w:rsidRPr="00975F7C">
        <w:rPr>
          <w:bCs/>
          <w:color w:val="000000" w:themeColor="text1"/>
          <w:lang w:val="en-US"/>
        </w:rPr>
        <w:t xml:space="preserve"> orang </w:t>
      </w:r>
      <w:proofErr w:type="spellStart"/>
      <w:r w:rsidRPr="00975F7C">
        <w:rPr>
          <w:bCs/>
          <w:color w:val="000000" w:themeColor="text1"/>
          <w:lang w:val="en-US"/>
        </w:rPr>
        <w:t>terdekat</w:t>
      </w:r>
      <w:proofErr w:type="spellEnd"/>
      <w:r w:rsidRPr="00975F7C">
        <w:rPr>
          <w:bCs/>
          <w:color w:val="000000" w:themeColor="text1"/>
          <w:lang w:val="en-US"/>
        </w:rPr>
        <w:t xml:space="preserve"> yang </w:t>
      </w:r>
      <w:proofErr w:type="spellStart"/>
      <w:r w:rsidRPr="00975F7C">
        <w:rPr>
          <w:bCs/>
          <w:color w:val="000000" w:themeColor="text1"/>
          <w:lang w:val="en-US"/>
        </w:rPr>
        <w:t>cenderung</w:t>
      </w:r>
      <w:proofErr w:type="spellEnd"/>
      <w:r w:rsidRPr="00975F7C">
        <w:rPr>
          <w:bCs/>
          <w:color w:val="000000" w:themeColor="text1"/>
          <w:lang w:val="en-US"/>
        </w:rPr>
        <w:t xml:space="preserve"> </w:t>
      </w:r>
      <w:proofErr w:type="spellStart"/>
      <w:r w:rsidRPr="00975F7C">
        <w:rPr>
          <w:bCs/>
          <w:color w:val="000000" w:themeColor="text1"/>
          <w:lang w:val="en-US"/>
        </w:rPr>
        <w:t>memberi</w:t>
      </w:r>
      <w:proofErr w:type="spellEnd"/>
      <w:r w:rsidRPr="00975F7C">
        <w:rPr>
          <w:bCs/>
          <w:color w:val="000000" w:themeColor="text1"/>
          <w:lang w:val="en-US"/>
        </w:rPr>
        <w:t xml:space="preserve"> </w:t>
      </w:r>
      <w:proofErr w:type="spellStart"/>
      <w:r w:rsidRPr="00975F7C">
        <w:rPr>
          <w:bCs/>
          <w:color w:val="000000" w:themeColor="text1"/>
          <w:lang w:val="en-US"/>
        </w:rPr>
        <w:t>informasi</w:t>
      </w:r>
      <w:proofErr w:type="spellEnd"/>
      <w:r w:rsidRPr="00975F7C">
        <w:rPr>
          <w:bCs/>
          <w:color w:val="000000" w:themeColor="text1"/>
          <w:lang w:val="en-US"/>
        </w:rPr>
        <w:t xml:space="preserve"> yang </w:t>
      </w:r>
      <w:proofErr w:type="spellStart"/>
      <w:proofErr w:type="gramStart"/>
      <w:r w:rsidRPr="00975F7C">
        <w:rPr>
          <w:bCs/>
          <w:color w:val="000000" w:themeColor="text1"/>
          <w:lang w:val="en-US"/>
        </w:rPr>
        <w:t>jujur</w:t>
      </w:r>
      <w:proofErr w:type="spellEnd"/>
      <w:r w:rsidRPr="00975F7C">
        <w:rPr>
          <w:bCs/>
          <w:color w:val="000000" w:themeColor="text1"/>
          <w:lang w:val="en-US"/>
        </w:rPr>
        <w:t xml:space="preserve">,  </w:t>
      </w:r>
      <w:proofErr w:type="spellStart"/>
      <w:r w:rsidRPr="00975F7C">
        <w:rPr>
          <w:bCs/>
          <w:color w:val="000000" w:themeColor="text1"/>
          <w:lang w:val="en-US"/>
        </w:rPr>
        <w:t>benar</w:t>
      </w:r>
      <w:proofErr w:type="spellEnd"/>
      <w:proofErr w:type="gramEnd"/>
      <w:r w:rsidRPr="00975F7C">
        <w:rPr>
          <w:bCs/>
          <w:color w:val="000000" w:themeColor="text1"/>
          <w:lang w:val="en-US"/>
        </w:rPr>
        <w:t xml:space="preserve">, dan </w:t>
      </w:r>
      <w:proofErr w:type="spellStart"/>
      <w:r w:rsidRPr="00975F7C">
        <w:rPr>
          <w:bCs/>
          <w:color w:val="000000" w:themeColor="text1"/>
          <w:lang w:val="en-US"/>
        </w:rPr>
        <w:t>relevan</w:t>
      </w:r>
      <w:proofErr w:type="spellEnd"/>
      <w:r w:rsidRPr="00975F7C">
        <w:rPr>
          <w:bCs/>
          <w:color w:val="000000" w:themeColor="text1"/>
          <w:lang w:val="en-US"/>
        </w:rPr>
        <w:t xml:space="preserve"> </w:t>
      </w:r>
      <w:proofErr w:type="spellStart"/>
      <w:r w:rsidRPr="00975F7C">
        <w:rPr>
          <w:bCs/>
          <w:color w:val="000000" w:themeColor="text1"/>
          <w:lang w:val="en-US"/>
        </w:rPr>
        <w:t>berdasarkan</w:t>
      </w:r>
      <w:proofErr w:type="spellEnd"/>
      <w:r w:rsidRPr="00975F7C">
        <w:rPr>
          <w:bCs/>
          <w:color w:val="000000" w:themeColor="text1"/>
          <w:lang w:val="en-US"/>
        </w:rPr>
        <w:t xml:space="preserve"> </w:t>
      </w:r>
      <w:proofErr w:type="spellStart"/>
      <w:r w:rsidRPr="00975F7C">
        <w:rPr>
          <w:bCs/>
          <w:color w:val="000000" w:themeColor="text1"/>
          <w:lang w:val="en-US"/>
        </w:rPr>
        <w:t>pengalaman</w:t>
      </w:r>
      <w:proofErr w:type="spellEnd"/>
      <w:r w:rsidRPr="00975F7C">
        <w:rPr>
          <w:bCs/>
          <w:color w:val="000000" w:themeColor="text1"/>
          <w:lang w:val="en-US"/>
        </w:rPr>
        <w:t xml:space="preserve"> </w:t>
      </w:r>
      <w:proofErr w:type="spellStart"/>
      <w:r w:rsidRPr="00975F7C">
        <w:rPr>
          <w:bCs/>
          <w:color w:val="000000" w:themeColor="text1"/>
          <w:lang w:val="en-US"/>
        </w:rPr>
        <w:t>mereka</w:t>
      </w:r>
      <w:proofErr w:type="spellEnd"/>
      <w:r w:rsidRPr="00975F7C">
        <w:rPr>
          <w:bCs/>
          <w:color w:val="000000" w:themeColor="text1"/>
          <w:lang w:val="en-US"/>
        </w:rPr>
        <w:t xml:space="preserve">.  </w:t>
      </w:r>
      <w:proofErr w:type="spellStart"/>
      <w:r w:rsidRPr="00975F7C">
        <w:rPr>
          <w:bCs/>
          <w:color w:val="000000" w:themeColor="text1"/>
          <w:lang w:val="en-US"/>
        </w:rPr>
        <w:t>Adapun</w:t>
      </w:r>
      <w:proofErr w:type="spellEnd"/>
      <w:r w:rsidRPr="00975F7C">
        <w:rPr>
          <w:bCs/>
          <w:color w:val="000000" w:themeColor="text1"/>
          <w:lang w:val="en-US"/>
        </w:rPr>
        <w:t xml:space="preserve"> </w:t>
      </w:r>
      <w:proofErr w:type="spellStart"/>
      <w:r w:rsidRPr="00975F7C">
        <w:rPr>
          <w:bCs/>
          <w:color w:val="000000" w:themeColor="text1"/>
          <w:lang w:val="en-US"/>
        </w:rPr>
        <w:t>definisi</w:t>
      </w:r>
      <w:proofErr w:type="spellEnd"/>
      <w:r w:rsidRPr="00975F7C">
        <w:rPr>
          <w:bCs/>
          <w:color w:val="000000" w:themeColor="text1"/>
          <w:lang w:val="en-US"/>
        </w:rPr>
        <w:t xml:space="preserve"> Nilai </w:t>
      </w:r>
      <w:proofErr w:type="spellStart"/>
      <w:r w:rsidRPr="00975F7C">
        <w:rPr>
          <w:bCs/>
          <w:color w:val="000000" w:themeColor="text1"/>
          <w:lang w:val="en-US"/>
        </w:rPr>
        <w:t>Hedonis</w:t>
      </w:r>
      <w:proofErr w:type="spellEnd"/>
      <w:r w:rsidRPr="00975F7C">
        <w:rPr>
          <w:bCs/>
          <w:color w:val="000000" w:themeColor="text1"/>
          <w:lang w:val="en-US"/>
        </w:rPr>
        <w:t xml:space="preserve"> </w:t>
      </w:r>
      <w:proofErr w:type="spellStart"/>
      <w:r w:rsidRPr="00975F7C">
        <w:rPr>
          <w:bCs/>
          <w:color w:val="000000" w:themeColor="text1"/>
          <w:lang w:val="en-US"/>
        </w:rPr>
        <w:t>sebagai</w:t>
      </w:r>
      <w:proofErr w:type="spellEnd"/>
      <w:r w:rsidRPr="00975F7C">
        <w:rPr>
          <w:bCs/>
          <w:color w:val="000000" w:themeColor="text1"/>
          <w:lang w:val="en-US"/>
        </w:rPr>
        <w:t xml:space="preserve"> </w:t>
      </w:r>
      <w:proofErr w:type="spellStart"/>
      <w:r w:rsidRPr="00975F7C">
        <w:rPr>
          <w:bCs/>
          <w:color w:val="000000" w:themeColor="text1"/>
          <w:lang w:val="en-US"/>
        </w:rPr>
        <w:t>nilai</w:t>
      </w:r>
      <w:proofErr w:type="spellEnd"/>
      <w:r w:rsidRPr="00975F7C">
        <w:rPr>
          <w:bCs/>
          <w:color w:val="000000" w:themeColor="text1"/>
          <w:lang w:val="en-US"/>
        </w:rPr>
        <w:t xml:space="preserve"> yang </w:t>
      </w:r>
      <w:proofErr w:type="spellStart"/>
      <w:r w:rsidRPr="00975F7C">
        <w:rPr>
          <w:bCs/>
          <w:color w:val="000000" w:themeColor="text1"/>
          <w:lang w:val="en-US"/>
        </w:rPr>
        <w:t>diterima</w:t>
      </w:r>
      <w:proofErr w:type="spellEnd"/>
      <w:r w:rsidRPr="00975F7C">
        <w:rPr>
          <w:bCs/>
          <w:color w:val="000000" w:themeColor="text1"/>
          <w:lang w:val="en-US"/>
        </w:rPr>
        <w:t xml:space="preserve"> </w:t>
      </w:r>
      <w:proofErr w:type="spellStart"/>
      <w:r w:rsidRPr="00975F7C">
        <w:rPr>
          <w:bCs/>
          <w:color w:val="000000" w:themeColor="text1"/>
          <w:lang w:val="en-US"/>
        </w:rPr>
        <w:t>pelanggan</w:t>
      </w:r>
      <w:proofErr w:type="spellEnd"/>
      <w:r w:rsidRPr="00975F7C">
        <w:rPr>
          <w:bCs/>
          <w:color w:val="000000" w:themeColor="text1"/>
          <w:lang w:val="en-US"/>
        </w:rPr>
        <w:t xml:space="preserve"> </w:t>
      </w:r>
      <w:proofErr w:type="spellStart"/>
      <w:r w:rsidRPr="00975F7C">
        <w:rPr>
          <w:bCs/>
          <w:color w:val="000000" w:themeColor="text1"/>
          <w:lang w:val="en-US"/>
        </w:rPr>
        <w:t>berdasarkan</w:t>
      </w:r>
      <w:proofErr w:type="spellEnd"/>
      <w:r w:rsidRPr="00975F7C">
        <w:rPr>
          <w:bCs/>
          <w:color w:val="000000" w:themeColor="text1"/>
          <w:lang w:val="en-US"/>
        </w:rPr>
        <w:t xml:space="preserve"> </w:t>
      </w:r>
      <w:proofErr w:type="spellStart"/>
      <w:r w:rsidRPr="00975F7C">
        <w:rPr>
          <w:bCs/>
          <w:color w:val="000000" w:themeColor="text1"/>
          <w:lang w:val="en-US"/>
        </w:rPr>
        <w:t>pengalaman</w:t>
      </w:r>
      <w:proofErr w:type="spellEnd"/>
      <w:r w:rsidRPr="00975F7C">
        <w:rPr>
          <w:bCs/>
          <w:color w:val="000000" w:themeColor="text1"/>
          <w:lang w:val="en-US"/>
        </w:rPr>
        <w:t xml:space="preserve"> </w:t>
      </w:r>
      <w:proofErr w:type="spellStart"/>
      <w:r w:rsidRPr="00975F7C">
        <w:rPr>
          <w:bCs/>
          <w:color w:val="000000" w:themeColor="text1"/>
          <w:lang w:val="en-US"/>
        </w:rPr>
        <w:t>belanja</w:t>
      </w:r>
      <w:proofErr w:type="spellEnd"/>
      <w:r w:rsidRPr="00975F7C">
        <w:rPr>
          <w:bCs/>
          <w:color w:val="000000" w:themeColor="text1"/>
          <w:lang w:val="en-US"/>
        </w:rPr>
        <w:t xml:space="preserve"> yang </w:t>
      </w:r>
      <w:proofErr w:type="spellStart"/>
      <w:r w:rsidRPr="00975F7C">
        <w:rPr>
          <w:bCs/>
          <w:color w:val="000000" w:themeColor="text1"/>
          <w:lang w:val="en-US"/>
        </w:rPr>
        <w:t>menyenangkan</w:t>
      </w:r>
      <w:proofErr w:type="spellEnd"/>
      <w:r w:rsidRPr="00975F7C">
        <w:rPr>
          <w:bCs/>
          <w:color w:val="000000" w:themeColor="text1"/>
          <w:lang w:val="en-US"/>
        </w:rPr>
        <w:t xml:space="preserve"> </w:t>
      </w:r>
      <w:r w:rsidRPr="00975F7C">
        <w:rPr>
          <w:bCs/>
          <w:color w:val="000000" w:themeColor="text1"/>
          <w:lang w:val="en-US"/>
        </w:rPr>
        <w:fldChar w:fldCharType="begin" w:fldLock="1"/>
      </w:r>
      <w:r w:rsidRPr="00975F7C">
        <w:rPr>
          <w:bCs/>
          <w:color w:val="000000" w:themeColor="text1"/>
          <w:lang w:val="en-US"/>
        </w:rPr>
        <w:instrText>ADDIN CSL_CITATION {"citationItems":[{"id":"ITEM-1","itemData":{"author":[{"dropping-particle":"","family":"Babin","given":"Barry J","non-dropping-particle":"","parse-names":false,"suffix":""},{"dropping-particle":"","family":"Darden","given":"William R","non-dropping-particle":"","parse-names":false,"suffix":""},{"dropping-particle":"","family":"Griffin","given":"Mitch","non-dropping-particle":"","parse-names":false,"suffix":""}],"container-title":"Journal of consumer research","id":"ITEM-1","issue":"4","issued":{"date-parts":[["1994"]]},"page":"644-656","publisher":"The University of Chicago Press","title":"Work and/or fun: measuring hedonic and utilitarian shopping value","type":"article-journal","volume":"20"},"uris":["http://www.mendeley.com/documents/?uuid=dce0a175-0896-4ef4-a99b-c570a90d727c"]}],"mendeley":{"formattedCitation":"(Babin et al., 1994)","plainTextFormattedCitation":"(Babin et al., 1994)","previouslyFormattedCitation":"(Babin et al., 1994)"},"properties":{"noteIndex":0},"schema":"https://github.com/citation-style-language/schema/raw/master/csl-citation.json"}</w:instrText>
      </w:r>
      <w:r w:rsidRPr="00975F7C">
        <w:rPr>
          <w:bCs/>
          <w:color w:val="000000" w:themeColor="text1"/>
          <w:lang w:val="en-US"/>
        </w:rPr>
        <w:fldChar w:fldCharType="separate"/>
      </w:r>
      <w:r w:rsidRPr="00975F7C">
        <w:rPr>
          <w:bCs/>
          <w:noProof/>
          <w:color w:val="000000" w:themeColor="text1"/>
          <w:lang w:val="en-US"/>
        </w:rPr>
        <w:t>(Babin et al., 1994)</w:t>
      </w:r>
      <w:r w:rsidRPr="00975F7C">
        <w:rPr>
          <w:bCs/>
          <w:color w:val="000000" w:themeColor="text1"/>
          <w:lang w:val="en-US"/>
        </w:rPr>
        <w:fldChar w:fldCharType="end"/>
      </w:r>
    </w:p>
    <w:p w14:paraId="33AF9FC8" w14:textId="5C9C4C30" w:rsidR="00EF2811" w:rsidRPr="00975F7C" w:rsidRDefault="00173BE8" w:rsidP="005366CA">
      <w:pPr>
        <w:spacing w:line="480" w:lineRule="auto"/>
        <w:ind w:firstLine="567"/>
        <w:contextualSpacing/>
        <w:jc w:val="both"/>
        <w:rPr>
          <w:bCs/>
          <w:color w:val="000000" w:themeColor="text1"/>
          <w:lang w:val="en-US"/>
        </w:rPr>
      </w:pPr>
      <w:proofErr w:type="spellStart"/>
      <w:r w:rsidRPr="00975F7C">
        <w:rPr>
          <w:bCs/>
          <w:color w:val="000000" w:themeColor="text1"/>
          <w:lang w:val="en-US"/>
        </w:rPr>
        <w:t>Studi</w:t>
      </w:r>
      <w:proofErr w:type="spellEnd"/>
      <w:r w:rsidRPr="00975F7C">
        <w:rPr>
          <w:bCs/>
          <w:color w:val="000000" w:themeColor="text1"/>
          <w:lang w:val="en-US"/>
        </w:rPr>
        <w:t xml:space="preserve"> di </w:t>
      </w:r>
      <w:proofErr w:type="spellStart"/>
      <w:r w:rsidRPr="00975F7C">
        <w:rPr>
          <w:bCs/>
          <w:color w:val="000000" w:themeColor="text1"/>
          <w:lang w:val="en-US"/>
        </w:rPr>
        <w:t>bidang</w:t>
      </w:r>
      <w:proofErr w:type="spellEnd"/>
      <w:r w:rsidRPr="00975F7C">
        <w:rPr>
          <w:bCs/>
          <w:color w:val="000000" w:themeColor="text1"/>
          <w:lang w:val="en-US"/>
        </w:rPr>
        <w:t xml:space="preserve"> </w:t>
      </w:r>
      <w:proofErr w:type="spellStart"/>
      <w:r w:rsidRPr="00975F7C">
        <w:rPr>
          <w:bCs/>
          <w:color w:val="000000" w:themeColor="text1"/>
          <w:lang w:val="en-US"/>
        </w:rPr>
        <w:t>konsumsi</w:t>
      </w:r>
      <w:proofErr w:type="spellEnd"/>
      <w:r w:rsidRPr="00975F7C">
        <w:rPr>
          <w:bCs/>
          <w:color w:val="000000" w:themeColor="text1"/>
          <w:lang w:val="en-US"/>
        </w:rPr>
        <w:t xml:space="preserve"> </w:t>
      </w:r>
      <w:proofErr w:type="spellStart"/>
      <w:r w:rsidRPr="00975F7C">
        <w:rPr>
          <w:bCs/>
          <w:color w:val="000000" w:themeColor="text1"/>
          <w:lang w:val="en-US"/>
        </w:rPr>
        <w:t>barang</w:t>
      </w:r>
      <w:proofErr w:type="spellEnd"/>
      <w:r w:rsidRPr="00975F7C">
        <w:rPr>
          <w:bCs/>
          <w:color w:val="000000" w:themeColor="text1"/>
          <w:lang w:val="en-US"/>
        </w:rPr>
        <w:t xml:space="preserve"> </w:t>
      </w:r>
      <w:proofErr w:type="spellStart"/>
      <w:r w:rsidRPr="00975F7C">
        <w:rPr>
          <w:bCs/>
          <w:color w:val="000000" w:themeColor="text1"/>
          <w:lang w:val="en-US"/>
        </w:rPr>
        <w:t>mewah</w:t>
      </w:r>
      <w:proofErr w:type="spellEnd"/>
      <w:r w:rsidRPr="00975F7C">
        <w:rPr>
          <w:bCs/>
          <w:color w:val="000000" w:themeColor="text1"/>
          <w:lang w:val="en-US"/>
        </w:rPr>
        <w:t xml:space="preserve"> </w:t>
      </w:r>
      <w:proofErr w:type="spellStart"/>
      <w:r w:rsidRPr="00975F7C">
        <w:rPr>
          <w:bCs/>
          <w:color w:val="000000" w:themeColor="text1"/>
          <w:lang w:val="en-US"/>
        </w:rPr>
        <w:t>menunjukkan</w:t>
      </w:r>
      <w:proofErr w:type="spellEnd"/>
      <w:r w:rsidRPr="00975F7C">
        <w:rPr>
          <w:bCs/>
          <w:color w:val="000000" w:themeColor="text1"/>
          <w:lang w:val="en-US"/>
        </w:rPr>
        <w:t xml:space="preserve"> </w:t>
      </w:r>
      <w:proofErr w:type="spellStart"/>
      <w:r w:rsidRPr="00975F7C">
        <w:rPr>
          <w:bCs/>
          <w:color w:val="000000" w:themeColor="text1"/>
          <w:lang w:val="en-US"/>
        </w:rPr>
        <w:t>bahwa</w:t>
      </w:r>
      <w:proofErr w:type="spellEnd"/>
      <w:r w:rsidRPr="00975F7C">
        <w:rPr>
          <w:bCs/>
          <w:color w:val="000000" w:themeColor="text1"/>
          <w:lang w:val="en-US"/>
        </w:rPr>
        <w:t xml:space="preserve"> </w:t>
      </w:r>
      <w:proofErr w:type="spellStart"/>
      <w:r w:rsidRPr="00975F7C">
        <w:rPr>
          <w:bCs/>
          <w:color w:val="000000" w:themeColor="text1"/>
          <w:lang w:val="en-US"/>
        </w:rPr>
        <w:t>produk</w:t>
      </w:r>
      <w:proofErr w:type="spellEnd"/>
      <w:r w:rsidRPr="00975F7C">
        <w:rPr>
          <w:bCs/>
          <w:color w:val="000000" w:themeColor="text1"/>
          <w:lang w:val="en-US"/>
        </w:rPr>
        <w:t xml:space="preserve"> </w:t>
      </w:r>
      <w:proofErr w:type="spellStart"/>
      <w:r w:rsidRPr="00975F7C">
        <w:rPr>
          <w:bCs/>
          <w:color w:val="000000" w:themeColor="text1"/>
          <w:lang w:val="en-US"/>
        </w:rPr>
        <w:t>mewah</w:t>
      </w:r>
      <w:proofErr w:type="spellEnd"/>
      <w:r w:rsidRPr="00975F7C">
        <w:rPr>
          <w:bCs/>
          <w:color w:val="000000" w:themeColor="text1"/>
          <w:lang w:val="en-US"/>
        </w:rPr>
        <w:t xml:space="preserve"> </w:t>
      </w:r>
      <w:proofErr w:type="spellStart"/>
      <w:r w:rsidRPr="00975F7C">
        <w:rPr>
          <w:bCs/>
          <w:color w:val="000000" w:themeColor="text1"/>
          <w:lang w:val="en-US"/>
        </w:rPr>
        <w:t>cenderung</w:t>
      </w:r>
      <w:proofErr w:type="spellEnd"/>
      <w:r w:rsidRPr="00975F7C">
        <w:rPr>
          <w:bCs/>
          <w:color w:val="000000" w:themeColor="text1"/>
          <w:lang w:val="en-US"/>
        </w:rPr>
        <w:t xml:space="preserve"> </w:t>
      </w:r>
      <w:proofErr w:type="spellStart"/>
      <w:r w:rsidRPr="00975F7C">
        <w:rPr>
          <w:bCs/>
          <w:color w:val="000000" w:themeColor="text1"/>
          <w:lang w:val="en-US"/>
        </w:rPr>
        <w:t>memberikan</w:t>
      </w:r>
      <w:proofErr w:type="spellEnd"/>
      <w:r w:rsidRPr="00975F7C">
        <w:rPr>
          <w:bCs/>
          <w:color w:val="000000" w:themeColor="text1"/>
          <w:lang w:val="en-US"/>
        </w:rPr>
        <w:t xml:space="preserve"> </w:t>
      </w:r>
      <w:proofErr w:type="spellStart"/>
      <w:r w:rsidRPr="00975F7C">
        <w:rPr>
          <w:bCs/>
          <w:color w:val="000000" w:themeColor="text1"/>
          <w:lang w:val="en-US"/>
        </w:rPr>
        <w:t>manfaat</w:t>
      </w:r>
      <w:proofErr w:type="spellEnd"/>
      <w:r w:rsidRPr="00975F7C">
        <w:rPr>
          <w:bCs/>
          <w:color w:val="000000" w:themeColor="text1"/>
          <w:lang w:val="en-US"/>
        </w:rPr>
        <w:t xml:space="preserve"> </w:t>
      </w:r>
      <w:proofErr w:type="spellStart"/>
      <w:r w:rsidRPr="009C22CA">
        <w:rPr>
          <w:bCs/>
          <w:i/>
          <w:iCs/>
          <w:color w:val="000000" w:themeColor="text1"/>
          <w:lang w:val="en-US"/>
        </w:rPr>
        <w:t>subjectif</w:t>
      </w:r>
      <w:proofErr w:type="spellEnd"/>
      <w:r w:rsidRPr="00975F7C">
        <w:rPr>
          <w:bCs/>
          <w:color w:val="000000" w:themeColor="text1"/>
          <w:lang w:val="en-US"/>
        </w:rPr>
        <w:t xml:space="preserve"> yang </w:t>
      </w:r>
      <w:proofErr w:type="spellStart"/>
      <w:r w:rsidRPr="00975F7C">
        <w:rPr>
          <w:bCs/>
          <w:color w:val="000000" w:themeColor="text1"/>
          <w:lang w:val="en-US"/>
        </w:rPr>
        <w:t>tidak</w:t>
      </w:r>
      <w:proofErr w:type="spellEnd"/>
      <w:r w:rsidRPr="00975F7C">
        <w:rPr>
          <w:bCs/>
          <w:color w:val="000000" w:themeColor="text1"/>
          <w:lang w:val="en-US"/>
        </w:rPr>
        <w:t xml:space="preserve"> </w:t>
      </w:r>
      <w:proofErr w:type="spellStart"/>
      <w:r w:rsidRPr="00975F7C">
        <w:rPr>
          <w:bCs/>
          <w:color w:val="000000" w:themeColor="text1"/>
          <w:lang w:val="en-US"/>
        </w:rPr>
        <w:t>ber</w:t>
      </w:r>
      <w:r w:rsidR="00C4465D" w:rsidRPr="00975F7C">
        <w:rPr>
          <w:bCs/>
          <w:color w:val="000000" w:themeColor="text1"/>
          <w:lang w:val="en-US"/>
        </w:rPr>
        <w:t>w</w:t>
      </w:r>
      <w:r w:rsidRPr="00975F7C">
        <w:rPr>
          <w:bCs/>
          <w:color w:val="000000" w:themeColor="text1"/>
          <w:lang w:val="en-US"/>
        </w:rPr>
        <w:t>ujud</w:t>
      </w:r>
      <w:proofErr w:type="spellEnd"/>
      <w:r w:rsidRPr="00975F7C">
        <w:rPr>
          <w:bCs/>
          <w:color w:val="000000" w:themeColor="text1"/>
          <w:lang w:val="en-US"/>
        </w:rPr>
        <w:t xml:space="preserve">. </w:t>
      </w:r>
      <w:proofErr w:type="spellStart"/>
      <w:r w:rsidRPr="00975F7C">
        <w:rPr>
          <w:bCs/>
          <w:color w:val="000000" w:themeColor="text1"/>
          <w:lang w:val="en-US"/>
        </w:rPr>
        <w:t>Adapun</w:t>
      </w:r>
      <w:proofErr w:type="spellEnd"/>
      <w:r w:rsidRPr="00975F7C">
        <w:rPr>
          <w:bCs/>
          <w:color w:val="000000" w:themeColor="text1"/>
          <w:lang w:val="en-US"/>
        </w:rPr>
        <w:t xml:space="preserve"> </w:t>
      </w:r>
      <w:proofErr w:type="spellStart"/>
      <w:r w:rsidRPr="00975F7C">
        <w:rPr>
          <w:bCs/>
          <w:color w:val="000000" w:themeColor="text1"/>
          <w:lang w:val="en-US"/>
        </w:rPr>
        <w:t>penelitian</w:t>
      </w:r>
      <w:proofErr w:type="spellEnd"/>
      <w:r w:rsidRPr="00975F7C">
        <w:rPr>
          <w:bCs/>
          <w:color w:val="000000" w:themeColor="text1"/>
          <w:lang w:val="en-US"/>
        </w:rPr>
        <w:t xml:space="preserve"> </w:t>
      </w:r>
      <w:proofErr w:type="spellStart"/>
      <w:r w:rsidRPr="00975F7C">
        <w:rPr>
          <w:bCs/>
          <w:color w:val="000000" w:themeColor="text1"/>
          <w:lang w:val="en-US"/>
        </w:rPr>
        <w:t>mengenai</w:t>
      </w:r>
      <w:proofErr w:type="spellEnd"/>
      <w:r w:rsidRPr="00975F7C">
        <w:rPr>
          <w:bCs/>
          <w:color w:val="000000" w:themeColor="text1"/>
          <w:lang w:val="en-US"/>
        </w:rPr>
        <w:t xml:space="preserve"> </w:t>
      </w:r>
      <w:proofErr w:type="spellStart"/>
      <w:r w:rsidRPr="00975F7C">
        <w:rPr>
          <w:bCs/>
          <w:color w:val="000000" w:themeColor="text1"/>
          <w:lang w:val="en-US"/>
        </w:rPr>
        <w:t>konsep</w:t>
      </w:r>
      <w:proofErr w:type="spellEnd"/>
      <w:r w:rsidRPr="00975F7C">
        <w:rPr>
          <w:bCs/>
          <w:color w:val="000000" w:themeColor="text1"/>
          <w:lang w:val="en-US"/>
        </w:rPr>
        <w:t xml:space="preserve"> </w:t>
      </w:r>
      <w:proofErr w:type="spellStart"/>
      <w:r w:rsidRPr="00975F7C">
        <w:rPr>
          <w:bCs/>
          <w:color w:val="000000" w:themeColor="text1"/>
          <w:lang w:val="en-US"/>
        </w:rPr>
        <w:t>kemewahan</w:t>
      </w:r>
      <w:proofErr w:type="spellEnd"/>
      <w:r w:rsidRPr="00975F7C">
        <w:rPr>
          <w:bCs/>
          <w:color w:val="000000" w:themeColor="text1"/>
          <w:lang w:val="en-US"/>
        </w:rPr>
        <w:t xml:space="preserve"> </w:t>
      </w:r>
      <w:proofErr w:type="spellStart"/>
      <w:r w:rsidRPr="00975F7C">
        <w:rPr>
          <w:bCs/>
          <w:color w:val="000000" w:themeColor="text1"/>
          <w:lang w:val="en-US"/>
        </w:rPr>
        <w:t>telah</w:t>
      </w:r>
      <w:proofErr w:type="spellEnd"/>
      <w:r w:rsidRPr="00975F7C">
        <w:rPr>
          <w:bCs/>
          <w:color w:val="000000" w:themeColor="text1"/>
          <w:lang w:val="en-US"/>
        </w:rPr>
        <w:t xml:space="preserve"> </w:t>
      </w:r>
      <w:proofErr w:type="spellStart"/>
      <w:r w:rsidRPr="00975F7C">
        <w:rPr>
          <w:bCs/>
          <w:color w:val="000000" w:themeColor="text1"/>
          <w:lang w:val="en-US"/>
        </w:rPr>
        <w:t>berulang</w:t>
      </w:r>
      <w:proofErr w:type="spellEnd"/>
      <w:r w:rsidRPr="00975F7C">
        <w:rPr>
          <w:bCs/>
          <w:color w:val="000000" w:themeColor="text1"/>
          <w:lang w:val="en-US"/>
        </w:rPr>
        <w:t xml:space="preserve"> kali </w:t>
      </w:r>
      <w:proofErr w:type="spellStart"/>
      <w:r w:rsidRPr="00975F7C">
        <w:rPr>
          <w:bCs/>
          <w:color w:val="000000" w:themeColor="text1"/>
          <w:lang w:val="en-US"/>
        </w:rPr>
        <w:t>mengidentifikasi</w:t>
      </w:r>
      <w:proofErr w:type="spellEnd"/>
      <w:r w:rsidRPr="00975F7C">
        <w:rPr>
          <w:bCs/>
          <w:color w:val="000000" w:themeColor="text1"/>
          <w:lang w:val="en-US"/>
        </w:rPr>
        <w:t xml:space="preserve"> </w:t>
      </w:r>
      <w:proofErr w:type="spellStart"/>
      <w:r w:rsidRPr="00975F7C">
        <w:rPr>
          <w:bCs/>
          <w:color w:val="000000" w:themeColor="text1"/>
          <w:lang w:val="en-US"/>
        </w:rPr>
        <w:t>respons</w:t>
      </w:r>
      <w:proofErr w:type="spellEnd"/>
      <w:r w:rsidRPr="00975F7C">
        <w:rPr>
          <w:bCs/>
          <w:color w:val="000000" w:themeColor="text1"/>
          <w:lang w:val="en-US"/>
        </w:rPr>
        <w:t xml:space="preserve"> </w:t>
      </w:r>
      <w:proofErr w:type="spellStart"/>
      <w:r w:rsidRPr="00975F7C">
        <w:rPr>
          <w:bCs/>
          <w:color w:val="000000" w:themeColor="text1"/>
          <w:lang w:val="en-US"/>
        </w:rPr>
        <w:t>emosional</w:t>
      </w:r>
      <w:proofErr w:type="spellEnd"/>
      <w:r w:rsidRPr="00975F7C">
        <w:rPr>
          <w:bCs/>
          <w:color w:val="000000" w:themeColor="text1"/>
          <w:lang w:val="en-US"/>
        </w:rPr>
        <w:t xml:space="preserve"> </w:t>
      </w:r>
      <w:proofErr w:type="spellStart"/>
      <w:r w:rsidRPr="00975F7C">
        <w:rPr>
          <w:bCs/>
          <w:color w:val="000000" w:themeColor="text1"/>
          <w:lang w:val="en-US"/>
        </w:rPr>
        <w:t>terkait</w:t>
      </w:r>
      <w:proofErr w:type="spellEnd"/>
      <w:r w:rsidRPr="00975F7C">
        <w:rPr>
          <w:bCs/>
          <w:color w:val="000000" w:themeColor="text1"/>
          <w:lang w:val="en-US"/>
        </w:rPr>
        <w:t xml:space="preserve"> </w:t>
      </w:r>
      <w:proofErr w:type="spellStart"/>
      <w:r w:rsidRPr="00975F7C">
        <w:rPr>
          <w:bCs/>
          <w:color w:val="000000" w:themeColor="text1"/>
          <w:lang w:val="en-US"/>
        </w:rPr>
        <w:t>dengan</w:t>
      </w:r>
      <w:proofErr w:type="spellEnd"/>
      <w:r w:rsidRPr="00975F7C">
        <w:rPr>
          <w:bCs/>
          <w:color w:val="000000" w:themeColor="text1"/>
          <w:lang w:val="en-US"/>
        </w:rPr>
        <w:t xml:space="preserve"> </w:t>
      </w:r>
      <w:proofErr w:type="spellStart"/>
      <w:r w:rsidRPr="00975F7C">
        <w:rPr>
          <w:bCs/>
          <w:color w:val="000000" w:themeColor="text1"/>
          <w:lang w:val="en-US"/>
        </w:rPr>
        <w:t>konsumsi</w:t>
      </w:r>
      <w:proofErr w:type="spellEnd"/>
      <w:r w:rsidRPr="00975F7C">
        <w:rPr>
          <w:bCs/>
          <w:color w:val="000000" w:themeColor="text1"/>
          <w:lang w:val="en-US"/>
        </w:rPr>
        <w:t xml:space="preserve"> </w:t>
      </w:r>
      <w:proofErr w:type="spellStart"/>
      <w:r w:rsidRPr="00975F7C">
        <w:rPr>
          <w:bCs/>
          <w:color w:val="000000" w:themeColor="text1"/>
          <w:lang w:val="en-US"/>
        </w:rPr>
        <w:t>kemewahan</w:t>
      </w:r>
      <w:proofErr w:type="spellEnd"/>
      <w:r w:rsidRPr="00975F7C">
        <w:rPr>
          <w:bCs/>
          <w:color w:val="000000" w:themeColor="text1"/>
          <w:lang w:val="en-US"/>
        </w:rPr>
        <w:t xml:space="preserve">, </w:t>
      </w:r>
      <w:proofErr w:type="spellStart"/>
      <w:r w:rsidRPr="00975F7C">
        <w:rPr>
          <w:bCs/>
          <w:color w:val="000000" w:themeColor="text1"/>
          <w:lang w:val="en-US"/>
        </w:rPr>
        <w:t>seperti</w:t>
      </w:r>
      <w:proofErr w:type="spellEnd"/>
      <w:r w:rsidRPr="00975F7C">
        <w:rPr>
          <w:bCs/>
          <w:color w:val="000000" w:themeColor="text1"/>
          <w:lang w:val="en-US"/>
        </w:rPr>
        <w:t xml:space="preserve"> </w:t>
      </w:r>
      <w:proofErr w:type="spellStart"/>
      <w:r w:rsidRPr="00975F7C">
        <w:rPr>
          <w:bCs/>
          <w:color w:val="000000" w:themeColor="text1"/>
          <w:lang w:val="en-US"/>
        </w:rPr>
        <w:t>kenikmatan</w:t>
      </w:r>
      <w:proofErr w:type="spellEnd"/>
      <w:r w:rsidRPr="00975F7C">
        <w:rPr>
          <w:bCs/>
          <w:color w:val="000000" w:themeColor="text1"/>
          <w:lang w:val="en-US"/>
        </w:rPr>
        <w:t xml:space="preserve"> </w:t>
      </w:r>
      <w:proofErr w:type="spellStart"/>
      <w:r w:rsidRPr="00975F7C">
        <w:rPr>
          <w:bCs/>
          <w:color w:val="000000" w:themeColor="text1"/>
          <w:lang w:val="en-US"/>
        </w:rPr>
        <w:t>inderawi</w:t>
      </w:r>
      <w:proofErr w:type="spellEnd"/>
      <w:r w:rsidRPr="00975F7C">
        <w:rPr>
          <w:bCs/>
          <w:color w:val="000000" w:themeColor="text1"/>
          <w:lang w:val="en-US"/>
        </w:rPr>
        <w:t xml:space="preserve">, </w:t>
      </w:r>
      <w:proofErr w:type="spellStart"/>
      <w:r w:rsidRPr="00975F7C">
        <w:rPr>
          <w:bCs/>
          <w:color w:val="000000" w:themeColor="text1"/>
          <w:lang w:val="en-US"/>
        </w:rPr>
        <w:t>kegembiraan</w:t>
      </w:r>
      <w:proofErr w:type="spellEnd"/>
      <w:r w:rsidRPr="00975F7C">
        <w:rPr>
          <w:bCs/>
          <w:color w:val="000000" w:themeColor="text1"/>
          <w:lang w:val="en-US"/>
        </w:rPr>
        <w:t xml:space="preserve"> dan </w:t>
      </w:r>
      <w:proofErr w:type="spellStart"/>
      <w:r w:rsidRPr="00975F7C">
        <w:rPr>
          <w:bCs/>
          <w:color w:val="000000" w:themeColor="text1"/>
          <w:lang w:val="en-US"/>
        </w:rPr>
        <w:t>bersenang-senang</w:t>
      </w:r>
      <w:proofErr w:type="spellEnd"/>
      <w:r w:rsidRPr="00975F7C">
        <w:rPr>
          <w:bCs/>
          <w:color w:val="000000" w:themeColor="text1"/>
          <w:lang w:val="en-US"/>
        </w:rPr>
        <w:t xml:space="preserve">. </w:t>
      </w:r>
      <w:r w:rsidRPr="00975F7C">
        <w:rPr>
          <w:bCs/>
          <w:color w:val="000000" w:themeColor="text1"/>
          <w:lang w:val="en-US"/>
        </w:rPr>
        <w:fldChar w:fldCharType="begin" w:fldLock="1"/>
      </w:r>
      <w:r w:rsidRPr="00975F7C">
        <w:rPr>
          <w:bCs/>
          <w:color w:val="000000" w:themeColor="text1"/>
          <w:lang w:val="en-US"/>
        </w:rPr>
        <w:instrText>ADDIN CSL_CITATION {"citationItems":[{"id":"ITEM-1","itemData":{"author":[{"dropping-particle":"","family":"Hirschman","given":"Elizabeth C","non-dropping-particle":"","parse-names":false,"suffix":""},{"dropping-particle":"","family":"Holbrook","given":"Morris B","non-dropping-particle":"","parse-names":false,"suffix":""}],"container-title":"Journal of marketing","id":"ITEM-1","issue":"3","issued":{"date-parts":[["1982"]]},"page":"92-101","publisher":"SAGE Publications Sage CA: Los Angeles, CA","title":"Hedonic consumption: emerging concepts, methods and propositions","type":"article-journal","volume":"46"},"uris":["http://www.mendeley.com/documents/?uuid=5225f19f-7ab0-4526-9395-17f861ead68b"]},{"id":"ITEM-2","itemData":{"author":[{"dropping-particle":"","family":"Vigneron","given":"Franck","non-dropping-particle":"","parse-names":false,"suffix":""},{"dropping-particle":"","family":"Johnson","given":"Lester W","non-dropping-particle":"","parse-names":false,"suffix":""}],"container-title":"Journal of brand management","id":"ITEM-2","issue":"6","issued":{"date-parts":[["2004"]]},"page":"484-506","publisher":"Springer","title":"Measuring perceptions of brand luxury","type":"article-journal","volume":"11"},"uris":["http://www.mendeley.com/documents/?uuid=1c34a2a1-08b4-431f-a505-e3f495d64ef0"]}],"mendeley":{"formattedCitation":"(Hirschman &amp; Holbrook, 1982; Vigneron &amp; Johnson, 2004)","plainTextFormattedCitation":"(Hirschman &amp; Holbrook, 1982; Vigneron &amp; Johnson, 2004)","previouslyFormattedCitation":"(Hirschman &amp; Holbrook, 1982; Vigneron &amp; Johnson, 2004)"},"properties":{"noteIndex":0},"schema":"https://github.com/citation-style-language/schema/raw/master/csl-citation.json"}</w:instrText>
      </w:r>
      <w:r w:rsidRPr="00975F7C">
        <w:rPr>
          <w:bCs/>
          <w:color w:val="000000" w:themeColor="text1"/>
          <w:lang w:val="en-US"/>
        </w:rPr>
        <w:fldChar w:fldCharType="separate"/>
      </w:r>
      <w:r w:rsidRPr="00975F7C">
        <w:rPr>
          <w:bCs/>
          <w:noProof/>
          <w:color w:val="000000" w:themeColor="text1"/>
          <w:lang w:val="en-US"/>
        </w:rPr>
        <w:t>(Hirschman &amp; Holbrook, 1982; Vigneron &amp; Johnson, 2004)</w:t>
      </w:r>
      <w:r w:rsidRPr="00975F7C">
        <w:rPr>
          <w:bCs/>
          <w:color w:val="000000" w:themeColor="text1"/>
          <w:lang w:val="en-US"/>
        </w:rPr>
        <w:fldChar w:fldCharType="end"/>
      </w:r>
    </w:p>
    <w:p w14:paraId="4A1CB8E2" w14:textId="33AE6457" w:rsidR="00E153CC" w:rsidRDefault="00173BE8" w:rsidP="00F41037">
      <w:pPr>
        <w:spacing w:line="480" w:lineRule="auto"/>
        <w:ind w:firstLine="567"/>
        <w:contextualSpacing/>
        <w:jc w:val="both"/>
        <w:rPr>
          <w:rFonts w:asciiTheme="majorBidi" w:hAnsiTheme="majorBidi" w:cstheme="majorBidi"/>
        </w:rPr>
      </w:pPr>
      <w:r w:rsidRPr="00975F7C">
        <w:rPr>
          <w:bCs/>
          <w:color w:val="000000" w:themeColor="text1"/>
          <w:lang w:val="en-US"/>
        </w:rPr>
        <w:t xml:space="preserve">Oleh </w:t>
      </w:r>
      <w:proofErr w:type="spellStart"/>
      <w:r w:rsidRPr="00975F7C">
        <w:rPr>
          <w:bCs/>
          <w:color w:val="000000" w:themeColor="text1"/>
          <w:lang w:val="en-US"/>
        </w:rPr>
        <w:t>karena</w:t>
      </w:r>
      <w:proofErr w:type="spellEnd"/>
      <w:r w:rsidRPr="00975F7C">
        <w:rPr>
          <w:bCs/>
          <w:color w:val="000000" w:themeColor="text1"/>
          <w:lang w:val="en-US"/>
        </w:rPr>
        <w:t xml:space="preserve"> </w:t>
      </w:r>
      <w:proofErr w:type="spellStart"/>
      <w:r w:rsidRPr="00975F7C">
        <w:rPr>
          <w:bCs/>
          <w:color w:val="000000" w:themeColor="text1"/>
          <w:lang w:val="en-US"/>
        </w:rPr>
        <w:t>itu</w:t>
      </w:r>
      <w:proofErr w:type="spellEnd"/>
      <w:r w:rsidRPr="00975F7C">
        <w:rPr>
          <w:bCs/>
          <w:color w:val="000000" w:themeColor="text1"/>
          <w:lang w:val="en-US"/>
        </w:rPr>
        <w:t xml:space="preserve">, </w:t>
      </w:r>
      <w:proofErr w:type="spellStart"/>
      <w:r w:rsidRPr="00975F7C">
        <w:rPr>
          <w:bCs/>
          <w:color w:val="000000" w:themeColor="text1"/>
          <w:lang w:val="en-US"/>
        </w:rPr>
        <w:t>komponen</w:t>
      </w:r>
      <w:proofErr w:type="spellEnd"/>
      <w:r w:rsidRPr="00975F7C">
        <w:rPr>
          <w:bCs/>
          <w:color w:val="000000" w:themeColor="text1"/>
          <w:lang w:val="en-US"/>
        </w:rPr>
        <w:t xml:space="preserve"> hedonism </w:t>
      </w:r>
      <w:proofErr w:type="spellStart"/>
      <w:r w:rsidRPr="00975F7C">
        <w:rPr>
          <w:bCs/>
          <w:color w:val="000000" w:themeColor="text1"/>
          <w:lang w:val="en-US"/>
        </w:rPr>
        <w:t>menggambarkan</w:t>
      </w:r>
      <w:proofErr w:type="spellEnd"/>
      <w:r w:rsidRPr="00975F7C">
        <w:rPr>
          <w:bCs/>
          <w:color w:val="000000" w:themeColor="text1"/>
          <w:lang w:val="en-US"/>
        </w:rPr>
        <w:t xml:space="preserve"> </w:t>
      </w:r>
      <w:proofErr w:type="spellStart"/>
      <w:r w:rsidRPr="00975F7C">
        <w:rPr>
          <w:bCs/>
          <w:color w:val="000000" w:themeColor="text1"/>
          <w:lang w:val="en-US"/>
        </w:rPr>
        <w:t>persepsi</w:t>
      </w:r>
      <w:proofErr w:type="spellEnd"/>
      <w:r w:rsidRPr="00975F7C">
        <w:rPr>
          <w:bCs/>
          <w:color w:val="000000" w:themeColor="text1"/>
          <w:lang w:val="en-US"/>
        </w:rPr>
        <w:t xml:space="preserve"> </w:t>
      </w:r>
      <w:proofErr w:type="spellStart"/>
      <w:r w:rsidRPr="00975F7C">
        <w:rPr>
          <w:bCs/>
          <w:color w:val="000000" w:themeColor="text1"/>
          <w:lang w:val="en-US"/>
        </w:rPr>
        <w:t>utilitas</w:t>
      </w:r>
      <w:proofErr w:type="spellEnd"/>
      <w:r w:rsidRPr="00975F7C">
        <w:rPr>
          <w:bCs/>
          <w:color w:val="000000" w:themeColor="text1"/>
          <w:lang w:val="en-US"/>
        </w:rPr>
        <w:t xml:space="preserve"> </w:t>
      </w:r>
      <w:proofErr w:type="spellStart"/>
      <w:r w:rsidRPr="00975F7C">
        <w:rPr>
          <w:bCs/>
          <w:color w:val="000000" w:themeColor="text1"/>
          <w:lang w:val="en-US"/>
        </w:rPr>
        <w:t>subjektif</w:t>
      </w:r>
      <w:proofErr w:type="spellEnd"/>
      <w:r w:rsidRPr="00975F7C">
        <w:rPr>
          <w:bCs/>
          <w:color w:val="000000" w:themeColor="text1"/>
          <w:lang w:val="en-US"/>
        </w:rPr>
        <w:t xml:space="preserve"> dan </w:t>
      </w:r>
      <w:r w:rsidRPr="009C22CA">
        <w:rPr>
          <w:bCs/>
          <w:i/>
          <w:iCs/>
          <w:color w:val="000000" w:themeColor="text1"/>
          <w:lang w:val="en-US"/>
        </w:rPr>
        <w:t>property</w:t>
      </w:r>
      <w:r w:rsidRPr="00975F7C">
        <w:rPr>
          <w:bCs/>
          <w:color w:val="000000" w:themeColor="text1"/>
          <w:lang w:val="en-US"/>
        </w:rPr>
        <w:t xml:space="preserve"> </w:t>
      </w:r>
      <w:proofErr w:type="spellStart"/>
      <w:r w:rsidRPr="00975F7C">
        <w:rPr>
          <w:bCs/>
          <w:color w:val="000000" w:themeColor="text1"/>
          <w:lang w:val="en-US"/>
        </w:rPr>
        <w:t>menarik</w:t>
      </w:r>
      <w:proofErr w:type="spellEnd"/>
      <w:r w:rsidRPr="00975F7C">
        <w:rPr>
          <w:bCs/>
          <w:color w:val="000000" w:themeColor="text1"/>
          <w:lang w:val="en-US"/>
        </w:rPr>
        <w:t xml:space="preserve"> yang </w:t>
      </w:r>
      <w:proofErr w:type="spellStart"/>
      <w:r w:rsidRPr="00975F7C">
        <w:rPr>
          <w:bCs/>
          <w:color w:val="000000" w:themeColor="text1"/>
          <w:lang w:val="en-US"/>
        </w:rPr>
        <w:t>diproleh</w:t>
      </w:r>
      <w:proofErr w:type="spellEnd"/>
      <w:r w:rsidRPr="00975F7C">
        <w:rPr>
          <w:bCs/>
          <w:color w:val="000000" w:themeColor="text1"/>
          <w:lang w:val="en-US"/>
        </w:rPr>
        <w:t xml:space="preserve"> </w:t>
      </w:r>
      <w:proofErr w:type="spellStart"/>
      <w:r w:rsidRPr="00975F7C">
        <w:rPr>
          <w:bCs/>
          <w:color w:val="000000" w:themeColor="text1"/>
          <w:lang w:val="en-US"/>
        </w:rPr>
        <w:t>dari</w:t>
      </w:r>
      <w:proofErr w:type="spellEnd"/>
      <w:r w:rsidRPr="00975F7C">
        <w:rPr>
          <w:bCs/>
          <w:color w:val="000000" w:themeColor="text1"/>
          <w:lang w:val="en-US"/>
        </w:rPr>
        <w:t xml:space="preserve"> </w:t>
      </w:r>
      <w:proofErr w:type="spellStart"/>
      <w:r w:rsidRPr="00975F7C">
        <w:rPr>
          <w:bCs/>
          <w:color w:val="000000" w:themeColor="text1"/>
          <w:lang w:val="en-US"/>
        </w:rPr>
        <w:t>pembelian</w:t>
      </w:r>
      <w:proofErr w:type="spellEnd"/>
      <w:r w:rsidRPr="00975F7C">
        <w:rPr>
          <w:bCs/>
          <w:color w:val="000000" w:themeColor="text1"/>
          <w:lang w:val="en-US"/>
        </w:rPr>
        <w:t xml:space="preserve"> </w:t>
      </w:r>
      <w:proofErr w:type="spellStart"/>
      <w:r w:rsidRPr="00975F7C">
        <w:rPr>
          <w:bCs/>
          <w:color w:val="000000" w:themeColor="text1"/>
          <w:lang w:val="en-US"/>
        </w:rPr>
        <w:t>konsumsi</w:t>
      </w:r>
      <w:proofErr w:type="spellEnd"/>
      <w:r w:rsidRPr="00975F7C">
        <w:rPr>
          <w:bCs/>
          <w:color w:val="000000" w:themeColor="text1"/>
          <w:lang w:val="en-US"/>
        </w:rPr>
        <w:t xml:space="preserve"> </w:t>
      </w:r>
      <w:proofErr w:type="spellStart"/>
      <w:r w:rsidRPr="00975F7C">
        <w:rPr>
          <w:bCs/>
          <w:color w:val="000000" w:themeColor="text1"/>
          <w:lang w:val="en-US"/>
        </w:rPr>
        <w:t>merek</w:t>
      </w:r>
      <w:proofErr w:type="spellEnd"/>
      <w:r w:rsidRPr="00975F7C">
        <w:rPr>
          <w:bCs/>
          <w:color w:val="000000" w:themeColor="text1"/>
          <w:lang w:val="en-US"/>
        </w:rPr>
        <w:t xml:space="preserve"> </w:t>
      </w:r>
      <w:proofErr w:type="spellStart"/>
      <w:r w:rsidRPr="00975F7C">
        <w:rPr>
          <w:bCs/>
          <w:color w:val="000000" w:themeColor="text1"/>
          <w:lang w:val="en-US"/>
        </w:rPr>
        <w:t>mewah</w:t>
      </w:r>
      <w:proofErr w:type="spellEnd"/>
      <w:r w:rsidRPr="00975F7C">
        <w:rPr>
          <w:bCs/>
          <w:color w:val="000000" w:themeColor="text1"/>
          <w:lang w:val="en-US"/>
        </w:rPr>
        <w:t xml:space="preserve"> </w:t>
      </w:r>
      <w:proofErr w:type="spellStart"/>
      <w:r w:rsidRPr="00975F7C">
        <w:rPr>
          <w:bCs/>
          <w:color w:val="000000" w:themeColor="text1"/>
          <w:lang w:val="en-US"/>
        </w:rPr>
        <w:t>sebagai</w:t>
      </w:r>
      <w:proofErr w:type="spellEnd"/>
      <w:r w:rsidRPr="00975F7C">
        <w:rPr>
          <w:bCs/>
          <w:color w:val="000000" w:themeColor="text1"/>
          <w:lang w:val="en-US"/>
        </w:rPr>
        <w:t xml:space="preserve"> </w:t>
      </w:r>
      <w:proofErr w:type="spellStart"/>
      <w:r w:rsidRPr="00975F7C">
        <w:rPr>
          <w:bCs/>
          <w:color w:val="000000" w:themeColor="text1"/>
          <w:lang w:val="en-US"/>
        </w:rPr>
        <w:t>perasaan</w:t>
      </w:r>
      <w:proofErr w:type="spellEnd"/>
      <w:r w:rsidRPr="00975F7C">
        <w:rPr>
          <w:bCs/>
          <w:color w:val="000000" w:themeColor="text1"/>
          <w:lang w:val="en-US"/>
        </w:rPr>
        <w:t xml:space="preserve"> yang </w:t>
      </w:r>
      <w:proofErr w:type="spellStart"/>
      <w:r w:rsidRPr="00975F7C">
        <w:rPr>
          <w:bCs/>
          <w:color w:val="000000" w:themeColor="text1"/>
          <w:lang w:val="en-US"/>
        </w:rPr>
        <w:t>membangkitkan</w:t>
      </w:r>
      <w:proofErr w:type="spellEnd"/>
      <w:r w:rsidRPr="00975F7C">
        <w:rPr>
          <w:bCs/>
          <w:color w:val="000000" w:themeColor="text1"/>
          <w:lang w:val="en-US"/>
        </w:rPr>
        <w:t xml:space="preserve"> </w:t>
      </w:r>
      <w:r w:rsidR="004F548A" w:rsidRPr="00975F7C">
        <w:rPr>
          <w:bCs/>
          <w:color w:val="000000" w:themeColor="text1"/>
          <w:lang w:val="en-US"/>
        </w:rPr>
        <w:t xml:space="preserve">dan </w:t>
      </w:r>
      <w:proofErr w:type="spellStart"/>
      <w:r w:rsidR="004F548A" w:rsidRPr="00975F7C">
        <w:rPr>
          <w:bCs/>
          <w:color w:val="000000" w:themeColor="text1"/>
          <w:lang w:val="en-US"/>
        </w:rPr>
        <w:t>keadaan</w:t>
      </w:r>
      <w:proofErr w:type="spellEnd"/>
      <w:r w:rsidR="004F548A" w:rsidRPr="00975F7C">
        <w:rPr>
          <w:bCs/>
          <w:color w:val="000000" w:themeColor="text1"/>
          <w:lang w:val="en-US"/>
        </w:rPr>
        <w:t xml:space="preserve"> </w:t>
      </w:r>
      <w:proofErr w:type="spellStart"/>
      <w:r w:rsidR="004F548A" w:rsidRPr="00975F7C">
        <w:rPr>
          <w:bCs/>
          <w:color w:val="000000" w:themeColor="text1"/>
          <w:lang w:val="en-US"/>
        </w:rPr>
        <w:t>afektif</w:t>
      </w:r>
      <w:proofErr w:type="spellEnd"/>
      <w:r w:rsidR="004F548A" w:rsidRPr="00975F7C">
        <w:rPr>
          <w:bCs/>
          <w:color w:val="000000" w:themeColor="text1"/>
          <w:lang w:val="en-US"/>
        </w:rPr>
        <w:t xml:space="preserve"> yang </w:t>
      </w:r>
      <w:proofErr w:type="spellStart"/>
      <w:r w:rsidR="004F548A" w:rsidRPr="00975F7C">
        <w:rPr>
          <w:bCs/>
          <w:color w:val="000000" w:themeColor="text1"/>
          <w:lang w:val="en-US"/>
        </w:rPr>
        <w:t>diteri</w:t>
      </w:r>
      <w:r w:rsidRPr="00975F7C">
        <w:rPr>
          <w:bCs/>
          <w:color w:val="000000" w:themeColor="text1"/>
          <w:lang w:val="en-US"/>
        </w:rPr>
        <w:t>ma</w:t>
      </w:r>
      <w:proofErr w:type="spellEnd"/>
      <w:r w:rsidRPr="00975F7C">
        <w:rPr>
          <w:bCs/>
          <w:color w:val="000000" w:themeColor="text1"/>
          <w:lang w:val="en-US"/>
        </w:rPr>
        <w:t xml:space="preserve"> </w:t>
      </w:r>
      <w:proofErr w:type="spellStart"/>
      <w:r w:rsidRPr="00975F7C">
        <w:rPr>
          <w:bCs/>
          <w:color w:val="000000" w:themeColor="text1"/>
          <w:lang w:val="en-US"/>
        </w:rPr>
        <w:t>dari</w:t>
      </w:r>
      <w:proofErr w:type="spellEnd"/>
      <w:r w:rsidRPr="00975F7C">
        <w:rPr>
          <w:bCs/>
          <w:color w:val="000000" w:themeColor="text1"/>
          <w:lang w:val="en-US"/>
        </w:rPr>
        <w:t xml:space="preserve"> </w:t>
      </w:r>
      <w:proofErr w:type="spellStart"/>
      <w:r w:rsidRPr="00975F7C">
        <w:rPr>
          <w:bCs/>
          <w:color w:val="000000" w:themeColor="text1"/>
          <w:lang w:val="en-US"/>
        </w:rPr>
        <w:t>penghargaan</w:t>
      </w:r>
      <w:proofErr w:type="spellEnd"/>
      <w:r w:rsidRPr="00975F7C">
        <w:rPr>
          <w:bCs/>
          <w:color w:val="000000" w:themeColor="text1"/>
          <w:lang w:val="en-US"/>
        </w:rPr>
        <w:t xml:space="preserve"> dan </w:t>
      </w:r>
      <w:proofErr w:type="spellStart"/>
      <w:r w:rsidRPr="00975F7C">
        <w:rPr>
          <w:bCs/>
          <w:color w:val="000000" w:themeColor="text1"/>
          <w:lang w:val="en-US"/>
        </w:rPr>
        <w:t>kepuasan</w:t>
      </w:r>
      <w:proofErr w:type="spellEnd"/>
      <w:r w:rsidRPr="00975F7C">
        <w:rPr>
          <w:bCs/>
          <w:color w:val="000000" w:themeColor="text1"/>
          <w:lang w:val="en-US"/>
        </w:rPr>
        <w:t xml:space="preserve"> </w:t>
      </w:r>
      <w:proofErr w:type="spellStart"/>
      <w:r w:rsidRPr="00975F7C">
        <w:rPr>
          <w:bCs/>
          <w:color w:val="000000" w:themeColor="text1"/>
          <w:lang w:val="en-US"/>
        </w:rPr>
        <w:t>pribadi</w:t>
      </w:r>
      <w:proofErr w:type="spellEnd"/>
      <w:r w:rsidRPr="00975F7C">
        <w:rPr>
          <w:bCs/>
          <w:color w:val="000000" w:themeColor="text1"/>
          <w:lang w:val="en-US"/>
        </w:rPr>
        <w:t xml:space="preserve">. </w:t>
      </w:r>
      <w:proofErr w:type="spellStart"/>
      <w:r w:rsidRPr="00975F7C">
        <w:rPr>
          <w:bCs/>
          <w:color w:val="000000" w:themeColor="text1"/>
          <w:lang w:val="en-US"/>
        </w:rPr>
        <w:t>Dengan</w:t>
      </w:r>
      <w:proofErr w:type="spellEnd"/>
      <w:r w:rsidRPr="00975F7C">
        <w:rPr>
          <w:bCs/>
          <w:color w:val="000000" w:themeColor="text1"/>
          <w:lang w:val="en-US"/>
        </w:rPr>
        <w:t xml:space="preserve"> kata lain </w:t>
      </w:r>
      <w:proofErr w:type="spellStart"/>
      <w:r w:rsidRPr="00975F7C">
        <w:rPr>
          <w:bCs/>
          <w:color w:val="000000" w:themeColor="text1"/>
          <w:lang w:val="en-US"/>
        </w:rPr>
        <w:t>komponen</w:t>
      </w:r>
      <w:proofErr w:type="spellEnd"/>
      <w:r w:rsidRPr="00975F7C">
        <w:rPr>
          <w:bCs/>
          <w:color w:val="000000" w:themeColor="text1"/>
          <w:lang w:val="en-US"/>
        </w:rPr>
        <w:t xml:space="preserve"> </w:t>
      </w:r>
      <w:proofErr w:type="spellStart"/>
      <w:r w:rsidRPr="00975F7C">
        <w:rPr>
          <w:bCs/>
          <w:color w:val="000000" w:themeColor="text1"/>
          <w:lang w:val="en-US"/>
        </w:rPr>
        <w:t>hedoni</w:t>
      </w:r>
      <w:r w:rsidR="00C4465D" w:rsidRPr="00975F7C">
        <w:rPr>
          <w:bCs/>
          <w:color w:val="000000" w:themeColor="text1"/>
          <w:lang w:val="en-US"/>
        </w:rPr>
        <w:t>s</w:t>
      </w:r>
      <w:proofErr w:type="spellEnd"/>
      <w:r w:rsidR="00C4465D" w:rsidRPr="00975F7C">
        <w:rPr>
          <w:bCs/>
          <w:color w:val="000000" w:themeColor="text1"/>
          <w:lang w:val="en-US"/>
        </w:rPr>
        <w:t xml:space="preserve"> </w:t>
      </w:r>
      <w:proofErr w:type="spellStart"/>
      <w:r w:rsidR="00C4465D" w:rsidRPr="00975F7C">
        <w:rPr>
          <w:bCs/>
          <w:color w:val="000000" w:themeColor="text1"/>
          <w:lang w:val="en-US"/>
        </w:rPr>
        <w:t>ini</w:t>
      </w:r>
      <w:proofErr w:type="spellEnd"/>
      <w:r w:rsidR="00C4465D" w:rsidRPr="00975F7C">
        <w:rPr>
          <w:bCs/>
          <w:color w:val="000000" w:themeColor="text1"/>
          <w:lang w:val="en-US"/>
        </w:rPr>
        <w:t xml:space="preserve"> </w:t>
      </w:r>
      <w:proofErr w:type="spellStart"/>
      <w:r w:rsidR="00C4465D" w:rsidRPr="00975F7C">
        <w:rPr>
          <w:bCs/>
          <w:color w:val="000000" w:themeColor="text1"/>
          <w:lang w:val="en-US"/>
        </w:rPr>
        <w:t>selalu</w:t>
      </w:r>
      <w:proofErr w:type="spellEnd"/>
      <w:r w:rsidR="00C4465D" w:rsidRPr="00975F7C">
        <w:rPr>
          <w:bCs/>
          <w:color w:val="000000" w:themeColor="text1"/>
          <w:lang w:val="en-US"/>
        </w:rPr>
        <w:t xml:space="preserve"> </w:t>
      </w:r>
      <w:proofErr w:type="spellStart"/>
      <w:r w:rsidR="00C4465D" w:rsidRPr="00975F7C">
        <w:rPr>
          <w:bCs/>
          <w:color w:val="000000" w:themeColor="text1"/>
          <w:lang w:val="en-US"/>
        </w:rPr>
        <w:t>bersenang</w:t>
      </w:r>
      <w:proofErr w:type="spellEnd"/>
      <w:r w:rsidR="00C4465D" w:rsidRPr="00975F7C">
        <w:rPr>
          <w:bCs/>
          <w:color w:val="000000" w:themeColor="text1"/>
          <w:lang w:val="en-US"/>
        </w:rPr>
        <w:t xml:space="preserve"> – </w:t>
      </w:r>
      <w:proofErr w:type="spellStart"/>
      <w:r w:rsidR="00C4465D" w:rsidRPr="00975F7C">
        <w:rPr>
          <w:bCs/>
          <w:color w:val="000000" w:themeColor="text1"/>
          <w:lang w:val="en-US"/>
        </w:rPr>
        <w:t>senang</w:t>
      </w:r>
      <w:proofErr w:type="spellEnd"/>
      <w:r w:rsidRPr="00975F7C">
        <w:rPr>
          <w:bCs/>
          <w:color w:val="000000" w:themeColor="text1"/>
          <w:lang w:val="en-US"/>
        </w:rPr>
        <w:t xml:space="preserve"> dan </w:t>
      </w:r>
      <w:proofErr w:type="spellStart"/>
      <w:r w:rsidRPr="00975F7C">
        <w:rPr>
          <w:bCs/>
          <w:color w:val="000000" w:themeColor="text1"/>
          <w:lang w:val="en-US"/>
        </w:rPr>
        <w:t>bergembira</w:t>
      </w:r>
      <w:proofErr w:type="spellEnd"/>
      <w:r w:rsidRPr="00975F7C">
        <w:rPr>
          <w:bCs/>
          <w:color w:val="000000" w:themeColor="text1"/>
          <w:lang w:val="en-US"/>
        </w:rPr>
        <w:t xml:space="preserve"> </w:t>
      </w:r>
      <w:proofErr w:type="spellStart"/>
      <w:r w:rsidRPr="00975F7C">
        <w:rPr>
          <w:bCs/>
          <w:color w:val="000000" w:themeColor="text1"/>
          <w:lang w:val="en-US"/>
        </w:rPr>
        <w:t>dengan</w:t>
      </w:r>
      <w:proofErr w:type="spellEnd"/>
      <w:r w:rsidRPr="00975F7C">
        <w:rPr>
          <w:bCs/>
          <w:color w:val="000000" w:themeColor="text1"/>
          <w:lang w:val="en-US"/>
        </w:rPr>
        <w:t xml:space="preserve"> </w:t>
      </w:r>
      <w:proofErr w:type="spellStart"/>
      <w:r w:rsidRPr="00975F7C">
        <w:rPr>
          <w:bCs/>
          <w:color w:val="000000" w:themeColor="text1"/>
          <w:lang w:val="en-US"/>
        </w:rPr>
        <w:t>memakai</w:t>
      </w:r>
      <w:proofErr w:type="spellEnd"/>
      <w:r w:rsidRPr="00975F7C">
        <w:rPr>
          <w:bCs/>
          <w:color w:val="000000" w:themeColor="text1"/>
          <w:lang w:val="en-US"/>
        </w:rPr>
        <w:t xml:space="preserve"> </w:t>
      </w:r>
      <w:proofErr w:type="spellStart"/>
      <w:r w:rsidRPr="00975F7C">
        <w:rPr>
          <w:bCs/>
          <w:color w:val="000000" w:themeColor="text1"/>
          <w:lang w:val="en-US"/>
        </w:rPr>
        <w:t>produk</w:t>
      </w:r>
      <w:proofErr w:type="spellEnd"/>
      <w:r w:rsidRPr="00975F7C">
        <w:rPr>
          <w:bCs/>
          <w:color w:val="000000" w:themeColor="text1"/>
          <w:lang w:val="en-US"/>
        </w:rPr>
        <w:t xml:space="preserve"> </w:t>
      </w:r>
      <w:proofErr w:type="spellStart"/>
      <w:r w:rsidRPr="00975F7C">
        <w:rPr>
          <w:bCs/>
          <w:color w:val="000000" w:themeColor="text1"/>
          <w:lang w:val="en-US"/>
        </w:rPr>
        <w:t>mewah</w:t>
      </w:r>
      <w:proofErr w:type="spellEnd"/>
      <w:r w:rsidRPr="00975F7C">
        <w:rPr>
          <w:bCs/>
          <w:color w:val="000000" w:themeColor="text1"/>
          <w:lang w:val="en-US"/>
        </w:rPr>
        <w:t xml:space="preserve">. Karena </w:t>
      </w:r>
      <w:proofErr w:type="spellStart"/>
      <w:r w:rsidRPr="00975F7C">
        <w:rPr>
          <w:bCs/>
          <w:color w:val="000000" w:themeColor="text1"/>
          <w:lang w:val="en-US"/>
        </w:rPr>
        <w:t>menurut</w:t>
      </w:r>
      <w:proofErr w:type="spellEnd"/>
      <w:r w:rsidRPr="00975F7C">
        <w:rPr>
          <w:bCs/>
          <w:color w:val="000000" w:themeColor="text1"/>
          <w:lang w:val="en-US"/>
        </w:rPr>
        <w:t xml:space="preserve"> </w:t>
      </w:r>
      <w:proofErr w:type="spellStart"/>
      <w:r w:rsidRPr="00975F7C">
        <w:rPr>
          <w:bCs/>
          <w:color w:val="000000" w:themeColor="text1"/>
          <w:lang w:val="en-US"/>
        </w:rPr>
        <w:t>mereka</w:t>
      </w:r>
      <w:proofErr w:type="spellEnd"/>
      <w:r w:rsidRPr="00975F7C">
        <w:rPr>
          <w:bCs/>
          <w:color w:val="000000" w:themeColor="text1"/>
          <w:lang w:val="en-US"/>
        </w:rPr>
        <w:t xml:space="preserve"> </w:t>
      </w:r>
      <w:proofErr w:type="spellStart"/>
      <w:r w:rsidRPr="00975F7C">
        <w:rPr>
          <w:bCs/>
          <w:color w:val="000000" w:themeColor="text1"/>
          <w:lang w:val="en-US"/>
        </w:rPr>
        <w:t>produk</w:t>
      </w:r>
      <w:proofErr w:type="spellEnd"/>
      <w:r w:rsidRPr="00975F7C">
        <w:rPr>
          <w:bCs/>
          <w:color w:val="000000" w:themeColor="text1"/>
          <w:lang w:val="en-US"/>
        </w:rPr>
        <w:t xml:space="preserve"> </w:t>
      </w:r>
      <w:proofErr w:type="spellStart"/>
      <w:r w:rsidRPr="00975F7C">
        <w:rPr>
          <w:bCs/>
          <w:color w:val="000000" w:themeColor="text1"/>
          <w:lang w:val="en-US"/>
        </w:rPr>
        <w:t>mewah</w:t>
      </w:r>
      <w:proofErr w:type="spellEnd"/>
      <w:r w:rsidRPr="00975F7C">
        <w:rPr>
          <w:bCs/>
          <w:color w:val="000000" w:themeColor="text1"/>
          <w:lang w:val="en-US"/>
        </w:rPr>
        <w:t xml:space="preserve"> </w:t>
      </w:r>
      <w:proofErr w:type="spellStart"/>
      <w:r w:rsidRPr="00975F7C">
        <w:rPr>
          <w:bCs/>
          <w:color w:val="000000" w:themeColor="text1"/>
          <w:lang w:val="en-US"/>
        </w:rPr>
        <w:t>membuat</w:t>
      </w:r>
      <w:proofErr w:type="spellEnd"/>
      <w:r w:rsidRPr="00975F7C">
        <w:rPr>
          <w:bCs/>
          <w:color w:val="000000" w:themeColor="text1"/>
          <w:lang w:val="en-US"/>
        </w:rPr>
        <w:t xml:space="preserve"> </w:t>
      </w:r>
      <w:proofErr w:type="spellStart"/>
      <w:r w:rsidRPr="00975F7C">
        <w:rPr>
          <w:bCs/>
          <w:color w:val="000000" w:themeColor="text1"/>
          <w:lang w:val="en-US"/>
        </w:rPr>
        <w:t>hidup</w:t>
      </w:r>
      <w:proofErr w:type="spellEnd"/>
      <w:r w:rsidRPr="00975F7C">
        <w:rPr>
          <w:bCs/>
          <w:color w:val="000000" w:themeColor="text1"/>
          <w:lang w:val="en-US"/>
        </w:rPr>
        <w:t xml:space="preserve"> </w:t>
      </w:r>
      <w:proofErr w:type="spellStart"/>
      <w:r w:rsidRPr="00975F7C">
        <w:rPr>
          <w:bCs/>
          <w:color w:val="000000" w:themeColor="text1"/>
          <w:lang w:val="en-US"/>
        </w:rPr>
        <w:t>lebih</w:t>
      </w:r>
      <w:proofErr w:type="spellEnd"/>
      <w:r w:rsidRPr="00975F7C">
        <w:rPr>
          <w:bCs/>
          <w:color w:val="000000" w:themeColor="text1"/>
          <w:lang w:val="en-US"/>
        </w:rPr>
        <w:t xml:space="preserve"> </w:t>
      </w:r>
      <w:proofErr w:type="spellStart"/>
      <w:r w:rsidRPr="00975F7C">
        <w:rPr>
          <w:bCs/>
          <w:color w:val="000000" w:themeColor="text1"/>
          <w:lang w:val="en-US"/>
        </w:rPr>
        <w:t>indah</w:t>
      </w:r>
      <w:proofErr w:type="spellEnd"/>
      <w:r w:rsidRPr="00975F7C">
        <w:rPr>
          <w:bCs/>
          <w:color w:val="000000" w:themeColor="text1"/>
          <w:lang w:val="en-US"/>
        </w:rPr>
        <w:t xml:space="preserve"> </w:t>
      </w:r>
      <w:r w:rsidRPr="00975F7C">
        <w:rPr>
          <w:bCs/>
          <w:color w:val="000000" w:themeColor="text1"/>
          <w:lang w:val="en-US"/>
        </w:rPr>
        <w:fldChar w:fldCharType="begin" w:fldLock="1"/>
      </w:r>
      <w:r w:rsidR="00390824" w:rsidRPr="00975F7C">
        <w:rPr>
          <w:bCs/>
          <w:color w:val="000000" w:themeColor="text1"/>
          <w:lang w:val="en-US"/>
        </w:rPr>
        <w:instrText>ADDIN CSL_CITATION {"citationItems":[{"id":"ITEM-1","itemData":{"author":[{"dropping-particle":"","family":"Wiedmann","given":"Klaus-Peter","non-dropping-particle":"","parse-names":false,"suffix":""},{"dropping-particle":"","family":"Hennigs","given":"Nadine","non-dropping-particle":"","parse-names":false,"suffix":""},{"dropping-particle":"","family":"Siebels","given":"Astrid","non-dropping-particle":"","parse-names":false,"suffix":""}],"container-title":"Psychology \\&amp; Marketing","id":"ITEM-1","issue":"7","issued":{"date-parts":[["2009"]]},"page":"625-651","publisher":"Wiley Online Library","title":"Value-based segmentation of luxury consumption behavior","type":"article-journal","volume":"26"},"uris":["http://www.mendeley.com/documents/?uuid=7c01f5f1-4187-4384-9d0d-1d7e36e9edc5"]}],"mendeley":{"formattedCitation":"(Wiedmann et al., 2009)","manualFormatting":"(Wiedmann et al., 2019)","plainTextFormattedCitation":"(Wiedmann et al., 2009)","previouslyFormattedCitation":"(Wiedmann et al., 2009)"},"properties":{"noteIndex":0},"schema":"https://github.com/citation-style-language/schema/raw/master/csl-citation.json"}</w:instrText>
      </w:r>
      <w:r w:rsidRPr="00975F7C">
        <w:rPr>
          <w:bCs/>
          <w:color w:val="000000" w:themeColor="text1"/>
          <w:lang w:val="en-US"/>
        </w:rPr>
        <w:fldChar w:fldCharType="separate"/>
      </w:r>
      <w:r w:rsidRPr="00975F7C">
        <w:rPr>
          <w:bCs/>
          <w:noProof/>
          <w:color w:val="000000" w:themeColor="text1"/>
          <w:lang w:val="en-US"/>
        </w:rPr>
        <w:t>(Wiedmann et al., 20</w:t>
      </w:r>
      <w:r w:rsidR="00285CA9" w:rsidRPr="00975F7C">
        <w:rPr>
          <w:bCs/>
          <w:noProof/>
          <w:color w:val="000000" w:themeColor="text1"/>
          <w:lang w:val="en-US"/>
        </w:rPr>
        <w:t>1</w:t>
      </w:r>
      <w:r w:rsidRPr="00975F7C">
        <w:rPr>
          <w:bCs/>
          <w:noProof/>
          <w:color w:val="000000" w:themeColor="text1"/>
          <w:lang w:val="en-US"/>
        </w:rPr>
        <w:t>9)</w:t>
      </w:r>
      <w:r w:rsidRPr="00975F7C">
        <w:rPr>
          <w:bCs/>
          <w:color w:val="000000" w:themeColor="text1"/>
          <w:lang w:val="en-US"/>
        </w:rPr>
        <w:fldChar w:fldCharType="end"/>
      </w:r>
      <w:r w:rsidRPr="00975F7C">
        <w:rPr>
          <w:bCs/>
          <w:color w:val="000000" w:themeColor="text1"/>
          <w:lang w:val="en-US"/>
        </w:rPr>
        <w:t>.</w:t>
      </w:r>
      <w:r w:rsidR="00120C0F" w:rsidRPr="00FD4DE3">
        <w:rPr>
          <w:rFonts w:asciiTheme="majorBidi" w:hAnsiTheme="majorBidi" w:cstheme="majorBidi"/>
        </w:rPr>
        <w:t xml:space="preserve">      </w:t>
      </w:r>
    </w:p>
    <w:p w14:paraId="6630A6E0" w14:textId="4D6456A5" w:rsidR="00A6520A" w:rsidRPr="00874917" w:rsidRDefault="00E153CC" w:rsidP="00874917">
      <w:pPr>
        <w:pStyle w:val="Heading3"/>
        <w:numPr>
          <w:ilvl w:val="0"/>
          <w:numId w:val="39"/>
        </w:numPr>
        <w:ind w:left="567" w:hanging="567"/>
        <w:rPr>
          <w:color w:val="000000" w:themeColor="text1"/>
        </w:rPr>
      </w:pPr>
      <w:bookmarkStart w:id="55" w:name="_Toc172102936"/>
      <w:proofErr w:type="spellStart"/>
      <w:r w:rsidRPr="00203E8D">
        <w:rPr>
          <w:rFonts w:asciiTheme="majorBidi" w:hAnsiTheme="majorBidi" w:cstheme="majorBidi"/>
          <w:color w:val="000000" w:themeColor="text1"/>
        </w:rPr>
        <w:t>Faktor-Faktor</w:t>
      </w:r>
      <w:proofErr w:type="spellEnd"/>
      <w:r w:rsidRPr="00203E8D">
        <w:rPr>
          <w:rFonts w:asciiTheme="majorBidi" w:hAnsiTheme="majorBidi" w:cstheme="majorBidi"/>
          <w:color w:val="000000" w:themeColor="text1"/>
        </w:rPr>
        <w:t xml:space="preserve"> Yang </w:t>
      </w:r>
      <w:proofErr w:type="spellStart"/>
      <w:proofErr w:type="gramStart"/>
      <w:r w:rsidRPr="00203E8D">
        <w:rPr>
          <w:rFonts w:asciiTheme="majorBidi" w:hAnsiTheme="majorBidi" w:cstheme="majorBidi"/>
          <w:color w:val="000000" w:themeColor="text1"/>
        </w:rPr>
        <w:t>mempengaruhi</w:t>
      </w:r>
      <w:proofErr w:type="spellEnd"/>
      <w:r w:rsidRPr="00203E8D">
        <w:rPr>
          <w:rFonts w:asciiTheme="majorBidi" w:hAnsiTheme="majorBidi" w:cstheme="majorBidi"/>
          <w:color w:val="000000" w:themeColor="text1"/>
        </w:rPr>
        <w:t xml:space="preserve"> </w:t>
      </w:r>
      <w:r w:rsidR="00120C0F" w:rsidRPr="00203E8D">
        <w:rPr>
          <w:rFonts w:asciiTheme="majorBidi" w:hAnsiTheme="majorBidi" w:cstheme="majorBidi"/>
          <w:color w:val="000000" w:themeColor="text1"/>
        </w:rPr>
        <w:t xml:space="preserve"> </w:t>
      </w:r>
      <w:r w:rsidRPr="00203E8D">
        <w:rPr>
          <w:i/>
          <w:iCs/>
          <w:color w:val="000000" w:themeColor="text1"/>
        </w:rPr>
        <w:t>Hedonic</w:t>
      </w:r>
      <w:proofErr w:type="gramEnd"/>
      <w:r w:rsidRPr="00203E8D">
        <w:rPr>
          <w:i/>
          <w:iCs/>
          <w:color w:val="000000" w:themeColor="text1"/>
        </w:rPr>
        <w:t xml:space="preserve"> Motivation Shopping</w:t>
      </w:r>
      <w:bookmarkEnd w:id="55"/>
    </w:p>
    <w:p w14:paraId="1FED2384" w14:textId="5854608B" w:rsidR="00874917" w:rsidRPr="00874917" w:rsidRDefault="00874917" w:rsidP="004A4DC5">
      <w:pPr>
        <w:autoSpaceDE w:val="0"/>
        <w:autoSpaceDN w:val="0"/>
        <w:adjustRightInd w:val="0"/>
        <w:spacing w:line="480" w:lineRule="auto"/>
        <w:ind w:firstLine="567"/>
        <w:jc w:val="both"/>
        <w:rPr>
          <w:rFonts w:ascii="TimesNewRomanPS-ItalicMT" w:eastAsiaTheme="minorHAnsi" w:hAnsi="TimesNewRomanPS-ItalicMT" w:cs="TimesNewRomanPS-ItalicMT"/>
          <w:i/>
          <w:iCs/>
          <w:lang w:val="en-GB"/>
        </w:rPr>
      </w:pPr>
      <w:proofErr w:type="spellStart"/>
      <w:r>
        <w:rPr>
          <w:rFonts w:ascii="TimesNewRomanPSMT" w:eastAsiaTheme="minorHAnsi" w:hAnsi="TimesNewRomanPSMT" w:cs="TimesNewRomanPSMT"/>
          <w:lang w:val="en-GB"/>
        </w:rPr>
        <w:t>Menurut</w:t>
      </w:r>
      <w:proofErr w:type="spellEnd"/>
      <w:r>
        <w:rPr>
          <w:rFonts w:ascii="TimesNewRomanPSMT" w:eastAsiaTheme="minorHAnsi" w:hAnsi="TimesNewRomanPSMT" w:cs="TimesNewRomanPSMT"/>
          <w:lang w:val="en-GB"/>
        </w:rPr>
        <w:t xml:space="preserve"> </w:t>
      </w:r>
      <w:proofErr w:type="spellStart"/>
      <w:r>
        <w:rPr>
          <w:rFonts w:ascii="TimesNewRomanPSMT" w:eastAsiaTheme="minorHAnsi" w:hAnsi="TimesNewRomanPSMT" w:cs="TimesNewRomanPSMT"/>
          <w:lang w:val="en-GB"/>
        </w:rPr>
        <w:t>Gultekin</w:t>
      </w:r>
      <w:proofErr w:type="spellEnd"/>
      <w:r>
        <w:rPr>
          <w:rFonts w:ascii="TimesNewRomanPSMT" w:eastAsiaTheme="minorHAnsi" w:hAnsi="TimesNewRomanPSMT" w:cs="TimesNewRomanPSMT"/>
          <w:lang w:val="en-GB"/>
        </w:rPr>
        <w:t xml:space="preserve"> dan Ozer (2012), </w:t>
      </w:r>
      <w:proofErr w:type="spellStart"/>
      <w:r>
        <w:rPr>
          <w:rFonts w:ascii="TimesNewRomanPSMT" w:eastAsiaTheme="minorHAnsi" w:hAnsi="TimesNewRomanPSMT" w:cs="TimesNewRomanPSMT"/>
          <w:lang w:val="en-GB"/>
        </w:rPr>
        <w:t>faktor</w:t>
      </w:r>
      <w:proofErr w:type="spellEnd"/>
      <w:r>
        <w:rPr>
          <w:rFonts w:ascii="TimesNewRomanPSMT" w:eastAsiaTheme="minorHAnsi" w:hAnsi="TimesNewRomanPSMT" w:cs="TimesNewRomanPSMT"/>
          <w:lang w:val="en-GB"/>
        </w:rPr>
        <w:t xml:space="preserve"> – </w:t>
      </w:r>
      <w:proofErr w:type="spellStart"/>
      <w:proofErr w:type="gramStart"/>
      <w:r>
        <w:rPr>
          <w:rFonts w:ascii="TimesNewRomanPSMT" w:eastAsiaTheme="minorHAnsi" w:hAnsi="TimesNewRomanPSMT" w:cs="TimesNewRomanPSMT"/>
          <w:lang w:val="en-GB"/>
        </w:rPr>
        <w:t>faktor</w:t>
      </w:r>
      <w:proofErr w:type="spellEnd"/>
      <w:r>
        <w:rPr>
          <w:rFonts w:ascii="TimesNewRomanPSMT" w:eastAsiaTheme="minorHAnsi" w:hAnsi="TimesNewRomanPSMT" w:cs="TimesNewRomanPSMT"/>
          <w:lang w:val="en-GB"/>
        </w:rPr>
        <w:t xml:space="preserve">  yang</w:t>
      </w:r>
      <w:proofErr w:type="gramEnd"/>
      <w:r>
        <w:rPr>
          <w:rFonts w:ascii="TimesNewRomanPSMT" w:eastAsiaTheme="minorHAnsi" w:hAnsi="TimesNewRomanPSMT" w:cs="TimesNewRomanPSMT"/>
          <w:lang w:val="en-GB"/>
        </w:rPr>
        <w:t xml:space="preserve"> </w:t>
      </w:r>
      <w:proofErr w:type="spellStart"/>
      <w:r>
        <w:rPr>
          <w:rFonts w:ascii="TimesNewRomanPSMT" w:eastAsiaTheme="minorHAnsi" w:hAnsi="TimesNewRomanPSMT" w:cs="TimesNewRomanPSMT"/>
          <w:lang w:val="en-GB"/>
        </w:rPr>
        <w:t>mempengaruhi</w:t>
      </w:r>
      <w:proofErr w:type="spellEnd"/>
      <w:r>
        <w:rPr>
          <w:rFonts w:ascii="TimesNewRomanPSMT" w:eastAsiaTheme="minorHAnsi" w:hAnsi="TimesNewRomanPSMT" w:cs="TimesNewRomanPSMT"/>
          <w:lang w:val="en-GB"/>
        </w:rPr>
        <w:t xml:space="preserve"> </w:t>
      </w:r>
      <w:r>
        <w:rPr>
          <w:rFonts w:ascii="TimesNewRomanPS-ItalicMT" w:eastAsiaTheme="minorHAnsi" w:hAnsi="TimesNewRomanPS-ItalicMT" w:cs="TimesNewRomanPS-ItalicMT"/>
          <w:i/>
          <w:iCs/>
          <w:lang w:val="en-GB"/>
        </w:rPr>
        <w:t xml:space="preserve">hedonic shopping motivation </w:t>
      </w:r>
      <w:proofErr w:type="spellStart"/>
      <w:r>
        <w:rPr>
          <w:rFonts w:ascii="TimesNewRomanPSMT" w:eastAsiaTheme="minorHAnsi" w:hAnsi="TimesNewRomanPSMT" w:cs="TimesNewRomanPSMT"/>
          <w:lang w:val="en-GB"/>
        </w:rPr>
        <w:t>dapat</w:t>
      </w:r>
      <w:proofErr w:type="spellEnd"/>
      <w:r>
        <w:rPr>
          <w:rFonts w:ascii="TimesNewRomanPSMT" w:eastAsiaTheme="minorHAnsi" w:hAnsi="TimesNewRomanPSMT" w:cs="TimesNewRomanPSMT"/>
          <w:lang w:val="en-GB"/>
        </w:rPr>
        <w:t xml:space="preserve"> </w:t>
      </w:r>
      <w:proofErr w:type="spellStart"/>
      <w:r>
        <w:rPr>
          <w:rFonts w:ascii="TimesNewRomanPSMT" w:eastAsiaTheme="minorHAnsi" w:hAnsi="TimesNewRomanPSMT" w:cs="TimesNewRomanPSMT"/>
          <w:lang w:val="en-GB"/>
        </w:rPr>
        <w:t>diukur</w:t>
      </w:r>
      <w:proofErr w:type="spellEnd"/>
      <w:r>
        <w:rPr>
          <w:rFonts w:ascii="TimesNewRomanPSMT" w:eastAsiaTheme="minorHAnsi" w:hAnsi="TimesNewRomanPSMT" w:cs="TimesNewRomanPSMT"/>
          <w:lang w:val="en-GB"/>
        </w:rPr>
        <w:t xml:space="preserve"> </w:t>
      </w:r>
      <w:proofErr w:type="spellStart"/>
      <w:r>
        <w:rPr>
          <w:rFonts w:ascii="TimesNewRomanPSMT" w:eastAsiaTheme="minorHAnsi" w:hAnsi="TimesNewRomanPSMT" w:cs="TimesNewRomanPSMT"/>
          <w:lang w:val="en-GB"/>
        </w:rPr>
        <w:t>dengan</w:t>
      </w:r>
      <w:proofErr w:type="spellEnd"/>
      <w:r>
        <w:rPr>
          <w:rFonts w:ascii="TimesNewRomanPSMT" w:eastAsiaTheme="minorHAnsi" w:hAnsi="TimesNewRomanPSMT" w:cs="TimesNewRomanPSMT"/>
          <w:lang w:val="en-GB"/>
        </w:rPr>
        <w:t xml:space="preserve">  </w:t>
      </w:r>
      <w:proofErr w:type="spellStart"/>
      <w:r>
        <w:rPr>
          <w:rFonts w:ascii="TimesNewRomanPSMT" w:eastAsiaTheme="minorHAnsi" w:hAnsi="TimesNewRomanPSMT" w:cs="TimesNewRomanPSMT"/>
          <w:lang w:val="en-GB"/>
        </w:rPr>
        <w:t>sebagai</w:t>
      </w:r>
      <w:proofErr w:type="spellEnd"/>
      <w:r>
        <w:rPr>
          <w:rFonts w:ascii="TimesNewRomanPSMT" w:eastAsiaTheme="minorHAnsi" w:hAnsi="TimesNewRomanPSMT" w:cs="TimesNewRomanPSMT"/>
          <w:lang w:val="en-GB"/>
        </w:rPr>
        <w:t xml:space="preserve"> </w:t>
      </w:r>
      <w:proofErr w:type="spellStart"/>
      <w:r>
        <w:rPr>
          <w:rFonts w:ascii="TimesNewRomanPSMT" w:eastAsiaTheme="minorHAnsi" w:hAnsi="TimesNewRomanPSMT" w:cs="TimesNewRomanPSMT"/>
          <w:lang w:val="en-GB"/>
        </w:rPr>
        <w:t>berikut</w:t>
      </w:r>
      <w:proofErr w:type="spellEnd"/>
      <w:r>
        <w:rPr>
          <w:rFonts w:ascii="TimesNewRomanPSMT" w:eastAsiaTheme="minorHAnsi" w:hAnsi="TimesNewRomanPSMT" w:cs="TimesNewRomanPSMT"/>
          <w:lang w:val="en-GB"/>
        </w:rPr>
        <w:t xml:space="preserve"> :</w:t>
      </w:r>
    </w:p>
    <w:p w14:paraId="67784E00" w14:textId="397EAD08" w:rsidR="00874917" w:rsidRPr="004A4DC5" w:rsidRDefault="00874917" w:rsidP="00983380">
      <w:pPr>
        <w:pStyle w:val="ListParagraph"/>
        <w:numPr>
          <w:ilvl w:val="0"/>
          <w:numId w:val="47"/>
        </w:numPr>
        <w:autoSpaceDE w:val="0"/>
        <w:autoSpaceDN w:val="0"/>
        <w:adjustRightInd w:val="0"/>
        <w:spacing w:line="480" w:lineRule="auto"/>
        <w:ind w:left="567" w:hanging="567"/>
        <w:rPr>
          <w:rFonts w:ascii="TimesNewRomanPSMT" w:eastAsiaTheme="minorHAnsi" w:hAnsi="TimesNewRomanPSMT" w:cs="TimesNewRomanPSMT"/>
          <w:lang w:val="en-GB"/>
        </w:rPr>
      </w:pPr>
      <w:proofErr w:type="spellStart"/>
      <w:r w:rsidRPr="004A4DC5">
        <w:rPr>
          <w:rFonts w:ascii="TimesNewRomanPSMT" w:eastAsiaTheme="minorHAnsi" w:hAnsi="TimesNewRomanPSMT" w:cs="TimesNewRomanPSMT"/>
          <w:lang w:val="en-GB"/>
        </w:rPr>
        <w:t>Berbelanja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adalah</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suatu</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pengalaman</w:t>
      </w:r>
      <w:proofErr w:type="spellEnd"/>
      <w:r w:rsidRPr="004A4DC5">
        <w:rPr>
          <w:rFonts w:ascii="TimesNewRomanPSMT" w:eastAsiaTheme="minorHAnsi" w:hAnsi="TimesNewRomanPSMT" w:cs="TimesNewRomanPSMT"/>
          <w:lang w:val="en-GB"/>
        </w:rPr>
        <w:t xml:space="preserve"> yang </w:t>
      </w:r>
      <w:proofErr w:type="spellStart"/>
      <w:r w:rsidRPr="004A4DC5">
        <w:rPr>
          <w:rFonts w:ascii="TimesNewRomanPSMT" w:eastAsiaTheme="minorHAnsi" w:hAnsi="TimesNewRomanPSMT" w:cs="TimesNewRomanPSMT"/>
          <w:lang w:val="en-GB"/>
        </w:rPr>
        <w:t>spesial</w:t>
      </w:r>
      <w:proofErr w:type="spellEnd"/>
      <w:r w:rsidRPr="004A4DC5">
        <w:rPr>
          <w:rFonts w:ascii="TimesNewRomanPSMT" w:eastAsiaTheme="minorHAnsi" w:hAnsi="TimesNewRomanPSMT" w:cs="TimesNewRomanPSMT"/>
          <w:lang w:val="en-GB"/>
        </w:rPr>
        <w:t>.</w:t>
      </w:r>
    </w:p>
    <w:p w14:paraId="0D55480B" w14:textId="1C81E5E4" w:rsidR="00874917" w:rsidRPr="004A4DC5" w:rsidRDefault="00874917" w:rsidP="00983380">
      <w:pPr>
        <w:pStyle w:val="ListParagraph"/>
        <w:numPr>
          <w:ilvl w:val="0"/>
          <w:numId w:val="47"/>
        </w:numPr>
        <w:autoSpaceDE w:val="0"/>
        <w:autoSpaceDN w:val="0"/>
        <w:adjustRightInd w:val="0"/>
        <w:spacing w:line="480" w:lineRule="auto"/>
        <w:ind w:left="567" w:hanging="567"/>
        <w:rPr>
          <w:rFonts w:ascii="TimesNewRomanPSMT" w:eastAsiaTheme="minorHAnsi" w:hAnsi="TimesNewRomanPSMT" w:cs="TimesNewRomanPSMT"/>
          <w:lang w:val="en-GB"/>
        </w:rPr>
      </w:pPr>
      <w:proofErr w:type="spellStart"/>
      <w:r w:rsidRPr="004A4DC5">
        <w:rPr>
          <w:rFonts w:ascii="TimesNewRomanPSMT" w:eastAsiaTheme="minorHAnsi" w:hAnsi="TimesNewRomanPSMT" w:cs="TimesNewRomanPSMT"/>
          <w:lang w:val="en-GB"/>
        </w:rPr>
        <w:t>Berbelanja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merupakan</w:t>
      </w:r>
      <w:proofErr w:type="spellEnd"/>
      <w:r w:rsidRPr="004A4DC5">
        <w:rPr>
          <w:rFonts w:ascii="TimesNewRomanPSMT" w:eastAsiaTheme="minorHAnsi" w:hAnsi="TimesNewRomanPSMT" w:cs="TimesNewRomanPSMT"/>
          <w:lang w:val="en-GB"/>
        </w:rPr>
        <w:t xml:space="preserve"> salah </w:t>
      </w:r>
      <w:proofErr w:type="spellStart"/>
      <w:r w:rsidRPr="004A4DC5">
        <w:rPr>
          <w:rFonts w:ascii="TimesNewRomanPSMT" w:eastAsiaTheme="minorHAnsi" w:hAnsi="TimesNewRomanPSMT" w:cs="TimesNewRomanPSMT"/>
          <w:lang w:val="en-GB"/>
        </w:rPr>
        <w:t>satu</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alternatif</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untuk</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mengatasi</w:t>
      </w:r>
      <w:proofErr w:type="spellEnd"/>
      <w:r w:rsidRPr="004A4DC5">
        <w:rPr>
          <w:rFonts w:ascii="TimesNewRomanPSMT" w:eastAsiaTheme="minorHAnsi" w:hAnsi="TimesNewRomanPSMT" w:cs="TimesNewRomanPSMT"/>
          <w:lang w:val="en-GB"/>
        </w:rPr>
        <w:t xml:space="preserve"> stress.</w:t>
      </w:r>
    </w:p>
    <w:p w14:paraId="1BB99302" w14:textId="29FBDDB2" w:rsidR="00874917" w:rsidRPr="004A4DC5" w:rsidRDefault="00874917" w:rsidP="00983380">
      <w:pPr>
        <w:pStyle w:val="ListParagraph"/>
        <w:numPr>
          <w:ilvl w:val="0"/>
          <w:numId w:val="47"/>
        </w:numPr>
        <w:autoSpaceDE w:val="0"/>
        <w:autoSpaceDN w:val="0"/>
        <w:adjustRightInd w:val="0"/>
        <w:spacing w:line="480" w:lineRule="auto"/>
        <w:ind w:left="567" w:hanging="567"/>
        <w:rPr>
          <w:rFonts w:ascii="TimesNewRomanPSMT" w:eastAsiaTheme="minorHAnsi" w:hAnsi="TimesNewRomanPSMT" w:cs="TimesNewRomanPSMT"/>
          <w:lang w:val="en-GB"/>
        </w:rPr>
      </w:pPr>
      <w:proofErr w:type="spellStart"/>
      <w:r w:rsidRPr="004A4DC5">
        <w:rPr>
          <w:rFonts w:ascii="TimesNewRomanPSMT" w:eastAsiaTheme="minorHAnsi" w:hAnsi="TimesNewRomanPSMT" w:cs="TimesNewRomanPSMT"/>
          <w:lang w:val="en-GB"/>
        </w:rPr>
        <w:t>Konsumen</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lebih</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suka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berbelanja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untuk</w:t>
      </w:r>
      <w:proofErr w:type="spellEnd"/>
      <w:r w:rsidRPr="004A4DC5">
        <w:rPr>
          <w:rFonts w:ascii="TimesNewRomanPSMT" w:eastAsiaTheme="minorHAnsi" w:hAnsi="TimesNewRomanPSMT" w:cs="TimesNewRomanPSMT"/>
          <w:lang w:val="en-GB"/>
        </w:rPr>
        <w:t xml:space="preserve"> orang lain </w:t>
      </w:r>
      <w:proofErr w:type="spellStart"/>
      <w:r w:rsidRPr="004A4DC5">
        <w:rPr>
          <w:rFonts w:ascii="TimesNewRomanPSMT" w:eastAsiaTheme="minorHAnsi" w:hAnsi="TimesNewRomanPSMT" w:cs="TimesNewRomanPSMT"/>
          <w:lang w:val="en-GB"/>
        </w:rPr>
        <w:t>dari</w:t>
      </w:r>
      <w:proofErr w:type="spellEnd"/>
      <w:r w:rsidRPr="004A4DC5">
        <w:rPr>
          <w:rFonts w:ascii="TimesNewRomanPSMT" w:eastAsiaTheme="minorHAnsi" w:hAnsi="TimesNewRomanPSMT" w:cs="TimesNewRomanPSMT"/>
          <w:lang w:val="en-GB"/>
        </w:rPr>
        <w:t xml:space="preserve"> pada </w:t>
      </w:r>
      <w:proofErr w:type="spellStart"/>
      <w:r w:rsidRPr="004A4DC5">
        <w:rPr>
          <w:rFonts w:ascii="TimesNewRomanPSMT" w:eastAsiaTheme="minorHAnsi" w:hAnsi="TimesNewRomanPSMT" w:cs="TimesNewRomanPSMT"/>
          <w:lang w:val="en-GB"/>
        </w:rPr>
        <w:t>untuk</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dirinya</w:t>
      </w:r>
      <w:proofErr w:type="spellEnd"/>
    </w:p>
    <w:p w14:paraId="3949725E" w14:textId="77777777" w:rsidR="00874917" w:rsidRPr="004A4DC5" w:rsidRDefault="00874917" w:rsidP="004A4DC5">
      <w:pPr>
        <w:pStyle w:val="ListParagraph"/>
        <w:autoSpaceDE w:val="0"/>
        <w:autoSpaceDN w:val="0"/>
        <w:adjustRightInd w:val="0"/>
        <w:spacing w:line="480" w:lineRule="auto"/>
        <w:ind w:left="567"/>
        <w:rPr>
          <w:rFonts w:ascii="TimesNewRomanPSMT" w:eastAsiaTheme="minorHAnsi" w:hAnsi="TimesNewRomanPSMT" w:cs="TimesNewRomanPSMT"/>
          <w:lang w:val="en-GB"/>
        </w:rPr>
      </w:pPr>
      <w:proofErr w:type="spellStart"/>
      <w:r w:rsidRPr="004A4DC5">
        <w:rPr>
          <w:rFonts w:ascii="TimesNewRomanPSMT" w:eastAsiaTheme="minorHAnsi" w:hAnsi="TimesNewRomanPSMT" w:cs="TimesNewRomanPSMT"/>
          <w:lang w:val="en-GB"/>
        </w:rPr>
        <w:t>sendiri</w:t>
      </w:r>
      <w:proofErr w:type="spellEnd"/>
      <w:r w:rsidRPr="004A4DC5">
        <w:rPr>
          <w:rFonts w:ascii="TimesNewRomanPSMT" w:eastAsiaTheme="minorHAnsi" w:hAnsi="TimesNewRomanPSMT" w:cs="TimesNewRomanPSMT"/>
          <w:lang w:val="en-GB"/>
        </w:rPr>
        <w:t>.</w:t>
      </w:r>
    </w:p>
    <w:p w14:paraId="51B5544B" w14:textId="44D49243" w:rsidR="00874917" w:rsidRPr="004A4DC5" w:rsidRDefault="00874917" w:rsidP="00983380">
      <w:pPr>
        <w:pStyle w:val="ListParagraph"/>
        <w:numPr>
          <w:ilvl w:val="0"/>
          <w:numId w:val="47"/>
        </w:numPr>
        <w:autoSpaceDE w:val="0"/>
        <w:autoSpaceDN w:val="0"/>
        <w:adjustRightInd w:val="0"/>
        <w:spacing w:line="480" w:lineRule="auto"/>
        <w:ind w:left="567" w:hanging="567"/>
        <w:rPr>
          <w:rFonts w:ascii="TimesNewRomanPSMT" w:eastAsiaTheme="minorHAnsi" w:hAnsi="TimesNewRomanPSMT" w:cs="TimesNewRomanPSMT"/>
          <w:lang w:val="en-GB"/>
        </w:rPr>
      </w:pPr>
      <w:proofErr w:type="spellStart"/>
      <w:r w:rsidRPr="004A4DC5">
        <w:rPr>
          <w:rFonts w:ascii="TimesNewRomanPSMT" w:eastAsiaTheme="minorHAnsi" w:hAnsi="TimesNewRomanPSMT" w:cs="TimesNewRomanPSMT"/>
          <w:lang w:val="en-GB"/>
        </w:rPr>
        <w:t>Konsumen</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lebih</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suka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mencari</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tempat</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perbelanjaan</w:t>
      </w:r>
      <w:proofErr w:type="spellEnd"/>
      <w:r w:rsidRPr="004A4DC5">
        <w:rPr>
          <w:rFonts w:ascii="TimesNewRomanPSMT" w:eastAsiaTheme="minorHAnsi" w:hAnsi="TimesNewRomanPSMT" w:cs="TimesNewRomanPSMT"/>
          <w:lang w:val="en-GB"/>
        </w:rPr>
        <w:t xml:space="preserve"> yang </w:t>
      </w:r>
      <w:proofErr w:type="spellStart"/>
      <w:r w:rsidRPr="004A4DC5">
        <w:rPr>
          <w:rFonts w:ascii="TimesNewRomanPSMT" w:eastAsiaTheme="minorHAnsi" w:hAnsi="TimesNewRomanPSMT" w:cs="TimesNewRomanPSMT"/>
          <w:lang w:val="en-GB"/>
        </w:rPr>
        <w:t>menawarkan</w:t>
      </w:r>
      <w:proofErr w:type="spellEnd"/>
    </w:p>
    <w:p w14:paraId="346F9A69" w14:textId="77777777" w:rsidR="00874917" w:rsidRPr="004A4DC5" w:rsidRDefault="00874917" w:rsidP="004A4DC5">
      <w:pPr>
        <w:pStyle w:val="ListParagraph"/>
        <w:autoSpaceDE w:val="0"/>
        <w:autoSpaceDN w:val="0"/>
        <w:adjustRightInd w:val="0"/>
        <w:spacing w:line="480" w:lineRule="auto"/>
        <w:ind w:left="567"/>
        <w:rPr>
          <w:rFonts w:ascii="TimesNewRomanPSMT" w:eastAsiaTheme="minorHAnsi" w:hAnsi="TimesNewRomanPSMT" w:cs="TimesNewRomanPSMT"/>
          <w:lang w:val="en-GB"/>
        </w:rPr>
      </w:pPr>
      <w:proofErr w:type="spellStart"/>
      <w:r w:rsidRPr="004A4DC5">
        <w:rPr>
          <w:rFonts w:ascii="TimesNewRomanPSMT" w:eastAsiaTheme="minorHAnsi" w:hAnsi="TimesNewRomanPSMT" w:cs="TimesNewRomanPSMT"/>
          <w:lang w:val="en-GB"/>
        </w:rPr>
        <w:t>diskon</w:t>
      </w:r>
      <w:proofErr w:type="spellEnd"/>
      <w:r w:rsidRPr="004A4DC5">
        <w:rPr>
          <w:rFonts w:ascii="TimesNewRomanPSMT" w:eastAsiaTheme="minorHAnsi" w:hAnsi="TimesNewRomanPSMT" w:cs="TimesNewRomanPSMT"/>
          <w:lang w:val="en-GB"/>
        </w:rPr>
        <w:t xml:space="preserve"> dan </w:t>
      </w:r>
      <w:proofErr w:type="spellStart"/>
      <w:r w:rsidRPr="004A4DC5">
        <w:rPr>
          <w:rFonts w:ascii="TimesNewRomanPSMT" w:eastAsiaTheme="minorHAnsi" w:hAnsi="TimesNewRomanPSMT" w:cs="TimesNewRomanPSMT"/>
          <w:lang w:val="en-GB"/>
        </w:rPr>
        <w:t>harga</w:t>
      </w:r>
      <w:proofErr w:type="spellEnd"/>
      <w:r w:rsidRPr="004A4DC5">
        <w:rPr>
          <w:rFonts w:ascii="TimesNewRomanPSMT" w:eastAsiaTheme="minorHAnsi" w:hAnsi="TimesNewRomanPSMT" w:cs="TimesNewRomanPSMT"/>
          <w:lang w:val="en-GB"/>
        </w:rPr>
        <w:t xml:space="preserve"> yang </w:t>
      </w:r>
      <w:proofErr w:type="spellStart"/>
      <w:r w:rsidRPr="004A4DC5">
        <w:rPr>
          <w:rFonts w:ascii="TimesNewRomanPSMT" w:eastAsiaTheme="minorHAnsi" w:hAnsi="TimesNewRomanPSMT" w:cs="TimesNewRomanPSMT"/>
          <w:lang w:val="en-GB"/>
        </w:rPr>
        <w:t>murah</w:t>
      </w:r>
      <w:proofErr w:type="spellEnd"/>
      <w:r w:rsidRPr="004A4DC5">
        <w:rPr>
          <w:rFonts w:ascii="TimesNewRomanPSMT" w:eastAsiaTheme="minorHAnsi" w:hAnsi="TimesNewRomanPSMT" w:cs="TimesNewRomanPSMT"/>
          <w:lang w:val="en-GB"/>
        </w:rPr>
        <w:t>.</w:t>
      </w:r>
    </w:p>
    <w:p w14:paraId="29E4D622" w14:textId="421543BD" w:rsidR="00874917" w:rsidRPr="004A4DC5" w:rsidRDefault="00874917" w:rsidP="00983380">
      <w:pPr>
        <w:pStyle w:val="ListParagraph"/>
        <w:numPr>
          <w:ilvl w:val="0"/>
          <w:numId w:val="47"/>
        </w:numPr>
        <w:autoSpaceDE w:val="0"/>
        <w:autoSpaceDN w:val="0"/>
        <w:adjustRightInd w:val="0"/>
        <w:spacing w:line="480" w:lineRule="auto"/>
        <w:ind w:left="567" w:hanging="567"/>
        <w:rPr>
          <w:rFonts w:ascii="TimesNewRomanPSMT" w:eastAsiaTheme="minorHAnsi" w:hAnsi="TimesNewRomanPSMT" w:cs="TimesNewRomanPSMT"/>
          <w:lang w:val="en-GB"/>
        </w:rPr>
      </w:pPr>
      <w:proofErr w:type="spellStart"/>
      <w:r w:rsidRPr="004A4DC5">
        <w:rPr>
          <w:rFonts w:ascii="TimesNewRomanPSMT" w:eastAsiaTheme="minorHAnsi" w:hAnsi="TimesNewRomanPSMT" w:cs="TimesNewRomanPSMT"/>
          <w:lang w:val="en-GB"/>
        </w:rPr>
        <w:t>Kenikmatan</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dalam</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berbelanja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akan</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tercipta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ketika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mereka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menghabiskan</w:t>
      </w:r>
      <w:proofErr w:type="spellEnd"/>
    </w:p>
    <w:p w14:paraId="3E207535" w14:textId="6F3F9081" w:rsidR="00861A50" w:rsidRPr="002B55E4" w:rsidRDefault="00874917" w:rsidP="002B55E4">
      <w:pPr>
        <w:pStyle w:val="ListParagraph"/>
        <w:autoSpaceDE w:val="0"/>
        <w:autoSpaceDN w:val="0"/>
        <w:adjustRightInd w:val="0"/>
        <w:spacing w:line="480" w:lineRule="auto"/>
        <w:ind w:left="567"/>
        <w:rPr>
          <w:rFonts w:ascii="TimesNewRomanPSMT" w:eastAsiaTheme="minorHAnsi" w:hAnsi="TimesNewRomanPSMT" w:cs="TimesNewRomanPSMT"/>
          <w:lang w:val="en-GB"/>
        </w:rPr>
      </w:pPr>
      <w:proofErr w:type="spellStart"/>
      <w:r w:rsidRPr="004A4DC5">
        <w:rPr>
          <w:rFonts w:ascii="TimesNewRomanPSMT" w:eastAsiaTheme="minorHAnsi" w:hAnsi="TimesNewRomanPSMT" w:cs="TimesNewRomanPSMT"/>
          <w:lang w:val="en-GB"/>
        </w:rPr>
        <w:t>waktu</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bersama-sama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dengan</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keluarga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atau</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teman</w:t>
      </w:r>
      <w:proofErr w:type="spellEnd"/>
      <w:r w:rsidRPr="004A4DC5">
        <w:rPr>
          <w:rFonts w:ascii="TimesNewRomanPSMT" w:eastAsiaTheme="minorHAnsi" w:hAnsi="TimesNewRomanPSMT" w:cs="TimesNewRomanPSMT"/>
          <w:lang w:val="en-GB"/>
        </w:rPr>
        <w:t>.</w:t>
      </w:r>
    </w:p>
    <w:p w14:paraId="303018A6" w14:textId="24B5E521" w:rsidR="005546F6" w:rsidRPr="000655B4" w:rsidRDefault="00874917" w:rsidP="00983380">
      <w:pPr>
        <w:pStyle w:val="ListParagraph"/>
        <w:numPr>
          <w:ilvl w:val="0"/>
          <w:numId w:val="47"/>
        </w:numPr>
        <w:spacing w:line="480" w:lineRule="auto"/>
        <w:ind w:left="567" w:hanging="567"/>
        <w:rPr>
          <w:rFonts w:asciiTheme="majorBidi" w:hAnsiTheme="majorBidi" w:cstheme="majorBidi"/>
          <w:color w:val="FF0000"/>
        </w:rPr>
      </w:pPr>
      <w:proofErr w:type="spellStart"/>
      <w:r w:rsidRPr="004A4DC5">
        <w:rPr>
          <w:rFonts w:ascii="TimesNewRomanPSMT" w:eastAsiaTheme="minorHAnsi" w:hAnsi="TimesNewRomanPSMT" w:cs="TimesNewRomanPSMT"/>
          <w:lang w:val="en-GB"/>
        </w:rPr>
        <w:t>Konsumen</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berbelanja</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untuk</w:t>
      </w:r>
      <w:proofErr w:type="spellEnd"/>
      <w:r w:rsidRPr="004A4DC5">
        <w:rPr>
          <w:rFonts w:ascii="TimesNewRomanPSMT" w:eastAsiaTheme="minorHAnsi" w:hAnsi="TimesNewRomanPSMT" w:cs="TimesNewRomanPSMT"/>
          <w:lang w:val="en-GB"/>
        </w:rPr>
        <w:t xml:space="preserve"> </w:t>
      </w:r>
      <w:proofErr w:type="spellStart"/>
      <w:r w:rsidRPr="004A4DC5">
        <w:rPr>
          <w:rFonts w:ascii="TimesNewRomanPSMT" w:eastAsiaTheme="minorHAnsi" w:hAnsi="TimesNewRomanPSMT" w:cs="TimesNewRomanPSMT"/>
          <w:lang w:val="en-GB"/>
        </w:rPr>
        <w:t>mengikuti</w:t>
      </w:r>
      <w:proofErr w:type="spellEnd"/>
      <w:r w:rsidRPr="004A4DC5">
        <w:rPr>
          <w:rFonts w:ascii="TimesNewRomanPSMT" w:eastAsiaTheme="minorHAnsi" w:hAnsi="TimesNewRomanPSMT" w:cs="TimesNewRomanPSMT"/>
          <w:lang w:val="en-GB"/>
        </w:rPr>
        <w:t xml:space="preserve"> trend model </w:t>
      </w:r>
      <w:proofErr w:type="spellStart"/>
      <w:r w:rsidRPr="004A4DC5">
        <w:rPr>
          <w:rFonts w:ascii="TimesNewRomanPSMT" w:eastAsiaTheme="minorHAnsi" w:hAnsi="TimesNewRomanPSMT" w:cs="TimesNewRomanPSMT"/>
          <w:lang w:val="en-GB"/>
        </w:rPr>
        <w:t>terbaru</w:t>
      </w:r>
      <w:proofErr w:type="spellEnd"/>
      <w:r w:rsidRPr="004A4DC5">
        <w:rPr>
          <w:rFonts w:ascii="TimesNewRomanPSMT" w:eastAsiaTheme="minorHAnsi" w:hAnsi="TimesNewRomanPSMT" w:cs="TimesNewRomanPSMT"/>
          <w:lang w:val="en-GB"/>
        </w:rPr>
        <w:t>.</w:t>
      </w:r>
    </w:p>
    <w:p w14:paraId="23D2DA8B" w14:textId="4CCA805B" w:rsidR="00F23F96" w:rsidRPr="005546F6" w:rsidRDefault="005546F6" w:rsidP="00C42A28">
      <w:pPr>
        <w:spacing w:line="480" w:lineRule="auto"/>
        <w:ind w:firstLine="567"/>
        <w:contextualSpacing/>
        <w:jc w:val="both"/>
        <w:rPr>
          <w:rFonts w:asciiTheme="majorBidi" w:hAnsiTheme="majorBidi" w:cstheme="majorBidi"/>
          <w:color w:val="000000" w:themeColor="text1"/>
          <w:lang w:val="en-GB"/>
        </w:rPr>
      </w:pPr>
      <w:r>
        <w:rPr>
          <w:rFonts w:asciiTheme="majorBidi" w:hAnsiTheme="majorBidi" w:cstheme="majorBidi"/>
          <w:color w:val="000000" w:themeColor="text1"/>
          <w:lang w:val="en-GB"/>
        </w:rPr>
        <w:t>M</w:t>
      </w:r>
      <w:r w:rsidR="00F23F96" w:rsidRPr="00F23F96">
        <w:rPr>
          <w:rFonts w:asciiTheme="majorBidi" w:hAnsiTheme="majorBidi" w:cstheme="majorBidi"/>
          <w:color w:val="000000" w:themeColor="text1"/>
        </w:rPr>
        <w:t>enurut Horváth</w:t>
      </w:r>
      <w:r>
        <w:rPr>
          <w:rFonts w:asciiTheme="majorBidi" w:hAnsiTheme="majorBidi" w:cstheme="majorBidi"/>
          <w:color w:val="000000" w:themeColor="text1"/>
          <w:lang w:val="en-GB"/>
        </w:rPr>
        <w:t xml:space="preserve"> &amp; </w:t>
      </w:r>
      <w:r w:rsidR="00F23F96" w:rsidRPr="00F23F96">
        <w:rPr>
          <w:rFonts w:asciiTheme="majorBidi" w:hAnsiTheme="majorBidi" w:cstheme="majorBidi"/>
          <w:color w:val="000000" w:themeColor="text1"/>
        </w:rPr>
        <w:t>Adıgüzel (2018)</w:t>
      </w:r>
      <w:r w:rsidRPr="005546F6">
        <w:rPr>
          <w:rFonts w:asciiTheme="majorBidi" w:hAnsiTheme="majorBidi" w:cstheme="majorBidi"/>
          <w:color w:val="000000" w:themeColor="text1"/>
        </w:rPr>
        <w:t xml:space="preserve"> mengemukakan bahwa </w:t>
      </w:r>
      <w:r w:rsidRPr="00F23F96">
        <w:rPr>
          <w:rFonts w:asciiTheme="majorBidi" w:hAnsiTheme="majorBidi" w:cstheme="majorBidi"/>
          <w:color w:val="000000" w:themeColor="text1"/>
        </w:rPr>
        <w:t>faktor-faktor yang mempengaruhi motivasi belanja hedonis</w:t>
      </w:r>
      <w:r>
        <w:rPr>
          <w:rFonts w:asciiTheme="majorBidi" w:hAnsiTheme="majorBidi" w:cstheme="majorBidi"/>
          <w:color w:val="000000" w:themeColor="text1"/>
          <w:lang w:val="en-GB"/>
        </w:rPr>
        <w:t xml:space="preserve"> </w:t>
      </w:r>
      <w:proofErr w:type="spellStart"/>
      <w:r>
        <w:rPr>
          <w:rFonts w:asciiTheme="majorBidi" w:hAnsiTheme="majorBidi" w:cstheme="majorBidi"/>
          <w:color w:val="000000" w:themeColor="text1"/>
          <w:lang w:val="en-GB"/>
        </w:rPr>
        <w:t>sebagai</w:t>
      </w:r>
      <w:proofErr w:type="spellEnd"/>
      <w:r>
        <w:rPr>
          <w:rFonts w:asciiTheme="majorBidi" w:hAnsiTheme="majorBidi" w:cstheme="majorBidi"/>
          <w:color w:val="000000" w:themeColor="text1"/>
          <w:lang w:val="en-GB"/>
        </w:rPr>
        <w:t xml:space="preserve"> </w:t>
      </w:r>
      <w:proofErr w:type="spellStart"/>
      <w:proofErr w:type="gramStart"/>
      <w:r>
        <w:rPr>
          <w:rFonts w:asciiTheme="majorBidi" w:hAnsiTheme="majorBidi" w:cstheme="majorBidi"/>
          <w:color w:val="000000" w:themeColor="text1"/>
          <w:lang w:val="en-GB"/>
        </w:rPr>
        <w:t>berikut</w:t>
      </w:r>
      <w:proofErr w:type="spellEnd"/>
      <w:r>
        <w:rPr>
          <w:rFonts w:asciiTheme="majorBidi" w:hAnsiTheme="majorBidi" w:cstheme="majorBidi"/>
          <w:color w:val="000000" w:themeColor="text1"/>
          <w:lang w:val="en-GB"/>
        </w:rPr>
        <w:t xml:space="preserve"> :</w:t>
      </w:r>
      <w:proofErr w:type="gramEnd"/>
    </w:p>
    <w:p w14:paraId="646D3A28" w14:textId="0F473D06" w:rsidR="00F23F96" w:rsidRPr="00C42A28" w:rsidRDefault="00F23F96" w:rsidP="00983380">
      <w:pPr>
        <w:pStyle w:val="ListParagraph"/>
        <w:numPr>
          <w:ilvl w:val="0"/>
          <w:numId w:val="48"/>
        </w:numPr>
        <w:spacing w:line="480" w:lineRule="auto"/>
        <w:ind w:left="567" w:hanging="567"/>
        <w:jc w:val="both"/>
        <w:rPr>
          <w:rFonts w:asciiTheme="majorBidi" w:hAnsiTheme="majorBidi" w:cstheme="majorBidi"/>
          <w:color w:val="000000" w:themeColor="text1"/>
          <w:lang w:val="en-GB"/>
        </w:rPr>
      </w:pPr>
      <w:r w:rsidRPr="00EC6A9D">
        <w:rPr>
          <w:rFonts w:asciiTheme="majorBidi" w:hAnsiTheme="majorBidi" w:cstheme="majorBidi"/>
          <w:i/>
          <w:iCs/>
          <w:color w:val="000000" w:themeColor="text1"/>
        </w:rPr>
        <w:t>Gratification Seeking</w:t>
      </w:r>
      <w:r w:rsidRPr="00C42A28">
        <w:rPr>
          <w:rFonts w:asciiTheme="majorBidi" w:hAnsiTheme="majorBidi" w:cstheme="majorBidi"/>
          <w:color w:val="000000" w:themeColor="text1"/>
        </w:rPr>
        <w:t>: Melibatkan belanja untuk menghilangkan stres, memperbaiki suasana hati yang negatif, dan sebagai hadiah khusus untuk diri sendiri. Pembeli kompulsif menggunakan belanja untuk merasakan emosi positif sementara, melarikan diri dari perasaan negatif, dan menghilangkan kondisi depresif</w:t>
      </w:r>
      <w:r w:rsidR="005546F6" w:rsidRPr="00C42A28">
        <w:rPr>
          <w:rFonts w:asciiTheme="majorBidi" w:hAnsiTheme="majorBidi" w:cstheme="majorBidi"/>
          <w:color w:val="000000" w:themeColor="text1"/>
          <w:lang w:val="en-GB"/>
        </w:rPr>
        <w:t>.</w:t>
      </w:r>
    </w:p>
    <w:p w14:paraId="05F052A1" w14:textId="7C8A2E47" w:rsidR="00F23F96" w:rsidRPr="00C42A28" w:rsidRDefault="00F23F96" w:rsidP="00983380">
      <w:pPr>
        <w:pStyle w:val="ListParagraph"/>
        <w:numPr>
          <w:ilvl w:val="0"/>
          <w:numId w:val="48"/>
        </w:numPr>
        <w:spacing w:line="480" w:lineRule="auto"/>
        <w:ind w:left="567" w:hanging="567"/>
        <w:jc w:val="both"/>
        <w:rPr>
          <w:rFonts w:asciiTheme="majorBidi" w:hAnsiTheme="majorBidi" w:cstheme="majorBidi"/>
          <w:color w:val="000000" w:themeColor="text1"/>
          <w:lang w:val="en-GB"/>
        </w:rPr>
      </w:pPr>
      <w:r w:rsidRPr="00EC6A9D">
        <w:rPr>
          <w:rFonts w:asciiTheme="majorBidi" w:hAnsiTheme="majorBidi" w:cstheme="majorBidi"/>
          <w:i/>
          <w:iCs/>
          <w:color w:val="000000" w:themeColor="text1"/>
        </w:rPr>
        <w:t>Idea Shopping</w:t>
      </w:r>
      <w:r w:rsidRPr="00C42A28">
        <w:rPr>
          <w:rFonts w:asciiTheme="majorBidi" w:hAnsiTheme="majorBidi" w:cstheme="majorBidi"/>
          <w:color w:val="000000" w:themeColor="text1"/>
        </w:rPr>
        <w:t>: Mengacu pada keinginan untuk mengikuti tren dan mode baru, serta melihat produk dan inovasi baru. Hal ini melibatkan pencarian pengalaman baru dan rangsangan baru, yang penting untuk meningkatkan stimulasi dan variasi</w:t>
      </w:r>
      <w:r w:rsidR="005546F6" w:rsidRPr="00C42A28">
        <w:rPr>
          <w:rFonts w:asciiTheme="majorBidi" w:hAnsiTheme="majorBidi" w:cstheme="majorBidi"/>
          <w:color w:val="000000" w:themeColor="text1"/>
          <w:lang w:val="en-GB"/>
        </w:rPr>
        <w:t>.</w:t>
      </w:r>
    </w:p>
    <w:p w14:paraId="324A27F9" w14:textId="22F06BE1" w:rsidR="00F23F96" w:rsidRPr="00EC6A9D" w:rsidRDefault="00F23F96" w:rsidP="00983380">
      <w:pPr>
        <w:pStyle w:val="ListParagraph"/>
        <w:numPr>
          <w:ilvl w:val="0"/>
          <w:numId w:val="48"/>
        </w:numPr>
        <w:spacing w:line="480" w:lineRule="auto"/>
        <w:ind w:left="567" w:hanging="567"/>
        <w:jc w:val="both"/>
        <w:rPr>
          <w:rFonts w:asciiTheme="majorBidi" w:hAnsiTheme="majorBidi" w:cstheme="majorBidi"/>
          <w:color w:val="000000" w:themeColor="text1"/>
        </w:rPr>
      </w:pPr>
      <w:r w:rsidRPr="00EC6A9D">
        <w:rPr>
          <w:rFonts w:asciiTheme="majorBidi" w:hAnsiTheme="majorBidi" w:cstheme="majorBidi"/>
          <w:i/>
          <w:iCs/>
          <w:color w:val="000000" w:themeColor="text1"/>
        </w:rPr>
        <w:t>Adventure Seeking</w:t>
      </w:r>
      <w:r w:rsidRPr="00C42A28">
        <w:rPr>
          <w:rFonts w:asciiTheme="majorBidi" w:hAnsiTheme="majorBidi" w:cstheme="majorBidi"/>
          <w:color w:val="000000" w:themeColor="text1"/>
        </w:rPr>
        <w:t>: Merujuk pada pencarian stimulasi, kegembiraan, dan petualangan, serta perasaan seperti berada di dunia lain. Pembeli kompulsif sering kali memiliki kehidupan fantasi yang lebih luas dan kecenderungan untuk mencari kegembiraan lebih tinggi dibandingkan dengan non-pembeli kompulsif</w:t>
      </w:r>
    </w:p>
    <w:p w14:paraId="2D4498C2" w14:textId="7E3D5096" w:rsidR="00F23F96" w:rsidRDefault="00F23F96" w:rsidP="00983380">
      <w:pPr>
        <w:pStyle w:val="ListParagraph"/>
        <w:numPr>
          <w:ilvl w:val="0"/>
          <w:numId w:val="48"/>
        </w:numPr>
        <w:spacing w:line="480" w:lineRule="auto"/>
        <w:ind w:left="567" w:hanging="567"/>
        <w:jc w:val="both"/>
        <w:rPr>
          <w:rFonts w:asciiTheme="majorBidi" w:hAnsiTheme="majorBidi" w:cstheme="majorBidi"/>
          <w:color w:val="000000" w:themeColor="text1"/>
        </w:rPr>
      </w:pPr>
      <w:r w:rsidRPr="00EC6A9D">
        <w:rPr>
          <w:rFonts w:asciiTheme="majorBidi" w:hAnsiTheme="majorBidi" w:cstheme="majorBidi"/>
          <w:i/>
          <w:iCs/>
          <w:color w:val="000000" w:themeColor="text1"/>
        </w:rPr>
        <w:t>Social Shopping</w:t>
      </w:r>
      <w:r w:rsidRPr="00C42A28">
        <w:rPr>
          <w:rFonts w:asciiTheme="majorBidi" w:hAnsiTheme="majorBidi" w:cstheme="majorBidi"/>
          <w:color w:val="000000" w:themeColor="text1"/>
        </w:rPr>
        <w:t>: Menikmati belanja bersama teman dan keluarga, bersosialisasi, dan menjalin ikatan dengan orang lain saat berbelanja. Namun, pembeli kompulsif seringkali lebih memilih berbelanja sendiri sebagai bentuk pelarian dari stres)​.</w:t>
      </w:r>
    </w:p>
    <w:p w14:paraId="11497EA2" w14:textId="4B8BD54F" w:rsidR="00861A50" w:rsidRDefault="00861A50" w:rsidP="00861A50">
      <w:pPr>
        <w:pStyle w:val="ListParagraph"/>
        <w:spacing w:line="480" w:lineRule="auto"/>
        <w:ind w:left="567"/>
        <w:jc w:val="both"/>
        <w:rPr>
          <w:rFonts w:asciiTheme="majorBidi" w:hAnsiTheme="majorBidi" w:cstheme="majorBidi"/>
          <w:i/>
          <w:iCs/>
          <w:color w:val="000000" w:themeColor="text1"/>
        </w:rPr>
      </w:pPr>
    </w:p>
    <w:p w14:paraId="4E8303FA" w14:textId="7497964D" w:rsidR="00861A50" w:rsidRDefault="00861A50" w:rsidP="00861A50">
      <w:pPr>
        <w:pStyle w:val="ListParagraph"/>
        <w:spacing w:line="480" w:lineRule="auto"/>
        <w:ind w:left="567"/>
        <w:jc w:val="both"/>
        <w:rPr>
          <w:rFonts w:asciiTheme="majorBidi" w:hAnsiTheme="majorBidi" w:cstheme="majorBidi"/>
          <w:color w:val="000000" w:themeColor="text1"/>
        </w:rPr>
      </w:pPr>
    </w:p>
    <w:p w14:paraId="766E0879" w14:textId="77777777" w:rsidR="002B55E4" w:rsidRPr="00861A50" w:rsidRDefault="002B55E4" w:rsidP="00861A50">
      <w:pPr>
        <w:pStyle w:val="ListParagraph"/>
        <w:spacing w:line="480" w:lineRule="auto"/>
        <w:ind w:left="567"/>
        <w:jc w:val="both"/>
        <w:rPr>
          <w:rFonts w:asciiTheme="majorBidi" w:hAnsiTheme="majorBidi" w:cstheme="majorBidi"/>
          <w:color w:val="000000" w:themeColor="text1"/>
        </w:rPr>
      </w:pPr>
    </w:p>
    <w:p w14:paraId="652F6F13" w14:textId="7BEE8CE9" w:rsidR="00EC6ADA" w:rsidRPr="00EC6ADA" w:rsidRDefault="00173BE8" w:rsidP="00983380">
      <w:pPr>
        <w:pStyle w:val="Heading3"/>
        <w:numPr>
          <w:ilvl w:val="0"/>
          <w:numId w:val="46"/>
        </w:numPr>
        <w:ind w:left="567" w:hanging="567"/>
        <w:rPr>
          <w:bCs w:val="0"/>
          <w:color w:val="000000" w:themeColor="text1"/>
        </w:rPr>
      </w:pPr>
      <w:bookmarkStart w:id="56" w:name="_Toc172102937"/>
      <w:proofErr w:type="spellStart"/>
      <w:r w:rsidRPr="00203E8D">
        <w:rPr>
          <w:rFonts w:asciiTheme="majorBidi" w:hAnsiTheme="majorBidi" w:cstheme="majorBidi"/>
          <w:color w:val="000000" w:themeColor="text1"/>
        </w:rPr>
        <w:t>Indikator</w:t>
      </w:r>
      <w:proofErr w:type="spellEnd"/>
      <w:r w:rsidRPr="00E57E01">
        <w:t xml:space="preserve"> </w:t>
      </w:r>
      <w:r w:rsidRPr="00EC6ADA">
        <w:rPr>
          <w:i/>
          <w:iCs/>
        </w:rPr>
        <w:t>Hedonic Motivation Shopping</w:t>
      </w:r>
      <w:bookmarkEnd w:id="56"/>
    </w:p>
    <w:p w14:paraId="6DD535AC" w14:textId="2EDD45AB" w:rsidR="00EC6ADA" w:rsidRPr="00EC6ADA" w:rsidRDefault="00EC6ADA" w:rsidP="004D2B83">
      <w:pPr>
        <w:pStyle w:val="ListParagraph"/>
        <w:spacing w:line="480" w:lineRule="auto"/>
        <w:ind w:left="0" w:firstLine="567"/>
        <w:jc w:val="both"/>
        <w:rPr>
          <w:b/>
          <w:color w:val="000000" w:themeColor="text1"/>
          <w:lang w:val="en-US"/>
        </w:rPr>
      </w:pPr>
      <w:proofErr w:type="spellStart"/>
      <w:r>
        <w:rPr>
          <w:rFonts w:asciiTheme="majorBidi" w:hAnsiTheme="majorBidi" w:cstheme="majorBidi"/>
          <w:bCs/>
          <w:iCs/>
          <w:lang w:val="en-GB"/>
        </w:rPr>
        <w:t>Menurut</w:t>
      </w:r>
      <w:proofErr w:type="spellEnd"/>
      <w:r>
        <w:rPr>
          <w:rFonts w:asciiTheme="majorBidi" w:hAnsiTheme="majorBidi" w:cstheme="majorBidi"/>
          <w:bCs/>
          <w:iCs/>
          <w:lang w:val="en-GB"/>
        </w:rPr>
        <w:t xml:space="preserve"> </w:t>
      </w:r>
      <w:r>
        <w:rPr>
          <w:rFonts w:asciiTheme="majorBidi" w:hAnsiTheme="majorBidi" w:cstheme="majorBidi"/>
          <w:bCs/>
          <w:iCs/>
        </w:rPr>
        <w:fldChar w:fldCharType="begin" w:fldLock="1"/>
      </w:r>
      <w:r>
        <w:rPr>
          <w:rFonts w:asciiTheme="majorBidi" w:hAnsiTheme="majorBidi" w:cstheme="majorBidi"/>
          <w:bCs/>
          <w:iCs/>
        </w:rPr>
        <w:instrText>ADDIN CSL_CITATION {"citationItems":[{"id":"ITEM-1","itemData":{"author":[{"dropping-particle":"","family":"Wiedmann","given":"Klaus-Peter","non-dropping-particle":"","parse-names":false,"suffix":""},{"dropping-particle":"","family":"Hennigs","given":"Nadine","non-dropping-particle":"","parse-names":false,"suffix":""},{"dropping-particle":"","family":"Siebels","given":"Astrid","non-dropping-particle":"","parse-names":false,"suffix":""}],"container-title":"Psychology \\&amp; Marketing","id":"ITEM-1","issue":"7","issued":{"date-parts":[["2009"]]},"page":"625-651","publisher":"Wiley Online Library","title":"Value-based segmentation of luxury consumption behavior","type":"article-journal","volume":"26"},"uris":["http://www.mendeley.com/documents/?uuid=7c01f5f1-4187-4384-9d0d-1d7e36e9edc5"]}],"mendeley":{"formattedCitation":"(Wiedmann et al., 2009)","manualFormatting":"(Wiedmann et al., 2019)","plainTextFormattedCitation":"(Wiedmann et al., 2009)","previouslyFormattedCitation":"(Wiedmann et al., 2009)"},"properties":{"noteIndex":0},"schema":"https://github.com/citation-style-language/schema/raw/master/csl-citation.json"}</w:instrText>
      </w:r>
      <w:r>
        <w:rPr>
          <w:rFonts w:asciiTheme="majorBidi" w:hAnsiTheme="majorBidi" w:cstheme="majorBidi"/>
          <w:bCs/>
          <w:iCs/>
        </w:rPr>
        <w:fldChar w:fldCharType="separate"/>
      </w:r>
      <w:r w:rsidRPr="007C4018">
        <w:rPr>
          <w:rFonts w:asciiTheme="majorBidi" w:hAnsiTheme="majorBidi" w:cstheme="majorBidi"/>
          <w:bCs/>
          <w:iCs/>
          <w:noProof/>
        </w:rPr>
        <w:t>(Wiedmann et al., 20</w:t>
      </w:r>
      <w:r>
        <w:rPr>
          <w:rFonts w:asciiTheme="majorBidi" w:hAnsiTheme="majorBidi" w:cstheme="majorBidi"/>
          <w:bCs/>
          <w:iCs/>
          <w:noProof/>
        </w:rPr>
        <w:t>1</w:t>
      </w:r>
      <w:r w:rsidRPr="007C4018">
        <w:rPr>
          <w:rFonts w:asciiTheme="majorBidi" w:hAnsiTheme="majorBidi" w:cstheme="majorBidi"/>
          <w:bCs/>
          <w:iCs/>
          <w:noProof/>
        </w:rPr>
        <w:t>9)</w:t>
      </w:r>
      <w:r>
        <w:rPr>
          <w:rFonts w:asciiTheme="majorBidi" w:hAnsiTheme="majorBidi" w:cstheme="majorBidi"/>
          <w:bCs/>
          <w:iCs/>
        </w:rPr>
        <w:fldChar w:fldCharType="end"/>
      </w:r>
      <w:r>
        <w:rPr>
          <w:rFonts w:asciiTheme="majorBidi" w:hAnsiTheme="majorBidi" w:cstheme="majorBidi"/>
          <w:bCs/>
          <w:iCs/>
          <w:lang w:val="en-GB"/>
        </w:rPr>
        <w:t xml:space="preserve"> </w:t>
      </w:r>
      <w:proofErr w:type="spellStart"/>
      <w:r>
        <w:rPr>
          <w:rFonts w:asciiTheme="majorBidi" w:hAnsiTheme="majorBidi" w:cstheme="majorBidi"/>
          <w:bCs/>
          <w:iCs/>
          <w:lang w:val="en-GB"/>
        </w:rPr>
        <w:t>indikator</w:t>
      </w:r>
      <w:proofErr w:type="spellEnd"/>
      <w:r>
        <w:rPr>
          <w:rFonts w:asciiTheme="majorBidi" w:hAnsiTheme="majorBidi" w:cstheme="majorBidi"/>
          <w:bCs/>
          <w:iCs/>
          <w:lang w:val="en-GB"/>
        </w:rPr>
        <w:t xml:space="preserve"> </w:t>
      </w:r>
      <w:proofErr w:type="spellStart"/>
      <w:r>
        <w:rPr>
          <w:rFonts w:asciiTheme="majorBidi" w:hAnsiTheme="majorBidi" w:cstheme="majorBidi"/>
          <w:bCs/>
          <w:iCs/>
          <w:lang w:val="en-GB"/>
        </w:rPr>
        <w:t>motivasi</w:t>
      </w:r>
      <w:proofErr w:type="spellEnd"/>
      <w:r>
        <w:rPr>
          <w:rFonts w:asciiTheme="majorBidi" w:hAnsiTheme="majorBidi" w:cstheme="majorBidi"/>
          <w:bCs/>
          <w:iCs/>
          <w:lang w:val="en-GB"/>
        </w:rPr>
        <w:t xml:space="preserve"> </w:t>
      </w:r>
      <w:proofErr w:type="spellStart"/>
      <w:r>
        <w:rPr>
          <w:rFonts w:asciiTheme="majorBidi" w:hAnsiTheme="majorBidi" w:cstheme="majorBidi"/>
          <w:bCs/>
          <w:iCs/>
          <w:lang w:val="en-GB"/>
        </w:rPr>
        <w:t>belanja</w:t>
      </w:r>
      <w:proofErr w:type="spellEnd"/>
      <w:r>
        <w:rPr>
          <w:rFonts w:asciiTheme="majorBidi" w:hAnsiTheme="majorBidi" w:cstheme="majorBidi"/>
          <w:bCs/>
          <w:iCs/>
          <w:lang w:val="en-GB"/>
        </w:rPr>
        <w:t xml:space="preserve"> </w:t>
      </w:r>
      <w:proofErr w:type="spellStart"/>
      <w:r>
        <w:rPr>
          <w:rFonts w:asciiTheme="majorBidi" w:hAnsiTheme="majorBidi" w:cstheme="majorBidi"/>
          <w:bCs/>
          <w:iCs/>
          <w:lang w:val="en-GB"/>
        </w:rPr>
        <w:t>hedonis</w:t>
      </w:r>
      <w:proofErr w:type="spellEnd"/>
      <w:r>
        <w:rPr>
          <w:rFonts w:asciiTheme="majorBidi" w:hAnsiTheme="majorBidi" w:cstheme="majorBidi"/>
          <w:bCs/>
          <w:iCs/>
        </w:rPr>
        <w:t xml:space="preserve"> sebagai berikut</w:t>
      </w:r>
      <w:r>
        <w:rPr>
          <w:rFonts w:asciiTheme="majorBidi" w:hAnsiTheme="majorBidi" w:cstheme="majorBidi"/>
          <w:bCs/>
          <w:iCs/>
          <w:lang w:val="en-GB"/>
        </w:rPr>
        <w:t xml:space="preserve"> </w:t>
      </w:r>
      <w:r>
        <w:rPr>
          <w:rFonts w:asciiTheme="majorBidi" w:hAnsiTheme="majorBidi" w:cstheme="majorBidi"/>
          <w:bCs/>
          <w:iCs/>
        </w:rPr>
        <w:t>:</w:t>
      </w:r>
    </w:p>
    <w:p w14:paraId="01F2A29E" w14:textId="52D6DB1F" w:rsidR="00173BE8" w:rsidRPr="00EC6ADA" w:rsidRDefault="008D7F0F" w:rsidP="000D0DDF">
      <w:pPr>
        <w:pStyle w:val="ListParagraph"/>
        <w:numPr>
          <w:ilvl w:val="0"/>
          <w:numId w:val="16"/>
        </w:numPr>
        <w:spacing w:line="480" w:lineRule="auto"/>
        <w:ind w:left="567" w:hanging="567"/>
        <w:jc w:val="both"/>
        <w:rPr>
          <w:bCs/>
          <w:color w:val="000000" w:themeColor="text1"/>
          <w:lang w:val="en-US"/>
        </w:rPr>
      </w:pPr>
      <w:r w:rsidRPr="00EC6ADA">
        <w:rPr>
          <w:bCs/>
          <w:color w:val="000000" w:themeColor="text1"/>
          <w:lang w:val="en-US"/>
        </w:rPr>
        <w:t xml:space="preserve">Citra </w:t>
      </w:r>
      <w:proofErr w:type="spellStart"/>
      <w:r w:rsidRPr="00EC6ADA">
        <w:rPr>
          <w:bCs/>
          <w:color w:val="000000" w:themeColor="text1"/>
          <w:lang w:val="en-US"/>
        </w:rPr>
        <w:t>Diri</w:t>
      </w:r>
      <w:proofErr w:type="spellEnd"/>
      <w:r w:rsidR="00173BE8" w:rsidRPr="00EC6ADA">
        <w:rPr>
          <w:bCs/>
          <w:color w:val="000000" w:themeColor="text1"/>
          <w:lang w:val="en-US"/>
        </w:rPr>
        <w:t xml:space="preserve"> </w:t>
      </w:r>
    </w:p>
    <w:p w14:paraId="0F4FFB2B" w14:textId="77777777" w:rsidR="00285CA9" w:rsidRPr="00EC6ADA" w:rsidRDefault="008D7F0F" w:rsidP="006C4F58">
      <w:pPr>
        <w:spacing w:line="480" w:lineRule="auto"/>
        <w:ind w:left="567"/>
        <w:contextualSpacing/>
        <w:jc w:val="both"/>
        <w:rPr>
          <w:bCs/>
          <w:color w:val="000000" w:themeColor="text1"/>
          <w:lang w:val="en-US"/>
        </w:rPr>
      </w:pPr>
      <w:proofErr w:type="spellStart"/>
      <w:r w:rsidRPr="00EC6ADA">
        <w:rPr>
          <w:bCs/>
          <w:color w:val="000000" w:themeColor="text1"/>
          <w:lang w:val="en-US"/>
        </w:rPr>
        <w:t>Barang</w:t>
      </w:r>
      <w:proofErr w:type="spellEnd"/>
      <w:r w:rsidRPr="00EC6ADA">
        <w:rPr>
          <w:bCs/>
          <w:color w:val="000000" w:themeColor="text1"/>
          <w:lang w:val="en-US"/>
        </w:rPr>
        <w:t xml:space="preserve"> </w:t>
      </w:r>
      <w:proofErr w:type="spellStart"/>
      <w:r w:rsidRPr="00EC6ADA">
        <w:rPr>
          <w:bCs/>
          <w:color w:val="000000" w:themeColor="text1"/>
          <w:lang w:val="en-US"/>
        </w:rPr>
        <w:t>mewah</w:t>
      </w:r>
      <w:proofErr w:type="spellEnd"/>
      <w:r w:rsidRPr="00EC6ADA">
        <w:rPr>
          <w:bCs/>
          <w:color w:val="000000" w:themeColor="text1"/>
          <w:lang w:val="en-US"/>
        </w:rPr>
        <w:t xml:space="preserve"> yang </w:t>
      </w:r>
      <w:proofErr w:type="spellStart"/>
      <w:r w:rsidRPr="00EC6ADA">
        <w:rPr>
          <w:bCs/>
          <w:color w:val="000000" w:themeColor="text1"/>
          <w:lang w:val="en-US"/>
        </w:rPr>
        <w:t>kongruen</w:t>
      </w:r>
      <w:proofErr w:type="spellEnd"/>
      <w:r w:rsidRPr="00EC6ADA">
        <w:rPr>
          <w:bCs/>
          <w:color w:val="000000" w:themeColor="text1"/>
          <w:lang w:val="en-US"/>
        </w:rPr>
        <w:t xml:space="preserve"> </w:t>
      </w:r>
      <w:proofErr w:type="spellStart"/>
      <w:r w:rsidRPr="00EC6ADA">
        <w:rPr>
          <w:bCs/>
          <w:color w:val="000000" w:themeColor="text1"/>
          <w:lang w:val="en-US"/>
        </w:rPr>
        <w:t>dengan</w:t>
      </w:r>
      <w:proofErr w:type="spellEnd"/>
      <w:r w:rsidRPr="00EC6ADA">
        <w:rPr>
          <w:bCs/>
          <w:color w:val="000000" w:themeColor="text1"/>
          <w:lang w:val="en-US"/>
        </w:rPr>
        <w:t xml:space="preserve"> </w:t>
      </w:r>
      <w:proofErr w:type="spellStart"/>
      <w:r w:rsidRPr="00EC6ADA">
        <w:rPr>
          <w:bCs/>
          <w:color w:val="000000" w:themeColor="text1"/>
          <w:lang w:val="en-US"/>
        </w:rPr>
        <w:t>diri</w:t>
      </w:r>
      <w:proofErr w:type="spellEnd"/>
      <w:r w:rsidRPr="00EC6ADA">
        <w:rPr>
          <w:bCs/>
          <w:color w:val="000000" w:themeColor="text1"/>
          <w:lang w:val="en-US"/>
        </w:rPr>
        <w:t xml:space="preserve"> </w:t>
      </w:r>
      <w:proofErr w:type="spellStart"/>
      <w:r w:rsidRPr="00EC6ADA">
        <w:rPr>
          <w:bCs/>
          <w:color w:val="000000" w:themeColor="text1"/>
          <w:lang w:val="en-US"/>
        </w:rPr>
        <w:t>individu</w:t>
      </w:r>
      <w:proofErr w:type="spellEnd"/>
      <w:r w:rsidRPr="00EC6ADA">
        <w:rPr>
          <w:bCs/>
          <w:color w:val="000000" w:themeColor="text1"/>
          <w:lang w:val="en-US"/>
        </w:rPr>
        <w:t xml:space="preserve">, </w:t>
      </w:r>
      <w:proofErr w:type="spellStart"/>
      <w:r w:rsidRPr="00EC6ADA">
        <w:rPr>
          <w:bCs/>
          <w:color w:val="000000" w:themeColor="text1"/>
          <w:lang w:val="en-US"/>
        </w:rPr>
        <w:t>digunakan</w:t>
      </w:r>
      <w:proofErr w:type="spellEnd"/>
      <w:r w:rsidRPr="00EC6ADA">
        <w:rPr>
          <w:bCs/>
          <w:color w:val="000000" w:themeColor="text1"/>
          <w:lang w:val="en-US"/>
        </w:rPr>
        <w:t xml:space="preserve"> </w:t>
      </w:r>
      <w:proofErr w:type="spellStart"/>
      <w:proofErr w:type="gramStart"/>
      <w:r w:rsidRPr="00EC6ADA">
        <w:rPr>
          <w:bCs/>
          <w:color w:val="000000" w:themeColor="text1"/>
          <w:lang w:val="en-US"/>
        </w:rPr>
        <w:t>sebagai</w:t>
      </w:r>
      <w:proofErr w:type="spellEnd"/>
      <w:r w:rsidRPr="00EC6ADA">
        <w:rPr>
          <w:bCs/>
          <w:color w:val="000000" w:themeColor="text1"/>
          <w:lang w:val="en-US"/>
        </w:rPr>
        <w:t xml:space="preserve">  </w:t>
      </w:r>
      <w:proofErr w:type="spellStart"/>
      <w:r w:rsidRPr="00EC6ADA">
        <w:rPr>
          <w:bCs/>
          <w:color w:val="000000" w:themeColor="text1"/>
          <w:lang w:val="en-US"/>
        </w:rPr>
        <w:t>citra</w:t>
      </w:r>
      <w:proofErr w:type="spellEnd"/>
      <w:proofErr w:type="gramEnd"/>
      <w:r w:rsidRPr="00EC6ADA">
        <w:rPr>
          <w:bCs/>
          <w:color w:val="000000" w:themeColor="text1"/>
          <w:lang w:val="en-US"/>
        </w:rPr>
        <w:t xml:space="preserve"> </w:t>
      </w:r>
      <w:proofErr w:type="spellStart"/>
      <w:r w:rsidRPr="00EC6ADA">
        <w:rPr>
          <w:bCs/>
          <w:color w:val="000000" w:themeColor="text1"/>
          <w:lang w:val="en-US"/>
        </w:rPr>
        <w:t>diri</w:t>
      </w:r>
      <w:proofErr w:type="spellEnd"/>
      <w:r w:rsidRPr="00EC6ADA">
        <w:rPr>
          <w:bCs/>
          <w:color w:val="000000" w:themeColor="text1"/>
          <w:lang w:val="en-US"/>
        </w:rPr>
        <w:t xml:space="preserve"> yang </w:t>
      </w:r>
      <w:proofErr w:type="spellStart"/>
      <w:r w:rsidRPr="00EC6ADA">
        <w:rPr>
          <w:bCs/>
          <w:color w:val="000000" w:themeColor="text1"/>
          <w:lang w:val="en-US"/>
        </w:rPr>
        <w:t>melekat</w:t>
      </w:r>
      <w:proofErr w:type="spellEnd"/>
      <w:r w:rsidRPr="00EC6ADA">
        <w:rPr>
          <w:bCs/>
          <w:color w:val="000000" w:themeColor="text1"/>
          <w:lang w:val="en-US"/>
        </w:rPr>
        <w:t xml:space="preserve"> </w:t>
      </w:r>
      <w:proofErr w:type="spellStart"/>
      <w:r w:rsidRPr="00EC6ADA">
        <w:rPr>
          <w:bCs/>
          <w:color w:val="000000" w:themeColor="text1"/>
          <w:lang w:val="en-US"/>
        </w:rPr>
        <w:t>dengan</w:t>
      </w:r>
      <w:proofErr w:type="spellEnd"/>
      <w:r w:rsidRPr="00EC6ADA">
        <w:rPr>
          <w:bCs/>
          <w:color w:val="000000" w:themeColor="text1"/>
          <w:lang w:val="en-US"/>
        </w:rPr>
        <w:t xml:space="preserve"> </w:t>
      </w:r>
      <w:proofErr w:type="spellStart"/>
      <w:r w:rsidRPr="00EC6ADA">
        <w:rPr>
          <w:bCs/>
          <w:color w:val="000000" w:themeColor="text1"/>
          <w:lang w:val="en-US"/>
        </w:rPr>
        <w:t>barang</w:t>
      </w:r>
      <w:proofErr w:type="spellEnd"/>
      <w:r w:rsidRPr="00EC6ADA">
        <w:rPr>
          <w:bCs/>
          <w:color w:val="000000" w:themeColor="text1"/>
          <w:lang w:val="en-US"/>
        </w:rPr>
        <w:t xml:space="preserve"> branded.  </w:t>
      </w:r>
    </w:p>
    <w:p w14:paraId="28D65722" w14:textId="09E449E9" w:rsidR="008D7F0F" w:rsidRPr="001673C0" w:rsidRDefault="00173BE8" w:rsidP="000D0DDF">
      <w:pPr>
        <w:pStyle w:val="ListParagraph"/>
        <w:numPr>
          <w:ilvl w:val="0"/>
          <w:numId w:val="16"/>
        </w:numPr>
        <w:spacing w:line="480" w:lineRule="auto"/>
        <w:ind w:left="567" w:hanging="567"/>
        <w:jc w:val="both"/>
        <w:rPr>
          <w:bCs/>
          <w:i/>
          <w:iCs/>
          <w:color w:val="000000" w:themeColor="text1"/>
          <w:lang w:val="en-US"/>
        </w:rPr>
      </w:pPr>
      <w:r w:rsidRPr="001673C0">
        <w:rPr>
          <w:bCs/>
          <w:i/>
          <w:iCs/>
          <w:color w:val="000000" w:themeColor="text1"/>
          <w:lang w:val="en-US"/>
        </w:rPr>
        <w:t xml:space="preserve">Hedonic Value </w:t>
      </w:r>
    </w:p>
    <w:p w14:paraId="7B2C7126" w14:textId="4B6B90E0" w:rsidR="008D7F0F" w:rsidRPr="00EC6ADA" w:rsidRDefault="008D7F0F" w:rsidP="006C4F58">
      <w:pPr>
        <w:pStyle w:val="ListParagraph"/>
        <w:spacing w:line="480" w:lineRule="auto"/>
        <w:ind w:left="567"/>
        <w:jc w:val="both"/>
        <w:rPr>
          <w:bCs/>
          <w:color w:val="000000" w:themeColor="text1"/>
          <w:lang w:val="en-US"/>
        </w:rPr>
      </w:pPr>
      <w:proofErr w:type="spellStart"/>
      <w:r w:rsidRPr="00EC6ADA">
        <w:rPr>
          <w:bCs/>
          <w:color w:val="000000" w:themeColor="text1"/>
          <w:lang w:val="en-US"/>
        </w:rPr>
        <w:t>Produk</w:t>
      </w:r>
      <w:proofErr w:type="spellEnd"/>
      <w:r w:rsidRPr="00EC6ADA">
        <w:rPr>
          <w:bCs/>
          <w:color w:val="000000" w:themeColor="text1"/>
          <w:lang w:val="en-US"/>
        </w:rPr>
        <w:t xml:space="preserve"> yang </w:t>
      </w:r>
      <w:proofErr w:type="spellStart"/>
      <w:r w:rsidRPr="00EC6ADA">
        <w:rPr>
          <w:bCs/>
          <w:color w:val="000000" w:themeColor="text1"/>
          <w:lang w:val="en-US"/>
        </w:rPr>
        <w:t>memiliki</w:t>
      </w:r>
      <w:proofErr w:type="spellEnd"/>
      <w:r w:rsidRPr="00EC6ADA">
        <w:rPr>
          <w:bCs/>
          <w:color w:val="000000" w:themeColor="text1"/>
          <w:lang w:val="en-US"/>
        </w:rPr>
        <w:t xml:space="preserve"> </w:t>
      </w:r>
      <w:proofErr w:type="spellStart"/>
      <w:r w:rsidRPr="00EC6ADA">
        <w:rPr>
          <w:bCs/>
          <w:color w:val="000000" w:themeColor="text1"/>
          <w:lang w:val="en-US"/>
        </w:rPr>
        <w:t>nilai</w:t>
      </w:r>
      <w:proofErr w:type="spellEnd"/>
      <w:r w:rsidRPr="00EC6ADA">
        <w:rPr>
          <w:bCs/>
          <w:color w:val="000000" w:themeColor="text1"/>
          <w:lang w:val="en-US"/>
        </w:rPr>
        <w:t xml:space="preserve"> </w:t>
      </w:r>
      <w:proofErr w:type="spellStart"/>
      <w:r w:rsidRPr="00EC6ADA">
        <w:rPr>
          <w:bCs/>
          <w:color w:val="000000" w:themeColor="text1"/>
          <w:lang w:val="en-US"/>
        </w:rPr>
        <w:t>emosional</w:t>
      </w:r>
      <w:proofErr w:type="spellEnd"/>
      <w:r w:rsidRPr="00EC6ADA">
        <w:rPr>
          <w:bCs/>
          <w:color w:val="000000" w:themeColor="text1"/>
          <w:lang w:val="en-US"/>
        </w:rPr>
        <w:t xml:space="preserve"> dan </w:t>
      </w:r>
      <w:proofErr w:type="spellStart"/>
      <w:r w:rsidRPr="00EC6ADA">
        <w:rPr>
          <w:bCs/>
          <w:color w:val="000000" w:themeColor="text1"/>
          <w:lang w:val="en-US"/>
        </w:rPr>
        <w:t>subyektif</w:t>
      </w:r>
      <w:proofErr w:type="spellEnd"/>
      <w:r w:rsidRPr="00EC6ADA">
        <w:rPr>
          <w:bCs/>
          <w:color w:val="000000" w:themeColor="text1"/>
          <w:lang w:val="en-US"/>
        </w:rPr>
        <w:t xml:space="preserve"> </w:t>
      </w:r>
      <w:proofErr w:type="spellStart"/>
      <w:r w:rsidRPr="00EC6ADA">
        <w:rPr>
          <w:bCs/>
          <w:color w:val="000000" w:themeColor="text1"/>
          <w:lang w:val="en-US"/>
        </w:rPr>
        <w:t>karena</w:t>
      </w:r>
      <w:proofErr w:type="spellEnd"/>
      <w:r w:rsidRPr="00EC6ADA">
        <w:rPr>
          <w:bCs/>
          <w:color w:val="000000" w:themeColor="text1"/>
          <w:lang w:val="en-US"/>
        </w:rPr>
        <w:t xml:space="preserve"> </w:t>
      </w:r>
      <w:proofErr w:type="spellStart"/>
      <w:r w:rsidRPr="00EC6ADA">
        <w:rPr>
          <w:bCs/>
          <w:color w:val="000000" w:themeColor="text1"/>
          <w:lang w:val="en-US"/>
        </w:rPr>
        <w:t>kemewahan</w:t>
      </w:r>
      <w:proofErr w:type="spellEnd"/>
      <w:r w:rsidRPr="00EC6ADA">
        <w:rPr>
          <w:bCs/>
          <w:color w:val="000000" w:themeColor="text1"/>
          <w:lang w:val="en-US"/>
        </w:rPr>
        <w:t xml:space="preserve"> </w:t>
      </w:r>
      <w:proofErr w:type="spellStart"/>
      <w:r w:rsidRPr="00EC6ADA">
        <w:rPr>
          <w:bCs/>
          <w:color w:val="000000" w:themeColor="text1"/>
          <w:lang w:val="en-US"/>
        </w:rPr>
        <w:t>terkait</w:t>
      </w:r>
      <w:proofErr w:type="spellEnd"/>
      <w:r w:rsidRPr="00EC6ADA">
        <w:rPr>
          <w:bCs/>
          <w:color w:val="000000" w:themeColor="text1"/>
          <w:lang w:val="en-US"/>
        </w:rPr>
        <w:t xml:space="preserve"> </w:t>
      </w:r>
      <w:proofErr w:type="spellStart"/>
      <w:r w:rsidRPr="00EC6ADA">
        <w:rPr>
          <w:bCs/>
          <w:color w:val="000000" w:themeColor="text1"/>
          <w:lang w:val="en-US"/>
        </w:rPr>
        <w:t>dengan</w:t>
      </w:r>
      <w:proofErr w:type="spellEnd"/>
      <w:r w:rsidRPr="00EC6ADA">
        <w:rPr>
          <w:bCs/>
          <w:color w:val="000000" w:themeColor="text1"/>
          <w:lang w:val="en-US"/>
        </w:rPr>
        <w:t xml:space="preserve"> </w:t>
      </w:r>
      <w:proofErr w:type="spellStart"/>
      <w:r w:rsidRPr="00EC6ADA">
        <w:rPr>
          <w:bCs/>
          <w:color w:val="000000" w:themeColor="text1"/>
          <w:lang w:val="en-US"/>
        </w:rPr>
        <w:t>kesenangan</w:t>
      </w:r>
      <w:proofErr w:type="spellEnd"/>
      <w:r w:rsidRPr="00EC6ADA">
        <w:rPr>
          <w:bCs/>
          <w:color w:val="000000" w:themeColor="text1"/>
          <w:lang w:val="en-US"/>
        </w:rPr>
        <w:t xml:space="preserve">, </w:t>
      </w:r>
      <w:proofErr w:type="spellStart"/>
      <w:r w:rsidRPr="00EC6ADA">
        <w:rPr>
          <w:bCs/>
          <w:color w:val="000000" w:themeColor="text1"/>
          <w:lang w:val="en-US"/>
        </w:rPr>
        <w:t>kegembiraan</w:t>
      </w:r>
      <w:proofErr w:type="spellEnd"/>
      <w:r w:rsidRPr="00EC6ADA">
        <w:rPr>
          <w:bCs/>
          <w:color w:val="000000" w:themeColor="text1"/>
          <w:lang w:val="en-US"/>
        </w:rPr>
        <w:t xml:space="preserve">, </w:t>
      </w:r>
      <w:proofErr w:type="spellStart"/>
      <w:r w:rsidRPr="00EC6ADA">
        <w:rPr>
          <w:bCs/>
          <w:color w:val="000000" w:themeColor="text1"/>
          <w:lang w:val="en-US"/>
        </w:rPr>
        <w:t>kenikmatan</w:t>
      </w:r>
      <w:proofErr w:type="spellEnd"/>
      <w:r w:rsidRPr="00EC6ADA">
        <w:rPr>
          <w:bCs/>
          <w:color w:val="000000" w:themeColor="text1"/>
          <w:lang w:val="en-US"/>
        </w:rPr>
        <w:t xml:space="preserve"> dan </w:t>
      </w:r>
      <w:proofErr w:type="spellStart"/>
      <w:proofErr w:type="gramStart"/>
      <w:r w:rsidRPr="00EC6ADA">
        <w:rPr>
          <w:bCs/>
          <w:color w:val="000000" w:themeColor="text1"/>
          <w:lang w:val="en-US"/>
        </w:rPr>
        <w:t>keindahan</w:t>
      </w:r>
      <w:proofErr w:type="spellEnd"/>
      <w:r w:rsidRPr="00EC6ADA">
        <w:rPr>
          <w:bCs/>
          <w:color w:val="000000" w:themeColor="text1"/>
          <w:lang w:val="en-US"/>
        </w:rPr>
        <w:t xml:space="preserve"> </w:t>
      </w:r>
      <w:r w:rsidR="00285CA9" w:rsidRPr="00EC6ADA">
        <w:rPr>
          <w:bCs/>
          <w:color w:val="000000" w:themeColor="text1"/>
          <w:lang w:val="en-US"/>
        </w:rPr>
        <w:t>.</w:t>
      </w:r>
      <w:proofErr w:type="gramEnd"/>
    </w:p>
    <w:p w14:paraId="62CC4B8D" w14:textId="39D4A0A3" w:rsidR="00173BE8" w:rsidRPr="00637FAF" w:rsidRDefault="00173BE8" w:rsidP="000D0DDF">
      <w:pPr>
        <w:pStyle w:val="ListParagraph"/>
        <w:numPr>
          <w:ilvl w:val="0"/>
          <w:numId w:val="16"/>
        </w:numPr>
        <w:spacing w:line="480" w:lineRule="auto"/>
        <w:ind w:left="567" w:hanging="567"/>
        <w:jc w:val="both"/>
        <w:rPr>
          <w:bCs/>
          <w:i/>
          <w:iCs/>
          <w:color w:val="000000" w:themeColor="text1"/>
          <w:lang w:val="en-US"/>
        </w:rPr>
      </w:pPr>
      <w:r w:rsidRPr="00637FAF">
        <w:rPr>
          <w:bCs/>
          <w:i/>
          <w:iCs/>
          <w:color w:val="000000" w:themeColor="text1"/>
          <w:lang w:val="en-US"/>
        </w:rPr>
        <w:t>Quality Value</w:t>
      </w:r>
    </w:p>
    <w:p w14:paraId="3D915C28" w14:textId="25DCAE0E" w:rsidR="00EC6ADA" w:rsidRPr="004C6075" w:rsidRDefault="008D7F0F" w:rsidP="004C6075">
      <w:pPr>
        <w:pStyle w:val="ListParagraph"/>
        <w:spacing w:line="480" w:lineRule="auto"/>
        <w:ind w:left="567"/>
        <w:jc w:val="both"/>
        <w:rPr>
          <w:bCs/>
          <w:color w:val="000000" w:themeColor="text1"/>
          <w:lang w:val="en-US"/>
        </w:rPr>
      </w:pPr>
      <w:proofErr w:type="spellStart"/>
      <w:r w:rsidRPr="00EC6ADA">
        <w:rPr>
          <w:bCs/>
          <w:color w:val="000000" w:themeColor="text1"/>
          <w:lang w:val="en-US"/>
        </w:rPr>
        <w:t>Sesuatu</w:t>
      </w:r>
      <w:proofErr w:type="spellEnd"/>
      <w:r w:rsidRPr="00EC6ADA">
        <w:rPr>
          <w:bCs/>
          <w:color w:val="000000" w:themeColor="text1"/>
          <w:lang w:val="en-US"/>
        </w:rPr>
        <w:t xml:space="preserve"> yang </w:t>
      </w:r>
      <w:proofErr w:type="spellStart"/>
      <w:r w:rsidRPr="00EC6ADA">
        <w:rPr>
          <w:bCs/>
          <w:color w:val="000000" w:themeColor="text1"/>
          <w:lang w:val="en-US"/>
        </w:rPr>
        <w:t>tak</w:t>
      </w:r>
      <w:proofErr w:type="spellEnd"/>
      <w:r w:rsidRPr="00EC6ADA">
        <w:rPr>
          <w:bCs/>
          <w:color w:val="000000" w:themeColor="text1"/>
          <w:lang w:val="en-US"/>
        </w:rPr>
        <w:t xml:space="preserve"> </w:t>
      </w:r>
      <w:proofErr w:type="spellStart"/>
      <w:r w:rsidRPr="00EC6ADA">
        <w:rPr>
          <w:bCs/>
          <w:color w:val="000000" w:themeColor="text1"/>
          <w:lang w:val="en-US"/>
        </w:rPr>
        <w:t>dapat</w:t>
      </w:r>
      <w:proofErr w:type="spellEnd"/>
      <w:r w:rsidRPr="00EC6ADA">
        <w:rPr>
          <w:bCs/>
          <w:color w:val="000000" w:themeColor="text1"/>
          <w:lang w:val="en-US"/>
        </w:rPr>
        <w:t xml:space="preserve"> </w:t>
      </w:r>
      <w:proofErr w:type="spellStart"/>
      <w:r w:rsidRPr="00EC6ADA">
        <w:rPr>
          <w:bCs/>
          <w:color w:val="000000" w:themeColor="text1"/>
          <w:lang w:val="en-US"/>
        </w:rPr>
        <w:t>dielakkan</w:t>
      </w:r>
      <w:proofErr w:type="spellEnd"/>
      <w:r w:rsidRPr="00EC6ADA">
        <w:rPr>
          <w:bCs/>
          <w:color w:val="000000" w:themeColor="text1"/>
          <w:lang w:val="en-US"/>
        </w:rPr>
        <w:t xml:space="preserve"> </w:t>
      </w:r>
      <w:proofErr w:type="spellStart"/>
      <w:r w:rsidRPr="00EC6ADA">
        <w:rPr>
          <w:bCs/>
          <w:color w:val="000000" w:themeColor="text1"/>
          <w:lang w:val="en-US"/>
        </w:rPr>
        <w:t>bahwa</w:t>
      </w:r>
      <w:proofErr w:type="spellEnd"/>
      <w:r w:rsidRPr="00EC6ADA">
        <w:rPr>
          <w:bCs/>
          <w:color w:val="000000" w:themeColor="text1"/>
          <w:lang w:val="en-US"/>
        </w:rPr>
        <w:t xml:space="preserve"> </w:t>
      </w:r>
      <w:proofErr w:type="spellStart"/>
      <w:r w:rsidRPr="00EC6ADA">
        <w:rPr>
          <w:bCs/>
          <w:color w:val="000000" w:themeColor="text1"/>
          <w:lang w:val="en-US"/>
        </w:rPr>
        <w:t>kualitas</w:t>
      </w:r>
      <w:proofErr w:type="spellEnd"/>
      <w:r w:rsidRPr="00EC6ADA">
        <w:rPr>
          <w:bCs/>
          <w:color w:val="000000" w:themeColor="text1"/>
          <w:lang w:val="en-US"/>
        </w:rPr>
        <w:t xml:space="preserve"> </w:t>
      </w:r>
      <w:proofErr w:type="spellStart"/>
      <w:r w:rsidRPr="00EC6ADA">
        <w:rPr>
          <w:bCs/>
          <w:color w:val="000000" w:themeColor="text1"/>
          <w:lang w:val="en-US"/>
        </w:rPr>
        <w:t>terkait</w:t>
      </w:r>
      <w:proofErr w:type="spellEnd"/>
      <w:r w:rsidRPr="00EC6ADA">
        <w:rPr>
          <w:bCs/>
          <w:color w:val="000000" w:themeColor="text1"/>
          <w:lang w:val="en-US"/>
        </w:rPr>
        <w:t xml:space="preserve"> </w:t>
      </w:r>
      <w:proofErr w:type="spellStart"/>
      <w:r w:rsidRPr="00EC6ADA">
        <w:rPr>
          <w:bCs/>
          <w:color w:val="000000" w:themeColor="text1"/>
          <w:lang w:val="en-US"/>
        </w:rPr>
        <w:t>dengan</w:t>
      </w:r>
      <w:proofErr w:type="spellEnd"/>
      <w:r w:rsidRPr="00EC6ADA">
        <w:rPr>
          <w:bCs/>
          <w:color w:val="000000" w:themeColor="text1"/>
          <w:lang w:val="en-US"/>
        </w:rPr>
        <w:t xml:space="preserve"> </w:t>
      </w:r>
      <w:proofErr w:type="spellStart"/>
      <w:r w:rsidRPr="00EC6ADA">
        <w:rPr>
          <w:bCs/>
          <w:color w:val="000000" w:themeColor="text1"/>
          <w:lang w:val="en-US"/>
        </w:rPr>
        <w:t>kemewahan</w:t>
      </w:r>
      <w:proofErr w:type="spellEnd"/>
      <w:r w:rsidRPr="00EC6ADA">
        <w:rPr>
          <w:bCs/>
          <w:color w:val="000000" w:themeColor="text1"/>
          <w:lang w:val="en-US"/>
        </w:rPr>
        <w:t xml:space="preserve">. Orang </w:t>
      </w:r>
      <w:proofErr w:type="spellStart"/>
      <w:r w:rsidRPr="00EC6ADA">
        <w:rPr>
          <w:bCs/>
          <w:color w:val="000000" w:themeColor="text1"/>
          <w:lang w:val="en-US"/>
        </w:rPr>
        <w:t>membeli</w:t>
      </w:r>
      <w:proofErr w:type="spellEnd"/>
      <w:r w:rsidRPr="00EC6ADA">
        <w:rPr>
          <w:bCs/>
          <w:color w:val="000000" w:themeColor="text1"/>
          <w:lang w:val="en-US"/>
        </w:rPr>
        <w:t xml:space="preserve"> </w:t>
      </w:r>
      <w:proofErr w:type="spellStart"/>
      <w:r w:rsidRPr="00EC6ADA">
        <w:rPr>
          <w:bCs/>
          <w:color w:val="000000" w:themeColor="text1"/>
          <w:lang w:val="en-US"/>
        </w:rPr>
        <w:t>produk</w:t>
      </w:r>
      <w:proofErr w:type="spellEnd"/>
      <w:r w:rsidRPr="00EC6ADA">
        <w:rPr>
          <w:bCs/>
          <w:color w:val="000000" w:themeColor="text1"/>
          <w:lang w:val="en-US"/>
        </w:rPr>
        <w:t xml:space="preserve"> </w:t>
      </w:r>
      <w:proofErr w:type="spellStart"/>
      <w:r w:rsidRPr="00EC6ADA">
        <w:rPr>
          <w:bCs/>
          <w:color w:val="000000" w:themeColor="text1"/>
          <w:lang w:val="en-US"/>
        </w:rPr>
        <w:t>mewah</w:t>
      </w:r>
      <w:proofErr w:type="spellEnd"/>
      <w:r w:rsidRPr="00EC6ADA">
        <w:rPr>
          <w:bCs/>
          <w:color w:val="000000" w:themeColor="text1"/>
          <w:lang w:val="en-US"/>
        </w:rPr>
        <w:t xml:space="preserve"> </w:t>
      </w:r>
      <w:proofErr w:type="spellStart"/>
      <w:r w:rsidRPr="00EC6ADA">
        <w:rPr>
          <w:bCs/>
          <w:color w:val="000000" w:themeColor="text1"/>
          <w:lang w:val="en-US"/>
        </w:rPr>
        <w:t>karena</w:t>
      </w:r>
      <w:proofErr w:type="spellEnd"/>
      <w:r w:rsidRPr="00EC6ADA">
        <w:rPr>
          <w:bCs/>
          <w:color w:val="000000" w:themeColor="text1"/>
          <w:lang w:val="en-US"/>
        </w:rPr>
        <w:t xml:space="preserve"> superior yang </w:t>
      </w:r>
      <w:proofErr w:type="spellStart"/>
      <w:r w:rsidRPr="00EC6ADA">
        <w:rPr>
          <w:bCs/>
          <w:color w:val="000000" w:themeColor="text1"/>
          <w:lang w:val="en-US"/>
        </w:rPr>
        <w:t>sudah</w:t>
      </w:r>
      <w:proofErr w:type="spellEnd"/>
      <w:r w:rsidRPr="00EC6ADA">
        <w:rPr>
          <w:bCs/>
          <w:color w:val="000000" w:themeColor="text1"/>
          <w:lang w:val="en-US"/>
        </w:rPr>
        <w:t xml:space="preserve"> </w:t>
      </w:r>
      <w:proofErr w:type="spellStart"/>
      <w:r w:rsidRPr="00EC6ADA">
        <w:rPr>
          <w:bCs/>
          <w:color w:val="000000" w:themeColor="text1"/>
          <w:lang w:val="en-US"/>
        </w:rPr>
        <w:t>terjamin</w:t>
      </w:r>
      <w:proofErr w:type="spellEnd"/>
      <w:r w:rsidRPr="00EC6ADA">
        <w:rPr>
          <w:bCs/>
          <w:color w:val="000000" w:themeColor="text1"/>
          <w:lang w:val="en-US"/>
        </w:rPr>
        <w:t xml:space="preserve"> </w:t>
      </w:r>
      <w:proofErr w:type="spellStart"/>
      <w:r w:rsidRPr="00EC6ADA">
        <w:rPr>
          <w:bCs/>
          <w:color w:val="000000" w:themeColor="text1"/>
          <w:lang w:val="en-US"/>
        </w:rPr>
        <w:t>kinerjanya</w:t>
      </w:r>
      <w:proofErr w:type="spellEnd"/>
      <w:r w:rsidRPr="00EC6ADA">
        <w:rPr>
          <w:bCs/>
          <w:color w:val="000000" w:themeColor="text1"/>
          <w:lang w:val="en-US"/>
        </w:rPr>
        <w:t xml:space="preserve"> </w:t>
      </w:r>
      <w:proofErr w:type="spellStart"/>
      <w:r w:rsidRPr="00EC6ADA">
        <w:rPr>
          <w:bCs/>
          <w:color w:val="000000" w:themeColor="text1"/>
          <w:lang w:val="en-US"/>
        </w:rPr>
        <w:t>sesuai</w:t>
      </w:r>
      <w:proofErr w:type="spellEnd"/>
      <w:r w:rsidRPr="00EC6ADA">
        <w:rPr>
          <w:bCs/>
          <w:color w:val="000000" w:themeColor="text1"/>
          <w:lang w:val="en-US"/>
        </w:rPr>
        <w:t xml:space="preserve"> </w:t>
      </w:r>
      <w:proofErr w:type="spellStart"/>
      <w:r w:rsidRPr="00EC6ADA">
        <w:rPr>
          <w:bCs/>
          <w:color w:val="000000" w:themeColor="text1"/>
          <w:lang w:val="en-US"/>
        </w:rPr>
        <w:t>harapan</w:t>
      </w:r>
      <w:proofErr w:type="spellEnd"/>
      <w:r w:rsidR="00623F55" w:rsidRPr="00EC6ADA">
        <w:rPr>
          <w:bCs/>
          <w:color w:val="000000" w:themeColor="text1"/>
          <w:lang w:val="en-US"/>
        </w:rPr>
        <w:t>.</w:t>
      </w:r>
    </w:p>
    <w:p w14:paraId="527B44C7" w14:textId="54667F92" w:rsidR="00173BE8" w:rsidRPr="00EC6ADA" w:rsidRDefault="00173BE8" w:rsidP="000D0DDF">
      <w:pPr>
        <w:pStyle w:val="ListParagraph"/>
        <w:numPr>
          <w:ilvl w:val="0"/>
          <w:numId w:val="16"/>
        </w:numPr>
        <w:spacing w:line="480" w:lineRule="auto"/>
        <w:ind w:left="567" w:hanging="567"/>
        <w:jc w:val="both"/>
        <w:rPr>
          <w:bCs/>
          <w:color w:val="000000" w:themeColor="text1"/>
          <w:lang w:val="en-US"/>
        </w:rPr>
      </w:pPr>
      <w:proofErr w:type="spellStart"/>
      <w:r w:rsidRPr="00EC6ADA">
        <w:rPr>
          <w:bCs/>
          <w:color w:val="000000" w:themeColor="text1"/>
          <w:lang w:val="en-US"/>
        </w:rPr>
        <w:t>Memberi</w:t>
      </w:r>
      <w:proofErr w:type="spellEnd"/>
      <w:r w:rsidRPr="00EC6ADA">
        <w:rPr>
          <w:bCs/>
          <w:color w:val="000000" w:themeColor="text1"/>
          <w:lang w:val="en-US"/>
        </w:rPr>
        <w:t xml:space="preserve"> </w:t>
      </w:r>
      <w:proofErr w:type="spellStart"/>
      <w:r w:rsidRPr="00EC6ADA">
        <w:rPr>
          <w:bCs/>
          <w:color w:val="000000" w:themeColor="text1"/>
          <w:lang w:val="en-US"/>
        </w:rPr>
        <w:t>kesan</w:t>
      </w:r>
      <w:proofErr w:type="spellEnd"/>
      <w:r w:rsidRPr="00EC6ADA">
        <w:rPr>
          <w:bCs/>
          <w:color w:val="000000" w:themeColor="text1"/>
          <w:lang w:val="en-US"/>
        </w:rPr>
        <w:t xml:space="preserve"> pada status </w:t>
      </w:r>
      <w:proofErr w:type="spellStart"/>
      <w:proofErr w:type="gramStart"/>
      <w:r w:rsidRPr="00EC6ADA">
        <w:rPr>
          <w:bCs/>
          <w:color w:val="000000" w:themeColor="text1"/>
          <w:lang w:val="en-US"/>
        </w:rPr>
        <w:t>sosial</w:t>
      </w:r>
      <w:proofErr w:type="spellEnd"/>
      <w:r w:rsidRPr="00EC6ADA">
        <w:rPr>
          <w:bCs/>
          <w:color w:val="000000" w:themeColor="text1"/>
          <w:lang w:val="en-US"/>
        </w:rPr>
        <w:t xml:space="preserve"> </w:t>
      </w:r>
      <w:r w:rsidR="00EC6ADA">
        <w:rPr>
          <w:bCs/>
          <w:color w:val="000000" w:themeColor="text1"/>
          <w:lang w:val="en-US"/>
        </w:rPr>
        <w:t>.</w:t>
      </w:r>
      <w:proofErr w:type="gramEnd"/>
    </w:p>
    <w:p w14:paraId="647A8D58" w14:textId="12C43355" w:rsidR="00285CA9" w:rsidRPr="00EC6ADA" w:rsidRDefault="00285CA9" w:rsidP="006C4F58">
      <w:pPr>
        <w:pStyle w:val="ListParagraph"/>
        <w:spacing w:line="480" w:lineRule="auto"/>
        <w:ind w:left="567"/>
        <w:jc w:val="both"/>
        <w:rPr>
          <w:bCs/>
          <w:color w:val="000000" w:themeColor="text1"/>
          <w:lang w:val="en-US"/>
        </w:rPr>
      </w:pPr>
      <w:proofErr w:type="spellStart"/>
      <w:r w:rsidRPr="00EC6ADA">
        <w:rPr>
          <w:bCs/>
          <w:color w:val="000000" w:themeColor="text1"/>
          <w:lang w:val="en-US"/>
        </w:rPr>
        <w:t>Seseorang</w:t>
      </w:r>
      <w:proofErr w:type="spellEnd"/>
      <w:r w:rsidRPr="00EC6ADA">
        <w:rPr>
          <w:bCs/>
          <w:color w:val="000000" w:themeColor="text1"/>
          <w:lang w:val="en-US"/>
        </w:rPr>
        <w:t xml:space="preserve"> </w:t>
      </w:r>
      <w:proofErr w:type="gramStart"/>
      <w:r w:rsidRPr="00EC6ADA">
        <w:rPr>
          <w:bCs/>
          <w:color w:val="000000" w:themeColor="text1"/>
          <w:lang w:val="en-US"/>
        </w:rPr>
        <w:t xml:space="preserve">yang  </w:t>
      </w:r>
      <w:proofErr w:type="spellStart"/>
      <w:r w:rsidRPr="00EC6ADA">
        <w:rPr>
          <w:bCs/>
          <w:color w:val="000000" w:themeColor="text1"/>
          <w:lang w:val="en-US"/>
        </w:rPr>
        <w:t>mengkonsumsi</w:t>
      </w:r>
      <w:proofErr w:type="spellEnd"/>
      <w:proofErr w:type="gramEnd"/>
      <w:r w:rsidRPr="00EC6ADA">
        <w:rPr>
          <w:bCs/>
          <w:color w:val="000000" w:themeColor="text1"/>
          <w:lang w:val="en-US"/>
        </w:rPr>
        <w:t xml:space="preserve"> </w:t>
      </w:r>
      <w:proofErr w:type="spellStart"/>
      <w:r w:rsidRPr="00EC6ADA">
        <w:rPr>
          <w:bCs/>
          <w:color w:val="000000" w:themeColor="text1"/>
          <w:lang w:val="en-US"/>
        </w:rPr>
        <w:t>barang</w:t>
      </w:r>
      <w:proofErr w:type="spellEnd"/>
      <w:r w:rsidRPr="00EC6ADA">
        <w:rPr>
          <w:bCs/>
          <w:color w:val="000000" w:themeColor="text1"/>
          <w:lang w:val="en-US"/>
        </w:rPr>
        <w:t xml:space="preserve"> </w:t>
      </w:r>
      <w:proofErr w:type="spellStart"/>
      <w:r w:rsidRPr="00EC6ADA">
        <w:rPr>
          <w:bCs/>
          <w:color w:val="000000" w:themeColor="text1"/>
          <w:lang w:val="en-US"/>
        </w:rPr>
        <w:t>mewah</w:t>
      </w:r>
      <w:proofErr w:type="spellEnd"/>
      <w:r w:rsidRPr="00EC6ADA">
        <w:rPr>
          <w:bCs/>
          <w:color w:val="000000" w:themeColor="text1"/>
          <w:lang w:val="en-US"/>
        </w:rPr>
        <w:t xml:space="preserve">, </w:t>
      </w:r>
      <w:proofErr w:type="spellStart"/>
      <w:r w:rsidRPr="00EC6ADA">
        <w:rPr>
          <w:bCs/>
          <w:color w:val="000000" w:themeColor="text1"/>
          <w:lang w:val="en-US"/>
        </w:rPr>
        <w:t>kelihatan</w:t>
      </w:r>
      <w:proofErr w:type="spellEnd"/>
      <w:r w:rsidRPr="00EC6ADA">
        <w:rPr>
          <w:bCs/>
          <w:color w:val="000000" w:themeColor="text1"/>
          <w:lang w:val="en-US"/>
        </w:rPr>
        <w:t xml:space="preserve"> status </w:t>
      </w:r>
      <w:proofErr w:type="spellStart"/>
      <w:r w:rsidRPr="00EC6ADA">
        <w:rPr>
          <w:bCs/>
          <w:color w:val="000000" w:themeColor="text1"/>
          <w:lang w:val="en-US"/>
        </w:rPr>
        <w:t>sosial</w:t>
      </w:r>
      <w:proofErr w:type="spellEnd"/>
      <w:r w:rsidRPr="00EC6ADA">
        <w:rPr>
          <w:bCs/>
          <w:color w:val="000000" w:themeColor="text1"/>
          <w:lang w:val="en-US"/>
        </w:rPr>
        <w:t xml:space="preserve"> </w:t>
      </w:r>
      <w:proofErr w:type="spellStart"/>
      <w:r w:rsidRPr="00EC6ADA">
        <w:rPr>
          <w:bCs/>
          <w:color w:val="000000" w:themeColor="text1"/>
          <w:lang w:val="en-US"/>
        </w:rPr>
        <w:t>sangat</w:t>
      </w:r>
      <w:proofErr w:type="spellEnd"/>
      <w:r w:rsidRPr="00EC6ADA">
        <w:rPr>
          <w:bCs/>
          <w:color w:val="000000" w:themeColor="text1"/>
          <w:lang w:val="en-US"/>
        </w:rPr>
        <w:t xml:space="preserve"> </w:t>
      </w:r>
      <w:proofErr w:type="spellStart"/>
      <w:r w:rsidRPr="00EC6ADA">
        <w:rPr>
          <w:bCs/>
          <w:color w:val="000000" w:themeColor="text1"/>
          <w:lang w:val="en-US"/>
        </w:rPr>
        <w:t>menonjol</w:t>
      </w:r>
      <w:proofErr w:type="spellEnd"/>
      <w:r w:rsidRPr="00EC6ADA">
        <w:rPr>
          <w:bCs/>
          <w:color w:val="000000" w:themeColor="text1"/>
          <w:lang w:val="en-US"/>
        </w:rPr>
        <w:t>.</w:t>
      </w:r>
    </w:p>
    <w:p w14:paraId="4DB819CD" w14:textId="00EFEB9A" w:rsidR="00173BE8" w:rsidRPr="00EC6ADA" w:rsidRDefault="00173BE8" w:rsidP="000D0DDF">
      <w:pPr>
        <w:pStyle w:val="ListParagraph"/>
        <w:numPr>
          <w:ilvl w:val="0"/>
          <w:numId w:val="16"/>
        </w:numPr>
        <w:spacing w:line="480" w:lineRule="auto"/>
        <w:ind w:left="567" w:hanging="567"/>
        <w:jc w:val="both"/>
        <w:rPr>
          <w:bCs/>
          <w:color w:val="000000" w:themeColor="text1"/>
          <w:lang w:val="en-US"/>
        </w:rPr>
      </w:pPr>
      <w:proofErr w:type="spellStart"/>
      <w:r w:rsidRPr="00EC6ADA">
        <w:rPr>
          <w:bCs/>
          <w:color w:val="000000" w:themeColor="text1"/>
          <w:lang w:val="en-US"/>
        </w:rPr>
        <w:t>Memberi</w:t>
      </w:r>
      <w:proofErr w:type="spellEnd"/>
      <w:r w:rsidRPr="00EC6ADA">
        <w:rPr>
          <w:bCs/>
          <w:color w:val="000000" w:themeColor="text1"/>
          <w:lang w:val="en-US"/>
        </w:rPr>
        <w:t xml:space="preserve"> </w:t>
      </w:r>
      <w:proofErr w:type="spellStart"/>
      <w:r w:rsidRPr="00EC6ADA">
        <w:rPr>
          <w:bCs/>
          <w:color w:val="000000" w:themeColor="text1"/>
          <w:lang w:val="en-US"/>
        </w:rPr>
        <w:t>kesan</w:t>
      </w:r>
      <w:proofErr w:type="spellEnd"/>
      <w:r w:rsidRPr="00EC6ADA">
        <w:rPr>
          <w:bCs/>
          <w:color w:val="000000" w:themeColor="text1"/>
          <w:lang w:val="en-US"/>
        </w:rPr>
        <w:t xml:space="preserve"> </w:t>
      </w:r>
      <w:proofErr w:type="spellStart"/>
      <w:r w:rsidRPr="00EC6A9D">
        <w:rPr>
          <w:bCs/>
          <w:i/>
          <w:iCs/>
          <w:color w:val="000000" w:themeColor="text1"/>
          <w:lang w:val="en-US"/>
        </w:rPr>
        <w:t>prestise</w:t>
      </w:r>
      <w:proofErr w:type="spellEnd"/>
      <w:r w:rsidRPr="00EC6A9D">
        <w:rPr>
          <w:bCs/>
          <w:i/>
          <w:iCs/>
          <w:color w:val="000000" w:themeColor="text1"/>
          <w:lang w:val="en-US"/>
        </w:rPr>
        <w:t>.</w:t>
      </w:r>
    </w:p>
    <w:p w14:paraId="70738ED7" w14:textId="441E4954" w:rsidR="00637FAF" w:rsidRPr="004A4DC5" w:rsidRDefault="00285CA9" w:rsidP="004A4DC5">
      <w:pPr>
        <w:pStyle w:val="ListParagraph"/>
        <w:spacing w:line="480" w:lineRule="auto"/>
        <w:ind w:left="567"/>
        <w:jc w:val="both"/>
        <w:rPr>
          <w:bCs/>
          <w:color w:val="000000" w:themeColor="text1"/>
          <w:lang w:val="en-US"/>
        </w:rPr>
      </w:pPr>
      <w:proofErr w:type="spellStart"/>
      <w:r w:rsidRPr="00EC6ADA">
        <w:rPr>
          <w:bCs/>
          <w:color w:val="000000" w:themeColor="text1"/>
          <w:lang w:val="en-US"/>
        </w:rPr>
        <w:t>Produk</w:t>
      </w:r>
      <w:proofErr w:type="spellEnd"/>
      <w:r w:rsidRPr="00EC6ADA">
        <w:rPr>
          <w:bCs/>
          <w:color w:val="000000" w:themeColor="text1"/>
          <w:lang w:val="en-US"/>
        </w:rPr>
        <w:t xml:space="preserve"> </w:t>
      </w:r>
      <w:proofErr w:type="spellStart"/>
      <w:r w:rsidRPr="00EC6ADA">
        <w:rPr>
          <w:bCs/>
          <w:color w:val="000000" w:themeColor="text1"/>
          <w:lang w:val="en-US"/>
        </w:rPr>
        <w:t>mewah</w:t>
      </w:r>
      <w:proofErr w:type="spellEnd"/>
      <w:r w:rsidRPr="00EC6ADA">
        <w:rPr>
          <w:bCs/>
          <w:color w:val="000000" w:themeColor="text1"/>
          <w:lang w:val="en-US"/>
        </w:rPr>
        <w:t xml:space="preserve"> </w:t>
      </w:r>
      <w:proofErr w:type="spellStart"/>
      <w:r w:rsidRPr="00EC6ADA">
        <w:rPr>
          <w:bCs/>
          <w:color w:val="000000" w:themeColor="text1"/>
          <w:lang w:val="en-US"/>
        </w:rPr>
        <w:t>dengan</w:t>
      </w:r>
      <w:proofErr w:type="spellEnd"/>
      <w:r w:rsidRPr="00EC6ADA">
        <w:rPr>
          <w:bCs/>
          <w:color w:val="000000" w:themeColor="text1"/>
          <w:lang w:val="en-US"/>
        </w:rPr>
        <w:t xml:space="preserve"> </w:t>
      </w:r>
      <w:proofErr w:type="spellStart"/>
      <w:r w:rsidRPr="00EC6ADA">
        <w:rPr>
          <w:bCs/>
          <w:color w:val="000000" w:themeColor="text1"/>
          <w:lang w:val="en-US"/>
        </w:rPr>
        <w:t>nilai</w:t>
      </w:r>
      <w:proofErr w:type="spellEnd"/>
      <w:r w:rsidRPr="00EC6ADA">
        <w:rPr>
          <w:bCs/>
          <w:color w:val="000000" w:themeColor="text1"/>
          <w:lang w:val="en-US"/>
        </w:rPr>
        <w:t xml:space="preserve"> </w:t>
      </w:r>
      <w:proofErr w:type="spellStart"/>
      <w:r w:rsidRPr="00EC6ADA">
        <w:rPr>
          <w:bCs/>
          <w:color w:val="000000" w:themeColor="text1"/>
          <w:lang w:val="en-US"/>
        </w:rPr>
        <w:t>prestisius</w:t>
      </w:r>
      <w:proofErr w:type="spellEnd"/>
      <w:r w:rsidRPr="00EC6ADA">
        <w:rPr>
          <w:bCs/>
          <w:color w:val="000000" w:themeColor="text1"/>
          <w:lang w:val="en-US"/>
        </w:rPr>
        <w:t xml:space="preserve">, </w:t>
      </w:r>
      <w:proofErr w:type="spellStart"/>
      <w:r w:rsidRPr="00EC6ADA">
        <w:rPr>
          <w:bCs/>
          <w:color w:val="000000" w:themeColor="text1"/>
          <w:lang w:val="en-US"/>
        </w:rPr>
        <w:t>referensi</w:t>
      </w:r>
      <w:proofErr w:type="spellEnd"/>
      <w:r w:rsidRPr="00EC6ADA">
        <w:rPr>
          <w:bCs/>
          <w:color w:val="000000" w:themeColor="text1"/>
          <w:lang w:val="en-US"/>
        </w:rPr>
        <w:t xml:space="preserve"> </w:t>
      </w:r>
      <w:proofErr w:type="spellStart"/>
      <w:r w:rsidRPr="00EC6ADA">
        <w:rPr>
          <w:bCs/>
          <w:color w:val="000000" w:themeColor="text1"/>
          <w:lang w:val="en-US"/>
        </w:rPr>
        <w:t>sosial</w:t>
      </w:r>
      <w:proofErr w:type="spellEnd"/>
      <w:r w:rsidRPr="00EC6ADA">
        <w:rPr>
          <w:bCs/>
          <w:color w:val="000000" w:themeColor="text1"/>
          <w:lang w:val="en-US"/>
        </w:rPr>
        <w:t xml:space="preserve">, </w:t>
      </w:r>
      <w:proofErr w:type="spellStart"/>
      <w:r w:rsidRPr="00EC6ADA">
        <w:rPr>
          <w:bCs/>
          <w:color w:val="000000" w:themeColor="text1"/>
          <w:lang w:val="en-US"/>
        </w:rPr>
        <w:t>penampilan</w:t>
      </w:r>
      <w:proofErr w:type="spellEnd"/>
      <w:r w:rsidRPr="00EC6ADA">
        <w:rPr>
          <w:bCs/>
          <w:color w:val="000000" w:themeColor="text1"/>
          <w:lang w:val="en-US"/>
        </w:rPr>
        <w:t xml:space="preserve"> "wah". </w:t>
      </w:r>
      <w:proofErr w:type="spellStart"/>
      <w:r w:rsidRPr="00EC6ADA">
        <w:rPr>
          <w:bCs/>
          <w:color w:val="000000" w:themeColor="text1"/>
          <w:lang w:val="en-US"/>
        </w:rPr>
        <w:t>sesuai</w:t>
      </w:r>
      <w:proofErr w:type="spellEnd"/>
      <w:r w:rsidRPr="00EC6ADA">
        <w:rPr>
          <w:bCs/>
          <w:color w:val="000000" w:themeColor="text1"/>
          <w:lang w:val="en-US"/>
        </w:rPr>
        <w:t xml:space="preserve"> </w:t>
      </w:r>
      <w:proofErr w:type="spellStart"/>
      <w:proofErr w:type="gramStart"/>
      <w:r w:rsidRPr="00EC6ADA">
        <w:rPr>
          <w:bCs/>
          <w:color w:val="000000" w:themeColor="text1"/>
          <w:lang w:val="en-US"/>
        </w:rPr>
        <w:t>dengan</w:t>
      </w:r>
      <w:proofErr w:type="spellEnd"/>
      <w:r w:rsidRPr="00EC6ADA">
        <w:rPr>
          <w:bCs/>
          <w:color w:val="000000" w:themeColor="text1"/>
          <w:lang w:val="en-US"/>
        </w:rPr>
        <w:t xml:space="preserve">  </w:t>
      </w:r>
      <w:proofErr w:type="spellStart"/>
      <w:r w:rsidRPr="00EC6ADA">
        <w:rPr>
          <w:bCs/>
          <w:color w:val="000000" w:themeColor="text1"/>
          <w:lang w:val="en-US"/>
        </w:rPr>
        <w:t>keanggotaan</w:t>
      </w:r>
      <w:proofErr w:type="spellEnd"/>
      <w:proofErr w:type="gramEnd"/>
      <w:r w:rsidRPr="00EC6ADA">
        <w:rPr>
          <w:bCs/>
          <w:color w:val="000000" w:themeColor="text1"/>
          <w:lang w:val="en-US"/>
        </w:rPr>
        <w:t xml:space="preserve"> </w:t>
      </w:r>
      <w:proofErr w:type="spellStart"/>
      <w:r w:rsidRPr="00EC6ADA">
        <w:rPr>
          <w:bCs/>
          <w:color w:val="000000" w:themeColor="text1"/>
          <w:lang w:val="en-US"/>
        </w:rPr>
        <w:t>grup</w:t>
      </w:r>
      <w:proofErr w:type="spellEnd"/>
      <w:r w:rsidRPr="00EC6ADA">
        <w:rPr>
          <w:bCs/>
          <w:color w:val="000000" w:themeColor="text1"/>
          <w:lang w:val="en-US"/>
        </w:rPr>
        <w:t xml:space="preserve"> </w:t>
      </w:r>
      <w:proofErr w:type="spellStart"/>
      <w:r w:rsidRPr="00EC6ADA">
        <w:rPr>
          <w:bCs/>
          <w:color w:val="000000" w:themeColor="text1"/>
          <w:lang w:val="en-US"/>
        </w:rPr>
        <w:t>sosialita</w:t>
      </w:r>
      <w:proofErr w:type="spellEnd"/>
      <w:r w:rsidRPr="00EC6ADA">
        <w:rPr>
          <w:bCs/>
          <w:color w:val="000000" w:themeColor="text1"/>
          <w:lang w:val="en-US"/>
        </w:rPr>
        <w:t>.</w:t>
      </w:r>
    </w:p>
    <w:p w14:paraId="647A8434" w14:textId="1C57A41D" w:rsidR="004C6075" w:rsidRDefault="004C6075" w:rsidP="004C6075">
      <w:pPr>
        <w:spacing w:line="480" w:lineRule="auto"/>
        <w:ind w:firstLine="567"/>
        <w:jc w:val="both"/>
        <w:rPr>
          <w:rFonts w:asciiTheme="majorBidi" w:hAnsiTheme="majorBidi" w:cstheme="majorBidi"/>
        </w:rPr>
      </w:pPr>
      <w:r>
        <w:rPr>
          <w:rFonts w:asciiTheme="majorBidi" w:hAnsiTheme="majorBidi" w:cstheme="majorBidi"/>
        </w:rPr>
        <w:t xml:space="preserve">Menurut </w:t>
      </w:r>
      <w:r w:rsidRPr="000E78E8">
        <w:rPr>
          <w:rFonts w:asciiTheme="majorBidi" w:hAnsiTheme="majorBidi" w:cstheme="majorBidi"/>
        </w:rPr>
        <w:t>Chattalas &amp; Shukla (2015)</w:t>
      </w:r>
      <w:r>
        <w:rPr>
          <w:rFonts w:asciiTheme="majorBidi" w:hAnsiTheme="majorBidi" w:cstheme="majorBidi"/>
        </w:rPr>
        <w:t xml:space="preserve"> menegaskan bahwa indikator motivasi belanja hedonis sebagai berikut :</w:t>
      </w:r>
    </w:p>
    <w:p w14:paraId="4B2E98E1" w14:textId="77777777" w:rsidR="004C6075" w:rsidRPr="004C6075" w:rsidRDefault="004C6075" w:rsidP="000D0DDF">
      <w:pPr>
        <w:pStyle w:val="ListParagraph"/>
        <w:numPr>
          <w:ilvl w:val="0"/>
          <w:numId w:val="29"/>
        </w:numPr>
        <w:spacing w:line="480" w:lineRule="auto"/>
        <w:ind w:left="567" w:hanging="567"/>
        <w:jc w:val="both"/>
        <w:rPr>
          <w:rFonts w:asciiTheme="majorBidi" w:hAnsiTheme="majorBidi" w:cstheme="majorBidi"/>
        </w:rPr>
      </w:pPr>
      <w:r w:rsidRPr="004C6075">
        <w:rPr>
          <w:rFonts w:asciiTheme="majorBidi" w:hAnsiTheme="majorBidi" w:cstheme="majorBidi"/>
        </w:rPr>
        <w:t>Mencari kesenangan</w:t>
      </w:r>
    </w:p>
    <w:p w14:paraId="55ABCF59" w14:textId="77777777" w:rsidR="004C6075" w:rsidRPr="004C6075" w:rsidRDefault="004C6075" w:rsidP="004C6075">
      <w:pPr>
        <w:pStyle w:val="ListParagraph"/>
        <w:spacing w:line="480" w:lineRule="auto"/>
        <w:ind w:left="567"/>
        <w:jc w:val="both"/>
        <w:rPr>
          <w:rFonts w:asciiTheme="majorBidi" w:hAnsiTheme="majorBidi" w:cstheme="majorBidi"/>
        </w:rPr>
      </w:pPr>
      <w:r w:rsidRPr="004C6075">
        <w:rPr>
          <w:rFonts w:asciiTheme="majorBidi" w:hAnsiTheme="majorBidi" w:cstheme="majorBidi"/>
        </w:rPr>
        <w:t>Konsumen berbelanja untuk mengalami perasaan senang dan menikmati proses berbelanja itu sendiri.</w:t>
      </w:r>
    </w:p>
    <w:p w14:paraId="3B3E5A7B" w14:textId="77777777" w:rsidR="004C6075" w:rsidRPr="004C6075" w:rsidRDefault="004C6075" w:rsidP="000D0DDF">
      <w:pPr>
        <w:pStyle w:val="ListParagraph"/>
        <w:numPr>
          <w:ilvl w:val="0"/>
          <w:numId w:val="29"/>
        </w:numPr>
        <w:spacing w:line="480" w:lineRule="auto"/>
        <w:ind w:left="567" w:hanging="567"/>
        <w:jc w:val="both"/>
        <w:rPr>
          <w:rFonts w:asciiTheme="majorBidi" w:hAnsiTheme="majorBidi" w:cstheme="majorBidi"/>
        </w:rPr>
      </w:pPr>
      <w:r w:rsidRPr="004C6075">
        <w:rPr>
          <w:rFonts w:asciiTheme="majorBidi" w:hAnsiTheme="majorBidi" w:cstheme="majorBidi"/>
        </w:rPr>
        <w:t>Kepuasan</w:t>
      </w:r>
    </w:p>
    <w:p w14:paraId="6221EFA8" w14:textId="77777777" w:rsidR="004C6075" w:rsidRPr="004C6075" w:rsidRDefault="004C6075" w:rsidP="004C6075">
      <w:pPr>
        <w:pStyle w:val="ListParagraph"/>
        <w:spacing w:line="480" w:lineRule="auto"/>
        <w:ind w:left="567"/>
        <w:jc w:val="both"/>
        <w:rPr>
          <w:rFonts w:asciiTheme="majorBidi" w:hAnsiTheme="majorBidi" w:cstheme="majorBidi"/>
        </w:rPr>
      </w:pPr>
      <w:r w:rsidRPr="004C6075">
        <w:rPr>
          <w:rFonts w:asciiTheme="majorBidi" w:hAnsiTheme="majorBidi" w:cstheme="majorBidi"/>
        </w:rPr>
        <w:t>Belanja memberikan kepuasan emosional dan psikologis, yang membuat konsumen merasa puas dan senang dengan pengalaman berbelanja mereka.</w:t>
      </w:r>
    </w:p>
    <w:p w14:paraId="4AF3EB1A" w14:textId="05155C27" w:rsidR="004C6075" w:rsidRPr="004C6075" w:rsidRDefault="004C6075" w:rsidP="000D0DDF">
      <w:pPr>
        <w:pStyle w:val="ListParagraph"/>
        <w:numPr>
          <w:ilvl w:val="0"/>
          <w:numId w:val="29"/>
        </w:numPr>
        <w:spacing w:line="480" w:lineRule="auto"/>
        <w:ind w:left="567" w:hanging="567"/>
        <w:jc w:val="both"/>
        <w:rPr>
          <w:rFonts w:asciiTheme="majorBidi" w:hAnsiTheme="majorBidi" w:cstheme="majorBidi"/>
        </w:rPr>
      </w:pPr>
      <w:r w:rsidRPr="004C6075">
        <w:rPr>
          <w:rFonts w:asciiTheme="majorBidi" w:hAnsiTheme="majorBidi" w:cstheme="majorBidi"/>
        </w:rPr>
        <w:t>Fantasi</w:t>
      </w:r>
    </w:p>
    <w:p w14:paraId="16D411E8" w14:textId="45A2193D" w:rsidR="00442A6A" w:rsidRPr="00EC6A9D" w:rsidRDefault="004C6075" w:rsidP="00EC6A9D">
      <w:pPr>
        <w:pStyle w:val="ListParagraph"/>
        <w:spacing w:line="480" w:lineRule="auto"/>
        <w:ind w:left="567"/>
        <w:jc w:val="both"/>
        <w:rPr>
          <w:rFonts w:asciiTheme="majorBidi" w:hAnsiTheme="majorBidi" w:cstheme="majorBidi"/>
        </w:rPr>
      </w:pPr>
      <w:r w:rsidRPr="004C6075">
        <w:rPr>
          <w:rFonts w:asciiTheme="majorBidi" w:hAnsiTheme="majorBidi" w:cstheme="majorBidi"/>
        </w:rPr>
        <w:t>Belanja memungkinkan konsumen untuk melarikan diri dari rutinitas sehari-hari dan mengeksplorasi imajinasi mereka, seperti membayangkan diri mereka dalam peran atau situasi yang berbeda.</w:t>
      </w:r>
    </w:p>
    <w:p w14:paraId="32C862D1" w14:textId="77777777" w:rsidR="004C6075" w:rsidRPr="004C6075" w:rsidRDefault="004C6075" w:rsidP="000D0DDF">
      <w:pPr>
        <w:pStyle w:val="ListParagraph"/>
        <w:numPr>
          <w:ilvl w:val="0"/>
          <w:numId w:val="29"/>
        </w:numPr>
        <w:spacing w:line="480" w:lineRule="auto"/>
        <w:ind w:left="567" w:hanging="567"/>
        <w:jc w:val="both"/>
        <w:rPr>
          <w:rFonts w:asciiTheme="majorBidi" w:hAnsiTheme="majorBidi" w:cstheme="majorBidi"/>
        </w:rPr>
      </w:pPr>
      <w:r w:rsidRPr="004C6075">
        <w:rPr>
          <w:rFonts w:asciiTheme="majorBidi" w:hAnsiTheme="majorBidi" w:cstheme="majorBidi"/>
        </w:rPr>
        <w:t xml:space="preserve">Pengakuan sosial </w:t>
      </w:r>
    </w:p>
    <w:p w14:paraId="2871FAB2" w14:textId="33D9DEEB" w:rsidR="004C6075" w:rsidRDefault="004C6075" w:rsidP="00A6520A">
      <w:pPr>
        <w:pStyle w:val="ListParagraph"/>
        <w:spacing w:line="480" w:lineRule="auto"/>
        <w:ind w:left="567"/>
        <w:jc w:val="both"/>
        <w:rPr>
          <w:rFonts w:asciiTheme="majorBidi" w:hAnsiTheme="majorBidi" w:cstheme="majorBidi"/>
        </w:rPr>
      </w:pPr>
      <w:r w:rsidRPr="004C6075">
        <w:rPr>
          <w:rFonts w:asciiTheme="majorBidi" w:hAnsiTheme="majorBidi" w:cstheme="majorBidi"/>
        </w:rPr>
        <w:t>Konsumen berbelanja untuk mendapatkan pengakuan dan apresiasi dari orang lain, yang meningkatkan status sosial dan perasaan diterima dalam kelompok sosial mereka.</w:t>
      </w:r>
    </w:p>
    <w:p w14:paraId="372B34C7" w14:textId="77777777" w:rsidR="002353DB" w:rsidRPr="002353DB" w:rsidRDefault="002353DB" w:rsidP="002353DB">
      <w:pPr>
        <w:spacing w:line="360" w:lineRule="auto"/>
        <w:jc w:val="both"/>
        <w:rPr>
          <w:rFonts w:asciiTheme="majorBidi" w:hAnsiTheme="majorBidi" w:cstheme="majorBidi"/>
        </w:rPr>
      </w:pPr>
    </w:p>
    <w:p w14:paraId="79B26857" w14:textId="60621ADA" w:rsidR="0059183A" w:rsidRPr="00B41A0A" w:rsidRDefault="004D35D5" w:rsidP="006C4F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spacing w:line="480" w:lineRule="auto"/>
        <w:ind w:firstLine="567"/>
        <w:jc w:val="both"/>
        <w:rPr>
          <w:rFonts w:asciiTheme="majorBidi" w:hAnsiTheme="majorBidi" w:cstheme="majorBidi"/>
          <w:color w:val="000000"/>
          <w:w w:val="99"/>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r w:rsidR="0059183A" w:rsidRPr="00BA64B5">
        <w:rPr>
          <w:rFonts w:asciiTheme="majorBidi" w:hAnsiTheme="majorBidi" w:cstheme="majorBidi"/>
          <w:sz w:val="24"/>
          <w:szCs w:val="24"/>
        </w:rPr>
        <w:fldChar w:fldCharType="begin" w:fldLock="1"/>
      </w:r>
      <w:r w:rsidR="0059183A" w:rsidRPr="00BA64B5">
        <w:rPr>
          <w:rFonts w:asciiTheme="majorBidi" w:hAnsiTheme="majorBidi" w:cstheme="majorBidi"/>
          <w:sz w:val="24"/>
          <w:szCs w:val="24"/>
        </w:rPr>
        <w:instrText>ADDIN CSL_CITATION {"citationItems":[{"id":"ITEM-1","itemData":{"author":[{"dropping-particle":"","family":"Arnold","given":"Mark J","non-dropping-particle":"","parse-names":false,"suffix":""},{"dropping-particle":"","family":"Reynolds","given":"Kristy E","non-dropping-particle":"","parse-names":false,"suffix":""}],"container-title":"Journal of retailing","id":"ITEM-1","issue":"2","issued":{"date-parts":[["2003"]]},"page":"77-95","publisher":"Elsevier","title":"Hedonic shopping motivations","type":"article-journal","volume":"79"},"uris":["http://www.mendeley.com/documents/?uuid=6d946d94-d974-456e-97fe-3b62a8470a21"]}],"mendeley":{"formattedCitation":"(Arnold &amp; Reynolds, 2003)","manualFormatting":"(Arnold &amp; Reynolds, 2013)","plainTextFormattedCitation":"(Arnold &amp; Reynolds, 2003)","previouslyFormattedCitation":"(Arnold &amp; Reynolds, 2003)"},"properties":{"noteIndex":0},"schema":"https://github.com/citation-style-language/schema/raw/master/csl-citation.json"}</w:instrText>
      </w:r>
      <w:r w:rsidR="0059183A" w:rsidRPr="00BA64B5">
        <w:rPr>
          <w:rFonts w:asciiTheme="majorBidi" w:hAnsiTheme="majorBidi" w:cstheme="majorBidi"/>
          <w:sz w:val="24"/>
          <w:szCs w:val="24"/>
        </w:rPr>
        <w:fldChar w:fldCharType="separate"/>
      </w:r>
      <w:r w:rsidR="0059183A" w:rsidRPr="00BA64B5">
        <w:rPr>
          <w:rFonts w:asciiTheme="majorBidi" w:hAnsiTheme="majorBidi" w:cstheme="majorBidi"/>
          <w:noProof/>
          <w:sz w:val="24"/>
          <w:szCs w:val="24"/>
        </w:rPr>
        <w:t>(Arnold &amp; Reynolds, 2013)</w:t>
      </w:r>
      <w:r w:rsidR="0059183A" w:rsidRPr="00BA64B5">
        <w:rPr>
          <w:rFonts w:asciiTheme="majorBidi" w:hAnsiTheme="majorBidi" w:cstheme="majorBidi"/>
          <w:sz w:val="24"/>
          <w:szCs w:val="24"/>
        </w:rPr>
        <w:fldChar w:fldCharType="end"/>
      </w:r>
      <w:r w:rsidR="0059183A" w:rsidRPr="00BA64B5">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6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belanja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hedonis</w:t>
      </w:r>
      <w:proofErr w:type="spellEnd"/>
      <w:r>
        <w:rPr>
          <w:rFonts w:asciiTheme="majorBidi" w:hAnsiTheme="majorBidi" w:cstheme="majorBidi"/>
          <w:sz w:val="24"/>
          <w:szCs w:val="24"/>
        </w:rPr>
        <w:t xml:space="preserve"> </w:t>
      </w:r>
    </w:p>
    <w:p w14:paraId="4C59C871" w14:textId="77777777" w:rsidR="0059183A" w:rsidRPr="004D35D5" w:rsidRDefault="0059183A" w:rsidP="000D0DD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ind w:left="567" w:hanging="567"/>
        <w:jc w:val="both"/>
        <w:rPr>
          <w:rFonts w:asciiTheme="majorBidi" w:hAnsiTheme="majorBidi" w:cstheme="majorBidi"/>
          <w:i/>
          <w:iCs/>
          <w:sz w:val="24"/>
          <w:szCs w:val="24"/>
        </w:rPr>
      </w:pPr>
      <w:r w:rsidRPr="004D35D5">
        <w:rPr>
          <w:rFonts w:asciiTheme="majorBidi" w:hAnsiTheme="majorBidi" w:cstheme="majorBidi"/>
          <w:i/>
          <w:iCs/>
          <w:sz w:val="24"/>
          <w:szCs w:val="24"/>
        </w:rPr>
        <w:t xml:space="preserve">Adventure </w:t>
      </w:r>
      <w:proofErr w:type="gramStart"/>
      <w:r w:rsidRPr="004D35D5">
        <w:rPr>
          <w:rFonts w:asciiTheme="majorBidi" w:hAnsiTheme="majorBidi" w:cstheme="majorBidi"/>
          <w:i/>
          <w:iCs/>
          <w:sz w:val="24"/>
          <w:szCs w:val="24"/>
        </w:rPr>
        <w:t>shopping :</w:t>
      </w:r>
      <w:proofErr w:type="gramEnd"/>
      <w:r w:rsidRPr="004D35D5">
        <w:rPr>
          <w:rFonts w:asciiTheme="majorBidi" w:hAnsiTheme="majorBidi" w:cstheme="majorBidi"/>
          <w:i/>
          <w:iCs/>
          <w:sz w:val="24"/>
          <w:szCs w:val="24"/>
        </w:rPr>
        <w:t xml:space="preserve">     </w:t>
      </w:r>
    </w:p>
    <w:p w14:paraId="77355F36" w14:textId="60BF9E9C" w:rsidR="00E7490E" w:rsidRPr="004D35D5" w:rsidRDefault="0059183A" w:rsidP="00442A6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left="567"/>
        <w:jc w:val="both"/>
        <w:rPr>
          <w:rFonts w:asciiTheme="majorBidi" w:hAnsiTheme="majorBidi" w:cstheme="majorBidi"/>
          <w:sz w:val="24"/>
          <w:szCs w:val="24"/>
        </w:rPr>
      </w:pPr>
      <w:proofErr w:type="spellStart"/>
      <w:r w:rsidRPr="004D35D5">
        <w:rPr>
          <w:rFonts w:asciiTheme="majorBidi" w:hAnsiTheme="majorBidi" w:cstheme="majorBidi"/>
          <w:sz w:val="24"/>
          <w:szCs w:val="24"/>
        </w:rPr>
        <w:t>Konsumen</w:t>
      </w:r>
      <w:proofErr w:type="spellEnd"/>
      <w:r w:rsidRPr="004D35D5">
        <w:rPr>
          <w:rFonts w:asciiTheme="majorBidi" w:hAnsiTheme="majorBidi" w:cstheme="majorBidi"/>
          <w:sz w:val="24"/>
          <w:szCs w:val="24"/>
        </w:rPr>
        <w:t xml:space="preserve"> </w:t>
      </w:r>
      <w:proofErr w:type="spellStart"/>
      <w:r w:rsidRPr="004D35D5">
        <w:rPr>
          <w:rFonts w:asciiTheme="majorBidi" w:hAnsiTheme="majorBidi" w:cstheme="majorBidi"/>
          <w:sz w:val="24"/>
          <w:szCs w:val="24"/>
        </w:rPr>
        <w:t>berbelanja</w:t>
      </w:r>
      <w:proofErr w:type="spellEnd"/>
      <w:r w:rsidRPr="004D35D5">
        <w:rPr>
          <w:rFonts w:asciiTheme="majorBidi" w:hAnsiTheme="majorBidi" w:cstheme="majorBidi"/>
          <w:sz w:val="24"/>
          <w:szCs w:val="24"/>
        </w:rPr>
        <w:t xml:space="preserve"> </w:t>
      </w:r>
      <w:proofErr w:type="spellStart"/>
      <w:r w:rsidRPr="004D35D5">
        <w:rPr>
          <w:rFonts w:asciiTheme="majorBidi" w:hAnsiTheme="majorBidi" w:cstheme="majorBidi"/>
          <w:sz w:val="24"/>
          <w:szCs w:val="24"/>
        </w:rPr>
        <w:t>karena</w:t>
      </w:r>
      <w:proofErr w:type="spellEnd"/>
      <w:r w:rsidRPr="004D35D5">
        <w:rPr>
          <w:rFonts w:asciiTheme="majorBidi" w:hAnsiTheme="majorBidi" w:cstheme="majorBidi"/>
          <w:sz w:val="24"/>
          <w:szCs w:val="24"/>
        </w:rPr>
        <w:t xml:space="preserve"> </w:t>
      </w:r>
      <w:proofErr w:type="spellStart"/>
      <w:r w:rsidRPr="004D35D5">
        <w:rPr>
          <w:rFonts w:asciiTheme="majorBidi" w:hAnsiTheme="majorBidi" w:cstheme="majorBidi"/>
          <w:sz w:val="24"/>
          <w:szCs w:val="24"/>
        </w:rPr>
        <w:t>ada</w:t>
      </w:r>
      <w:proofErr w:type="spellEnd"/>
      <w:r w:rsidRPr="004D35D5">
        <w:rPr>
          <w:rFonts w:asciiTheme="majorBidi" w:hAnsiTheme="majorBidi" w:cstheme="majorBidi"/>
          <w:sz w:val="24"/>
          <w:szCs w:val="24"/>
        </w:rPr>
        <w:t xml:space="preserve"> </w:t>
      </w:r>
      <w:proofErr w:type="spellStart"/>
      <w:r w:rsidRPr="004D35D5">
        <w:rPr>
          <w:rFonts w:asciiTheme="majorBidi" w:hAnsiTheme="majorBidi" w:cstheme="majorBidi"/>
          <w:sz w:val="24"/>
          <w:szCs w:val="24"/>
        </w:rPr>
        <w:t>sesuatu</w:t>
      </w:r>
      <w:proofErr w:type="spellEnd"/>
      <w:r w:rsidRPr="004D35D5">
        <w:rPr>
          <w:rFonts w:asciiTheme="majorBidi" w:hAnsiTheme="majorBidi" w:cstheme="majorBidi"/>
          <w:sz w:val="24"/>
          <w:szCs w:val="24"/>
        </w:rPr>
        <w:t xml:space="preserve"> </w:t>
      </w:r>
      <w:proofErr w:type="gramStart"/>
      <w:r w:rsidRPr="004D35D5">
        <w:rPr>
          <w:rFonts w:asciiTheme="majorBidi" w:hAnsiTheme="majorBidi" w:cstheme="majorBidi"/>
          <w:sz w:val="24"/>
          <w:szCs w:val="24"/>
        </w:rPr>
        <w:t xml:space="preserve">yang  </w:t>
      </w:r>
      <w:proofErr w:type="spellStart"/>
      <w:r w:rsidRPr="004D35D5">
        <w:rPr>
          <w:rFonts w:asciiTheme="majorBidi" w:hAnsiTheme="majorBidi" w:cstheme="majorBidi"/>
          <w:sz w:val="24"/>
          <w:szCs w:val="24"/>
        </w:rPr>
        <w:t>dapat</w:t>
      </w:r>
      <w:proofErr w:type="spellEnd"/>
      <w:proofErr w:type="gramEnd"/>
      <w:r w:rsidRPr="004D35D5">
        <w:rPr>
          <w:rFonts w:asciiTheme="majorBidi" w:hAnsiTheme="majorBidi" w:cstheme="majorBidi"/>
          <w:sz w:val="24"/>
          <w:szCs w:val="24"/>
        </w:rPr>
        <w:t xml:space="preserve">   </w:t>
      </w:r>
      <w:proofErr w:type="spellStart"/>
      <w:r w:rsidRPr="004D35D5">
        <w:rPr>
          <w:rFonts w:asciiTheme="majorBidi" w:hAnsiTheme="majorBidi" w:cstheme="majorBidi"/>
          <w:sz w:val="24"/>
          <w:szCs w:val="24"/>
        </w:rPr>
        <w:t>membangkitkan</w:t>
      </w:r>
      <w:proofErr w:type="spellEnd"/>
      <w:r w:rsidRPr="004D35D5">
        <w:rPr>
          <w:rFonts w:asciiTheme="majorBidi" w:hAnsiTheme="majorBidi" w:cstheme="majorBidi"/>
          <w:sz w:val="24"/>
          <w:szCs w:val="24"/>
        </w:rPr>
        <w:t xml:space="preserve"> </w:t>
      </w:r>
      <w:proofErr w:type="spellStart"/>
      <w:r w:rsidRPr="004D35D5">
        <w:rPr>
          <w:rFonts w:asciiTheme="majorBidi" w:hAnsiTheme="majorBidi" w:cstheme="majorBidi"/>
          <w:sz w:val="24"/>
          <w:szCs w:val="24"/>
        </w:rPr>
        <w:t>gairah</w:t>
      </w:r>
      <w:proofErr w:type="spellEnd"/>
      <w:r w:rsidRPr="004D35D5">
        <w:rPr>
          <w:rFonts w:asciiTheme="majorBidi" w:hAnsiTheme="majorBidi" w:cstheme="majorBidi"/>
          <w:sz w:val="24"/>
          <w:szCs w:val="24"/>
        </w:rPr>
        <w:t xml:space="preserve"> </w:t>
      </w:r>
      <w:proofErr w:type="spellStart"/>
      <w:r w:rsidRPr="004D35D5">
        <w:rPr>
          <w:rFonts w:asciiTheme="majorBidi" w:hAnsiTheme="majorBidi" w:cstheme="majorBidi"/>
          <w:sz w:val="24"/>
          <w:szCs w:val="24"/>
        </w:rPr>
        <w:t>berpetulang</w:t>
      </w:r>
      <w:proofErr w:type="spellEnd"/>
      <w:r w:rsidRPr="004D35D5">
        <w:rPr>
          <w:rFonts w:asciiTheme="majorBidi" w:hAnsiTheme="majorBidi" w:cstheme="majorBidi"/>
          <w:sz w:val="24"/>
          <w:szCs w:val="24"/>
        </w:rPr>
        <w:t xml:space="preserve"> </w:t>
      </w:r>
      <w:proofErr w:type="spellStart"/>
      <w:r w:rsidRPr="004D35D5">
        <w:rPr>
          <w:rFonts w:asciiTheme="majorBidi" w:hAnsiTheme="majorBidi" w:cstheme="majorBidi"/>
          <w:sz w:val="24"/>
          <w:szCs w:val="24"/>
        </w:rPr>
        <w:t>saat</w:t>
      </w:r>
      <w:proofErr w:type="spellEnd"/>
      <w:r w:rsidRPr="004D35D5">
        <w:rPr>
          <w:rFonts w:asciiTheme="majorBidi" w:hAnsiTheme="majorBidi" w:cstheme="majorBidi"/>
          <w:sz w:val="24"/>
          <w:szCs w:val="24"/>
        </w:rPr>
        <w:t xml:space="preserve"> </w:t>
      </w:r>
      <w:proofErr w:type="spellStart"/>
      <w:r w:rsidRPr="004D35D5">
        <w:rPr>
          <w:rFonts w:asciiTheme="majorBidi" w:hAnsiTheme="majorBidi" w:cstheme="majorBidi"/>
          <w:sz w:val="24"/>
          <w:szCs w:val="24"/>
        </w:rPr>
        <w:t>berbelanja</w:t>
      </w:r>
      <w:proofErr w:type="spellEnd"/>
      <w:r w:rsidRPr="004D35D5">
        <w:rPr>
          <w:rFonts w:asciiTheme="majorBidi" w:hAnsiTheme="majorBidi" w:cstheme="majorBidi"/>
          <w:sz w:val="24"/>
          <w:szCs w:val="24"/>
        </w:rPr>
        <w:t>.</w:t>
      </w:r>
    </w:p>
    <w:p w14:paraId="545526CF" w14:textId="77777777" w:rsidR="0059183A" w:rsidRPr="004D35D5" w:rsidRDefault="0059183A" w:rsidP="000D0DD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ind w:left="567" w:hanging="567"/>
        <w:jc w:val="both"/>
        <w:rPr>
          <w:rFonts w:asciiTheme="majorBidi" w:hAnsiTheme="majorBidi" w:cstheme="majorBidi"/>
          <w:i/>
          <w:iCs/>
          <w:sz w:val="24"/>
          <w:szCs w:val="24"/>
        </w:rPr>
      </w:pPr>
      <w:r w:rsidRPr="004D35D5">
        <w:rPr>
          <w:rFonts w:asciiTheme="majorBidi" w:hAnsiTheme="majorBidi" w:cstheme="majorBidi"/>
          <w:i/>
          <w:iCs/>
          <w:sz w:val="24"/>
          <w:szCs w:val="24"/>
        </w:rPr>
        <w:t xml:space="preserve">Social Shopping: </w:t>
      </w:r>
      <w:r w:rsidRPr="004D35D5">
        <w:rPr>
          <w:rFonts w:asciiTheme="majorBidi" w:hAnsiTheme="majorBidi" w:cstheme="majorBidi"/>
          <w:i/>
          <w:iCs/>
          <w:sz w:val="24"/>
          <w:szCs w:val="24"/>
        </w:rPr>
        <w:tab/>
        <w:t xml:space="preserve">          </w:t>
      </w:r>
    </w:p>
    <w:p w14:paraId="61BEB714" w14:textId="77777777" w:rsidR="0059183A" w:rsidRPr="006C4F58" w:rsidRDefault="0059183A" w:rsidP="006C4F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ind w:left="567"/>
        <w:jc w:val="both"/>
        <w:rPr>
          <w:rFonts w:asciiTheme="majorBidi" w:hAnsiTheme="majorBidi" w:cstheme="majorBidi"/>
          <w:sz w:val="24"/>
          <w:szCs w:val="24"/>
        </w:rPr>
      </w:pPr>
      <w:proofErr w:type="spellStart"/>
      <w:r w:rsidRPr="006C4F58">
        <w:rPr>
          <w:rFonts w:asciiTheme="majorBidi" w:hAnsiTheme="majorBidi" w:cstheme="majorBidi"/>
          <w:sz w:val="24"/>
          <w:szCs w:val="24"/>
        </w:rPr>
        <w:t>Berbelanja</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bersama</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teman-</w:t>
      </w:r>
      <w:proofErr w:type="gramStart"/>
      <w:r w:rsidRPr="006C4F58">
        <w:rPr>
          <w:rFonts w:asciiTheme="majorBidi" w:hAnsiTheme="majorBidi" w:cstheme="majorBidi"/>
          <w:sz w:val="24"/>
          <w:szCs w:val="24"/>
        </w:rPr>
        <w:t>teman</w:t>
      </w:r>
      <w:proofErr w:type="spellEnd"/>
      <w:r w:rsidRPr="006C4F58">
        <w:rPr>
          <w:rFonts w:asciiTheme="majorBidi" w:hAnsiTheme="majorBidi" w:cstheme="majorBidi"/>
          <w:sz w:val="24"/>
          <w:szCs w:val="24"/>
        </w:rPr>
        <w:t xml:space="preserve">  dan</w:t>
      </w:r>
      <w:proofErr w:type="gram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keluarga</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serta</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bersosialisasi</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dengan</w:t>
      </w:r>
      <w:proofErr w:type="spellEnd"/>
      <w:r w:rsidRPr="006C4F58">
        <w:rPr>
          <w:rFonts w:asciiTheme="majorBidi" w:hAnsiTheme="majorBidi" w:cstheme="majorBidi"/>
          <w:sz w:val="24"/>
          <w:szCs w:val="24"/>
        </w:rPr>
        <w:t xml:space="preserve"> orang lain </w:t>
      </w:r>
      <w:proofErr w:type="spellStart"/>
      <w:r w:rsidRPr="006C4F58">
        <w:rPr>
          <w:rFonts w:asciiTheme="majorBidi" w:hAnsiTheme="majorBidi" w:cstheme="majorBidi"/>
          <w:sz w:val="24"/>
          <w:szCs w:val="24"/>
        </w:rPr>
        <w:t>ketika</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berbelanja</w:t>
      </w:r>
      <w:proofErr w:type="spellEnd"/>
      <w:r w:rsidRPr="006C4F58">
        <w:rPr>
          <w:rFonts w:asciiTheme="majorBidi" w:hAnsiTheme="majorBidi" w:cstheme="majorBidi"/>
          <w:sz w:val="24"/>
          <w:szCs w:val="24"/>
        </w:rPr>
        <w:t>.</w:t>
      </w:r>
    </w:p>
    <w:p w14:paraId="6C8258F9" w14:textId="77777777" w:rsidR="0059183A" w:rsidRPr="004D35D5" w:rsidRDefault="0059183A" w:rsidP="000D0DD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ind w:left="567" w:hanging="567"/>
        <w:jc w:val="both"/>
        <w:rPr>
          <w:rFonts w:asciiTheme="majorBidi" w:hAnsiTheme="majorBidi" w:cstheme="majorBidi"/>
          <w:i/>
          <w:iCs/>
          <w:sz w:val="24"/>
          <w:szCs w:val="24"/>
        </w:rPr>
      </w:pPr>
      <w:r w:rsidRPr="004D35D5">
        <w:rPr>
          <w:rFonts w:asciiTheme="majorBidi" w:hAnsiTheme="majorBidi" w:cstheme="majorBidi"/>
          <w:i/>
          <w:iCs/>
          <w:sz w:val="24"/>
          <w:szCs w:val="24"/>
        </w:rPr>
        <w:t xml:space="preserve">Gratification </w:t>
      </w:r>
      <w:proofErr w:type="gramStart"/>
      <w:r w:rsidRPr="004D35D5">
        <w:rPr>
          <w:rFonts w:asciiTheme="majorBidi" w:hAnsiTheme="majorBidi" w:cstheme="majorBidi"/>
          <w:i/>
          <w:iCs/>
          <w:sz w:val="24"/>
          <w:szCs w:val="24"/>
        </w:rPr>
        <w:t>shopping :</w:t>
      </w:r>
      <w:proofErr w:type="gramEnd"/>
      <w:r w:rsidRPr="004D35D5">
        <w:rPr>
          <w:rFonts w:asciiTheme="majorBidi" w:hAnsiTheme="majorBidi" w:cstheme="majorBidi"/>
          <w:i/>
          <w:iCs/>
          <w:sz w:val="24"/>
          <w:szCs w:val="24"/>
        </w:rPr>
        <w:t xml:space="preserve"> </w:t>
      </w:r>
    </w:p>
    <w:p w14:paraId="5F9C3913" w14:textId="77777777" w:rsidR="0059183A" w:rsidRPr="006C4F58" w:rsidRDefault="0059183A" w:rsidP="006C4F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ind w:left="567"/>
        <w:jc w:val="both"/>
        <w:rPr>
          <w:rFonts w:asciiTheme="majorBidi" w:hAnsiTheme="majorBidi" w:cstheme="majorBidi"/>
          <w:sz w:val="24"/>
          <w:szCs w:val="24"/>
        </w:rPr>
      </w:pPr>
      <w:proofErr w:type="spellStart"/>
      <w:r w:rsidRPr="006C4F58">
        <w:rPr>
          <w:rFonts w:asciiTheme="majorBidi" w:hAnsiTheme="majorBidi" w:cstheme="majorBidi"/>
          <w:sz w:val="24"/>
          <w:szCs w:val="24"/>
        </w:rPr>
        <w:t>Berbelanja</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sebagai</w:t>
      </w:r>
      <w:proofErr w:type="spellEnd"/>
      <w:r w:rsidRPr="006C4F58">
        <w:rPr>
          <w:rFonts w:asciiTheme="majorBidi" w:hAnsiTheme="majorBidi" w:cstheme="majorBidi"/>
          <w:sz w:val="24"/>
          <w:szCs w:val="24"/>
        </w:rPr>
        <w:t xml:space="preserve"> alternative </w:t>
      </w:r>
      <w:proofErr w:type="spellStart"/>
      <w:r w:rsidRPr="006C4F58">
        <w:rPr>
          <w:rFonts w:asciiTheme="majorBidi" w:hAnsiTheme="majorBidi" w:cstheme="majorBidi"/>
          <w:sz w:val="24"/>
          <w:szCs w:val="24"/>
        </w:rPr>
        <w:t>untuk</w:t>
      </w:r>
      <w:proofErr w:type="spellEnd"/>
      <w:r w:rsidRPr="006C4F58">
        <w:rPr>
          <w:rFonts w:asciiTheme="majorBidi" w:hAnsiTheme="majorBidi" w:cstheme="majorBidi"/>
          <w:sz w:val="24"/>
          <w:szCs w:val="24"/>
        </w:rPr>
        <w:t xml:space="preserve"> </w:t>
      </w:r>
      <w:proofErr w:type="spellStart"/>
      <w:proofErr w:type="gramStart"/>
      <w:r w:rsidRPr="006C4F58">
        <w:rPr>
          <w:rFonts w:asciiTheme="majorBidi" w:hAnsiTheme="majorBidi" w:cstheme="majorBidi"/>
          <w:sz w:val="24"/>
          <w:szCs w:val="24"/>
        </w:rPr>
        <w:t>mengatasi</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stres</w:t>
      </w:r>
      <w:proofErr w:type="spellEnd"/>
      <w:proofErr w:type="gram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suasana</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hati</w:t>
      </w:r>
      <w:proofErr w:type="spellEnd"/>
      <w:r w:rsidRPr="006C4F58">
        <w:rPr>
          <w:rFonts w:asciiTheme="majorBidi" w:hAnsiTheme="majorBidi" w:cstheme="majorBidi"/>
          <w:sz w:val="24"/>
          <w:szCs w:val="24"/>
        </w:rPr>
        <w:t xml:space="preserve"> yang </w:t>
      </w:r>
      <w:proofErr w:type="spellStart"/>
      <w:r w:rsidRPr="006C4F58">
        <w:rPr>
          <w:rFonts w:asciiTheme="majorBidi" w:hAnsiTheme="majorBidi" w:cstheme="majorBidi"/>
          <w:sz w:val="24"/>
          <w:szCs w:val="24"/>
        </w:rPr>
        <w:t>buruk</w:t>
      </w:r>
      <w:proofErr w:type="spellEnd"/>
      <w:r w:rsidRPr="006C4F58">
        <w:rPr>
          <w:rFonts w:asciiTheme="majorBidi" w:hAnsiTheme="majorBidi" w:cstheme="majorBidi"/>
          <w:sz w:val="24"/>
          <w:szCs w:val="24"/>
        </w:rPr>
        <w:t xml:space="preserve">, dan </w:t>
      </w:r>
      <w:proofErr w:type="spellStart"/>
      <w:r w:rsidRPr="006C4F58">
        <w:rPr>
          <w:rFonts w:asciiTheme="majorBidi" w:hAnsiTheme="majorBidi" w:cstheme="majorBidi"/>
          <w:sz w:val="24"/>
          <w:szCs w:val="24"/>
        </w:rPr>
        <w:t>sebagai</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untuk</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melupakan</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masalah</w:t>
      </w:r>
      <w:proofErr w:type="spellEnd"/>
      <w:r w:rsidRPr="006C4F58">
        <w:rPr>
          <w:rFonts w:asciiTheme="majorBidi" w:hAnsiTheme="majorBidi" w:cstheme="majorBidi"/>
          <w:sz w:val="24"/>
          <w:szCs w:val="24"/>
        </w:rPr>
        <w:t xml:space="preserve"> yang </w:t>
      </w:r>
      <w:proofErr w:type="spellStart"/>
      <w:r w:rsidRPr="006C4F58">
        <w:rPr>
          <w:rFonts w:asciiTheme="majorBidi" w:hAnsiTheme="majorBidi" w:cstheme="majorBidi"/>
          <w:sz w:val="24"/>
          <w:szCs w:val="24"/>
        </w:rPr>
        <w:t>sedang</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dihadapi</w:t>
      </w:r>
      <w:proofErr w:type="spellEnd"/>
      <w:r w:rsidRPr="006C4F58">
        <w:rPr>
          <w:rFonts w:asciiTheme="majorBidi" w:hAnsiTheme="majorBidi" w:cstheme="majorBidi"/>
          <w:sz w:val="24"/>
          <w:szCs w:val="24"/>
        </w:rPr>
        <w:t>.</w:t>
      </w:r>
    </w:p>
    <w:p w14:paraId="0746680B" w14:textId="77777777" w:rsidR="0059183A" w:rsidRPr="004D35D5" w:rsidRDefault="0059183A" w:rsidP="000D0DD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ind w:left="567" w:hanging="567"/>
        <w:jc w:val="both"/>
        <w:rPr>
          <w:rFonts w:asciiTheme="majorBidi" w:hAnsiTheme="majorBidi" w:cstheme="majorBidi"/>
          <w:i/>
          <w:iCs/>
          <w:sz w:val="24"/>
          <w:szCs w:val="24"/>
        </w:rPr>
      </w:pPr>
      <w:r w:rsidRPr="004D35D5">
        <w:rPr>
          <w:rFonts w:asciiTheme="majorBidi" w:hAnsiTheme="majorBidi" w:cstheme="majorBidi"/>
          <w:i/>
          <w:iCs/>
          <w:sz w:val="24"/>
          <w:szCs w:val="24"/>
        </w:rPr>
        <w:t xml:space="preserve">Idea </w:t>
      </w:r>
      <w:proofErr w:type="gramStart"/>
      <w:r w:rsidRPr="004D35D5">
        <w:rPr>
          <w:rFonts w:asciiTheme="majorBidi" w:hAnsiTheme="majorBidi" w:cstheme="majorBidi"/>
          <w:i/>
          <w:iCs/>
          <w:sz w:val="24"/>
          <w:szCs w:val="24"/>
        </w:rPr>
        <w:t>shopping :</w:t>
      </w:r>
      <w:proofErr w:type="gramEnd"/>
      <w:r w:rsidRPr="004D35D5">
        <w:rPr>
          <w:rFonts w:asciiTheme="majorBidi" w:hAnsiTheme="majorBidi" w:cstheme="majorBidi"/>
          <w:i/>
          <w:iCs/>
          <w:sz w:val="24"/>
          <w:szCs w:val="24"/>
        </w:rPr>
        <w:t xml:space="preserve"> </w:t>
      </w:r>
      <w:r w:rsidRPr="004D35D5">
        <w:rPr>
          <w:rFonts w:asciiTheme="majorBidi" w:hAnsiTheme="majorBidi" w:cstheme="majorBidi"/>
          <w:i/>
          <w:iCs/>
          <w:sz w:val="24"/>
          <w:szCs w:val="24"/>
        </w:rPr>
        <w:tab/>
      </w:r>
      <w:r w:rsidRPr="004D35D5">
        <w:rPr>
          <w:rFonts w:asciiTheme="majorBidi" w:hAnsiTheme="majorBidi" w:cstheme="majorBidi"/>
          <w:i/>
          <w:iCs/>
          <w:sz w:val="24"/>
          <w:szCs w:val="24"/>
        </w:rPr>
        <w:tab/>
      </w:r>
    </w:p>
    <w:p w14:paraId="2A16356B" w14:textId="6830C901" w:rsidR="004D35D5" w:rsidRPr="006C4F58" w:rsidRDefault="0059183A" w:rsidP="006C4F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ind w:left="567"/>
        <w:jc w:val="both"/>
        <w:rPr>
          <w:rFonts w:asciiTheme="majorBidi" w:hAnsiTheme="majorBidi" w:cstheme="majorBidi"/>
          <w:sz w:val="24"/>
          <w:szCs w:val="24"/>
        </w:rPr>
      </w:pPr>
      <w:proofErr w:type="spellStart"/>
      <w:r w:rsidRPr="006C4F58">
        <w:rPr>
          <w:rFonts w:asciiTheme="majorBidi" w:hAnsiTheme="majorBidi" w:cstheme="majorBidi"/>
          <w:sz w:val="24"/>
          <w:szCs w:val="24"/>
        </w:rPr>
        <w:t>Konsumen</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berbelanja</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untuk</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mengikuti</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tren</w:t>
      </w:r>
      <w:proofErr w:type="spellEnd"/>
      <w:r w:rsidRPr="006C4F58">
        <w:rPr>
          <w:rFonts w:asciiTheme="majorBidi" w:hAnsiTheme="majorBidi" w:cstheme="majorBidi"/>
          <w:sz w:val="24"/>
          <w:szCs w:val="24"/>
        </w:rPr>
        <w:t xml:space="preserve"> fashion </w:t>
      </w:r>
      <w:proofErr w:type="spellStart"/>
      <w:proofErr w:type="gramStart"/>
      <w:r w:rsidRPr="006C4F58">
        <w:rPr>
          <w:rFonts w:asciiTheme="majorBidi" w:hAnsiTheme="majorBidi" w:cstheme="majorBidi"/>
          <w:sz w:val="24"/>
          <w:szCs w:val="24"/>
        </w:rPr>
        <w:t>terkini</w:t>
      </w:r>
      <w:proofErr w:type="spellEnd"/>
      <w:r w:rsidRPr="006C4F58">
        <w:rPr>
          <w:rFonts w:asciiTheme="majorBidi" w:hAnsiTheme="majorBidi" w:cstheme="majorBidi"/>
          <w:sz w:val="24"/>
          <w:szCs w:val="24"/>
        </w:rPr>
        <w:t xml:space="preserve">  dan</w:t>
      </w:r>
      <w:proofErr w:type="gram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melihat</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inovasi</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baru</w:t>
      </w:r>
      <w:proofErr w:type="spellEnd"/>
      <w:r w:rsidRPr="006C4F58">
        <w:rPr>
          <w:rFonts w:asciiTheme="majorBidi" w:hAnsiTheme="majorBidi" w:cstheme="majorBidi"/>
          <w:sz w:val="24"/>
          <w:szCs w:val="24"/>
        </w:rPr>
        <w:t>.</w:t>
      </w:r>
    </w:p>
    <w:p w14:paraId="5C8EEE9D" w14:textId="77777777" w:rsidR="0059183A" w:rsidRPr="004D35D5" w:rsidRDefault="0059183A" w:rsidP="000D0DD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ind w:left="567" w:hanging="567"/>
        <w:jc w:val="both"/>
        <w:rPr>
          <w:rFonts w:asciiTheme="majorBidi" w:hAnsiTheme="majorBidi" w:cstheme="majorBidi"/>
          <w:i/>
          <w:iCs/>
          <w:sz w:val="24"/>
          <w:szCs w:val="24"/>
        </w:rPr>
      </w:pPr>
      <w:r w:rsidRPr="004D35D5">
        <w:rPr>
          <w:rFonts w:asciiTheme="majorBidi" w:hAnsiTheme="majorBidi" w:cstheme="majorBidi"/>
          <w:i/>
          <w:iCs/>
          <w:sz w:val="24"/>
          <w:szCs w:val="24"/>
        </w:rPr>
        <w:t xml:space="preserve">Role </w:t>
      </w:r>
      <w:proofErr w:type="gramStart"/>
      <w:r w:rsidRPr="004D35D5">
        <w:rPr>
          <w:rFonts w:asciiTheme="majorBidi" w:hAnsiTheme="majorBidi" w:cstheme="majorBidi"/>
          <w:i/>
          <w:iCs/>
          <w:sz w:val="24"/>
          <w:szCs w:val="24"/>
        </w:rPr>
        <w:t>shopping :</w:t>
      </w:r>
      <w:proofErr w:type="gramEnd"/>
      <w:r w:rsidRPr="004D35D5">
        <w:rPr>
          <w:rFonts w:asciiTheme="majorBidi" w:hAnsiTheme="majorBidi" w:cstheme="majorBidi"/>
          <w:i/>
          <w:iCs/>
          <w:sz w:val="24"/>
          <w:szCs w:val="24"/>
        </w:rPr>
        <w:t xml:space="preserve">                </w:t>
      </w:r>
    </w:p>
    <w:p w14:paraId="7264F31F" w14:textId="77777777" w:rsidR="0059183A" w:rsidRPr="006C4F58" w:rsidRDefault="0059183A" w:rsidP="006C4F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ind w:left="567"/>
        <w:jc w:val="both"/>
        <w:rPr>
          <w:rFonts w:asciiTheme="majorBidi" w:hAnsiTheme="majorBidi" w:cstheme="majorBidi"/>
          <w:sz w:val="24"/>
          <w:szCs w:val="24"/>
        </w:rPr>
      </w:pPr>
      <w:proofErr w:type="spellStart"/>
      <w:r w:rsidRPr="006C4F58">
        <w:rPr>
          <w:rFonts w:asciiTheme="majorBidi" w:hAnsiTheme="majorBidi" w:cstheme="majorBidi"/>
          <w:sz w:val="24"/>
          <w:szCs w:val="24"/>
        </w:rPr>
        <w:t>Konsumen</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cenderung</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senang</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berbelanja</w:t>
      </w:r>
      <w:proofErr w:type="spellEnd"/>
      <w:r w:rsidRPr="006C4F58">
        <w:rPr>
          <w:rFonts w:asciiTheme="majorBidi" w:hAnsiTheme="majorBidi" w:cstheme="majorBidi"/>
          <w:sz w:val="24"/>
          <w:szCs w:val="24"/>
        </w:rPr>
        <w:t xml:space="preserve"> </w:t>
      </w:r>
      <w:proofErr w:type="spellStart"/>
      <w:proofErr w:type="gramStart"/>
      <w:r w:rsidRPr="006C4F58">
        <w:rPr>
          <w:rFonts w:asciiTheme="majorBidi" w:hAnsiTheme="majorBidi" w:cstheme="majorBidi"/>
          <w:sz w:val="24"/>
          <w:szCs w:val="24"/>
        </w:rPr>
        <w:t>untuk</w:t>
      </w:r>
      <w:proofErr w:type="spellEnd"/>
      <w:r w:rsidRPr="006C4F58">
        <w:rPr>
          <w:rFonts w:asciiTheme="majorBidi" w:hAnsiTheme="majorBidi" w:cstheme="majorBidi"/>
          <w:sz w:val="24"/>
          <w:szCs w:val="24"/>
        </w:rPr>
        <w:t xml:space="preserve">  orang</w:t>
      </w:r>
      <w:proofErr w:type="gramEnd"/>
      <w:r w:rsidRPr="006C4F58">
        <w:rPr>
          <w:rFonts w:asciiTheme="majorBidi" w:hAnsiTheme="majorBidi" w:cstheme="majorBidi"/>
          <w:sz w:val="24"/>
          <w:szCs w:val="24"/>
        </w:rPr>
        <w:t xml:space="preserve">  lain  </w:t>
      </w:r>
      <w:proofErr w:type="spellStart"/>
      <w:r w:rsidRPr="006C4F58">
        <w:rPr>
          <w:rFonts w:asciiTheme="majorBidi" w:hAnsiTheme="majorBidi" w:cstheme="majorBidi"/>
          <w:sz w:val="24"/>
          <w:szCs w:val="24"/>
        </w:rPr>
        <w:t>daripada</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untuk</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diri</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sendiri</w:t>
      </w:r>
      <w:proofErr w:type="spellEnd"/>
      <w:r w:rsidRPr="006C4F58">
        <w:rPr>
          <w:rFonts w:asciiTheme="majorBidi" w:hAnsiTheme="majorBidi" w:cstheme="majorBidi"/>
          <w:sz w:val="24"/>
          <w:szCs w:val="24"/>
        </w:rPr>
        <w:t>.</w:t>
      </w:r>
    </w:p>
    <w:p w14:paraId="25CFD04B" w14:textId="77777777" w:rsidR="0059183A" w:rsidRPr="004D35D5" w:rsidRDefault="0059183A" w:rsidP="000D0DD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ind w:left="567" w:hanging="567"/>
        <w:jc w:val="both"/>
        <w:rPr>
          <w:rFonts w:asciiTheme="majorBidi" w:hAnsiTheme="majorBidi" w:cstheme="majorBidi"/>
          <w:i/>
          <w:iCs/>
          <w:sz w:val="24"/>
          <w:szCs w:val="24"/>
        </w:rPr>
      </w:pPr>
      <w:r w:rsidRPr="004D35D5">
        <w:rPr>
          <w:rFonts w:asciiTheme="majorBidi" w:hAnsiTheme="majorBidi" w:cstheme="majorBidi"/>
          <w:i/>
          <w:iCs/>
          <w:sz w:val="24"/>
          <w:szCs w:val="24"/>
        </w:rPr>
        <w:t xml:space="preserve">Value </w:t>
      </w:r>
      <w:proofErr w:type="gramStart"/>
      <w:r w:rsidRPr="004D35D5">
        <w:rPr>
          <w:rFonts w:asciiTheme="majorBidi" w:hAnsiTheme="majorBidi" w:cstheme="majorBidi"/>
          <w:i/>
          <w:iCs/>
          <w:sz w:val="24"/>
          <w:szCs w:val="24"/>
        </w:rPr>
        <w:t>shopping :</w:t>
      </w:r>
      <w:proofErr w:type="gramEnd"/>
      <w:r w:rsidRPr="004D35D5">
        <w:rPr>
          <w:rFonts w:asciiTheme="majorBidi" w:hAnsiTheme="majorBidi" w:cstheme="majorBidi"/>
          <w:i/>
          <w:iCs/>
          <w:sz w:val="24"/>
          <w:szCs w:val="24"/>
        </w:rPr>
        <w:t xml:space="preserve">               </w:t>
      </w:r>
    </w:p>
    <w:p w14:paraId="3076939B" w14:textId="77777777" w:rsidR="0059183A" w:rsidRPr="006C4F58" w:rsidRDefault="0059183A" w:rsidP="006C4F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spacing w:line="480" w:lineRule="auto"/>
        <w:ind w:left="567"/>
        <w:jc w:val="both"/>
        <w:rPr>
          <w:rFonts w:asciiTheme="majorBidi" w:hAnsiTheme="majorBidi" w:cstheme="majorBidi"/>
          <w:sz w:val="24"/>
          <w:szCs w:val="24"/>
        </w:rPr>
      </w:pPr>
      <w:proofErr w:type="spellStart"/>
      <w:r w:rsidRPr="006C4F58">
        <w:rPr>
          <w:rFonts w:asciiTheme="majorBidi" w:hAnsiTheme="majorBidi" w:cstheme="majorBidi"/>
          <w:sz w:val="24"/>
          <w:szCs w:val="24"/>
        </w:rPr>
        <w:t>Konsumen</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menganggap</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bahwa</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belanja</w:t>
      </w:r>
      <w:proofErr w:type="spellEnd"/>
      <w:r w:rsidRPr="006C4F58">
        <w:rPr>
          <w:rFonts w:asciiTheme="majorBidi" w:hAnsiTheme="majorBidi" w:cstheme="majorBidi"/>
          <w:sz w:val="24"/>
          <w:szCs w:val="24"/>
        </w:rPr>
        <w:t xml:space="preserve"> </w:t>
      </w:r>
      <w:proofErr w:type="spellStart"/>
      <w:proofErr w:type="gramStart"/>
      <w:r w:rsidRPr="006C4F58">
        <w:rPr>
          <w:rFonts w:asciiTheme="majorBidi" w:hAnsiTheme="majorBidi" w:cstheme="majorBidi"/>
          <w:sz w:val="24"/>
          <w:szCs w:val="24"/>
        </w:rPr>
        <w:t>merupakan</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suatu</w:t>
      </w:r>
      <w:proofErr w:type="spellEnd"/>
      <w:proofErr w:type="gram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permainan</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misalnya</w:t>
      </w:r>
      <w:proofErr w:type="spellEnd"/>
      <w:r w:rsidRPr="006C4F58">
        <w:rPr>
          <w:rFonts w:asciiTheme="majorBidi" w:hAnsiTheme="majorBidi" w:cstheme="majorBidi"/>
          <w:sz w:val="24"/>
          <w:szCs w:val="24"/>
        </w:rPr>
        <w:t xml:space="preserve"> pada </w:t>
      </w:r>
      <w:proofErr w:type="spellStart"/>
      <w:r w:rsidRPr="006C4F58">
        <w:rPr>
          <w:rFonts w:asciiTheme="majorBidi" w:hAnsiTheme="majorBidi" w:cstheme="majorBidi"/>
          <w:sz w:val="24"/>
          <w:szCs w:val="24"/>
        </w:rPr>
        <w:t>saat</w:t>
      </w:r>
      <w:proofErr w:type="spellEnd"/>
      <w:r w:rsidRPr="006C4F58">
        <w:rPr>
          <w:rFonts w:asciiTheme="majorBidi" w:hAnsiTheme="majorBidi" w:cstheme="majorBidi"/>
          <w:sz w:val="24"/>
          <w:szCs w:val="24"/>
        </w:rPr>
        <w:t xml:space="preserve"> </w:t>
      </w:r>
      <w:proofErr w:type="spellStart"/>
      <w:r w:rsidRPr="006C4F58">
        <w:rPr>
          <w:rFonts w:asciiTheme="majorBidi" w:hAnsiTheme="majorBidi" w:cstheme="majorBidi"/>
          <w:sz w:val="24"/>
          <w:szCs w:val="24"/>
        </w:rPr>
        <w:t>menawar</w:t>
      </w:r>
      <w:proofErr w:type="spellEnd"/>
      <w:r w:rsidRPr="006C4F58">
        <w:rPr>
          <w:rFonts w:asciiTheme="majorBidi" w:hAnsiTheme="majorBidi" w:cstheme="majorBidi"/>
          <w:sz w:val="24"/>
          <w:szCs w:val="24"/>
        </w:rPr>
        <w:t xml:space="preserve">.               </w:t>
      </w:r>
    </w:p>
    <w:p w14:paraId="458CF716" w14:textId="2D203829" w:rsidR="00637FAF" w:rsidRDefault="0059183A" w:rsidP="00442A6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spacing w:line="480" w:lineRule="auto"/>
        <w:ind w:firstLine="567"/>
        <w:jc w:val="both"/>
        <w:rPr>
          <w:rFonts w:ascii="Times New Roman" w:hAnsi="Times New Roman" w:cs="Times New Roman"/>
          <w:color w:val="000000" w:themeColor="text1"/>
          <w:sz w:val="24"/>
          <w:szCs w:val="24"/>
        </w:rPr>
      </w:pPr>
      <w:proofErr w:type="spellStart"/>
      <w:r w:rsidRPr="004D35D5">
        <w:rPr>
          <w:rFonts w:ascii="Times New Roman" w:hAnsi="Times New Roman" w:cs="Times New Roman"/>
          <w:sz w:val="24"/>
          <w:szCs w:val="24"/>
        </w:rPr>
        <w:t>Ke</w:t>
      </w:r>
      <w:proofErr w:type="spellEnd"/>
      <w:r w:rsidRPr="004D35D5">
        <w:rPr>
          <w:rFonts w:ascii="Times New Roman" w:hAnsi="Times New Roman" w:cs="Times New Roman"/>
          <w:sz w:val="24"/>
          <w:szCs w:val="24"/>
        </w:rPr>
        <w:t xml:space="preserve"> 6 (</w:t>
      </w:r>
      <w:proofErr w:type="spellStart"/>
      <w:r w:rsidRPr="004D35D5">
        <w:rPr>
          <w:rFonts w:ascii="Times New Roman" w:hAnsi="Times New Roman" w:cs="Times New Roman"/>
          <w:sz w:val="24"/>
          <w:szCs w:val="24"/>
        </w:rPr>
        <w:t>enam</w:t>
      </w:r>
      <w:proofErr w:type="spellEnd"/>
      <w:r w:rsidRPr="004D35D5">
        <w:rPr>
          <w:rFonts w:ascii="Times New Roman" w:hAnsi="Times New Roman" w:cs="Times New Roman"/>
          <w:sz w:val="24"/>
          <w:szCs w:val="24"/>
        </w:rPr>
        <w:t xml:space="preserve">) </w:t>
      </w:r>
      <w:proofErr w:type="spellStart"/>
      <w:r w:rsidRPr="004D35D5">
        <w:rPr>
          <w:rFonts w:ascii="Times New Roman" w:hAnsi="Times New Roman" w:cs="Times New Roman"/>
          <w:sz w:val="24"/>
          <w:szCs w:val="24"/>
        </w:rPr>
        <w:t>motivasi</w:t>
      </w:r>
      <w:proofErr w:type="spellEnd"/>
      <w:r w:rsidRPr="004D35D5">
        <w:rPr>
          <w:rFonts w:ascii="Times New Roman" w:hAnsi="Times New Roman" w:cs="Times New Roman"/>
          <w:sz w:val="24"/>
          <w:szCs w:val="24"/>
        </w:rPr>
        <w:t xml:space="preserve"> </w:t>
      </w:r>
      <w:r w:rsidRPr="004D35D5">
        <w:rPr>
          <w:rFonts w:ascii="Times New Roman" w:hAnsi="Times New Roman" w:cs="Times New Roman"/>
          <w:i/>
          <w:sz w:val="24"/>
          <w:szCs w:val="24"/>
        </w:rPr>
        <w:t xml:space="preserve">hedonic </w:t>
      </w:r>
      <w:r w:rsidRPr="004D35D5">
        <w:rPr>
          <w:rFonts w:ascii="Times New Roman" w:hAnsi="Times New Roman" w:cs="Times New Roman"/>
          <w:i/>
          <w:color w:val="000000" w:themeColor="text1"/>
          <w:sz w:val="24"/>
          <w:szCs w:val="24"/>
        </w:rPr>
        <w:t>shopping motivation</w:t>
      </w:r>
      <w:r w:rsidRPr="004D35D5">
        <w:rPr>
          <w:rFonts w:ascii="Times New Roman" w:hAnsi="Times New Roman" w:cs="Times New Roman"/>
          <w:sz w:val="24"/>
          <w:szCs w:val="24"/>
        </w:rPr>
        <w:t xml:space="preserve"> </w:t>
      </w:r>
      <w:proofErr w:type="spellStart"/>
      <w:r w:rsidRPr="004D35D5">
        <w:rPr>
          <w:rFonts w:ascii="Times New Roman" w:hAnsi="Times New Roman" w:cs="Times New Roman"/>
          <w:sz w:val="24"/>
          <w:szCs w:val="24"/>
        </w:rPr>
        <w:t>seperti</w:t>
      </w:r>
      <w:proofErr w:type="spellEnd"/>
      <w:r w:rsidRPr="004D35D5">
        <w:rPr>
          <w:rFonts w:ascii="Times New Roman" w:hAnsi="Times New Roman" w:cs="Times New Roman"/>
          <w:sz w:val="24"/>
          <w:szCs w:val="24"/>
        </w:rPr>
        <w:t xml:space="preserve"> yang </w:t>
      </w:r>
      <w:proofErr w:type="spellStart"/>
      <w:r w:rsidRPr="004D35D5">
        <w:rPr>
          <w:rFonts w:ascii="Times New Roman" w:hAnsi="Times New Roman" w:cs="Times New Roman"/>
          <w:sz w:val="24"/>
          <w:szCs w:val="24"/>
        </w:rPr>
        <w:t>telah</w:t>
      </w:r>
      <w:proofErr w:type="spellEnd"/>
      <w:r w:rsidRPr="004D35D5">
        <w:rPr>
          <w:rFonts w:ascii="Times New Roman" w:hAnsi="Times New Roman" w:cs="Times New Roman"/>
          <w:sz w:val="24"/>
          <w:szCs w:val="24"/>
        </w:rPr>
        <w:t xml:space="preserve"> </w:t>
      </w:r>
      <w:proofErr w:type="spellStart"/>
      <w:r w:rsidRPr="004D35D5">
        <w:rPr>
          <w:rFonts w:ascii="Times New Roman" w:hAnsi="Times New Roman" w:cs="Times New Roman"/>
          <w:sz w:val="24"/>
          <w:szCs w:val="24"/>
        </w:rPr>
        <w:t>dijelaskan</w:t>
      </w:r>
      <w:proofErr w:type="spellEnd"/>
      <w:r w:rsidRPr="004D35D5">
        <w:rPr>
          <w:rFonts w:ascii="Times New Roman" w:hAnsi="Times New Roman" w:cs="Times New Roman"/>
          <w:sz w:val="24"/>
          <w:szCs w:val="24"/>
        </w:rPr>
        <w:t xml:space="preserve"> </w:t>
      </w:r>
      <w:proofErr w:type="spellStart"/>
      <w:r w:rsidRPr="004D35D5">
        <w:rPr>
          <w:rFonts w:ascii="Times New Roman" w:hAnsi="Times New Roman" w:cs="Times New Roman"/>
          <w:sz w:val="24"/>
          <w:szCs w:val="24"/>
        </w:rPr>
        <w:t>diatas</w:t>
      </w:r>
      <w:proofErr w:type="spellEnd"/>
      <w:r w:rsidRPr="004D35D5">
        <w:rPr>
          <w:rFonts w:ascii="Times New Roman" w:hAnsi="Times New Roman" w:cs="Times New Roman"/>
          <w:sz w:val="24"/>
          <w:szCs w:val="24"/>
        </w:rPr>
        <w:t xml:space="preserve"> </w:t>
      </w:r>
      <w:proofErr w:type="spellStart"/>
      <w:r w:rsidRPr="004D35D5">
        <w:rPr>
          <w:rFonts w:ascii="Times New Roman" w:hAnsi="Times New Roman" w:cs="Times New Roman"/>
          <w:sz w:val="24"/>
          <w:szCs w:val="24"/>
        </w:rPr>
        <w:t>akan</w:t>
      </w:r>
      <w:proofErr w:type="spellEnd"/>
      <w:r w:rsidRPr="004D35D5">
        <w:rPr>
          <w:rFonts w:ascii="Times New Roman" w:hAnsi="Times New Roman" w:cs="Times New Roman"/>
          <w:sz w:val="24"/>
          <w:szCs w:val="24"/>
        </w:rPr>
        <w:t xml:space="preserve"> </w:t>
      </w:r>
      <w:proofErr w:type="spellStart"/>
      <w:r w:rsidRPr="004D35D5">
        <w:rPr>
          <w:rFonts w:ascii="Times New Roman" w:hAnsi="Times New Roman" w:cs="Times New Roman"/>
          <w:sz w:val="24"/>
          <w:szCs w:val="24"/>
        </w:rPr>
        <w:t>diperoleh</w:t>
      </w:r>
      <w:proofErr w:type="spellEnd"/>
      <w:r w:rsidRPr="004D35D5">
        <w:rPr>
          <w:rFonts w:ascii="Times New Roman" w:hAnsi="Times New Roman" w:cs="Times New Roman"/>
          <w:sz w:val="24"/>
          <w:szCs w:val="24"/>
        </w:rPr>
        <w:t xml:space="preserve"> </w:t>
      </w:r>
      <w:proofErr w:type="spellStart"/>
      <w:r w:rsidRPr="004D35D5">
        <w:rPr>
          <w:rFonts w:ascii="Times New Roman" w:hAnsi="Times New Roman" w:cs="Times New Roman"/>
          <w:sz w:val="24"/>
          <w:szCs w:val="24"/>
        </w:rPr>
        <w:t>hubungan</w:t>
      </w:r>
      <w:proofErr w:type="spellEnd"/>
      <w:r w:rsidRPr="004D35D5">
        <w:rPr>
          <w:rFonts w:ascii="Times New Roman" w:hAnsi="Times New Roman" w:cs="Times New Roman"/>
          <w:sz w:val="24"/>
          <w:szCs w:val="24"/>
        </w:rPr>
        <w:t xml:space="preserve"> </w:t>
      </w:r>
      <w:proofErr w:type="spellStart"/>
      <w:r w:rsidRPr="004D35D5">
        <w:rPr>
          <w:rFonts w:ascii="Times New Roman" w:hAnsi="Times New Roman" w:cs="Times New Roman"/>
          <w:sz w:val="24"/>
          <w:szCs w:val="24"/>
        </w:rPr>
        <w:t>antara</w:t>
      </w:r>
      <w:proofErr w:type="spellEnd"/>
      <w:r w:rsidRPr="004D35D5">
        <w:rPr>
          <w:rFonts w:ascii="Times New Roman" w:hAnsi="Times New Roman" w:cs="Times New Roman"/>
          <w:sz w:val="24"/>
          <w:szCs w:val="24"/>
        </w:rPr>
        <w:t xml:space="preserve"> </w:t>
      </w:r>
      <w:r w:rsidRPr="004D35D5">
        <w:rPr>
          <w:rFonts w:ascii="Times New Roman" w:hAnsi="Times New Roman" w:cs="Times New Roman"/>
          <w:i/>
          <w:color w:val="000000" w:themeColor="text1"/>
          <w:sz w:val="24"/>
          <w:szCs w:val="24"/>
        </w:rPr>
        <w:t>Hedonic Shopping Motivation</w:t>
      </w:r>
      <w:r w:rsidRPr="004D35D5">
        <w:rPr>
          <w:rFonts w:ascii="Times New Roman" w:hAnsi="Times New Roman" w:cs="Times New Roman"/>
          <w:color w:val="000000" w:themeColor="text1"/>
          <w:sz w:val="24"/>
          <w:szCs w:val="24"/>
        </w:rPr>
        <w:t xml:space="preserve"> </w:t>
      </w:r>
      <w:proofErr w:type="spellStart"/>
      <w:r w:rsidRPr="004D35D5">
        <w:rPr>
          <w:rFonts w:ascii="Times New Roman" w:hAnsi="Times New Roman" w:cs="Times New Roman"/>
          <w:color w:val="000000" w:themeColor="text1"/>
          <w:sz w:val="24"/>
          <w:szCs w:val="24"/>
        </w:rPr>
        <w:t>terhadap</w:t>
      </w:r>
      <w:proofErr w:type="spellEnd"/>
      <w:r w:rsidRPr="004D35D5">
        <w:rPr>
          <w:rFonts w:ascii="Times New Roman" w:hAnsi="Times New Roman" w:cs="Times New Roman"/>
          <w:color w:val="000000" w:themeColor="text1"/>
          <w:sz w:val="24"/>
          <w:szCs w:val="24"/>
        </w:rPr>
        <w:t xml:space="preserve"> </w:t>
      </w:r>
      <w:r w:rsidRPr="004D35D5">
        <w:rPr>
          <w:rFonts w:ascii="Times New Roman" w:hAnsi="Times New Roman" w:cs="Times New Roman"/>
          <w:i/>
          <w:color w:val="000000" w:themeColor="text1"/>
          <w:sz w:val="24"/>
          <w:szCs w:val="24"/>
        </w:rPr>
        <w:t>Impulse Buying</w:t>
      </w:r>
      <w:r w:rsidRPr="004D35D5">
        <w:rPr>
          <w:rFonts w:ascii="Times New Roman" w:hAnsi="Times New Roman" w:cs="Times New Roman"/>
          <w:color w:val="000000" w:themeColor="text1"/>
          <w:sz w:val="24"/>
          <w:szCs w:val="24"/>
        </w:rPr>
        <w:t>.</w:t>
      </w:r>
    </w:p>
    <w:p w14:paraId="481752C3" w14:textId="77777777" w:rsidR="00442A6A" w:rsidRPr="00442A6A" w:rsidRDefault="00442A6A" w:rsidP="00065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567"/>
        <w:jc w:val="both"/>
        <w:rPr>
          <w:rFonts w:ascii="Times New Roman" w:hAnsi="Times New Roman" w:cs="Times New Roman"/>
          <w:color w:val="000000" w:themeColor="text1"/>
          <w:sz w:val="24"/>
          <w:szCs w:val="24"/>
        </w:rPr>
      </w:pPr>
    </w:p>
    <w:p w14:paraId="5FD5EC6A" w14:textId="7D8DCD74" w:rsidR="007F66B9" w:rsidRPr="00404218" w:rsidRDefault="00173BE8" w:rsidP="000D0DDF">
      <w:pPr>
        <w:pStyle w:val="Heading2"/>
        <w:numPr>
          <w:ilvl w:val="1"/>
          <w:numId w:val="27"/>
        </w:numPr>
        <w:spacing w:before="0" w:after="0" w:line="480" w:lineRule="auto"/>
        <w:ind w:left="567" w:hanging="567"/>
        <w:contextualSpacing/>
        <w:rPr>
          <w:rFonts w:cs="Times New Roman"/>
          <w:szCs w:val="24"/>
          <w:lang w:val="en-US"/>
        </w:rPr>
      </w:pPr>
      <w:bookmarkStart w:id="57" w:name="_Toc144570461"/>
      <w:bookmarkStart w:id="58" w:name="_Toc172102938"/>
      <w:proofErr w:type="spellStart"/>
      <w:r w:rsidRPr="00293FE7">
        <w:rPr>
          <w:rFonts w:cs="Times New Roman"/>
          <w:szCs w:val="24"/>
          <w:lang w:val="en-US"/>
        </w:rPr>
        <w:t>Penelitian</w:t>
      </w:r>
      <w:proofErr w:type="spellEnd"/>
      <w:r w:rsidRPr="00293FE7">
        <w:rPr>
          <w:rFonts w:cs="Times New Roman"/>
          <w:szCs w:val="24"/>
          <w:lang w:val="en-US"/>
        </w:rPr>
        <w:t xml:space="preserve"> </w:t>
      </w:r>
      <w:proofErr w:type="spellStart"/>
      <w:r w:rsidRPr="00293FE7">
        <w:rPr>
          <w:rFonts w:cs="Times New Roman"/>
          <w:szCs w:val="24"/>
          <w:lang w:val="en-US"/>
        </w:rPr>
        <w:t>Terdahulu</w:t>
      </w:r>
      <w:bookmarkEnd w:id="57"/>
      <w:bookmarkEnd w:id="58"/>
      <w:proofErr w:type="spellEnd"/>
    </w:p>
    <w:p w14:paraId="6693F4E4" w14:textId="61A565A3" w:rsidR="007F66B9" w:rsidRPr="00623F55" w:rsidRDefault="007F66B9" w:rsidP="006C4F58">
      <w:pPr>
        <w:pStyle w:val="ListParagraph"/>
        <w:spacing w:line="480" w:lineRule="auto"/>
        <w:ind w:left="0" w:firstLine="567"/>
        <w:jc w:val="both"/>
        <w:rPr>
          <w:bCs/>
          <w:color w:val="000000" w:themeColor="text1"/>
          <w:lang w:val="en-US"/>
        </w:rPr>
      </w:pPr>
      <w:proofErr w:type="spellStart"/>
      <w:r w:rsidRPr="00623F55">
        <w:rPr>
          <w:bCs/>
          <w:color w:val="000000" w:themeColor="text1"/>
          <w:lang w:val="en-US"/>
        </w:rPr>
        <w:t>Beberapa</w:t>
      </w:r>
      <w:proofErr w:type="spellEnd"/>
      <w:r w:rsidRPr="00623F55">
        <w:rPr>
          <w:bCs/>
          <w:color w:val="000000" w:themeColor="text1"/>
          <w:lang w:val="en-US"/>
        </w:rPr>
        <w:t xml:space="preserve"> </w:t>
      </w:r>
      <w:proofErr w:type="spellStart"/>
      <w:r w:rsidRPr="00623F55">
        <w:rPr>
          <w:bCs/>
          <w:color w:val="000000" w:themeColor="text1"/>
          <w:lang w:val="en-US"/>
        </w:rPr>
        <w:t>penelitian</w:t>
      </w:r>
      <w:proofErr w:type="spellEnd"/>
      <w:r w:rsidRPr="00623F55">
        <w:rPr>
          <w:bCs/>
          <w:color w:val="000000" w:themeColor="text1"/>
          <w:lang w:val="en-US"/>
        </w:rPr>
        <w:t xml:space="preserve"> </w:t>
      </w:r>
      <w:proofErr w:type="spellStart"/>
      <w:r w:rsidRPr="00623F55">
        <w:rPr>
          <w:bCs/>
          <w:color w:val="000000" w:themeColor="text1"/>
          <w:lang w:val="en-US"/>
        </w:rPr>
        <w:t>terdahulu</w:t>
      </w:r>
      <w:proofErr w:type="spellEnd"/>
      <w:r w:rsidRPr="00623F55">
        <w:rPr>
          <w:bCs/>
          <w:color w:val="000000" w:themeColor="text1"/>
          <w:lang w:val="en-US"/>
        </w:rPr>
        <w:t xml:space="preserve"> yang </w:t>
      </w:r>
      <w:proofErr w:type="spellStart"/>
      <w:r w:rsidRPr="00623F55">
        <w:rPr>
          <w:bCs/>
          <w:color w:val="000000" w:themeColor="text1"/>
          <w:lang w:val="en-US"/>
        </w:rPr>
        <w:t>sesuai</w:t>
      </w:r>
      <w:proofErr w:type="spellEnd"/>
      <w:r w:rsidRPr="00623F55">
        <w:rPr>
          <w:bCs/>
          <w:color w:val="000000" w:themeColor="text1"/>
          <w:lang w:val="en-US"/>
        </w:rPr>
        <w:t xml:space="preserve"> </w:t>
      </w:r>
      <w:proofErr w:type="spellStart"/>
      <w:r w:rsidRPr="00623F55">
        <w:rPr>
          <w:bCs/>
          <w:color w:val="000000" w:themeColor="text1"/>
          <w:lang w:val="en-US"/>
        </w:rPr>
        <w:t>dengan</w:t>
      </w:r>
      <w:proofErr w:type="spellEnd"/>
      <w:r w:rsidRPr="00623F55">
        <w:rPr>
          <w:bCs/>
          <w:color w:val="000000" w:themeColor="text1"/>
          <w:lang w:val="en-US"/>
        </w:rPr>
        <w:t xml:space="preserve"> </w:t>
      </w:r>
      <w:proofErr w:type="spellStart"/>
      <w:r w:rsidRPr="00623F55">
        <w:rPr>
          <w:bCs/>
          <w:color w:val="000000" w:themeColor="text1"/>
          <w:lang w:val="en-US"/>
        </w:rPr>
        <w:t>penelitian</w:t>
      </w:r>
      <w:proofErr w:type="spellEnd"/>
      <w:r w:rsidRPr="00623F55">
        <w:rPr>
          <w:bCs/>
          <w:color w:val="000000" w:themeColor="text1"/>
          <w:lang w:val="en-US"/>
        </w:rPr>
        <w:t xml:space="preserve"> </w:t>
      </w:r>
      <w:proofErr w:type="spellStart"/>
      <w:r w:rsidRPr="00623F55">
        <w:rPr>
          <w:bCs/>
          <w:color w:val="000000" w:themeColor="text1"/>
          <w:lang w:val="en-US"/>
        </w:rPr>
        <w:t>ini</w:t>
      </w:r>
      <w:proofErr w:type="spellEnd"/>
      <w:r w:rsidRPr="00623F55">
        <w:rPr>
          <w:bCs/>
          <w:color w:val="000000" w:themeColor="text1"/>
          <w:lang w:val="en-US"/>
        </w:rPr>
        <w:t xml:space="preserve"> </w:t>
      </w:r>
      <w:proofErr w:type="spellStart"/>
      <w:r w:rsidRPr="00623F55">
        <w:rPr>
          <w:bCs/>
          <w:color w:val="000000" w:themeColor="text1"/>
          <w:lang w:val="en-US"/>
        </w:rPr>
        <w:t>adalah</w:t>
      </w:r>
      <w:proofErr w:type="spellEnd"/>
      <w:r w:rsidR="00042738" w:rsidRPr="00623F55">
        <w:rPr>
          <w:bCs/>
          <w:color w:val="000000" w:themeColor="text1"/>
          <w:lang w:val="en-US"/>
        </w:rPr>
        <w:t xml:space="preserve"> </w:t>
      </w:r>
      <w:proofErr w:type="spellStart"/>
      <w:r w:rsidR="00042738" w:rsidRPr="00623F55">
        <w:rPr>
          <w:bCs/>
          <w:color w:val="000000" w:themeColor="text1"/>
          <w:lang w:val="en-US"/>
        </w:rPr>
        <w:t>sebagai</w:t>
      </w:r>
      <w:proofErr w:type="spellEnd"/>
      <w:r w:rsidR="00042738" w:rsidRPr="00623F55">
        <w:rPr>
          <w:bCs/>
          <w:color w:val="000000" w:themeColor="text1"/>
          <w:lang w:val="en-US"/>
        </w:rPr>
        <w:t xml:space="preserve"> </w:t>
      </w:r>
      <w:proofErr w:type="spellStart"/>
      <w:proofErr w:type="gramStart"/>
      <w:r w:rsidR="00042738" w:rsidRPr="00623F55">
        <w:rPr>
          <w:bCs/>
          <w:color w:val="000000" w:themeColor="text1"/>
          <w:lang w:val="en-US"/>
        </w:rPr>
        <w:t>berikut</w:t>
      </w:r>
      <w:proofErr w:type="spellEnd"/>
      <w:r w:rsidR="008B3452">
        <w:rPr>
          <w:bCs/>
          <w:color w:val="000000" w:themeColor="text1"/>
          <w:lang w:val="en-US"/>
        </w:rPr>
        <w:t xml:space="preserve"> </w:t>
      </w:r>
      <w:r w:rsidR="00042738" w:rsidRPr="00623F55">
        <w:rPr>
          <w:bCs/>
          <w:color w:val="000000" w:themeColor="text1"/>
          <w:lang w:val="en-US"/>
        </w:rPr>
        <w:t>:</w:t>
      </w:r>
      <w:proofErr w:type="gramEnd"/>
    </w:p>
    <w:p w14:paraId="1C106F51" w14:textId="75DDFCD7" w:rsidR="00C97D00" w:rsidRDefault="00887F72" w:rsidP="006C4F58">
      <w:pPr>
        <w:pStyle w:val="ListParagraph"/>
        <w:spacing w:line="480" w:lineRule="auto"/>
        <w:ind w:left="0"/>
        <w:jc w:val="both"/>
        <w:rPr>
          <w:bCs/>
          <w:color w:val="000000" w:themeColor="text1"/>
          <w:lang w:val="en-US"/>
        </w:rPr>
      </w:pPr>
      <w:r w:rsidRPr="00623F55">
        <w:rPr>
          <w:bCs/>
          <w:color w:val="000000" w:themeColor="text1"/>
          <w:lang w:val="en-US"/>
        </w:rPr>
        <w:fldChar w:fldCharType="begin" w:fldLock="1"/>
      </w:r>
      <w:r w:rsidR="00120C0F">
        <w:rPr>
          <w:bCs/>
          <w:color w:val="000000" w:themeColor="text1"/>
          <w:lang w:val="en-US"/>
        </w:rPr>
        <w:instrText>ADDIN CSL_CITATION {"citationItems":[{"id":"ITEM-1","itemData":{"author":[{"dropping-particle":"","family":"Martaleni","given":"Martaleni","non-dropping-particle":"","parse-names":false,"suffix":""},{"dropping-particle":"","family":"Hendrasto","given":"Ferdian","non-dropping-particle":"","parse-names":false,"suffix":""},{"dropping-particle":"","family":"Hidayat","given":"Noor","non-dropping-particle":"","parse-names":false,"suffix":""},{"dropping-particle":"","family":"Dzikri","given":"Amin Alfandy","non-dropping-particle":"","parse-names":false,"suffix":""},{"dropping-particle":"","family":"Yasa","given":"Ni Nyoman Kerti","non-dropping-particle":"","parse-names":false,"suffix":""}],"container-title":"Innovative Marketing","id":"ITEM-1","issue":"2","issued":{"date-parts":[["2022"]]},"page":"49","publisher":"Business Perspectives Ltd.","title":"Flash sale and online impulse buying: Mediation effect of emotions","type":"article-journal","volume":"18"},"uris":["http://www.mendeley.com/documents/?uuid=4c01028e-2b64-4846-b12a-3a2570c6c6ad"]}],"mendeley":{"formattedCitation":"(Martaleni et al., 2022)","manualFormatting":"Martaleni et al., (2022","plainTextFormattedCitation":"(Martaleni et al., 2022)","previouslyFormattedCitation":"(Martaleni et al., 2022)"},"properties":{"noteIndex":0},"schema":"https://github.com/citation-style-language/schema/raw/master/csl-citation.json"}</w:instrText>
      </w:r>
      <w:r w:rsidRPr="00623F55">
        <w:rPr>
          <w:bCs/>
          <w:color w:val="000000" w:themeColor="text1"/>
          <w:lang w:val="en-US"/>
        </w:rPr>
        <w:fldChar w:fldCharType="separate"/>
      </w:r>
      <w:r w:rsidRPr="00623F55">
        <w:rPr>
          <w:bCs/>
          <w:noProof/>
          <w:color w:val="000000" w:themeColor="text1"/>
          <w:lang w:val="en-US"/>
        </w:rPr>
        <w:t xml:space="preserve">Martaleni et al., </w:t>
      </w:r>
      <w:r w:rsidR="00C97D00">
        <w:rPr>
          <w:bCs/>
          <w:noProof/>
          <w:color w:val="000000" w:themeColor="text1"/>
          <w:lang w:val="en-US"/>
        </w:rPr>
        <w:t>(</w:t>
      </w:r>
      <w:r w:rsidRPr="00623F55">
        <w:rPr>
          <w:bCs/>
          <w:noProof/>
          <w:color w:val="000000" w:themeColor="text1"/>
          <w:lang w:val="en-US"/>
        </w:rPr>
        <w:t>2022</w:t>
      </w:r>
      <w:r w:rsidRPr="00623F55">
        <w:rPr>
          <w:bCs/>
          <w:color w:val="000000" w:themeColor="text1"/>
          <w:lang w:val="en-US"/>
        </w:rPr>
        <w:fldChar w:fldCharType="end"/>
      </w:r>
      <w:r w:rsidR="00C97D00">
        <w:rPr>
          <w:bCs/>
          <w:color w:val="000000" w:themeColor="text1"/>
          <w:lang w:val="en-US"/>
        </w:rPr>
        <w:t>)</w:t>
      </w:r>
      <w:r w:rsidR="00623F55" w:rsidRPr="00623F55">
        <w:rPr>
          <w:bCs/>
          <w:color w:val="000000" w:themeColor="text1"/>
          <w:lang w:val="en-US"/>
        </w:rPr>
        <w:t xml:space="preserve"> </w:t>
      </w:r>
    </w:p>
    <w:p w14:paraId="42AD3E97" w14:textId="5CEE400D" w:rsidR="00887F72" w:rsidRDefault="00887F72" w:rsidP="006C4F58">
      <w:pPr>
        <w:pStyle w:val="ListParagraph"/>
        <w:spacing w:line="480" w:lineRule="auto"/>
        <w:ind w:left="0" w:firstLine="567"/>
        <w:jc w:val="both"/>
        <w:rPr>
          <w:bCs/>
          <w:i/>
          <w:iCs/>
          <w:color w:val="000000" w:themeColor="text1"/>
          <w:lang w:val="en-US"/>
        </w:rPr>
      </w:pPr>
      <w:r w:rsidRPr="00623F55">
        <w:rPr>
          <w:bCs/>
          <w:i/>
          <w:iCs/>
          <w:color w:val="000000" w:themeColor="text1"/>
          <w:lang w:val="en-US"/>
        </w:rPr>
        <w:t xml:space="preserve">Flash Sale </w:t>
      </w:r>
      <w:proofErr w:type="spellStart"/>
      <w:r w:rsidRPr="00623F55">
        <w:rPr>
          <w:bCs/>
          <w:i/>
          <w:iCs/>
          <w:color w:val="000000" w:themeColor="text1"/>
          <w:lang w:val="en-US"/>
        </w:rPr>
        <w:t>Shopee</w:t>
      </w:r>
      <w:proofErr w:type="spellEnd"/>
      <w:r w:rsidRPr="00623F55">
        <w:rPr>
          <w:bCs/>
          <w:color w:val="000000" w:themeColor="text1"/>
          <w:lang w:val="en-US"/>
        </w:rPr>
        <w:t xml:space="preserve"> </w:t>
      </w:r>
      <w:proofErr w:type="spellStart"/>
      <w:r w:rsidRPr="00623F55">
        <w:rPr>
          <w:bCs/>
          <w:color w:val="000000" w:themeColor="text1"/>
          <w:lang w:val="en-US"/>
        </w:rPr>
        <w:t>merupakan</w:t>
      </w:r>
      <w:proofErr w:type="spellEnd"/>
      <w:r w:rsidRPr="00623F55">
        <w:rPr>
          <w:bCs/>
          <w:color w:val="000000" w:themeColor="text1"/>
          <w:lang w:val="en-US"/>
        </w:rPr>
        <w:t xml:space="preserve"> </w:t>
      </w:r>
      <w:r w:rsidR="00410EE8" w:rsidRPr="00623F55">
        <w:rPr>
          <w:bCs/>
          <w:color w:val="000000" w:themeColor="text1"/>
          <w:lang w:val="en-US"/>
        </w:rPr>
        <w:t xml:space="preserve">promo </w:t>
      </w:r>
      <w:proofErr w:type="spellStart"/>
      <w:r w:rsidR="00410EE8" w:rsidRPr="00623F55">
        <w:rPr>
          <w:bCs/>
          <w:color w:val="000000" w:themeColor="text1"/>
          <w:lang w:val="en-US"/>
        </w:rPr>
        <w:t>terbaik</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dari</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onlineshop</w:t>
      </w:r>
      <w:proofErr w:type="spellEnd"/>
      <w:r w:rsidR="00410EE8" w:rsidRPr="00623F55">
        <w:rPr>
          <w:bCs/>
          <w:color w:val="000000" w:themeColor="text1"/>
          <w:lang w:val="en-US"/>
        </w:rPr>
        <w:t xml:space="preserve"> </w:t>
      </w:r>
      <w:r w:rsidRPr="00623F55">
        <w:rPr>
          <w:bCs/>
          <w:color w:val="000000" w:themeColor="text1"/>
          <w:lang w:val="en-US"/>
        </w:rPr>
        <w:t xml:space="preserve">yang </w:t>
      </w:r>
      <w:proofErr w:type="spellStart"/>
      <w:r w:rsidRPr="00623F55">
        <w:rPr>
          <w:bCs/>
          <w:color w:val="000000" w:themeColor="text1"/>
          <w:lang w:val="en-US"/>
        </w:rPr>
        <w:t>memberikan</w:t>
      </w:r>
      <w:proofErr w:type="spellEnd"/>
      <w:r w:rsidRPr="00623F55">
        <w:rPr>
          <w:bCs/>
          <w:color w:val="000000" w:themeColor="text1"/>
          <w:lang w:val="en-US"/>
        </w:rPr>
        <w:t xml:space="preserve"> </w:t>
      </w:r>
      <w:proofErr w:type="spellStart"/>
      <w:r w:rsidRPr="00623F55">
        <w:rPr>
          <w:bCs/>
          <w:color w:val="000000" w:themeColor="text1"/>
          <w:lang w:val="en-US"/>
        </w:rPr>
        <w:t>penawaran</w:t>
      </w:r>
      <w:proofErr w:type="spellEnd"/>
      <w:r w:rsidRPr="00623F55">
        <w:rPr>
          <w:bCs/>
          <w:color w:val="000000" w:themeColor="text1"/>
          <w:lang w:val="en-US"/>
        </w:rPr>
        <w:t xml:space="preserve"> </w:t>
      </w:r>
      <w:proofErr w:type="spellStart"/>
      <w:r w:rsidRPr="00623F55">
        <w:rPr>
          <w:bCs/>
          <w:color w:val="000000" w:themeColor="text1"/>
          <w:lang w:val="en-US"/>
        </w:rPr>
        <w:t>secara</w:t>
      </w:r>
      <w:proofErr w:type="spellEnd"/>
      <w:r w:rsidRPr="00623F55">
        <w:rPr>
          <w:bCs/>
          <w:color w:val="000000" w:themeColor="text1"/>
          <w:lang w:val="en-US"/>
        </w:rPr>
        <w:t xml:space="preserve"> </w:t>
      </w:r>
      <w:proofErr w:type="spellStart"/>
      <w:r w:rsidRPr="00623F55">
        <w:rPr>
          <w:bCs/>
          <w:color w:val="000000" w:themeColor="text1"/>
          <w:lang w:val="en-US"/>
        </w:rPr>
        <w:t>eksklusif</w:t>
      </w:r>
      <w:proofErr w:type="spellEnd"/>
      <w:r w:rsidRPr="00623F55">
        <w:rPr>
          <w:bCs/>
          <w:color w:val="000000" w:themeColor="text1"/>
          <w:lang w:val="en-US"/>
        </w:rPr>
        <w:t xml:space="preserve"> </w:t>
      </w:r>
      <w:proofErr w:type="spellStart"/>
      <w:r w:rsidRPr="00623F55">
        <w:rPr>
          <w:bCs/>
          <w:color w:val="000000" w:themeColor="text1"/>
          <w:lang w:val="en-US"/>
        </w:rPr>
        <w:t>untuk</w:t>
      </w:r>
      <w:proofErr w:type="spellEnd"/>
      <w:r w:rsidRPr="00623F55">
        <w:rPr>
          <w:bCs/>
          <w:color w:val="000000" w:themeColor="text1"/>
          <w:lang w:val="en-US"/>
        </w:rPr>
        <w:t xml:space="preserve"> </w:t>
      </w:r>
      <w:proofErr w:type="spellStart"/>
      <w:r w:rsidRPr="00623F55">
        <w:rPr>
          <w:bCs/>
          <w:color w:val="000000" w:themeColor="text1"/>
          <w:lang w:val="en-US"/>
        </w:rPr>
        <w:t>jangka</w:t>
      </w:r>
      <w:proofErr w:type="spellEnd"/>
      <w:r w:rsidRPr="00623F55">
        <w:rPr>
          <w:bCs/>
          <w:color w:val="000000" w:themeColor="text1"/>
          <w:lang w:val="en-US"/>
        </w:rPr>
        <w:t xml:space="preserve"> </w:t>
      </w:r>
      <w:proofErr w:type="spellStart"/>
      <w:r w:rsidRPr="00623F55">
        <w:rPr>
          <w:bCs/>
          <w:color w:val="000000" w:themeColor="text1"/>
          <w:lang w:val="en-US"/>
        </w:rPr>
        <w:t>waktu</w:t>
      </w:r>
      <w:proofErr w:type="spellEnd"/>
      <w:r w:rsidRPr="00623F55">
        <w:rPr>
          <w:bCs/>
          <w:color w:val="000000" w:themeColor="text1"/>
          <w:lang w:val="en-US"/>
        </w:rPr>
        <w:t xml:space="preserve"> </w:t>
      </w:r>
      <w:proofErr w:type="spellStart"/>
      <w:r w:rsidRPr="00623F55">
        <w:rPr>
          <w:bCs/>
          <w:color w:val="000000" w:themeColor="text1"/>
          <w:lang w:val="en-US"/>
        </w:rPr>
        <w:t>terbatas</w:t>
      </w:r>
      <w:proofErr w:type="spellEnd"/>
      <w:r w:rsidRPr="00623F55">
        <w:rPr>
          <w:bCs/>
          <w:color w:val="000000" w:themeColor="text1"/>
          <w:lang w:val="en-US"/>
        </w:rPr>
        <w:t>.</w:t>
      </w:r>
      <w:r w:rsidR="00410EE8" w:rsidRPr="00623F55">
        <w:rPr>
          <w:bCs/>
          <w:color w:val="000000" w:themeColor="text1"/>
          <w:lang w:val="en-US"/>
        </w:rPr>
        <w:t xml:space="preserve"> Promo </w:t>
      </w:r>
      <w:proofErr w:type="spellStart"/>
      <w:r w:rsidR="00410EE8" w:rsidRPr="00623F55">
        <w:rPr>
          <w:bCs/>
          <w:color w:val="000000" w:themeColor="text1"/>
          <w:lang w:val="en-US"/>
        </w:rPr>
        <w:t>ini</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sangat</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digemari</w:t>
      </w:r>
      <w:proofErr w:type="spellEnd"/>
      <w:r w:rsidR="00410EE8" w:rsidRPr="00623F55">
        <w:rPr>
          <w:bCs/>
          <w:color w:val="000000" w:themeColor="text1"/>
          <w:lang w:val="en-US"/>
        </w:rPr>
        <w:t xml:space="preserve"> oleh </w:t>
      </w:r>
      <w:proofErr w:type="spellStart"/>
      <w:r w:rsidR="00410EE8" w:rsidRPr="00623F55">
        <w:rPr>
          <w:bCs/>
          <w:color w:val="000000" w:themeColor="text1"/>
          <w:lang w:val="en-US"/>
        </w:rPr>
        <w:t>masyarakat</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sehingga</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banyak</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produk</w:t>
      </w:r>
      <w:proofErr w:type="spellEnd"/>
      <w:r w:rsidR="00410EE8" w:rsidRPr="00623F55">
        <w:rPr>
          <w:bCs/>
          <w:color w:val="000000" w:themeColor="text1"/>
          <w:lang w:val="en-US"/>
        </w:rPr>
        <w:t xml:space="preserve"> yang </w:t>
      </w:r>
      <w:proofErr w:type="spellStart"/>
      <w:r w:rsidR="00410EE8" w:rsidRPr="00623F55">
        <w:rPr>
          <w:bCs/>
          <w:color w:val="000000" w:themeColor="text1"/>
          <w:lang w:val="en-US"/>
        </w:rPr>
        <w:t>terjual</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dari</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aktivitas</w:t>
      </w:r>
      <w:proofErr w:type="spellEnd"/>
      <w:r w:rsidR="00410EE8" w:rsidRPr="00623F55">
        <w:rPr>
          <w:bCs/>
          <w:color w:val="000000" w:themeColor="text1"/>
          <w:lang w:val="en-US"/>
        </w:rPr>
        <w:t xml:space="preserve"> flash sale </w:t>
      </w:r>
      <w:proofErr w:type="spellStart"/>
      <w:r w:rsidR="00410EE8" w:rsidRPr="00623F55">
        <w:rPr>
          <w:bCs/>
          <w:color w:val="000000" w:themeColor="text1"/>
          <w:lang w:val="en-US"/>
        </w:rPr>
        <w:t>ini</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Dengan</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demikian</w:t>
      </w:r>
      <w:proofErr w:type="spellEnd"/>
      <w:r w:rsidR="00410EE8" w:rsidRPr="00623F55">
        <w:rPr>
          <w:bCs/>
          <w:color w:val="000000" w:themeColor="text1"/>
          <w:lang w:val="en-US"/>
        </w:rPr>
        <w:t xml:space="preserve"> online shop </w:t>
      </w:r>
      <w:proofErr w:type="spellStart"/>
      <w:r w:rsidR="00410EE8" w:rsidRPr="00623F55">
        <w:rPr>
          <w:bCs/>
          <w:color w:val="000000" w:themeColor="text1"/>
          <w:lang w:val="en-US"/>
        </w:rPr>
        <w:t>secara</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berkala</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mengadakan</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penjualan</w:t>
      </w:r>
      <w:proofErr w:type="spellEnd"/>
      <w:r w:rsidR="00410EE8" w:rsidRPr="00623F55">
        <w:rPr>
          <w:bCs/>
          <w:color w:val="000000" w:themeColor="text1"/>
          <w:lang w:val="en-US"/>
        </w:rPr>
        <w:t xml:space="preserve"> </w:t>
      </w:r>
      <w:proofErr w:type="spellStart"/>
      <w:r w:rsidR="00410EE8" w:rsidRPr="00623F55">
        <w:rPr>
          <w:bCs/>
          <w:color w:val="000000" w:themeColor="text1"/>
          <w:lang w:val="en-US"/>
        </w:rPr>
        <w:t>secara</w:t>
      </w:r>
      <w:proofErr w:type="spellEnd"/>
      <w:r w:rsidR="00410EE8" w:rsidRPr="00623F55">
        <w:rPr>
          <w:bCs/>
          <w:color w:val="000000" w:themeColor="text1"/>
          <w:lang w:val="en-US"/>
        </w:rPr>
        <w:t xml:space="preserve"> </w:t>
      </w:r>
      <w:r w:rsidR="00410EE8" w:rsidRPr="00623F55">
        <w:rPr>
          <w:bCs/>
          <w:i/>
          <w:iCs/>
          <w:color w:val="000000" w:themeColor="text1"/>
          <w:lang w:val="en-US"/>
        </w:rPr>
        <w:t>flash</w:t>
      </w:r>
      <w:r w:rsidR="00623F55" w:rsidRPr="00623F55">
        <w:rPr>
          <w:bCs/>
          <w:i/>
          <w:iCs/>
          <w:color w:val="000000" w:themeColor="text1"/>
          <w:lang w:val="en-US"/>
        </w:rPr>
        <w:t xml:space="preserve"> </w:t>
      </w:r>
      <w:r w:rsidR="00410EE8" w:rsidRPr="00623F55">
        <w:rPr>
          <w:bCs/>
          <w:i/>
          <w:iCs/>
          <w:color w:val="000000" w:themeColor="text1"/>
          <w:lang w:val="en-US"/>
        </w:rPr>
        <w:t>sale.</w:t>
      </w:r>
    </w:p>
    <w:p w14:paraId="03DCB51D" w14:textId="2F6990E2" w:rsidR="00C97D00" w:rsidRDefault="00893B03" w:rsidP="006C4F58">
      <w:pPr>
        <w:pStyle w:val="ListParagraph"/>
        <w:spacing w:line="480" w:lineRule="auto"/>
        <w:ind w:left="0"/>
        <w:jc w:val="both"/>
        <w:rPr>
          <w:bCs/>
          <w:color w:val="000000" w:themeColor="text1"/>
          <w:lang w:val="en-US"/>
        </w:rPr>
      </w:pPr>
      <w:r w:rsidRPr="00623F55">
        <w:rPr>
          <w:bCs/>
          <w:color w:val="000000" w:themeColor="text1"/>
          <w:lang w:val="en-US"/>
        </w:rPr>
        <w:fldChar w:fldCharType="begin" w:fldLock="1"/>
      </w:r>
      <w:r w:rsidR="00120C0F">
        <w:rPr>
          <w:bCs/>
          <w:color w:val="000000" w:themeColor="text1"/>
          <w:lang w:val="en-US"/>
        </w:rPr>
        <w:instrText>ADDIN CSL_CITATION {"citationItems":[{"id":"ITEM-1","itemData":{"author":[{"dropping-particle":"","family":"Rismawati","given":"Rika","non-dropping-particle":"","parse-names":false,"suffix":""},{"dropping-particle":"","family":"Pertiwi","given":"Imanda Firmantyas Putri","non-dropping-particle":"","parse-names":false,"suffix":""}],"container-title":"Social Science Studies","id":"ITEM-1","issue":"3","issued":{"date-parts":[["2022"]]},"page":"215-239","title":"Pengaruh Store Atmosphere, Shopping Lifestyle Dan Fashion Involvement terhadap Impulse Buying dengan Positive Emotion Sebagai Variabel Intervening","type":"article-journal","volume":"2"},"uris":["http://www.mendeley.com/documents/?uuid=1c3f5519-b6de-4325-a43d-f77520dc6c4e"]}],"mendeley":{"formattedCitation":"(Rismawati &amp; Pertiwi, 2022)","manualFormatting":"Rismawati &amp; Pertiwi, (2022","plainTextFormattedCitation":"(Rismawati &amp; Pertiwi, 2022)","previouslyFormattedCitation":"(Rismawati &amp; Pertiwi, 2022)"},"properties":{"noteIndex":0},"schema":"https://github.com/citation-style-language/schema/raw/master/csl-citation.json"}</w:instrText>
      </w:r>
      <w:r w:rsidRPr="00623F55">
        <w:rPr>
          <w:bCs/>
          <w:color w:val="000000" w:themeColor="text1"/>
          <w:lang w:val="en-US"/>
        </w:rPr>
        <w:fldChar w:fldCharType="separate"/>
      </w:r>
      <w:r w:rsidRPr="00623F55">
        <w:rPr>
          <w:bCs/>
          <w:noProof/>
          <w:color w:val="000000" w:themeColor="text1"/>
          <w:lang w:val="en-US"/>
        </w:rPr>
        <w:t xml:space="preserve">Rismawati &amp; Pertiwi, </w:t>
      </w:r>
      <w:r w:rsidR="00C97D00">
        <w:rPr>
          <w:bCs/>
          <w:noProof/>
          <w:color w:val="000000" w:themeColor="text1"/>
          <w:lang w:val="en-US"/>
        </w:rPr>
        <w:t>(</w:t>
      </w:r>
      <w:r w:rsidRPr="00623F55">
        <w:rPr>
          <w:bCs/>
          <w:noProof/>
          <w:color w:val="000000" w:themeColor="text1"/>
          <w:lang w:val="en-US"/>
        </w:rPr>
        <w:t>2022</w:t>
      </w:r>
      <w:r w:rsidRPr="00623F55">
        <w:rPr>
          <w:bCs/>
          <w:color w:val="000000" w:themeColor="text1"/>
          <w:lang w:val="en-US"/>
        </w:rPr>
        <w:fldChar w:fldCharType="end"/>
      </w:r>
      <w:r w:rsidR="00C97D00">
        <w:rPr>
          <w:bCs/>
          <w:color w:val="000000" w:themeColor="text1"/>
          <w:lang w:val="en-US"/>
        </w:rPr>
        <w:t>)</w:t>
      </w:r>
      <w:r w:rsidR="00623F55" w:rsidRPr="00623F55">
        <w:rPr>
          <w:bCs/>
          <w:color w:val="000000" w:themeColor="text1"/>
          <w:lang w:val="en-US"/>
        </w:rPr>
        <w:t xml:space="preserve"> </w:t>
      </w:r>
    </w:p>
    <w:p w14:paraId="24B17062" w14:textId="6859DC5C" w:rsidR="00EC6ADA" w:rsidRPr="004D35D5" w:rsidRDefault="00893B03" w:rsidP="006C4F58">
      <w:pPr>
        <w:pStyle w:val="ListParagraph"/>
        <w:spacing w:line="480" w:lineRule="auto"/>
        <w:ind w:left="0" w:firstLine="567"/>
        <w:jc w:val="both"/>
        <w:rPr>
          <w:bCs/>
          <w:color w:val="000000" w:themeColor="text1"/>
          <w:lang w:val="en-US"/>
        </w:rPr>
      </w:pPr>
      <w:r w:rsidRPr="00623F55">
        <w:rPr>
          <w:bCs/>
          <w:i/>
          <w:iCs/>
          <w:color w:val="000000" w:themeColor="text1"/>
          <w:lang w:val="en-US"/>
        </w:rPr>
        <w:t>Fashion involvement</w:t>
      </w:r>
      <w:r w:rsidRPr="00623F55">
        <w:rPr>
          <w:bCs/>
          <w:color w:val="000000" w:themeColor="text1"/>
          <w:lang w:val="en-US"/>
        </w:rPr>
        <w:t xml:space="preserve"> </w:t>
      </w:r>
      <w:proofErr w:type="spellStart"/>
      <w:r w:rsidRPr="00623F55">
        <w:rPr>
          <w:bCs/>
          <w:color w:val="000000" w:themeColor="text1"/>
          <w:lang w:val="en-US"/>
        </w:rPr>
        <w:t>mencerminkan</w:t>
      </w:r>
      <w:proofErr w:type="spellEnd"/>
      <w:r w:rsidRPr="00623F55">
        <w:rPr>
          <w:bCs/>
          <w:color w:val="000000" w:themeColor="text1"/>
          <w:lang w:val="en-US"/>
        </w:rPr>
        <w:t xml:space="preserve"> </w:t>
      </w:r>
      <w:proofErr w:type="spellStart"/>
      <w:r w:rsidRPr="00623F55">
        <w:rPr>
          <w:bCs/>
          <w:color w:val="000000" w:themeColor="text1"/>
          <w:lang w:val="en-US"/>
        </w:rPr>
        <w:t>ketertarikan</w:t>
      </w:r>
      <w:proofErr w:type="spellEnd"/>
      <w:r w:rsidRPr="00623F55">
        <w:rPr>
          <w:bCs/>
          <w:color w:val="000000" w:themeColor="text1"/>
          <w:lang w:val="en-US"/>
        </w:rPr>
        <w:t xml:space="preserve"> </w:t>
      </w:r>
      <w:proofErr w:type="spellStart"/>
      <w:r w:rsidRPr="00623F55">
        <w:rPr>
          <w:bCs/>
          <w:color w:val="000000" w:themeColor="text1"/>
          <w:lang w:val="en-US"/>
        </w:rPr>
        <w:t>konsumen</w:t>
      </w:r>
      <w:proofErr w:type="spellEnd"/>
      <w:r w:rsidRPr="00623F55">
        <w:rPr>
          <w:bCs/>
          <w:color w:val="000000" w:themeColor="text1"/>
          <w:lang w:val="en-US"/>
        </w:rPr>
        <w:t xml:space="preserve"> </w:t>
      </w:r>
      <w:proofErr w:type="spellStart"/>
      <w:r w:rsidRPr="00623F55">
        <w:rPr>
          <w:bCs/>
          <w:color w:val="000000" w:themeColor="text1"/>
          <w:lang w:val="en-US"/>
        </w:rPr>
        <w:t>terhadap</w:t>
      </w:r>
      <w:proofErr w:type="spellEnd"/>
      <w:r w:rsidRPr="00623F55">
        <w:rPr>
          <w:bCs/>
          <w:color w:val="000000" w:themeColor="text1"/>
          <w:lang w:val="en-US"/>
        </w:rPr>
        <w:t xml:space="preserve"> </w:t>
      </w:r>
      <w:proofErr w:type="spellStart"/>
      <w:r w:rsidRPr="00623F55">
        <w:rPr>
          <w:bCs/>
          <w:color w:val="000000" w:themeColor="text1"/>
          <w:lang w:val="en-US"/>
        </w:rPr>
        <w:t>suatu</w:t>
      </w:r>
      <w:proofErr w:type="spellEnd"/>
      <w:r w:rsidRPr="00623F55">
        <w:rPr>
          <w:bCs/>
          <w:color w:val="000000" w:themeColor="text1"/>
          <w:lang w:val="en-US"/>
        </w:rPr>
        <w:t xml:space="preserve"> </w:t>
      </w:r>
      <w:proofErr w:type="spellStart"/>
      <w:r w:rsidRPr="00623F55">
        <w:rPr>
          <w:bCs/>
          <w:color w:val="000000" w:themeColor="text1"/>
          <w:lang w:val="en-US"/>
        </w:rPr>
        <w:t>produk</w:t>
      </w:r>
      <w:proofErr w:type="spellEnd"/>
      <w:r w:rsidRPr="00623F55">
        <w:rPr>
          <w:bCs/>
          <w:color w:val="000000" w:themeColor="text1"/>
          <w:lang w:val="en-US"/>
        </w:rPr>
        <w:t xml:space="preserve">. </w:t>
      </w:r>
      <w:proofErr w:type="spellStart"/>
      <w:r w:rsidRPr="00623F55">
        <w:rPr>
          <w:bCs/>
          <w:color w:val="000000" w:themeColor="text1"/>
          <w:lang w:val="en-US"/>
        </w:rPr>
        <w:t>Keterlibatan</w:t>
      </w:r>
      <w:proofErr w:type="spellEnd"/>
      <w:r w:rsidRPr="00623F55">
        <w:rPr>
          <w:bCs/>
          <w:color w:val="000000" w:themeColor="text1"/>
          <w:lang w:val="en-US"/>
        </w:rPr>
        <w:t xml:space="preserve"> </w:t>
      </w:r>
      <w:r w:rsidRPr="0046482A">
        <w:rPr>
          <w:bCs/>
          <w:i/>
          <w:iCs/>
          <w:color w:val="000000" w:themeColor="text1"/>
          <w:lang w:val="en-US"/>
        </w:rPr>
        <w:t>fashion</w:t>
      </w:r>
      <w:r w:rsidRPr="00623F55">
        <w:rPr>
          <w:bCs/>
          <w:color w:val="000000" w:themeColor="text1"/>
          <w:lang w:val="en-US"/>
        </w:rPr>
        <w:t xml:space="preserve"> </w:t>
      </w:r>
      <w:proofErr w:type="spellStart"/>
      <w:r w:rsidRPr="00623F55">
        <w:rPr>
          <w:bCs/>
          <w:color w:val="000000" w:themeColor="text1"/>
          <w:lang w:val="en-US"/>
        </w:rPr>
        <w:t>dapat</w:t>
      </w:r>
      <w:proofErr w:type="spellEnd"/>
      <w:r w:rsidRPr="00623F55">
        <w:rPr>
          <w:bCs/>
          <w:color w:val="000000" w:themeColor="text1"/>
          <w:lang w:val="en-US"/>
        </w:rPr>
        <w:t xml:space="preserve"> </w:t>
      </w:r>
      <w:proofErr w:type="spellStart"/>
      <w:r w:rsidRPr="00623F55">
        <w:rPr>
          <w:bCs/>
          <w:color w:val="000000" w:themeColor="text1"/>
          <w:lang w:val="en-US"/>
        </w:rPr>
        <w:t>berpengaruh</w:t>
      </w:r>
      <w:proofErr w:type="spellEnd"/>
      <w:r w:rsidRPr="00623F55">
        <w:rPr>
          <w:bCs/>
          <w:color w:val="000000" w:themeColor="text1"/>
          <w:lang w:val="en-US"/>
        </w:rPr>
        <w:t xml:space="preserve"> </w:t>
      </w:r>
      <w:proofErr w:type="spellStart"/>
      <w:r w:rsidRPr="00623F55">
        <w:rPr>
          <w:bCs/>
          <w:color w:val="000000" w:themeColor="text1"/>
          <w:lang w:val="en-US"/>
        </w:rPr>
        <w:t>terhadap</w:t>
      </w:r>
      <w:proofErr w:type="spellEnd"/>
      <w:r w:rsidRPr="00623F55">
        <w:rPr>
          <w:bCs/>
          <w:color w:val="000000" w:themeColor="text1"/>
          <w:lang w:val="en-US"/>
        </w:rPr>
        <w:t xml:space="preserve"> </w:t>
      </w:r>
      <w:proofErr w:type="spellStart"/>
      <w:r w:rsidRPr="00623F55">
        <w:rPr>
          <w:bCs/>
          <w:color w:val="000000" w:themeColor="text1"/>
          <w:lang w:val="en-US"/>
        </w:rPr>
        <w:t>emosi</w:t>
      </w:r>
      <w:proofErr w:type="spellEnd"/>
      <w:r w:rsidRPr="00623F55">
        <w:rPr>
          <w:bCs/>
          <w:color w:val="000000" w:themeColor="text1"/>
          <w:lang w:val="en-US"/>
        </w:rPr>
        <w:t xml:space="preserve"> </w:t>
      </w:r>
      <w:proofErr w:type="spellStart"/>
      <w:r w:rsidRPr="00623F55">
        <w:rPr>
          <w:bCs/>
          <w:color w:val="000000" w:themeColor="text1"/>
          <w:lang w:val="en-US"/>
        </w:rPr>
        <w:t>positif</w:t>
      </w:r>
      <w:proofErr w:type="spellEnd"/>
      <w:r w:rsidRPr="00623F55">
        <w:rPr>
          <w:bCs/>
          <w:color w:val="000000" w:themeColor="text1"/>
          <w:lang w:val="en-US"/>
        </w:rPr>
        <w:t xml:space="preserve"> </w:t>
      </w:r>
      <w:proofErr w:type="spellStart"/>
      <w:r w:rsidRPr="00623F55">
        <w:rPr>
          <w:bCs/>
          <w:color w:val="000000" w:themeColor="text1"/>
          <w:lang w:val="en-US"/>
        </w:rPr>
        <w:t>ketika</w:t>
      </w:r>
      <w:proofErr w:type="spellEnd"/>
      <w:r w:rsidRPr="00623F55">
        <w:rPr>
          <w:bCs/>
          <w:color w:val="000000" w:themeColor="text1"/>
          <w:lang w:val="en-US"/>
        </w:rPr>
        <w:t xml:space="preserve"> </w:t>
      </w:r>
      <w:proofErr w:type="spellStart"/>
      <w:r w:rsidRPr="00623F55">
        <w:rPr>
          <w:bCs/>
          <w:color w:val="000000" w:themeColor="text1"/>
          <w:lang w:val="en-US"/>
        </w:rPr>
        <w:t>konsumen</w:t>
      </w:r>
      <w:proofErr w:type="spellEnd"/>
      <w:r w:rsidRPr="00623F55">
        <w:rPr>
          <w:bCs/>
          <w:color w:val="000000" w:themeColor="text1"/>
          <w:lang w:val="en-US"/>
        </w:rPr>
        <w:t xml:space="preserve"> </w:t>
      </w:r>
      <w:proofErr w:type="spellStart"/>
      <w:r w:rsidRPr="00623F55">
        <w:rPr>
          <w:bCs/>
          <w:color w:val="000000" w:themeColor="text1"/>
          <w:lang w:val="en-US"/>
        </w:rPr>
        <w:t>merasa</w:t>
      </w:r>
      <w:proofErr w:type="spellEnd"/>
      <w:r w:rsidRPr="00623F55">
        <w:rPr>
          <w:bCs/>
          <w:color w:val="000000" w:themeColor="text1"/>
          <w:lang w:val="en-US"/>
        </w:rPr>
        <w:t xml:space="preserve"> </w:t>
      </w:r>
      <w:proofErr w:type="spellStart"/>
      <w:r w:rsidRPr="00623F55">
        <w:rPr>
          <w:bCs/>
          <w:color w:val="000000" w:themeColor="text1"/>
          <w:lang w:val="en-US"/>
        </w:rPr>
        <w:t>senang</w:t>
      </w:r>
      <w:proofErr w:type="spellEnd"/>
      <w:r w:rsidRPr="00623F55">
        <w:rPr>
          <w:bCs/>
          <w:color w:val="000000" w:themeColor="text1"/>
          <w:lang w:val="en-US"/>
        </w:rPr>
        <w:t xml:space="preserve"> dan </w:t>
      </w:r>
      <w:proofErr w:type="spellStart"/>
      <w:r w:rsidRPr="00623F55">
        <w:rPr>
          <w:bCs/>
          <w:color w:val="000000" w:themeColor="text1"/>
          <w:lang w:val="en-US"/>
        </w:rPr>
        <w:t>menyukai</w:t>
      </w:r>
      <w:proofErr w:type="spellEnd"/>
      <w:r w:rsidRPr="00623F55">
        <w:rPr>
          <w:bCs/>
          <w:color w:val="000000" w:themeColor="text1"/>
          <w:lang w:val="en-US"/>
        </w:rPr>
        <w:t xml:space="preserve"> </w:t>
      </w:r>
      <w:r w:rsidRPr="00EC6ADA">
        <w:rPr>
          <w:bCs/>
          <w:i/>
          <w:iCs/>
          <w:color w:val="000000" w:themeColor="text1"/>
          <w:lang w:val="en-US"/>
        </w:rPr>
        <w:t>fashion</w:t>
      </w:r>
      <w:r w:rsidRPr="00623F55">
        <w:rPr>
          <w:bCs/>
          <w:color w:val="000000" w:themeColor="text1"/>
          <w:lang w:val="en-US"/>
        </w:rPr>
        <w:t xml:space="preserve"> yang </w:t>
      </w:r>
      <w:proofErr w:type="spellStart"/>
      <w:r w:rsidRPr="00623F55">
        <w:rPr>
          <w:bCs/>
          <w:color w:val="000000" w:themeColor="text1"/>
          <w:lang w:val="en-US"/>
        </w:rPr>
        <w:t>sedang</w:t>
      </w:r>
      <w:proofErr w:type="spellEnd"/>
      <w:r w:rsidRPr="00623F55">
        <w:rPr>
          <w:bCs/>
          <w:color w:val="000000" w:themeColor="text1"/>
          <w:lang w:val="en-US"/>
        </w:rPr>
        <w:t xml:space="preserve"> trend </w:t>
      </w:r>
      <w:proofErr w:type="spellStart"/>
      <w:r w:rsidRPr="00623F55">
        <w:rPr>
          <w:bCs/>
          <w:color w:val="000000" w:themeColor="text1"/>
          <w:lang w:val="en-US"/>
        </w:rPr>
        <w:t>saat</w:t>
      </w:r>
      <w:proofErr w:type="spellEnd"/>
      <w:r w:rsidRPr="00623F55">
        <w:rPr>
          <w:bCs/>
          <w:color w:val="000000" w:themeColor="text1"/>
          <w:lang w:val="en-US"/>
        </w:rPr>
        <w:t xml:space="preserve"> </w:t>
      </w:r>
      <w:proofErr w:type="spellStart"/>
      <w:r w:rsidRPr="00623F55">
        <w:rPr>
          <w:bCs/>
          <w:color w:val="000000" w:themeColor="text1"/>
          <w:lang w:val="en-US"/>
        </w:rPr>
        <w:t>ini</w:t>
      </w:r>
      <w:proofErr w:type="spellEnd"/>
      <w:r w:rsidRPr="00623F55">
        <w:rPr>
          <w:bCs/>
          <w:color w:val="000000" w:themeColor="text1"/>
          <w:lang w:val="en-US"/>
        </w:rPr>
        <w:t xml:space="preserve">. Hasil </w:t>
      </w:r>
      <w:proofErr w:type="spellStart"/>
      <w:r w:rsidRPr="00623F55">
        <w:rPr>
          <w:bCs/>
          <w:color w:val="000000" w:themeColor="text1"/>
          <w:lang w:val="en-US"/>
        </w:rPr>
        <w:t>dari</w:t>
      </w:r>
      <w:proofErr w:type="spellEnd"/>
      <w:r w:rsidRPr="00623F55">
        <w:rPr>
          <w:bCs/>
          <w:color w:val="000000" w:themeColor="text1"/>
          <w:lang w:val="en-US"/>
        </w:rPr>
        <w:t xml:space="preserve"> </w:t>
      </w:r>
      <w:proofErr w:type="spellStart"/>
      <w:r w:rsidRPr="00623F55">
        <w:rPr>
          <w:bCs/>
          <w:color w:val="000000" w:themeColor="text1"/>
          <w:lang w:val="en-US"/>
        </w:rPr>
        <w:t>penelitian</w:t>
      </w:r>
      <w:proofErr w:type="spellEnd"/>
      <w:r w:rsidRPr="00623F55">
        <w:rPr>
          <w:bCs/>
          <w:color w:val="000000" w:themeColor="text1"/>
          <w:lang w:val="en-US"/>
        </w:rPr>
        <w:t xml:space="preserve"> </w:t>
      </w:r>
      <w:proofErr w:type="spellStart"/>
      <w:r w:rsidRPr="00623F55">
        <w:rPr>
          <w:bCs/>
          <w:color w:val="000000" w:themeColor="text1"/>
          <w:lang w:val="en-US"/>
        </w:rPr>
        <w:t>ini</w:t>
      </w:r>
      <w:proofErr w:type="spellEnd"/>
      <w:r w:rsidRPr="00623F55">
        <w:rPr>
          <w:bCs/>
          <w:color w:val="000000" w:themeColor="text1"/>
          <w:lang w:val="en-US"/>
        </w:rPr>
        <w:t xml:space="preserve"> </w:t>
      </w:r>
      <w:proofErr w:type="spellStart"/>
      <w:r w:rsidRPr="00623F55">
        <w:rPr>
          <w:bCs/>
          <w:color w:val="000000" w:themeColor="text1"/>
          <w:lang w:val="en-US"/>
        </w:rPr>
        <w:t>menyatakan</w:t>
      </w:r>
      <w:proofErr w:type="spellEnd"/>
      <w:r w:rsidRPr="00623F55">
        <w:rPr>
          <w:bCs/>
          <w:color w:val="000000" w:themeColor="text1"/>
          <w:lang w:val="en-US"/>
        </w:rPr>
        <w:t xml:space="preserve"> </w:t>
      </w:r>
      <w:proofErr w:type="spellStart"/>
      <w:r w:rsidRPr="00623F55">
        <w:rPr>
          <w:bCs/>
          <w:color w:val="000000" w:themeColor="text1"/>
          <w:lang w:val="en-US"/>
        </w:rPr>
        <w:t>bahwa</w:t>
      </w:r>
      <w:proofErr w:type="spellEnd"/>
      <w:r w:rsidRPr="00623F55">
        <w:rPr>
          <w:bCs/>
          <w:color w:val="000000" w:themeColor="text1"/>
          <w:lang w:val="en-US"/>
        </w:rPr>
        <w:t xml:space="preserve"> </w:t>
      </w:r>
      <w:r w:rsidRPr="00EC6ADA">
        <w:rPr>
          <w:bCs/>
          <w:i/>
          <w:iCs/>
          <w:color w:val="000000" w:themeColor="text1"/>
          <w:lang w:val="en-US"/>
        </w:rPr>
        <w:t>fashion involvement</w:t>
      </w:r>
      <w:r w:rsidRPr="00623F55">
        <w:rPr>
          <w:bCs/>
          <w:color w:val="000000" w:themeColor="text1"/>
          <w:lang w:val="en-US"/>
        </w:rPr>
        <w:t xml:space="preserve"> </w:t>
      </w:r>
      <w:proofErr w:type="spellStart"/>
      <w:r w:rsidRPr="00623F55">
        <w:rPr>
          <w:bCs/>
          <w:color w:val="000000" w:themeColor="text1"/>
          <w:lang w:val="en-US"/>
        </w:rPr>
        <w:t>berpengaruh</w:t>
      </w:r>
      <w:proofErr w:type="spellEnd"/>
      <w:r w:rsidRPr="00623F55">
        <w:rPr>
          <w:bCs/>
          <w:color w:val="000000" w:themeColor="text1"/>
          <w:lang w:val="en-US"/>
        </w:rPr>
        <w:t xml:space="preserve"> </w:t>
      </w:r>
      <w:proofErr w:type="spellStart"/>
      <w:r w:rsidRPr="00623F55">
        <w:rPr>
          <w:bCs/>
          <w:color w:val="000000" w:themeColor="text1"/>
          <w:lang w:val="en-US"/>
        </w:rPr>
        <w:t>positif</w:t>
      </w:r>
      <w:proofErr w:type="spellEnd"/>
      <w:r w:rsidRPr="00623F55">
        <w:rPr>
          <w:bCs/>
          <w:color w:val="000000" w:themeColor="text1"/>
          <w:lang w:val="en-US"/>
        </w:rPr>
        <w:t xml:space="preserve"> dan </w:t>
      </w:r>
      <w:proofErr w:type="spellStart"/>
      <w:r w:rsidRPr="00623F55">
        <w:rPr>
          <w:bCs/>
          <w:color w:val="000000" w:themeColor="text1"/>
          <w:lang w:val="en-US"/>
        </w:rPr>
        <w:t>signifikan</w:t>
      </w:r>
      <w:proofErr w:type="spellEnd"/>
      <w:r w:rsidRPr="00623F55">
        <w:rPr>
          <w:bCs/>
          <w:color w:val="000000" w:themeColor="text1"/>
          <w:lang w:val="en-US"/>
        </w:rPr>
        <w:t xml:space="preserve"> </w:t>
      </w:r>
      <w:proofErr w:type="spellStart"/>
      <w:r w:rsidRPr="00623F55">
        <w:rPr>
          <w:bCs/>
          <w:color w:val="000000" w:themeColor="text1"/>
          <w:lang w:val="en-US"/>
        </w:rPr>
        <w:t>terhadap</w:t>
      </w:r>
      <w:proofErr w:type="spellEnd"/>
      <w:r w:rsidRPr="00623F55">
        <w:rPr>
          <w:bCs/>
          <w:color w:val="000000" w:themeColor="text1"/>
          <w:lang w:val="en-US"/>
        </w:rPr>
        <w:t xml:space="preserve"> </w:t>
      </w:r>
      <w:r w:rsidRPr="00EC6ADA">
        <w:rPr>
          <w:bCs/>
          <w:i/>
          <w:iCs/>
          <w:color w:val="000000" w:themeColor="text1"/>
          <w:lang w:val="en-US"/>
        </w:rPr>
        <w:t>impulse buying.</w:t>
      </w:r>
    </w:p>
    <w:p w14:paraId="42F18921" w14:textId="0A320233" w:rsidR="00C97D00" w:rsidRDefault="00887F72" w:rsidP="006C4F58">
      <w:pPr>
        <w:pStyle w:val="ListParagraph"/>
        <w:spacing w:line="480" w:lineRule="auto"/>
        <w:ind w:left="0"/>
        <w:jc w:val="both"/>
        <w:rPr>
          <w:bCs/>
          <w:color w:val="000000" w:themeColor="text1"/>
          <w:lang w:val="en-US"/>
        </w:rPr>
      </w:pPr>
      <w:r w:rsidRPr="00623F55">
        <w:rPr>
          <w:bCs/>
          <w:color w:val="000000" w:themeColor="text1"/>
          <w:lang w:val="en-US"/>
        </w:rPr>
        <w:fldChar w:fldCharType="begin" w:fldLock="1"/>
      </w:r>
      <w:r w:rsidR="00120C0F">
        <w:rPr>
          <w:bCs/>
          <w:color w:val="000000" w:themeColor="text1"/>
          <w:lang w:val="en-US"/>
        </w:rPr>
        <w:instrText>ADDIN CSL_CITATION {"citationItems":[{"id":"ITEM-1","itemData":{"author":[{"dropping-particle":"","family":"Masitoh","given":"Martina Rahmawati","non-dropping-particle":"","parse-names":false,"suffix":""},{"dropping-particle":"","family":"Prihatma","given":"Gugup Tugi","non-dropping-particle":"","parse-names":false,"suffix":""},{"dropping-particle":"","family":"Alfianto","given":"Alfin","non-dropping-particle":"","parse-names":false,"suffix":""}],"container-title":"Sains Manajemen: Jurnal Manajemen Unsera","id":"ITEM-1","issue":"2","issued":{"date-parts":[["2022"]]},"page":"88-104","title":"Pengaruh Sales Promotion, Hedonic Browsing, dan Impulse Buying Tendency terhadap Impulse Buying Pelanggan E-Commerce Shopee","type":"article-journal","volume":"8"},"uris":["http://www.mendeley.com/documents/?uuid=dbd47451-e9da-49a4-a29c-0a879b238c4c"]}],"mendeley":{"formattedCitation":"(Masitoh et al., 2022)","manualFormatting":"Masitoh et al., (2022","plainTextFormattedCitation":"(Masitoh et al., 2022)","previouslyFormattedCitation":"(Masitoh et al., 2022)"},"properties":{"noteIndex":0},"schema":"https://github.com/citation-style-language/schema/raw/master/csl-citation.json"}</w:instrText>
      </w:r>
      <w:r w:rsidRPr="00623F55">
        <w:rPr>
          <w:bCs/>
          <w:color w:val="000000" w:themeColor="text1"/>
          <w:lang w:val="en-US"/>
        </w:rPr>
        <w:fldChar w:fldCharType="separate"/>
      </w:r>
      <w:r w:rsidRPr="00623F55">
        <w:rPr>
          <w:bCs/>
          <w:noProof/>
          <w:color w:val="000000" w:themeColor="text1"/>
          <w:lang w:val="en-US"/>
        </w:rPr>
        <w:t xml:space="preserve">Masitoh et al., </w:t>
      </w:r>
      <w:r w:rsidR="00C97D00">
        <w:rPr>
          <w:bCs/>
          <w:noProof/>
          <w:color w:val="000000" w:themeColor="text1"/>
          <w:lang w:val="en-US"/>
        </w:rPr>
        <w:t>(</w:t>
      </w:r>
      <w:r w:rsidRPr="00623F55">
        <w:rPr>
          <w:bCs/>
          <w:noProof/>
          <w:color w:val="000000" w:themeColor="text1"/>
          <w:lang w:val="en-US"/>
        </w:rPr>
        <w:t>2022</w:t>
      </w:r>
      <w:r w:rsidRPr="00623F55">
        <w:rPr>
          <w:bCs/>
          <w:color w:val="000000" w:themeColor="text1"/>
          <w:lang w:val="en-US"/>
        </w:rPr>
        <w:fldChar w:fldCharType="end"/>
      </w:r>
      <w:r w:rsidR="00C97D00">
        <w:rPr>
          <w:bCs/>
          <w:color w:val="000000" w:themeColor="text1"/>
          <w:lang w:val="en-US"/>
        </w:rPr>
        <w:t>)</w:t>
      </w:r>
      <w:r w:rsidRPr="00623F55">
        <w:rPr>
          <w:bCs/>
          <w:color w:val="000000" w:themeColor="text1"/>
          <w:lang w:val="en-US"/>
        </w:rPr>
        <w:t xml:space="preserve"> </w:t>
      </w:r>
      <w:r w:rsidR="00623F55" w:rsidRPr="00623F55">
        <w:rPr>
          <w:bCs/>
          <w:color w:val="000000" w:themeColor="text1"/>
          <w:lang w:val="en-US"/>
        </w:rPr>
        <w:t xml:space="preserve"> </w:t>
      </w:r>
    </w:p>
    <w:p w14:paraId="4C42DAD0" w14:textId="32984D27" w:rsidR="00A41486" w:rsidRDefault="00887F72" w:rsidP="006435EB">
      <w:pPr>
        <w:pStyle w:val="ListParagraph"/>
        <w:spacing w:line="480" w:lineRule="auto"/>
        <w:ind w:left="0" w:firstLine="567"/>
        <w:jc w:val="both"/>
        <w:rPr>
          <w:bCs/>
          <w:color w:val="000000" w:themeColor="text1"/>
          <w:lang w:val="en-US"/>
        </w:rPr>
      </w:pPr>
      <w:proofErr w:type="spellStart"/>
      <w:r w:rsidRPr="00623F55">
        <w:rPr>
          <w:bCs/>
          <w:color w:val="000000" w:themeColor="text1"/>
          <w:lang w:val="en-US"/>
        </w:rPr>
        <w:t>Selama</w:t>
      </w:r>
      <w:proofErr w:type="spellEnd"/>
      <w:r w:rsidRPr="00623F55">
        <w:rPr>
          <w:bCs/>
          <w:color w:val="000000" w:themeColor="text1"/>
          <w:lang w:val="en-US"/>
        </w:rPr>
        <w:t xml:space="preserve"> </w:t>
      </w:r>
      <w:proofErr w:type="spellStart"/>
      <w:r w:rsidRPr="00623F55">
        <w:rPr>
          <w:bCs/>
          <w:color w:val="000000" w:themeColor="text1"/>
          <w:lang w:val="en-US"/>
        </w:rPr>
        <w:t>aktivitas</w:t>
      </w:r>
      <w:proofErr w:type="spellEnd"/>
      <w:r w:rsidRPr="00623F55">
        <w:rPr>
          <w:bCs/>
          <w:color w:val="000000" w:themeColor="text1"/>
          <w:lang w:val="en-US"/>
        </w:rPr>
        <w:t xml:space="preserve"> </w:t>
      </w:r>
      <w:proofErr w:type="spellStart"/>
      <w:r w:rsidRPr="00623F55">
        <w:rPr>
          <w:bCs/>
          <w:color w:val="000000" w:themeColor="text1"/>
          <w:lang w:val="en-US"/>
        </w:rPr>
        <w:t>berbelanja</w:t>
      </w:r>
      <w:proofErr w:type="spellEnd"/>
      <w:r w:rsidRPr="00623F55">
        <w:rPr>
          <w:bCs/>
          <w:color w:val="000000" w:themeColor="text1"/>
          <w:lang w:val="en-US"/>
        </w:rPr>
        <w:t xml:space="preserve"> online di </w:t>
      </w:r>
      <w:r w:rsidRPr="00623F55">
        <w:rPr>
          <w:bCs/>
          <w:i/>
          <w:iCs/>
          <w:color w:val="000000" w:themeColor="text1"/>
          <w:lang w:val="en-US"/>
        </w:rPr>
        <w:t>e-commerce</w:t>
      </w:r>
      <w:r w:rsidRPr="00623F55">
        <w:rPr>
          <w:bCs/>
          <w:color w:val="000000" w:themeColor="text1"/>
          <w:lang w:val="en-US"/>
        </w:rPr>
        <w:t xml:space="preserve">, </w:t>
      </w:r>
      <w:proofErr w:type="spellStart"/>
      <w:r w:rsidRPr="00623F55">
        <w:rPr>
          <w:bCs/>
          <w:color w:val="000000" w:themeColor="text1"/>
          <w:lang w:val="en-US"/>
        </w:rPr>
        <w:t>konsumen</w:t>
      </w:r>
      <w:proofErr w:type="spellEnd"/>
      <w:r w:rsidRPr="00623F55">
        <w:rPr>
          <w:bCs/>
          <w:color w:val="000000" w:themeColor="text1"/>
          <w:lang w:val="en-US"/>
        </w:rPr>
        <w:t xml:space="preserve"> </w:t>
      </w:r>
      <w:proofErr w:type="spellStart"/>
      <w:r w:rsidRPr="00623F55">
        <w:rPr>
          <w:bCs/>
          <w:color w:val="000000" w:themeColor="text1"/>
          <w:lang w:val="en-US"/>
        </w:rPr>
        <w:t>dapat</w:t>
      </w:r>
      <w:proofErr w:type="spellEnd"/>
      <w:r w:rsidRPr="00623F55">
        <w:rPr>
          <w:bCs/>
          <w:color w:val="000000" w:themeColor="text1"/>
          <w:lang w:val="en-US"/>
        </w:rPr>
        <w:t xml:space="preserve"> </w:t>
      </w:r>
      <w:proofErr w:type="spellStart"/>
      <w:r w:rsidRPr="00623F55">
        <w:rPr>
          <w:bCs/>
          <w:color w:val="000000" w:themeColor="text1"/>
          <w:lang w:val="en-US"/>
        </w:rPr>
        <w:t>mencari</w:t>
      </w:r>
      <w:proofErr w:type="spellEnd"/>
      <w:r w:rsidRPr="00623F55">
        <w:rPr>
          <w:bCs/>
          <w:color w:val="000000" w:themeColor="text1"/>
          <w:lang w:val="en-US"/>
        </w:rPr>
        <w:t xml:space="preserve"> </w:t>
      </w:r>
      <w:proofErr w:type="spellStart"/>
      <w:r w:rsidRPr="00623F55">
        <w:rPr>
          <w:bCs/>
          <w:color w:val="000000" w:themeColor="text1"/>
          <w:lang w:val="en-US"/>
        </w:rPr>
        <w:t>informasi</w:t>
      </w:r>
      <w:proofErr w:type="spellEnd"/>
      <w:r w:rsidRPr="00623F55">
        <w:rPr>
          <w:bCs/>
          <w:color w:val="000000" w:themeColor="text1"/>
          <w:lang w:val="en-US"/>
        </w:rPr>
        <w:t xml:space="preserve"> </w:t>
      </w:r>
      <w:proofErr w:type="spellStart"/>
      <w:r w:rsidRPr="00623F55">
        <w:rPr>
          <w:bCs/>
          <w:color w:val="000000" w:themeColor="text1"/>
          <w:lang w:val="en-US"/>
        </w:rPr>
        <w:t>dengan</w:t>
      </w:r>
      <w:proofErr w:type="spellEnd"/>
      <w:r w:rsidRPr="00623F55">
        <w:rPr>
          <w:bCs/>
          <w:color w:val="000000" w:themeColor="text1"/>
          <w:lang w:val="en-US"/>
        </w:rPr>
        <w:t xml:space="preserve"> </w:t>
      </w:r>
      <w:proofErr w:type="spellStart"/>
      <w:proofErr w:type="gramStart"/>
      <w:r w:rsidRPr="00623F55">
        <w:rPr>
          <w:bCs/>
          <w:color w:val="000000" w:themeColor="text1"/>
          <w:lang w:val="en-US"/>
        </w:rPr>
        <w:t>melibatkan</w:t>
      </w:r>
      <w:proofErr w:type="spellEnd"/>
      <w:r w:rsidRPr="00623F55">
        <w:rPr>
          <w:bCs/>
          <w:color w:val="000000" w:themeColor="text1"/>
          <w:lang w:val="en-US"/>
        </w:rPr>
        <w:t xml:space="preserve">  </w:t>
      </w:r>
      <w:proofErr w:type="spellStart"/>
      <w:r w:rsidRPr="00623F55">
        <w:rPr>
          <w:bCs/>
          <w:color w:val="000000" w:themeColor="text1"/>
          <w:lang w:val="en-US"/>
        </w:rPr>
        <w:t>penjelajahan</w:t>
      </w:r>
      <w:proofErr w:type="spellEnd"/>
      <w:proofErr w:type="gramEnd"/>
      <w:r w:rsidRPr="00623F55">
        <w:rPr>
          <w:bCs/>
          <w:color w:val="000000" w:themeColor="text1"/>
          <w:lang w:val="en-US"/>
        </w:rPr>
        <w:t xml:space="preserve">  </w:t>
      </w:r>
      <w:proofErr w:type="spellStart"/>
      <w:r w:rsidRPr="00623F55">
        <w:rPr>
          <w:bCs/>
          <w:color w:val="000000" w:themeColor="text1"/>
          <w:lang w:val="en-US"/>
        </w:rPr>
        <w:t>atau</w:t>
      </w:r>
      <w:proofErr w:type="spellEnd"/>
      <w:r w:rsidRPr="00623F55">
        <w:rPr>
          <w:bCs/>
          <w:color w:val="000000" w:themeColor="text1"/>
          <w:lang w:val="en-US"/>
        </w:rPr>
        <w:t xml:space="preserve">  browsing.  </w:t>
      </w:r>
      <w:proofErr w:type="gramStart"/>
      <w:r w:rsidRPr="00623F55">
        <w:rPr>
          <w:bCs/>
          <w:color w:val="000000" w:themeColor="text1"/>
          <w:lang w:val="en-US"/>
        </w:rPr>
        <w:t xml:space="preserve">Browsing  </w:t>
      </w:r>
      <w:proofErr w:type="spellStart"/>
      <w:r w:rsidRPr="00623F55">
        <w:rPr>
          <w:bCs/>
          <w:color w:val="000000" w:themeColor="text1"/>
          <w:lang w:val="en-US"/>
        </w:rPr>
        <w:t>adalah</w:t>
      </w:r>
      <w:proofErr w:type="spellEnd"/>
      <w:proofErr w:type="gramEnd"/>
      <w:r w:rsidRPr="00623F55">
        <w:rPr>
          <w:bCs/>
          <w:color w:val="000000" w:themeColor="text1"/>
          <w:lang w:val="en-US"/>
        </w:rPr>
        <w:t xml:space="preserve">  </w:t>
      </w:r>
      <w:proofErr w:type="spellStart"/>
      <w:r w:rsidRPr="00623F55">
        <w:rPr>
          <w:bCs/>
          <w:color w:val="000000" w:themeColor="text1"/>
          <w:lang w:val="en-US"/>
        </w:rPr>
        <w:t>aktifitas</w:t>
      </w:r>
      <w:proofErr w:type="spellEnd"/>
      <w:r w:rsidRPr="00623F55">
        <w:rPr>
          <w:bCs/>
          <w:color w:val="000000" w:themeColor="text1"/>
          <w:lang w:val="en-US"/>
        </w:rPr>
        <w:t xml:space="preserve">  yang  </w:t>
      </w:r>
      <w:proofErr w:type="spellStart"/>
      <w:r w:rsidRPr="00623F55">
        <w:rPr>
          <w:bCs/>
          <w:color w:val="000000" w:themeColor="text1"/>
          <w:lang w:val="en-US"/>
        </w:rPr>
        <w:t>penting</w:t>
      </w:r>
      <w:proofErr w:type="spellEnd"/>
      <w:r w:rsidRPr="00623F55">
        <w:rPr>
          <w:bCs/>
          <w:color w:val="000000" w:themeColor="text1"/>
          <w:lang w:val="en-US"/>
        </w:rPr>
        <w:t xml:space="preserve">  </w:t>
      </w:r>
      <w:proofErr w:type="spellStart"/>
      <w:r w:rsidRPr="00623F55">
        <w:rPr>
          <w:bCs/>
          <w:color w:val="000000" w:themeColor="text1"/>
          <w:lang w:val="en-US"/>
        </w:rPr>
        <w:t>bagi</w:t>
      </w:r>
      <w:proofErr w:type="spellEnd"/>
      <w:r w:rsidRPr="00623F55">
        <w:rPr>
          <w:bCs/>
          <w:color w:val="000000" w:themeColor="text1"/>
          <w:lang w:val="en-US"/>
        </w:rPr>
        <w:t xml:space="preserve"> </w:t>
      </w:r>
      <w:proofErr w:type="spellStart"/>
      <w:r w:rsidRPr="00623F55">
        <w:rPr>
          <w:bCs/>
          <w:color w:val="000000" w:themeColor="text1"/>
          <w:lang w:val="en-US"/>
        </w:rPr>
        <w:t>konsumen</w:t>
      </w:r>
      <w:proofErr w:type="spellEnd"/>
      <w:r w:rsidRPr="00623F55">
        <w:rPr>
          <w:bCs/>
          <w:color w:val="000000" w:themeColor="text1"/>
          <w:lang w:val="en-US"/>
        </w:rPr>
        <w:t xml:space="preserve">  yang  </w:t>
      </w:r>
      <w:proofErr w:type="spellStart"/>
      <w:r w:rsidRPr="00623F55">
        <w:rPr>
          <w:bCs/>
          <w:color w:val="000000" w:themeColor="text1"/>
          <w:lang w:val="en-US"/>
        </w:rPr>
        <w:t>berguna</w:t>
      </w:r>
      <w:proofErr w:type="spellEnd"/>
      <w:r w:rsidRPr="00623F55">
        <w:rPr>
          <w:bCs/>
          <w:color w:val="000000" w:themeColor="text1"/>
          <w:lang w:val="en-US"/>
        </w:rPr>
        <w:t xml:space="preserve">  </w:t>
      </w:r>
      <w:proofErr w:type="spellStart"/>
      <w:r w:rsidRPr="00623F55">
        <w:rPr>
          <w:bCs/>
          <w:color w:val="000000" w:themeColor="text1"/>
          <w:lang w:val="en-US"/>
        </w:rPr>
        <w:t>untuk</w:t>
      </w:r>
      <w:proofErr w:type="spellEnd"/>
      <w:r w:rsidRPr="00623F55">
        <w:rPr>
          <w:bCs/>
          <w:color w:val="000000" w:themeColor="text1"/>
          <w:lang w:val="en-US"/>
        </w:rPr>
        <w:t xml:space="preserve">  </w:t>
      </w:r>
      <w:proofErr w:type="spellStart"/>
      <w:r w:rsidRPr="00623F55">
        <w:rPr>
          <w:bCs/>
          <w:color w:val="000000" w:themeColor="text1"/>
          <w:lang w:val="en-US"/>
        </w:rPr>
        <w:t>memperoleh</w:t>
      </w:r>
      <w:proofErr w:type="spellEnd"/>
      <w:r w:rsidRPr="00623F55">
        <w:rPr>
          <w:bCs/>
          <w:color w:val="000000" w:themeColor="text1"/>
          <w:lang w:val="en-US"/>
        </w:rPr>
        <w:t xml:space="preserve">  </w:t>
      </w:r>
      <w:proofErr w:type="spellStart"/>
      <w:r w:rsidRPr="00623F55">
        <w:rPr>
          <w:bCs/>
          <w:color w:val="000000" w:themeColor="text1"/>
          <w:lang w:val="en-US"/>
        </w:rPr>
        <w:t>informasi</w:t>
      </w:r>
      <w:proofErr w:type="spellEnd"/>
      <w:r w:rsidRPr="00623F55">
        <w:rPr>
          <w:bCs/>
          <w:color w:val="000000" w:themeColor="text1"/>
          <w:lang w:val="en-US"/>
        </w:rPr>
        <w:t xml:space="preserve">  yang  </w:t>
      </w:r>
      <w:proofErr w:type="spellStart"/>
      <w:r w:rsidRPr="00623F55">
        <w:rPr>
          <w:bCs/>
          <w:color w:val="000000" w:themeColor="text1"/>
          <w:lang w:val="en-US"/>
        </w:rPr>
        <w:t>dibutuhkan</w:t>
      </w:r>
      <w:proofErr w:type="spellEnd"/>
      <w:r w:rsidRPr="00623F55">
        <w:rPr>
          <w:bCs/>
          <w:color w:val="000000" w:themeColor="text1"/>
          <w:lang w:val="en-US"/>
        </w:rPr>
        <w:t xml:space="preserve">  </w:t>
      </w:r>
      <w:proofErr w:type="spellStart"/>
      <w:r w:rsidRPr="00623F55">
        <w:rPr>
          <w:bCs/>
          <w:color w:val="000000" w:themeColor="text1"/>
          <w:lang w:val="en-US"/>
        </w:rPr>
        <w:t>maupun</w:t>
      </w:r>
      <w:proofErr w:type="spellEnd"/>
      <w:r w:rsidRPr="00623F55">
        <w:rPr>
          <w:bCs/>
          <w:color w:val="000000" w:themeColor="text1"/>
          <w:lang w:val="en-US"/>
        </w:rPr>
        <w:t xml:space="preserve">  </w:t>
      </w:r>
      <w:proofErr w:type="spellStart"/>
      <w:r w:rsidRPr="00623F55">
        <w:rPr>
          <w:bCs/>
          <w:color w:val="000000" w:themeColor="text1"/>
          <w:lang w:val="en-US"/>
        </w:rPr>
        <w:t>sebagai</w:t>
      </w:r>
      <w:proofErr w:type="spellEnd"/>
      <w:r w:rsidRPr="00623F55">
        <w:rPr>
          <w:bCs/>
          <w:color w:val="000000" w:themeColor="text1"/>
          <w:lang w:val="en-US"/>
        </w:rPr>
        <w:t xml:space="preserve"> </w:t>
      </w:r>
      <w:proofErr w:type="spellStart"/>
      <w:r w:rsidRPr="00623F55">
        <w:rPr>
          <w:bCs/>
          <w:color w:val="000000" w:themeColor="text1"/>
          <w:lang w:val="en-US"/>
        </w:rPr>
        <w:t>sarana</w:t>
      </w:r>
      <w:proofErr w:type="spellEnd"/>
      <w:r w:rsidRPr="00623F55">
        <w:rPr>
          <w:bCs/>
          <w:color w:val="000000" w:themeColor="text1"/>
          <w:lang w:val="en-US"/>
        </w:rPr>
        <w:t xml:space="preserve"> </w:t>
      </w:r>
      <w:proofErr w:type="spellStart"/>
      <w:r w:rsidRPr="00623F55">
        <w:rPr>
          <w:bCs/>
          <w:color w:val="000000" w:themeColor="text1"/>
          <w:lang w:val="en-US"/>
        </w:rPr>
        <w:t>rekreasi</w:t>
      </w:r>
      <w:proofErr w:type="spellEnd"/>
      <w:r w:rsidRPr="00623F55">
        <w:rPr>
          <w:bCs/>
          <w:color w:val="000000" w:themeColor="text1"/>
          <w:lang w:val="en-US"/>
        </w:rPr>
        <w:t xml:space="preserve"> </w:t>
      </w:r>
      <w:proofErr w:type="spellStart"/>
      <w:r w:rsidRPr="00623F55">
        <w:rPr>
          <w:bCs/>
          <w:color w:val="000000" w:themeColor="text1"/>
          <w:lang w:val="en-US"/>
        </w:rPr>
        <w:t>dari</w:t>
      </w:r>
      <w:proofErr w:type="spellEnd"/>
      <w:r w:rsidRPr="00623F55">
        <w:rPr>
          <w:bCs/>
          <w:color w:val="000000" w:themeColor="text1"/>
          <w:lang w:val="en-US"/>
        </w:rPr>
        <w:t xml:space="preserve"> </w:t>
      </w:r>
      <w:proofErr w:type="spellStart"/>
      <w:r w:rsidRPr="00623F55">
        <w:rPr>
          <w:bCs/>
          <w:color w:val="000000" w:themeColor="text1"/>
          <w:lang w:val="en-US"/>
        </w:rPr>
        <w:t>toko</w:t>
      </w:r>
      <w:proofErr w:type="spellEnd"/>
      <w:r w:rsidRPr="00623F55">
        <w:rPr>
          <w:bCs/>
          <w:color w:val="000000" w:themeColor="text1"/>
          <w:lang w:val="en-US"/>
        </w:rPr>
        <w:t xml:space="preserve"> online. Hedonic browsing yang </w:t>
      </w:r>
      <w:proofErr w:type="spellStart"/>
      <w:r w:rsidRPr="00623F55">
        <w:rPr>
          <w:bCs/>
          <w:color w:val="000000" w:themeColor="text1"/>
          <w:lang w:val="en-US"/>
        </w:rPr>
        <w:t>berfokus</w:t>
      </w:r>
      <w:proofErr w:type="spellEnd"/>
      <w:r w:rsidRPr="00623F55">
        <w:rPr>
          <w:bCs/>
          <w:color w:val="000000" w:themeColor="text1"/>
          <w:lang w:val="en-US"/>
        </w:rPr>
        <w:t xml:space="preserve"> pada </w:t>
      </w:r>
      <w:proofErr w:type="spellStart"/>
      <w:r w:rsidRPr="00623F55">
        <w:rPr>
          <w:bCs/>
          <w:color w:val="000000" w:themeColor="text1"/>
          <w:lang w:val="en-US"/>
        </w:rPr>
        <w:t>kesenangan</w:t>
      </w:r>
      <w:proofErr w:type="spellEnd"/>
      <w:r w:rsidRPr="00623F55">
        <w:rPr>
          <w:bCs/>
          <w:color w:val="000000" w:themeColor="text1"/>
          <w:lang w:val="en-US"/>
        </w:rPr>
        <w:t xml:space="preserve"> (</w:t>
      </w:r>
      <w:r w:rsidRPr="00623F55">
        <w:rPr>
          <w:bCs/>
          <w:i/>
          <w:iCs/>
          <w:color w:val="000000" w:themeColor="text1"/>
          <w:lang w:val="en-US"/>
        </w:rPr>
        <w:t>fun</w:t>
      </w:r>
      <w:r w:rsidRPr="00623F55">
        <w:rPr>
          <w:bCs/>
          <w:color w:val="000000" w:themeColor="text1"/>
          <w:lang w:val="en-US"/>
        </w:rPr>
        <w:t xml:space="preserve">), </w:t>
      </w:r>
      <w:proofErr w:type="spellStart"/>
      <w:r w:rsidRPr="00623F55">
        <w:rPr>
          <w:bCs/>
          <w:color w:val="000000" w:themeColor="text1"/>
          <w:lang w:val="en-US"/>
        </w:rPr>
        <w:t>hiburan</w:t>
      </w:r>
      <w:proofErr w:type="spellEnd"/>
      <w:r w:rsidRPr="00623F55">
        <w:rPr>
          <w:bCs/>
          <w:color w:val="000000" w:themeColor="text1"/>
          <w:lang w:val="en-US"/>
        </w:rPr>
        <w:t xml:space="preserve">, </w:t>
      </w:r>
      <w:proofErr w:type="spellStart"/>
      <w:r w:rsidRPr="00623F55">
        <w:rPr>
          <w:bCs/>
          <w:color w:val="000000" w:themeColor="text1"/>
          <w:lang w:val="en-US"/>
        </w:rPr>
        <w:t>maupun</w:t>
      </w:r>
      <w:proofErr w:type="spellEnd"/>
      <w:r w:rsidRPr="00623F55">
        <w:rPr>
          <w:bCs/>
          <w:color w:val="000000" w:themeColor="text1"/>
          <w:lang w:val="en-US"/>
        </w:rPr>
        <w:t xml:space="preserve"> </w:t>
      </w:r>
      <w:proofErr w:type="spellStart"/>
      <w:r w:rsidRPr="00623F55">
        <w:rPr>
          <w:bCs/>
          <w:color w:val="000000" w:themeColor="text1"/>
          <w:lang w:val="en-US"/>
        </w:rPr>
        <w:t>lebih</w:t>
      </w:r>
      <w:proofErr w:type="spellEnd"/>
      <w:r w:rsidRPr="00623F55">
        <w:rPr>
          <w:bCs/>
          <w:color w:val="000000" w:themeColor="text1"/>
          <w:lang w:val="en-US"/>
        </w:rPr>
        <w:t xml:space="preserve"> </w:t>
      </w:r>
      <w:proofErr w:type="spellStart"/>
      <w:r w:rsidRPr="00623F55">
        <w:rPr>
          <w:bCs/>
          <w:color w:val="000000" w:themeColor="text1"/>
          <w:lang w:val="en-US"/>
        </w:rPr>
        <w:t>kepada</w:t>
      </w:r>
      <w:proofErr w:type="spellEnd"/>
      <w:r w:rsidRPr="00623F55">
        <w:rPr>
          <w:bCs/>
          <w:color w:val="000000" w:themeColor="text1"/>
          <w:lang w:val="en-US"/>
        </w:rPr>
        <w:t xml:space="preserve"> </w:t>
      </w:r>
      <w:proofErr w:type="spellStart"/>
      <w:r w:rsidRPr="00623F55">
        <w:rPr>
          <w:bCs/>
          <w:color w:val="000000" w:themeColor="text1"/>
          <w:lang w:val="en-US"/>
        </w:rPr>
        <w:t>aspek</w:t>
      </w:r>
      <w:proofErr w:type="spellEnd"/>
      <w:r w:rsidRPr="00623F55">
        <w:rPr>
          <w:bCs/>
          <w:color w:val="000000" w:themeColor="text1"/>
          <w:lang w:val="en-US"/>
        </w:rPr>
        <w:t xml:space="preserve"> </w:t>
      </w:r>
      <w:proofErr w:type="spellStart"/>
      <w:r w:rsidRPr="00623F55">
        <w:rPr>
          <w:bCs/>
          <w:color w:val="000000" w:themeColor="text1"/>
          <w:lang w:val="en-US"/>
        </w:rPr>
        <w:t>dari</w:t>
      </w:r>
      <w:proofErr w:type="spellEnd"/>
      <w:r w:rsidRPr="00623F55">
        <w:rPr>
          <w:bCs/>
          <w:color w:val="000000" w:themeColor="text1"/>
          <w:lang w:val="en-US"/>
        </w:rPr>
        <w:t xml:space="preserve"> </w:t>
      </w:r>
      <w:proofErr w:type="spellStart"/>
      <w:r w:rsidRPr="00623F55">
        <w:rPr>
          <w:bCs/>
          <w:color w:val="000000" w:themeColor="text1"/>
          <w:lang w:val="en-US"/>
        </w:rPr>
        <w:t>kenikmatan</w:t>
      </w:r>
      <w:proofErr w:type="spellEnd"/>
      <w:r w:rsidRPr="00623F55">
        <w:rPr>
          <w:bCs/>
          <w:color w:val="000000" w:themeColor="text1"/>
          <w:lang w:val="en-US"/>
        </w:rPr>
        <w:t xml:space="preserve"> </w:t>
      </w:r>
      <w:proofErr w:type="spellStart"/>
      <w:r w:rsidRPr="00623F55">
        <w:rPr>
          <w:bCs/>
          <w:color w:val="000000" w:themeColor="text1"/>
          <w:lang w:val="en-US"/>
        </w:rPr>
        <w:t>dalam</w:t>
      </w:r>
      <w:proofErr w:type="spellEnd"/>
      <w:r w:rsidRPr="00623F55">
        <w:rPr>
          <w:bCs/>
          <w:color w:val="000000" w:themeColor="text1"/>
          <w:lang w:val="en-US"/>
        </w:rPr>
        <w:t xml:space="preserve"> </w:t>
      </w:r>
      <w:proofErr w:type="spellStart"/>
      <w:r w:rsidRPr="00623F55">
        <w:rPr>
          <w:bCs/>
          <w:color w:val="000000" w:themeColor="text1"/>
          <w:lang w:val="en-US"/>
        </w:rPr>
        <w:t>melakukan</w:t>
      </w:r>
      <w:proofErr w:type="spellEnd"/>
      <w:r w:rsidRPr="00623F55">
        <w:rPr>
          <w:bCs/>
          <w:color w:val="000000" w:themeColor="text1"/>
          <w:lang w:val="en-US"/>
        </w:rPr>
        <w:t xml:space="preserve"> </w:t>
      </w:r>
      <w:proofErr w:type="spellStart"/>
      <w:r w:rsidRPr="00623F55">
        <w:rPr>
          <w:bCs/>
          <w:color w:val="000000" w:themeColor="text1"/>
          <w:lang w:val="en-US"/>
        </w:rPr>
        <w:t>belanja</w:t>
      </w:r>
      <w:proofErr w:type="spellEnd"/>
      <w:r w:rsidRPr="00623F55">
        <w:rPr>
          <w:bCs/>
          <w:color w:val="000000" w:themeColor="text1"/>
          <w:lang w:val="en-US"/>
        </w:rPr>
        <w:t xml:space="preserve">. Hal </w:t>
      </w:r>
      <w:proofErr w:type="spellStart"/>
      <w:r w:rsidRPr="00623F55">
        <w:rPr>
          <w:bCs/>
          <w:color w:val="000000" w:themeColor="text1"/>
          <w:lang w:val="en-US"/>
        </w:rPr>
        <w:t>ini</w:t>
      </w:r>
      <w:proofErr w:type="spellEnd"/>
      <w:r w:rsidRPr="00623F55">
        <w:rPr>
          <w:bCs/>
          <w:color w:val="000000" w:themeColor="text1"/>
          <w:lang w:val="en-US"/>
        </w:rPr>
        <w:t xml:space="preserve"> </w:t>
      </w:r>
      <w:proofErr w:type="spellStart"/>
      <w:r w:rsidRPr="00623F55">
        <w:rPr>
          <w:bCs/>
          <w:color w:val="000000" w:themeColor="text1"/>
          <w:lang w:val="en-US"/>
        </w:rPr>
        <w:t>menunjukkan</w:t>
      </w:r>
      <w:proofErr w:type="spellEnd"/>
      <w:r w:rsidRPr="00623F55">
        <w:rPr>
          <w:bCs/>
          <w:color w:val="000000" w:themeColor="text1"/>
          <w:lang w:val="en-US"/>
        </w:rPr>
        <w:t xml:space="preserve"> </w:t>
      </w:r>
      <w:proofErr w:type="spellStart"/>
      <w:r w:rsidRPr="00623F55">
        <w:rPr>
          <w:bCs/>
          <w:color w:val="000000" w:themeColor="text1"/>
          <w:lang w:val="en-US"/>
        </w:rPr>
        <w:t>bahwa</w:t>
      </w:r>
      <w:proofErr w:type="spellEnd"/>
      <w:r w:rsidRPr="00623F55">
        <w:rPr>
          <w:bCs/>
          <w:color w:val="000000" w:themeColor="text1"/>
          <w:lang w:val="en-US"/>
        </w:rPr>
        <w:t xml:space="preserve"> </w:t>
      </w:r>
      <w:proofErr w:type="spellStart"/>
      <w:r w:rsidRPr="00623F55">
        <w:rPr>
          <w:bCs/>
          <w:color w:val="000000" w:themeColor="text1"/>
          <w:lang w:val="en-US"/>
        </w:rPr>
        <w:t>terdapat</w:t>
      </w:r>
      <w:proofErr w:type="spellEnd"/>
      <w:r w:rsidRPr="00623F55">
        <w:rPr>
          <w:bCs/>
          <w:color w:val="000000" w:themeColor="text1"/>
          <w:lang w:val="en-US"/>
        </w:rPr>
        <w:t xml:space="preserve"> </w:t>
      </w:r>
      <w:proofErr w:type="spellStart"/>
      <w:r w:rsidRPr="00623F55">
        <w:rPr>
          <w:bCs/>
          <w:color w:val="000000" w:themeColor="text1"/>
          <w:lang w:val="en-US"/>
        </w:rPr>
        <w:t>pengaruh</w:t>
      </w:r>
      <w:proofErr w:type="spellEnd"/>
      <w:r w:rsidRPr="00623F55">
        <w:rPr>
          <w:bCs/>
          <w:color w:val="000000" w:themeColor="text1"/>
          <w:lang w:val="en-US"/>
        </w:rPr>
        <w:t xml:space="preserve"> </w:t>
      </w:r>
      <w:proofErr w:type="spellStart"/>
      <w:r w:rsidRPr="00623F55">
        <w:rPr>
          <w:bCs/>
          <w:color w:val="000000" w:themeColor="text1"/>
          <w:lang w:val="en-US"/>
        </w:rPr>
        <w:t>positif</w:t>
      </w:r>
      <w:proofErr w:type="spellEnd"/>
      <w:r w:rsidRPr="00623F55">
        <w:rPr>
          <w:bCs/>
          <w:color w:val="000000" w:themeColor="text1"/>
          <w:lang w:val="en-US"/>
        </w:rPr>
        <w:t xml:space="preserve"> </w:t>
      </w:r>
      <w:r w:rsidRPr="0046482A">
        <w:rPr>
          <w:bCs/>
          <w:i/>
          <w:iCs/>
          <w:color w:val="000000" w:themeColor="text1"/>
          <w:lang w:val="en-US"/>
        </w:rPr>
        <w:t>hedonic</w:t>
      </w:r>
      <w:r w:rsidRPr="00623F55">
        <w:rPr>
          <w:bCs/>
          <w:color w:val="000000" w:themeColor="text1"/>
          <w:lang w:val="en-US"/>
        </w:rPr>
        <w:t xml:space="preserve"> pada </w:t>
      </w:r>
      <w:r w:rsidRPr="0046482A">
        <w:rPr>
          <w:bCs/>
          <w:i/>
          <w:iCs/>
          <w:color w:val="000000" w:themeColor="text1"/>
          <w:lang w:val="en-US"/>
        </w:rPr>
        <w:t>impulse buying</w:t>
      </w:r>
      <w:r w:rsidR="00A41486">
        <w:rPr>
          <w:bCs/>
          <w:i/>
          <w:iCs/>
          <w:color w:val="000000" w:themeColor="text1"/>
          <w:lang w:val="en-US"/>
        </w:rPr>
        <w:t>.</w:t>
      </w:r>
    </w:p>
    <w:p w14:paraId="17D4A205" w14:textId="50C4EBD5" w:rsidR="00A41486" w:rsidRDefault="00A41486" w:rsidP="00A41486">
      <w:pPr>
        <w:pStyle w:val="ListParagraph"/>
        <w:spacing w:line="480" w:lineRule="auto"/>
        <w:ind w:left="0"/>
        <w:jc w:val="both"/>
        <w:rPr>
          <w:bCs/>
          <w:color w:val="000000" w:themeColor="text1"/>
          <w:lang w:val="en-US"/>
        </w:rPr>
      </w:pPr>
      <w:r>
        <w:rPr>
          <w:bCs/>
          <w:color w:val="000000" w:themeColor="text1"/>
          <w:lang w:val="en-US"/>
        </w:rPr>
        <w:t>(</w:t>
      </w:r>
      <w:proofErr w:type="spellStart"/>
      <w:r>
        <w:rPr>
          <w:bCs/>
          <w:color w:val="000000" w:themeColor="text1"/>
          <w:lang w:val="en-US"/>
        </w:rPr>
        <w:t>Ika</w:t>
      </w:r>
      <w:proofErr w:type="spellEnd"/>
      <w:r>
        <w:rPr>
          <w:bCs/>
          <w:color w:val="000000" w:themeColor="text1"/>
          <w:lang w:val="en-US"/>
        </w:rPr>
        <w:t xml:space="preserve"> et al, </w:t>
      </w:r>
      <w:proofErr w:type="gramStart"/>
      <w:r>
        <w:rPr>
          <w:bCs/>
          <w:color w:val="000000" w:themeColor="text1"/>
          <w:lang w:val="en-US"/>
        </w:rPr>
        <w:t>2020 )</w:t>
      </w:r>
      <w:proofErr w:type="gramEnd"/>
    </w:p>
    <w:p w14:paraId="2D982006" w14:textId="1EDB785D" w:rsidR="00A41486" w:rsidRDefault="00A41486" w:rsidP="00A41486">
      <w:pPr>
        <w:pStyle w:val="ListParagraph"/>
        <w:spacing w:line="480" w:lineRule="auto"/>
        <w:ind w:left="0" w:firstLine="567"/>
        <w:jc w:val="both"/>
        <w:rPr>
          <w:bCs/>
          <w:color w:val="000000" w:themeColor="text1"/>
          <w:lang w:val="en-US"/>
        </w:rPr>
      </w:pPr>
      <w:proofErr w:type="spellStart"/>
      <w:r>
        <w:rPr>
          <w:bCs/>
          <w:color w:val="000000" w:themeColor="text1"/>
          <w:lang w:val="en-US"/>
        </w:rPr>
        <w:t>P</w:t>
      </w:r>
      <w:r w:rsidRPr="00A41486">
        <w:rPr>
          <w:bCs/>
          <w:color w:val="000000" w:themeColor="text1"/>
          <w:lang w:val="en-US"/>
        </w:rPr>
        <w:t>engaruh</w:t>
      </w:r>
      <w:proofErr w:type="spellEnd"/>
      <w:r w:rsidRPr="00A41486">
        <w:rPr>
          <w:bCs/>
          <w:color w:val="000000" w:themeColor="text1"/>
          <w:lang w:val="en-US"/>
        </w:rPr>
        <w:t xml:space="preserve"> shopping lifestyle dan online store beliefs </w:t>
      </w:r>
      <w:proofErr w:type="spellStart"/>
      <w:r w:rsidRPr="00A41486">
        <w:rPr>
          <w:bCs/>
          <w:color w:val="000000" w:themeColor="text1"/>
          <w:lang w:val="en-US"/>
        </w:rPr>
        <w:t>terhadap</w:t>
      </w:r>
      <w:proofErr w:type="spellEnd"/>
      <w:r w:rsidRPr="00A41486">
        <w:rPr>
          <w:bCs/>
          <w:color w:val="000000" w:themeColor="text1"/>
          <w:lang w:val="en-US"/>
        </w:rPr>
        <w:t xml:space="preserve"> impulse buying di e-commerce </w:t>
      </w:r>
      <w:proofErr w:type="spellStart"/>
      <w:r w:rsidRPr="00A41486">
        <w:rPr>
          <w:bCs/>
          <w:color w:val="000000" w:themeColor="text1"/>
          <w:lang w:val="en-US"/>
        </w:rPr>
        <w:t>Shopee</w:t>
      </w:r>
      <w:proofErr w:type="spellEnd"/>
      <w:r w:rsidRPr="00A41486">
        <w:rPr>
          <w:bCs/>
          <w:color w:val="000000" w:themeColor="text1"/>
          <w:lang w:val="en-US"/>
        </w:rPr>
        <w:t xml:space="preserve">. Hasil </w:t>
      </w:r>
      <w:proofErr w:type="spellStart"/>
      <w:r w:rsidRPr="00A41486">
        <w:rPr>
          <w:bCs/>
          <w:color w:val="000000" w:themeColor="text1"/>
          <w:lang w:val="en-US"/>
        </w:rPr>
        <w:t>penelitian</w:t>
      </w:r>
      <w:proofErr w:type="spellEnd"/>
      <w:r w:rsidRPr="00A41486">
        <w:rPr>
          <w:bCs/>
          <w:color w:val="000000" w:themeColor="text1"/>
          <w:lang w:val="en-US"/>
        </w:rPr>
        <w:t xml:space="preserve"> </w:t>
      </w:r>
      <w:proofErr w:type="spellStart"/>
      <w:r w:rsidRPr="00A41486">
        <w:rPr>
          <w:bCs/>
          <w:color w:val="000000" w:themeColor="text1"/>
          <w:lang w:val="en-US"/>
        </w:rPr>
        <w:t>menunjukkan</w:t>
      </w:r>
      <w:proofErr w:type="spellEnd"/>
      <w:r w:rsidRPr="00A41486">
        <w:rPr>
          <w:bCs/>
          <w:color w:val="000000" w:themeColor="text1"/>
          <w:lang w:val="en-US"/>
        </w:rPr>
        <w:t xml:space="preserve"> </w:t>
      </w:r>
      <w:proofErr w:type="spellStart"/>
      <w:r w:rsidRPr="00A41486">
        <w:rPr>
          <w:bCs/>
          <w:color w:val="000000" w:themeColor="text1"/>
          <w:lang w:val="en-US"/>
        </w:rPr>
        <w:t>bahwa</w:t>
      </w:r>
      <w:proofErr w:type="spellEnd"/>
      <w:r w:rsidRPr="00A41486">
        <w:rPr>
          <w:bCs/>
          <w:color w:val="000000" w:themeColor="text1"/>
          <w:lang w:val="en-US"/>
        </w:rPr>
        <w:t xml:space="preserve"> shopping lifestyle </w:t>
      </w:r>
      <w:proofErr w:type="spellStart"/>
      <w:r w:rsidRPr="00A41486">
        <w:rPr>
          <w:bCs/>
          <w:color w:val="000000" w:themeColor="text1"/>
          <w:lang w:val="en-US"/>
        </w:rPr>
        <w:t>memiliki</w:t>
      </w:r>
      <w:proofErr w:type="spellEnd"/>
      <w:r w:rsidRPr="00A41486">
        <w:rPr>
          <w:bCs/>
          <w:color w:val="000000" w:themeColor="text1"/>
          <w:lang w:val="en-US"/>
        </w:rPr>
        <w:t xml:space="preserve"> </w:t>
      </w:r>
      <w:proofErr w:type="spellStart"/>
      <w:r w:rsidRPr="00A41486">
        <w:rPr>
          <w:bCs/>
          <w:color w:val="000000" w:themeColor="text1"/>
          <w:lang w:val="en-US"/>
        </w:rPr>
        <w:t>pengaruh</w:t>
      </w:r>
      <w:proofErr w:type="spellEnd"/>
      <w:r w:rsidRPr="00A41486">
        <w:rPr>
          <w:bCs/>
          <w:color w:val="000000" w:themeColor="text1"/>
          <w:lang w:val="en-US"/>
        </w:rPr>
        <w:t xml:space="preserve"> </w:t>
      </w:r>
      <w:proofErr w:type="spellStart"/>
      <w:r w:rsidRPr="00A41486">
        <w:rPr>
          <w:bCs/>
          <w:color w:val="000000" w:themeColor="text1"/>
          <w:lang w:val="en-US"/>
        </w:rPr>
        <w:t>signifikan</w:t>
      </w:r>
      <w:proofErr w:type="spellEnd"/>
      <w:r w:rsidRPr="00A41486">
        <w:rPr>
          <w:bCs/>
          <w:color w:val="000000" w:themeColor="text1"/>
          <w:lang w:val="en-US"/>
        </w:rPr>
        <w:t xml:space="preserve"> </w:t>
      </w:r>
      <w:proofErr w:type="spellStart"/>
      <w:r w:rsidRPr="00A41486">
        <w:rPr>
          <w:bCs/>
          <w:color w:val="000000" w:themeColor="text1"/>
          <w:lang w:val="en-US"/>
        </w:rPr>
        <w:t>positif</w:t>
      </w:r>
      <w:proofErr w:type="spellEnd"/>
      <w:r w:rsidRPr="00A41486">
        <w:rPr>
          <w:bCs/>
          <w:color w:val="000000" w:themeColor="text1"/>
          <w:lang w:val="en-US"/>
        </w:rPr>
        <w:t xml:space="preserve"> </w:t>
      </w:r>
      <w:proofErr w:type="spellStart"/>
      <w:r w:rsidRPr="00A41486">
        <w:rPr>
          <w:bCs/>
          <w:color w:val="000000" w:themeColor="text1"/>
          <w:lang w:val="en-US"/>
        </w:rPr>
        <w:t>terhadap</w:t>
      </w:r>
      <w:proofErr w:type="spellEnd"/>
      <w:r w:rsidRPr="00A41486">
        <w:rPr>
          <w:bCs/>
          <w:color w:val="000000" w:themeColor="text1"/>
          <w:lang w:val="en-US"/>
        </w:rPr>
        <w:t xml:space="preserve"> impulse buying, </w:t>
      </w:r>
      <w:proofErr w:type="spellStart"/>
      <w:r w:rsidRPr="00A41486">
        <w:rPr>
          <w:bCs/>
          <w:color w:val="000000" w:themeColor="text1"/>
          <w:lang w:val="en-US"/>
        </w:rPr>
        <w:t>artinya</w:t>
      </w:r>
      <w:proofErr w:type="spellEnd"/>
      <w:r w:rsidRPr="00A41486">
        <w:rPr>
          <w:bCs/>
          <w:color w:val="000000" w:themeColor="text1"/>
          <w:lang w:val="en-US"/>
        </w:rPr>
        <w:t xml:space="preserve"> </w:t>
      </w:r>
      <w:proofErr w:type="spellStart"/>
      <w:r w:rsidRPr="00A41486">
        <w:rPr>
          <w:bCs/>
          <w:color w:val="000000" w:themeColor="text1"/>
          <w:lang w:val="en-US"/>
        </w:rPr>
        <w:t>semakin</w:t>
      </w:r>
      <w:proofErr w:type="spellEnd"/>
      <w:r w:rsidRPr="00A41486">
        <w:rPr>
          <w:bCs/>
          <w:color w:val="000000" w:themeColor="text1"/>
          <w:lang w:val="en-US"/>
        </w:rPr>
        <w:t xml:space="preserve"> </w:t>
      </w:r>
      <w:proofErr w:type="spellStart"/>
      <w:r w:rsidRPr="00A41486">
        <w:rPr>
          <w:bCs/>
          <w:color w:val="000000" w:themeColor="text1"/>
          <w:lang w:val="en-US"/>
        </w:rPr>
        <w:t>tinggi</w:t>
      </w:r>
      <w:proofErr w:type="spellEnd"/>
      <w:r w:rsidRPr="00A41486">
        <w:rPr>
          <w:bCs/>
          <w:color w:val="000000" w:themeColor="text1"/>
          <w:lang w:val="en-US"/>
        </w:rPr>
        <w:t xml:space="preserve"> </w:t>
      </w:r>
      <w:proofErr w:type="spellStart"/>
      <w:r w:rsidRPr="00A41486">
        <w:rPr>
          <w:bCs/>
          <w:color w:val="000000" w:themeColor="text1"/>
          <w:lang w:val="en-US"/>
        </w:rPr>
        <w:t>gaya</w:t>
      </w:r>
      <w:proofErr w:type="spellEnd"/>
      <w:r w:rsidRPr="00A41486">
        <w:rPr>
          <w:bCs/>
          <w:color w:val="000000" w:themeColor="text1"/>
          <w:lang w:val="en-US"/>
        </w:rPr>
        <w:t xml:space="preserve"> </w:t>
      </w:r>
      <w:proofErr w:type="spellStart"/>
      <w:r w:rsidRPr="00A41486">
        <w:rPr>
          <w:bCs/>
          <w:color w:val="000000" w:themeColor="text1"/>
          <w:lang w:val="en-US"/>
        </w:rPr>
        <w:t>hidup</w:t>
      </w:r>
      <w:proofErr w:type="spellEnd"/>
      <w:r w:rsidRPr="00A41486">
        <w:rPr>
          <w:bCs/>
          <w:color w:val="000000" w:themeColor="text1"/>
          <w:lang w:val="en-US"/>
        </w:rPr>
        <w:t xml:space="preserve"> </w:t>
      </w:r>
      <w:proofErr w:type="spellStart"/>
      <w:r w:rsidRPr="00A41486">
        <w:rPr>
          <w:bCs/>
          <w:color w:val="000000" w:themeColor="text1"/>
          <w:lang w:val="en-US"/>
        </w:rPr>
        <w:t>belanja</w:t>
      </w:r>
      <w:proofErr w:type="spellEnd"/>
      <w:r w:rsidRPr="00A41486">
        <w:rPr>
          <w:bCs/>
          <w:color w:val="000000" w:themeColor="text1"/>
          <w:lang w:val="en-US"/>
        </w:rPr>
        <w:t xml:space="preserve"> </w:t>
      </w:r>
      <w:proofErr w:type="spellStart"/>
      <w:r w:rsidRPr="00A41486">
        <w:rPr>
          <w:bCs/>
          <w:color w:val="000000" w:themeColor="text1"/>
          <w:lang w:val="en-US"/>
        </w:rPr>
        <w:t>seseorang</w:t>
      </w:r>
      <w:proofErr w:type="spellEnd"/>
      <w:r w:rsidRPr="00A41486">
        <w:rPr>
          <w:bCs/>
          <w:color w:val="000000" w:themeColor="text1"/>
          <w:lang w:val="en-US"/>
        </w:rPr>
        <w:t xml:space="preserve">, </w:t>
      </w:r>
      <w:proofErr w:type="spellStart"/>
      <w:r w:rsidRPr="00A41486">
        <w:rPr>
          <w:bCs/>
          <w:color w:val="000000" w:themeColor="text1"/>
          <w:lang w:val="en-US"/>
        </w:rPr>
        <w:t>semakin</w:t>
      </w:r>
      <w:proofErr w:type="spellEnd"/>
      <w:r w:rsidRPr="00A41486">
        <w:rPr>
          <w:bCs/>
          <w:color w:val="000000" w:themeColor="text1"/>
          <w:lang w:val="en-US"/>
        </w:rPr>
        <w:t xml:space="preserve"> </w:t>
      </w:r>
      <w:proofErr w:type="spellStart"/>
      <w:r w:rsidRPr="00A41486">
        <w:rPr>
          <w:bCs/>
          <w:color w:val="000000" w:themeColor="text1"/>
          <w:lang w:val="en-US"/>
        </w:rPr>
        <w:t>besar</w:t>
      </w:r>
      <w:proofErr w:type="spellEnd"/>
      <w:r w:rsidRPr="00A41486">
        <w:rPr>
          <w:bCs/>
          <w:color w:val="000000" w:themeColor="text1"/>
          <w:lang w:val="en-US"/>
        </w:rPr>
        <w:t xml:space="preserve"> </w:t>
      </w:r>
      <w:proofErr w:type="spellStart"/>
      <w:r w:rsidRPr="00A41486">
        <w:rPr>
          <w:bCs/>
          <w:color w:val="000000" w:themeColor="text1"/>
          <w:lang w:val="en-US"/>
        </w:rPr>
        <w:t>kemungkinan</w:t>
      </w:r>
      <w:proofErr w:type="spellEnd"/>
      <w:r w:rsidRPr="00A41486">
        <w:rPr>
          <w:bCs/>
          <w:color w:val="000000" w:themeColor="text1"/>
          <w:lang w:val="en-US"/>
        </w:rPr>
        <w:t xml:space="preserve"> </w:t>
      </w:r>
      <w:proofErr w:type="spellStart"/>
      <w:r w:rsidRPr="00A41486">
        <w:rPr>
          <w:bCs/>
          <w:color w:val="000000" w:themeColor="text1"/>
          <w:lang w:val="en-US"/>
        </w:rPr>
        <w:t>mereka</w:t>
      </w:r>
      <w:proofErr w:type="spellEnd"/>
      <w:r w:rsidRPr="00A41486">
        <w:rPr>
          <w:bCs/>
          <w:color w:val="000000" w:themeColor="text1"/>
          <w:lang w:val="en-US"/>
        </w:rPr>
        <w:t xml:space="preserve"> </w:t>
      </w:r>
      <w:proofErr w:type="spellStart"/>
      <w:r w:rsidRPr="00A41486">
        <w:rPr>
          <w:bCs/>
          <w:color w:val="000000" w:themeColor="text1"/>
          <w:lang w:val="en-US"/>
        </w:rPr>
        <w:t>melakukan</w:t>
      </w:r>
      <w:proofErr w:type="spellEnd"/>
      <w:r w:rsidRPr="00A41486">
        <w:rPr>
          <w:bCs/>
          <w:color w:val="000000" w:themeColor="text1"/>
          <w:lang w:val="en-US"/>
        </w:rPr>
        <w:t xml:space="preserve"> </w:t>
      </w:r>
      <w:proofErr w:type="spellStart"/>
      <w:r w:rsidRPr="00A41486">
        <w:rPr>
          <w:bCs/>
          <w:color w:val="000000" w:themeColor="text1"/>
          <w:lang w:val="en-US"/>
        </w:rPr>
        <w:t>pembelian</w:t>
      </w:r>
      <w:proofErr w:type="spellEnd"/>
      <w:r w:rsidRPr="00A41486">
        <w:rPr>
          <w:bCs/>
          <w:color w:val="000000" w:themeColor="text1"/>
          <w:lang w:val="en-US"/>
        </w:rPr>
        <w:t xml:space="preserve"> </w:t>
      </w:r>
      <w:proofErr w:type="spellStart"/>
      <w:r w:rsidRPr="00A41486">
        <w:rPr>
          <w:bCs/>
          <w:color w:val="000000" w:themeColor="text1"/>
          <w:lang w:val="en-US"/>
        </w:rPr>
        <w:t>impulsif</w:t>
      </w:r>
      <w:proofErr w:type="spellEnd"/>
      <w:r w:rsidRPr="00A41486">
        <w:rPr>
          <w:bCs/>
          <w:color w:val="000000" w:themeColor="text1"/>
          <w:lang w:val="en-US"/>
        </w:rPr>
        <w:t xml:space="preserve">. </w:t>
      </w:r>
      <w:proofErr w:type="spellStart"/>
      <w:r w:rsidRPr="00A41486">
        <w:rPr>
          <w:bCs/>
          <w:color w:val="000000" w:themeColor="text1"/>
          <w:lang w:val="en-US"/>
        </w:rPr>
        <w:t>Namun</w:t>
      </w:r>
      <w:proofErr w:type="spellEnd"/>
      <w:r w:rsidRPr="00A41486">
        <w:rPr>
          <w:bCs/>
          <w:color w:val="000000" w:themeColor="text1"/>
          <w:lang w:val="en-US"/>
        </w:rPr>
        <w:t xml:space="preserve">, online store beliefs </w:t>
      </w:r>
      <w:proofErr w:type="spellStart"/>
      <w:r w:rsidRPr="00A41486">
        <w:rPr>
          <w:bCs/>
          <w:color w:val="000000" w:themeColor="text1"/>
          <w:lang w:val="en-US"/>
        </w:rPr>
        <w:t>tidak</w:t>
      </w:r>
      <w:proofErr w:type="spellEnd"/>
      <w:r w:rsidRPr="00A41486">
        <w:rPr>
          <w:bCs/>
          <w:color w:val="000000" w:themeColor="text1"/>
          <w:lang w:val="en-US"/>
        </w:rPr>
        <w:t xml:space="preserve"> </w:t>
      </w:r>
      <w:proofErr w:type="spellStart"/>
      <w:r w:rsidRPr="00A41486">
        <w:rPr>
          <w:bCs/>
          <w:color w:val="000000" w:themeColor="text1"/>
          <w:lang w:val="en-US"/>
        </w:rPr>
        <w:t>memiliki</w:t>
      </w:r>
      <w:proofErr w:type="spellEnd"/>
      <w:r w:rsidRPr="00A41486">
        <w:rPr>
          <w:bCs/>
          <w:color w:val="000000" w:themeColor="text1"/>
          <w:lang w:val="en-US"/>
        </w:rPr>
        <w:t xml:space="preserve"> </w:t>
      </w:r>
      <w:proofErr w:type="spellStart"/>
      <w:r w:rsidRPr="00A41486">
        <w:rPr>
          <w:bCs/>
          <w:color w:val="000000" w:themeColor="text1"/>
          <w:lang w:val="en-US"/>
        </w:rPr>
        <w:t>pengaruh</w:t>
      </w:r>
      <w:proofErr w:type="spellEnd"/>
      <w:r w:rsidRPr="00A41486">
        <w:rPr>
          <w:bCs/>
          <w:color w:val="000000" w:themeColor="text1"/>
          <w:lang w:val="en-US"/>
        </w:rPr>
        <w:t xml:space="preserve"> </w:t>
      </w:r>
      <w:proofErr w:type="spellStart"/>
      <w:r w:rsidRPr="00A41486">
        <w:rPr>
          <w:bCs/>
          <w:color w:val="000000" w:themeColor="text1"/>
          <w:lang w:val="en-US"/>
        </w:rPr>
        <w:t>signifikan</w:t>
      </w:r>
      <w:proofErr w:type="spellEnd"/>
      <w:r w:rsidRPr="00A41486">
        <w:rPr>
          <w:bCs/>
          <w:color w:val="000000" w:themeColor="text1"/>
          <w:lang w:val="en-US"/>
        </w:rPr>
        <w:t xml:space="preserve">, </w:t>
      </w:r>
      <w:proofErr w:type="spellStart"/>
      <w:r w:rsidRPr="00A41486">
        <w:rPr>
          <w:bCs/>
          <w:color w:val="000000" w:themeColor="text1"/>
          <w:lang w:val="en-US"/>
        </w:rPr>
        <w:t>menunjukkan</w:t>
      </w:r>
      <w:proofErr w:type="spellEnd"/>
      <w:r w:rsidRPr="00A41486">
        <w:rPr>
          <w:bCs/>
          <w:color w:val="000000" w:themeColor="text1"/>
          <w:lang w:val="en-US"/>
        </w:rPr>
        <w:t xml:space="preserve"> </w:t>
      </w:r>
      <w:proofErr w:type="spellStart"/>
      <w:r w:rsidRPr="00A41486">
        <w:rPr>
          <w:bCs/>
          <w:color w:val="000000" w:themeColor="text1"/>
          <w:lang w:val="en-US"/>
        </w:rPr>
        <w:t>bahwa</w:t>
      </w:r>
      <w:proofErr w:type="spellEnd"/>
      <w:r w:rsidRPr="00A41486">
        <w:rPr>
          <w:bCs/>
          <w:color w:val="000000" w:themeColor="text1"/>
          <w:lang w:val="en-US"/>
        </w:rPr>
        <w:t xml:space="preserve"> </w:t>
      </w:r>
      <w:proofErr w:type="spellStart"/>
      <w:r w:rsidRPr="00A41486">
        <w:rPr>
          <w:bCs/>
          <w:color w:val="000000" w:themeColor="text1"/>
          <w:lang w:val="en-US"/>
        </w:rPr>
        <w:t>keyakinan</w:t>
      </w:r>
      <w:proofErr w:type="spellEnd"/>
      <w:r w:rsidRPr="00A41486">
        <w:rPr>
          <w:bCs/>
          <w:color w:val="000000" w:themeColor="text1"/>
          <w:lang w:val="en-US"/>
        </w:rPr>
        <w:t xml:space="preserve"> </w:t>
      </w:r>
      <w:proofErr w:type="spellStart"/>
      <w:r w:rsidRPr="00A41486">
        <w:rPr>
          <w:bCs/>
          <w:color w:val="000000" w:themeColor="text1"/>
          <w:lang w:val="en-US"/>
        </w:rPr>
        <w:t>konsumen</w:t>
      </w:r>
      <w:proofErr w:type="spellEnd"/>
      <w:r w:rsidRPr="00A41486">
        <w:rPr>
          <w:bCs/>
          <w:color w:val="000000" w:themeColor="text1"/>
          <w:lang w:val="en-US"/>
        </w:rPr>
        <w:t xml:space="preserve"> </w:t>
      </w:r>
      <w:proofErr w:type="spellStart"/>
      <w:r w:rsidRPr="00A41486">
        <w:rPr>
          <w:bCs/>
          <w:color w:val="000000" w:themeColor="text1"/>
          <w:lang w:val="en-US"/>
        </w:rPr>
        <w:t>terhadap</w:t>
      </w:r>
      <w:proofErr w:type="spellEnd"/>
      <w:r w:rsidRPr="00A41486">
        <w:rPr>
          <w:bCs/>
          <w:color w:val="000000" w:themeColor="text1"/>
          <w:lang w:val="en-US"/>
        </w:rPr>
        <w:t xml:space="preserve"> </w:t>
      </w:r>
      <w:proofErr w:type="spellStart"/>
      <w:r w:rsidRPr="00A41486">
        <w:rPr>
          <w:bCs/>
          <w:color w:val="000000" w:themeColor="text1"/>
          <w:lang w:val="en-US"/>
        </w:rPr>
        <w:t>toko</w:t>
      </w:r>
      <w:proofErr w:type="spellEnd"/>
      <w:r w:rsidRPr="00A41486">
        <w:rPr>
          <w:bCs/>
          <w:color w:val="000000" w:themeColor="text1"/>
          <w:lang w:val="en-US"/>
        </w:rPr>
        <w:t xml:space="preserve"> online </w:t>
      </w:r>
      <w:proofErr w:type="spellStart"/>
      <w:r w:rsidRPr="00A41486">
        <w:rPr>
          <w:bCs/>
          <w:color w:val="000000" w:themeColor="text1"/>
          <w:lang w:val="en-US"/>
        </w:rPr>
        <w:t>tidak</w:t>
      </w:r>
      <w:proofErr w:type="spellEnd"/>
      <w:r w:rsidRPr="00A41486">
        <w:rPr>
          <w:bCs/>
          <w:color w:val="000000" w:themeColor="text1"/>
          <w:lang w:val="en-US"/>
        </w:rPr>
        <w:t xml:space="preserve"> </w:t>
      </w:r>
      <w:proofErr w:type="spellStart"/>
      <w:r w:rsidRPr="00A41486">
        <w:rPr>
          <w:bCs/>
          <w:color w:val="000000" w:themeColor="text1"/>
          <w:lang w:val="en-US"/>
        </w:rPr>
        <w:t>cukup</w:t>
      </w:r>
      <w:proofErr w:type="spellEnd"/>
      <w:r w:rsidRPr="00A41486">
        <w:rPr>
          <w:bCs/>
          <w:color w:val="000000" w:themeColor="text1"/>
          <w:lang w:val="en-US"/>
        </w:rPr>
        <w:t xml:space="preserve"> </w:t>
      </w:r>
      <w:proofErr w:type="spellStart"/>
      <w:r w:rsidRPr="00A41486">
        <w:rPr>
          <w:bCs/>
          <w:color w:val="000000" w:themeColor="text1"/>
          <w:lang w:val="en-US"/>
        </w:rPr>
        <w:t>untuk</w:t>
      </w:r>
      <w:proofErr w:type="spellEnd"/>
      <w:r w:rsidRPr="00A41486">
        <w:rPr>
          <w:bCs/>
          <w:color w:val="000000" w:themeColor="text1"/>
          <w:lang w:val="en-US"/>
        </w:rPr>
        <w:t xml:space="preserve"> </w:t>
      </w:r>
      <w:proofErr w:type="spellStart"/>
      <w:r w:rsidRPr="00A41486">
        <w:rPr>
          <w:bCs/>
          <w:color w:val="000000" w:themeColor="text1"/>
          <w:lang w:val="en-US"/>
        </w:rPr>
        <w:t>mempengaruhi</w:t>
      </w:r>
      <w:proofErr w:type="spellEnd"/>
      <w:r w:rsidRPr="00A41486">
        <w:rPr>
          <w:bCs/>
          <w:color w:val="000000" w:themeColor="text1"/>
          <w:lang w:val="en-US"/>
        </w:rPr>
        <w:t xml:space="preserve"> </w:t>
      </w:r>
      <w:proofErr w:type="spellStart"/>
      <w:r w:rsidRPr="00A41486">
        <w:rPr>
          <w:bCs/>
          <w:color w:val="000000" w:themeColor="text1"/>
          <w:lang w:val="en-US"/>
        </w:rPr>
        <w:t>perilaku</w:t>
      </w:r>
      <w:proofErr w:type="spellEnd"/>
      <w:r w:rsidRPr="00A41486">
        <w:rPr>
          <w:bCs/>
          <w:color w:val="000000" w:themeColor="text1"/>
          <w:lang w:val="en-US"/>
        </w:rPr>
        <w:t xml:space="preserve"> </w:t>
      </w:r>
      <w:proofErr w:type="spellStart"/>
      <w:r w:rsidRPr="00A41486">
        <w:rPr>
          <w:bCs/>
          <w:color w:val="000000" w:themeColor="text1"/>
          <w:lang w:val="en-US"/>
        </w:rPr>
        <w:t>pembelian</w:t>
      </w:r>
      <w:proofErr w:type="spellEnd"/>
      <w:r w:rsidRPr="00A41486">
        <w:rPr>
          <w:bCs/>
          <w:color w:val="000000" w:themeColor="text1"/>
          <w:lang w:val="en-US"/>
        </w:rPr>
        <w:t xml:space="preserve"> </w:t>
      </w:r>
      <w:proofErr w:type="spellStart"/>
      <w:r w:rsidRPr="00A41486">
        <w:rPr>
          <w:bCs/>
          <w:color w:val="000000" w:themeColor="text1"/>
          <w:lang w:val="en-US"/>
        </w:rPr>
        <w:t>impulsif</w:t>
      </w:r>
      <w:proofErr w:type="spellEnd"/>
      <w:r w:rsidRPr="00A41486">
        <w:rPr>
          <w:bCs/>
          <w:color w:val="000000" w:themeColor="text1"/>
          <w:lang w:val="en-US"/>
        </w:rPr>
        <w:t xml:space="preserve"> </w:t>
      </w:r>
      <w:proofErr w:type="spellStart"/>
      <w:proofErr w:type="gramStart"/>
      <w:r w:rsidRPr="00A41486">
        <w:rPr>
          <w:bCs/>
          <w:color w:val="000000" w:themeColor="text1"/>
          <w:lang w:val="en-US"/>
        </w:rPr>
        <w:t>mereka</w:t>
      </w:r>
      <w:proofErr w:type="spellEnd"/>
      <w:r w:rsidRPr="00A41486">
        <w:rPr>
          <w:bCs/>
          <w:color w:val="000000" w:themeColor="text1"/>
          <w:lang w:val="en-US"/>
        </w:rPr>
        <w:t xml:space="preserve"> .</w:t>
      </w:r>
      <w:proofErr w:type="gramEnd"/>
    </w:p>
    <w:p w14:paraId="64A55B8E" w14:textId="7647F793" w:rsidR="00A41486" w:rsidRDefault="00A41486" w:rsidP="00A41486">
      <w:pPr>
        <w:pStyle w:val="ListParagraph"/>
        <w:spacing w:line="480" w:lineRule="auto"/>
        <w:ind w:left="0" w:firstLine="567"/>
        <w:jc w:val="both"/>
        <w:rPr>
          <w:bCs/>
          <w:color w:val="000000" w:themeColor="text1"/>
          <w:lang w:val="en-US"/>
        </w:rPr>
      </w:pPr>
    </w:p>
    <w:p w14:paraId="41F1B8B7" w14:textId="77777777" w:rsidR="002B55E4" w:rsidRDefault="002B55E4" w:rsidP="00A41486">
      <w:pPr>
        <w:pStyle w:val="ListParagraph"/>
        <w:spacing w:line="480" w:lineRule="auto"/>
        <w:ind w:left="0" w:firstLine="567"/>
        <w:jc w:val="both"/>
        <w:rPr>
          <w:bCs/>
          <w:color w:val="000000" w:themeColor="text1"/>
          <w:lang w:val="en-US"/>
        </w:rPr>
      </w:pPr>
    </w:p>
    <w:p w14:paraId="0112511F" w14:textId="21F3BE62" w:rsidR="00C97D00" w:rsidRDefault="006435EB" w:rsidP="00A41486">
      <w:pPr>
        <w:pStyle w:val="ListParagraph"/>
        <w:spacing w:line="480" w:lineRule="auto"/>
        <w:ind w:left="0"/>
        <w:jc w:val="both"/>
        <w:rPr>
          <w:bCs/>
          <w:color w:val="000000" w:themeColor="text1"/>
          <w:lang w:val="en-US"/>
        </w:rPr>
      </w:pPr>
      <w:r>
        <w:rPr>
          <w:bCs/>
          <w:color w:val="000000" w:themeColor="text1"/>
          <w:lang w:val="en-US"/>
        </w:rPr>
        <w:fldChar w:fldCharType="begin" w:fldLock="1"/>
      </w:r>
      <w:r>
        <w:rPr>
          <w:bCs/>
          <w:color w:val="000000" w:themeColor="text1"/>
          <w:lang w:val="en-US"/>
        </w:rPr>
        <w:instrText>ADDIN CSL_CITATION {"citationItems":[{"id":"ITEM-1","itemData":{"author":[{"dropping-particle":"","family":"Renaldi","given":"Andika","non-dropping-particle":"","parse-names":false,"suffix":""},{"dropping-particle":"","family":"Nurlinda","given":"R A","non-dropping-particle":"","parse-names":false,"suffix":""}],"container-title":"Journal of Advances in Digital Business and Entrepreneurship","id":"ITEM-1","issue":"01","issued":{"date-parts":[["2023"]]},"title":"Pengaruh Hedonic Shopping Motivation dan Sales Promotion terhadap Impulse Buying melalui Positive Emotion","type":"article-journal","volume":"2"},"uris":["http://www.mendeley.com/documents/?uuid=9532c420-6afc-4040-b766-63ff487607bf"]}],"mendeley":{"formattedCitation":"(Renaldi &amp; Nurlinda, 2023)","plainTextFormattedCitation":"(Renaldi &amp; Nurlinda, 2023)"},"properties":{"noteIndex":0},"schema":"https://github.com/citation-style-language/schema/raw/master/csl-citation.json"}</w:instrText>
      </w:r>
      <w:r>
        <w:rPr>
          <w:bCs/>
          <w:color w:val="000000" w:themeColor="text1"/>
          <w:lang w:val="en-US"/>
        </w:rPr>
        <w:fldChar w:fldCharType="separate"/>
      </w:r>
      <w:r w:rsidRPr="006435EB">
        <w:rPr>
          <w:bCs/>
          <w:noProof/>
          <w:color w:val="000000" w:themeColor="text1"/>
          <w:lang w:val="en-US"/>
        </w:rPr>
        <w:t>(Renaldi &amp; Nurlinda, 2023)</w:t>
      </w:r>
      <w:r>
        <w:rPr>
          <w:bCs/>
          <w:color w:val="000000" w:themeColor="text1"/>
          <w:lang w:val="en-US"/>
        </w:rPr>
        <w:fldChar w:fldCharType="end"/>
      </w:r>
      <w:r w:rsidR="002B2655" w:rsidRPr="00623F55">
        <w:rPr>
          <w:bCs/>
          <w:color w:val="000000" w:themeColor="text1"/>
          <w:lang w:val="en-US"/>
        </w:rPr>
        <w:t>.</w:t>
      </w:r>
    </w:p>
    <w:p w14:paraId="4E6DEBAF" w14:textId="2AD291CD" w:rsidR="00EC6ADA" w:rsidRDefault="00155F14" w:rsidP="00B22C0E">
      <w:pPr>
        <w:pStyle w:val="ListParagraph"/>
        <w:spacing w:line="480" w:lineRule="auto"/>
        <w:ind w:left="0" w:firstLine="567"/>
        <w:jc w:val="both"/>
        <w:rPr>
          <w:bCs/>
          <w:color w:val="000000" w:themeColor="text1"/>
          <w:lang w:val="en-US"/>
        </w:rPr>
      </w:pPr>
      <w:proofErr w:type="spellStart"/>
      <w:r w:rsidRPr="00623F55">
        <w:rPr>
          <w:bCs/>
          <w:color w:val="000000" w:themeColor="text1"/>
          <w:lang w:val="en-US"/>
        </w:rPr>
        <w:t>Pembelian</w:t>
      </w:r>
      <w:proofErr w:type="spellEnd"/>
      <w:r w:rsidRPr="00623F55">
        <w:rPr>
          <w:bCs/>
          <w:color w:val="000000" w:themeColor="text1"/>
          <w:lang w:val="en-US"/>
        </w:rPr>
        <w:t xml:space="preserve"> </w:t>
      </w:r>
      <w:proofErr w:type="spellStart"/>
      <w:r w:rsidRPr="00623F55">
        <w:rPr>
          <w:bCs/>
          <w:color w:val="000000" w:themeColor="text1"/>
          <w:lang w:val="en-US"/>
        </w:rPr>
        <w:t>impulsif</w:t>
      </w:r>
      <w:proofErr w:type="spellEnd"/>
      <w:r w:rsidRPr="00623F55">
        <w:rPr>
          <w:bCs/>
          <w:color w:val="000000" w:themeColor="text1"/>
          <w:lang w:val="en-US"/>
        </w:rPr>
        <w:t xml:space="preserve"> </w:t>
      </w:r>
      <w:proofErr w:type="spellStart"/>
      <w:r w:rsidRPr="00623F55">
        <w:rPr>
          <w:bCs/>
          <w:color w:val="000000" w:themeColor="text1"/>
          <w:lang w:val="en-US"/>
        </w:rPr>
        <w:t>adalah</w:t>
      </w:r>
      <w:proofErr w:type="spellEnd"/>
      <w:r w:rsidRPr="00623F55">
        <w:rPr>
          <w:bCs/>
          <w:color w:val="000000" w:themeColor="text1"/>
          <w:lang w:val="en-US"/>
        </w:rPr>
        <w:t xml:space="preserve"> </w:t>
      </w:r>
      <w:proofErr w:type="spellStart"/>
      <w:r w:rsidRPr="00623F55">
        <w:rPr>
          <w:bCs/>
          <w:color w:val="000000" w:themeColor="text1"/>
          <w:lang w:val="en-US"/>
        </w:rPr>
        <w:t>suatu</w:t>
      </w:r>
      <w:proofErr w:type="spellEnd"/>
      <w:r w:rsidRPr="00623F55">
        <w:rPr>
          <w:bCs/>
          <w:color w:val="000000" w:themeColor="text1"/>
          <w:lang w:val="en-US"/>
        </w:rPr>
        <w:t xml:space="preserve"> </w:t>
      </w:r>
      <w:proofErr w:type="spellStart"/>
      <w:r w:rsidRPr="00623F55">
        <w:rPr>
          <w:bCs/>
          <w:color w:val="000000" w:themeColor="text1"/>
          <w:lang w:val="en-US"/>
        </w:rPr>
        <w:t>pembelian</w:t>
      </w:r>
      <w:proofErr w:type="spellEnd"/>
      <w:r w:rsidRPr="00623F55">
        <w:rPr>
          <w:bCs/>
          <w:color w:val="000000" w:themeColor="text1"/>
          <w:lang w:val="en-US"/>
        </w:rPr>
        <w:t xml:space="preserve"> yang </w:t>
      </w:r>
      <w:proofErr w:type="spellStart"/>
      <w:r w:rsidRPr="00623F55">
        <w:rPr>
          <w:bCs/>
          <w:color w:val="000000" w:themeColor="text1"/>
          <w:lang w:val="en-US"/>
        </w:rPr>
        <w:t>tidak</w:t>
      </w:r>
      <w:proofErr w:type="spellEnd"/>
      <w:r w:rsidRPr="00623F55">
        <w:rPr>
          <w:bCs/>
          <w:color w:val="000000" w:themeColor="text1"/>
          <w:lang w:val="en-US"/>
        </w:rPr>
        <w:t xml:space="preserve"> </w:t>
      </w:r>
      <w:proofErr w:type="spellStart"/>
      <w:r w:rsidRPr="00623F55">
        <w:rPr>
          <w:bCs/>
          <w:color w:val="000000" w:themeColor="text1"/>
          <w:lang w:val="en-US"/>
        </w:rPr>
        <w:t>terencana</w:t>
      </w:r>
      <w:proofErr w:type="spellEnd"/>
      <w:r w:rsidRPr="00623F55">
        <w:rPr>
          <w:bCs/>
          <w:color w:val="000000" w:themeColor="text1"/>
          <w:lang w:val="en-US"/>
        </w:rPr>
        <w:t xml:space="preserve">, yang </w:t>
      </w:r>
      <w:proofErr w:type="spellStart"/>
      <w:r w:rsidRPr="00623F55">
        <w:rPr>
          <w:bCs/>
          <w:color w:val="000000" w:themeColor="text1"/>
          <w:lang w:val="en-US"/>
        </w:rPr>
        <w:t>dicirikan</w:t>
      </w:r>
      <w:proofErr w:type="spellEnd"/>
      <w:r w:rsidRPr="00623F55">
        <w:rPr>
          <w:bCs/>
          <w:color w:val="000000" w:themeColor="text1"/>
          <w:lang w:val="en-US"/>
        </w:rPr>
        <w:t xml:space="preserve"> </w:t>
      </w:r>
      <w:proofErr w:type="spellStart"/>
      <w:r w:rsidRPr="00623F55">
        <w:rPr>
          <w:bCs/>
          <w:color w:val="000000" w:themeColor="text1"/>
          <w:lang w:val="en-US"/>
        </w:rPr>
        <w:t>dengan</w:t>
      </w:r>
      <w:proofErr w:type="spellEnd"/>
      <w:r w:rsidRPr="00623F55">
        <w:rPr>
          <w:bCs/>
          <w:color w:val="000000" w:themeColor="text1"/>
          <w:lang w:val="en-US"/>
        </w:rPr>
        <w:t xml:space="preserve"> </w:t>
      </w:r>
      <w:proofErr w:type="spellStart"/>
      <w:r w:rsidRPr="00623F55">
        <w:rPr>
          <w:bCs/>
          <w:color w:val="000000" w:themeColor="text1"/>
          <w:lang w:val="en-US"/>
        </w:rPr>
        <w:t>keputusan</w:t>
      </w:r>
      <w:proofErr w:type="spellEnd"/>
      <w:r w:rsidRPr="00623F55">
        <w:rPr>
          <w:bCs/>
          <w:color w:val="000000" w:themeColor="text1"/>
          <w:lang w:val="en-US"/>
        </w:rPr>
        <w:t xml:space="preserve"> </w:t>
      </w:r>
      <w:proofErr w:type="spellStart"/>
      <w:r w:rsidRPr="00623F55">
        <w:rPr>
          <w:bCs/>
          <w:color w:val="000000" w:themeColor="text1"/>
          <w:lang w:val="en-US"/>
        </w:rPr>
        <w:t>pembelian</w:t>
      </w:r>
      <w:proofErr w:type="spellEnd"/>
      <w:r w:rsidRPr="00623F55">
        <w:rPr>
          <w:bCs/>
          <w:color w:val="000000" w:themeColor="text1"/>
          <w:lang w:val="en-US"/>
        </w:rPr>
        <w:t xml:space="preserve"> yang </w:t>
      </w:r>
      <w:proofErr w:type="spellStart"/>
      <w:r w:rsidRPr="00623F55">
        <w:rPr>
          <w:bCs/>
          <w:color w:val="000000" w:themeColor="text1"/>
          <w:lang w:val="en-US"/>
        </w:rPr>
        <w:t>relatif</w:t>
      </w:r>
      <w:proofErr w:type="spellEnd"/>
      <w:r w:rsidRPr="00623F55">
        <w:rPr>
          <w:bCs/>
          <w:color w:val="000000" w:themeColor="text1"/>
          <w:lang w:val="en-US"/>
        </w:rPr>
        <w:t xml:space="preserve"> </w:t>
      </w:r>
      <w:proofErr w:type="spellStart"/>
      <w:r w:rsidRPr="00623F55">
        <w:rPr>
          <w:bCs/>
          <w:color w:val="000000" w:themeColor="text1"/>
          <w:lang w:val="en-US"/>
        </w:rPr>
        <w:t>cepat</w:t>
      </w:r>
      <w:proofErr w:type="spellEnd"/>
      <w:r w:rsidRPr="00623F55">
        <w:rPr>
          <w:bCs/>
          <w:color w:val="000000" w:themeColor="text1"/>
          <w:lang w:val="en-US"/>
        </w:rPr>
        <w:t xml:space="preserve"> dan </w:t>
      </w:r>
      <w:proofErr w:type="spellStart"/>
      <w:r w:rsidRPr="00623F55">
        <w:rPr>
          <w:bCs/>
          <w:color w:val="000000" w:themeColor="text1"/>
          <w:lang w:val="en-US"/>
        </w:rPr>
        <w:t>keinginan</w:t>
      </w:r>
      <w:proofErr w:type="spellEnd"/>
      <w:r w:rsidRPr="00623F55">
        <w:rPr>
          <w:bCs/>
          <w:color w:val="000000" w:themeColor="text1"/>
          <w:lang w:val="en-US"/>
        </w:rPr>
        <w:t xml:space="preserve"> </w:t>
      </w:r>
      <w:proofErr w:type="spellStart"/>
      <w:r w:rsidRPr="00623F55">
        <w:rPr>
          <w:bCs/>
          <w:color w:val="000000" w:themeColor="text1"/>
          <w:lang w:val="en-US"/>
        </w:rPr>
        <w:t>untuk</w:t>
      </w:r>
      <w:proofErr w:type="spellEnd"/>
      <w:r w:rsidRPr="00623F55">
        <w:rPr>
          <w:bCs/>
          <w:color w:val="000000" w:themeColor="text1"/>
          <w:lang w:val="en-US"/>
        </w:rPr>
        <w:t xml:space="preserve"> </w:t>
      </w:r>
      <w:proofErr w:type="spellStart"/>
      <w:r w:rsidRPr="00623F55">
        <w:rPr>
          <w:bCs/>
          <w:color w:val="000000" w:themeColor="text1"/>
          <w:lang w:val="en-US"/>
        </w:rPr>
        <w:t>segera</w:t>
      </w:r>
      <w:proofErr w:type="spellEnd"/>
      <w:r w:rsidRPr="00623F55">
        <w:rPr>
          <w:bCs/>
          <w:color w:val="000000" w:themeColor="text1"/>
          <w:lang w:val="en-US"/>
        </w:rPr>
        <w:t xml:space="preserve"> </w:t>
      </w:r>
      <w:proofErr w:type="spellStart"/>
      <w:r w:rsidRPr="00623F55">
        <w:rPr>
          <w:bCs/>
          <w:color w:val="000000" w:themeColor="text1"/>
          <w:lang w:val="en-US"/>
        </w:rPr>
        <w:t>memiliki</w:t>
      </w:r>
      <w:proofErr w:type="spellEnd"/>
      <w:r w:rsidRPr="00623F55">
        <w:rPr>
          <w:bCs/>
          <w:color w:val="000000" w:themeColor="text1"/>
          <w:lang w:val="en-US"/>
        </w:rPr>
        <w:t xml:space="preserve">, </w:t>
      </w:r>
      <w:proofErr w:type="spellStart"/>
      <w:r w:rsidRPr="00623F55">
        <w:rPr>
          <w:bCs/>
          <w:color w:val="000000" w:themeColor="text1"/>
          <w:lang w:val="en-US"/>
        </w:rPr>
        <w:t>merasakan</w:t>
      </w:r>
      <w:proofErr w:type="spellEnd"/>
      <w:r w:rsidRPr="00623F55">
        <w:rPr>
          <w:bCs/>
          <w:color w:val="000000" w:themeColor="text1"/>
          <w:lang w:val="en-US"/>
        </w:rPr>
        <w:t xml:space="preserve"> </w:t>
      </w:r>
      <w:proofErr w:type="spellStart"/>
      <w:r w:rsidRPr="00623F55">
        <w:rPr>
          <w:bCs/>
          <w:color w:val="000000" w:themeColor="text1"/>
          <w:lang w:val="en-US"/>
        </w:rPr>
        <w:t>kepuasan</w:t>
      </w:r>
      <w:proofErr w:type="spellEnd"/>
      <w:r w:rsidRPr="00623F55">
        <w:rPr>
          <w:bCs/>
          <w:color w:val="000000" w:themeColor="text1"/>
          <w:lang w:val="en-US"/>
        </w:rPr>
        <w:t xml:space="preserve">, yang </w:t>
      </w:r>
      <w:proofErr w:type="spellStart"/>
      <w:r w:rsidRPr="00623F55">
        <w:rPr>
          <w:bCs/>
          <w:color w:val="000000" w:themeColor="text1"/>
          <w:lang w:val="en-US"/>
        </w:rPr>
        <w:t>diikuti</w:t>
      </w:r>
      <w:proofErr w:type="spellEnd"/>
      <w:r w:rsidRPr="00623F55">
        <w:rPr>
          <w:bCs/>
          <w:color w:val="000000" w:themeColor="text1"/>
          <w:lang w:val="en-US"/>
        </w:rPr>
        <w:t xml:space="preserve"> </w:t>
      </w:r>
      <w:proofErr w:type="spellStart"/>
      <w:r w:rsidRPr="00623F55">
        <w:rPr>
          <w:bCs/>
          <w:color w:val="000000" w:themeColor="text1"/>
          <w:lang w:val="en-US"/>
        </w:rPr>
        <w:t>dorongan</w:t>
      </w:r>
      <w:proofErr w:type="spellEnd"/>
      <w:r w:rsidRPr="00623F55">
        <w:rPr>
          <w:bCs/>
          <w:color w:val="000000" w:themeColor="text1"/>
          <w:lang w:val="en-US"/>
        </w:rPr>
        <w:t xml:space="preserve"> </w:t>
      </w:r>
      <w:proofErr w:type="spellStart"/>
      <w:r w:rsidRPr="00623F55">
        <w:rPr>
          <w:bCs/>
          <w:color w:val="000000" w:themeColor="text1"/>
          <w:lang w:val="en-US"/>
        </w:rPr>
        <w:t>emosional</w:t>
      </w:r>
      <w:proofErr w:type="spellEnd"/>
      <w:r w:rsidRPr="00623F55">
        <w:rPr>
          <w:bCs/>
          <w:color w:val="000000" w:themeColor="text1"/>
          <w:lang w:val="en-US"/>
        </w:rPr>
        <w:t xml:space="preserve"> </w:t>
      </w:r>
      <w:proofErr w:type="spellStart"/>
      <w:r w:rsidRPr="00623F55">
        <w:rPr>
          <w:bCs/>
          <w:color w:val="000000" w:themeColor="text1"/>
          <w:lang w:val="en-US"/>
        </w:rPr>
        <w:t>tanpa</w:t>
      </w:r>
      <w:proofErr w:type="spellEnd"/>
      <w:r w:rsidRPr="00623F55">
        <w:rPr>
          <w:bCs/>
          <w:color w:val="000000" w:themeColor="text1"/>
          <w:lang w:val="en-US"/>
        </w:rPr>
        <w:t xml:space="preserve"> </w:t>
      </w:r>
      <w:proofErr w:type="spellStart"/>
      <w:r w:rsidRPr="00623F55">
        <w:rPr>
          <w:bCs/>
          <w:color w:val="000000" w:themeColor="text1"/>
          <w:lang w:val="en-US"/>
        </w:rPr>
        <w:t>memperhatikan</w:t>
      </w:r>
      <w:proofErr w:type="spellEnd"/>
      <w:r w:rsidRPr="00623F55">
        <w:rPr>
          <w:bCs/>
          <w:color w:val="000000" w:themeColor="text1"/>
          <w:lang w:val="en-US"/>
        </w:rPr>
        <w:t xml:space="preserve"> </w:t>
      </w:r>
      <w:proofErr w:type="spellStart"/>
      <w:r w:rsidRPr="00623F55">
        <w:rPr>
          <w:bCs/>
          <w:color w:val="000000" w:themeColor="text1"/>
          <w:lang w:val="en-US"/>
        </w:rPr>
        <w:t>konsekuensi</w:t>
      </w:r>
      <w:proofErr w:type="spellEnd"/>
      <w:r w:rsidRPr="00623F55">
        <w:rPr>
          <w:bCs/>
          <w:color w:val="000000" w:themeColor="text1"/>
          <w:lang w:val="en-US"/>
        </w:rPr>
        <w:t xml:space="preserve"> </w:t>
      </w:r>
      <w:proofErr w:type="spellStart"/>
      <w:r w:rsidRPr="00623F55">
        <w:rPr>
          <w:bCs/>
          <w:color w:val="000000" w:themeColor="text1"/>
          <w:lang w:val="en-US"/>
        </w:rPr>
        <w:t>negatifnya</w:t>
      </w:r>
      <w:proofErr w:type="spellEnd"/>
      <w:r w:rsidRPr="00623F55">
        <w:rPr>
          <w:bCs/>
          <w:color w:val="000000" w:themeColor="text1"/>
          <w:lang w:val="en-US"/>
        </w:rPr>
        <w:t xml:space="preserve">. </w:t>
      </w:r>
      <w:r w:rsidRPr="0046482A">
        <w:rPr>
          <w:bCs/>
          <w:i/>
          <w:iCs/>
          <w:color w:val="000000" w:themeColor="text1"/>
          <w:lang w:val="en-US"/>
        </w:rPr>
        <w:t>Impulse buying</w:t>
      </w:r>
      <w:r w:rsidRPr="00623F55">
        <w:rPr>
          <w:bCs/>
          <w:color w:val="000000" w:themeColor="text1"/>
          <w:lang w:val="en-US"/>
        </w:rPr>
        <w:t xml:space="preserve"> </w:t>
      </w:r>
      <w:proofErr w:type="spellStart"/>
      <w:r w:rsidRPr="00623F55">
        <w:rPr>
          <w:bCs/>
          <w:color w:val="000000" w:themeColor="text1"/>
          <w:lang w:val="en-US"/>
        </w:rPr>
        <w:t>dapat</w:t>
      </w:r>
      <w:proofErr w:type="spellEnd"/>
      <w:r w:rsidRPr="00623F55">
        <w:rPr>
          <w:bCs/>
          <w:color w:val="000000" w:themeColor="text1"/>
          <w:lang w:val="en-US"/>
        </w:rPr>
        <w:t xml:space="preserve"> </w:t>
      </w:r>
      <w:proofErr w:type="spellStart"/>
      <w:r w:rsidRPr="00623F55">
        <w:rPr>
          <w:bCs/>
          <w:color w:val="000000" w:themeColor="text1"/>
          <w:lang w:val="en-US"/>
        </w:rPr>
        <w:t>timbul</w:t>
      </w:r>
      <w:proofErr w:type="spellEnd"/>
      <w:r w:rsidRPr="00623F55">
        <w:rPr>
          <w:bCs/>
          <w:color w:val="000000" w:themeColor="text1"/>
          <w:lang w:val="en-US"/>
        </w:rPr>
        <w:t xml:space="preserve"> </w:t>
      </w:r>
      <w:proofErr w:type="spellStart"/>
      <w:r w:rsidRPr="00623F55">
        <w:rPr>
          <w:bCs/>
          <w:color w:val="000000" w:themeColor="text1"/>
          <w:lang w:val="en-US"/>
        </w:rPr>
        <w:t>saat</w:t>
      </w:r>
      <w:proofErr w:type="spellEnd"/>
      <w:r w:rsidRPr="00623F55">
        <w:rPr>
          <w:bCs/>
          <w:color w:val="000000" w:themeColor="text1"/>
          <w:lang w:val="en-US"/>
        </w:rPr>
        <w:t xml:space="preserve"> </w:t>
      </w:r>
      <w:proofErr w:type="spellStart"/>
      <w:r w:rsidRPr="00623F55">
        <w:rPr>
          <w:bCs/>
          <w:color w:val="000000" w:themeColor="text1"/>
          <w:lang w:val="en-US"/>
        </w:rPr>
        <w:t>konsumen</w:t>
      </w:r>
      <w:proofErr w:type="spellEnd"/>
      <w:r w:rsidRPr="00623F55">
        <w:rPr>
          <w:bCs/>
          <w:color w:val="000000" w:themeColor="text1"/>
          <w:lang w:val="en-US"/>
        </w:rPr>
        <w:t xml:space="preserve"> </w:t>
      </w:r>
      <w:proofErr w:type="spellStart"/>
      <w:r w:rsidRPr="00623F55">
        <w:rPr>
          <w:bCs/>
          <w:color w:val="000000" w:themeColor="text1"/>
          <w:lang w:val="en-US"/>
        </w:rPr>
        <w:t>membeli</w:t>
      </w:r>
      <w:proofErr w:type="spellEnd"/>
      <w:r w:rsidRPr="00623F55">
        <w:rPr>
          <w:bCs/>
          <w:color w:val="000000" w:themeColor="text1"/>
          <w:lang w:val="en-US"/>
        </w:rPr>
        <w:t xml:space="preserve"> </w:t>
      </w:r>
      <w:proofErr w:type="spellStart"/>
      <w:r w:rsidRPr="00623F55">
        <w:rPr>
          <w:bCs/>
          <w:color w:val="000000" w:themeColor="text1"/>
          <w:lang w:val="en-US"/>
        </w:rPr>
        <w:t>produk</w:t>
      </w:r>
      <w:proofErr w:type="spellEnd"/>
      <w:r w:rsidRPr="00623F55">
        <w:rPr>
          <w:bCs/>
          <w:color w:val="000000" w:themeColor="text1"/>
          <w:lang w:val="en-US"/>
        </w:rPr>
        <w:t xml:space="preserve"> </w:t>
      </w:r>
      <w:proofErr w:type="spellStart"/>
      <w:r w:rsidRPr="00623F55">
        <w:rPr>
          <w:bCs/>
          <w:color w:val="000000" w:themeColor="text1"/>
          <w:lang w:val="en-US"/>
        </w:rPr>
        <w:t>atau</w:t>
      </w:r>
      <w:proofErr w:type="spellEnd"/>
      <w:r w:rsidRPr="00623F55">
        <w:rPr>
          <w:bCs/>
          <w:color w:val="000000" w:themeColor="text1"/>
          <w:lang w:val="en-US"/>
        </w:rPr>
        <w:t xml:space="preserve"> </w:t>
      </w:r>
      <w:proofErr w:type="spellStart"/>
      <w:r w:rsidRPr="00623F55">
        <w:rPr>
          <w:bCs/>
          <w:color w:val="000000" w:themeColor="text1"/>
          <w:lang w:val="en-US"/>
        </w:rPr>
        <w:t>merek</w:t>
      </w:r>
      <w:proofErr w:type="spellEnd"/>
      <w:r w:rsidRPr="00623F55">
        <w:rPr>
          <w:bCs/>
          <w:color w:val="000000" w:themeColor="text1"/>
          <w:lang w:val="en-US"/>
        </w:rPr>
        <w:t xml:space="preserve"> yang </w:t>
      </w:r>
      <w:proofErr w:type="spellStart"/>
      <w:r w:rsidRPr="00623F55">
        <w:rPr>
          <w:bCs/>
          <w:color w:val="000000" w:themeColor="text1"/>
          <w:lang w:val="en-US"/>
        </w:rPr>
        <w:t>tidak</w:t>
      </w:r>
      <w:proofErr w:type="spellEnd"/>
      <w:r w:rsidRPr="00623F55">
        <w:rPr>
          <w:bCs/>
          <w:color w:val="000000" w:themeColor="text1"/>
          <w:lang w:val="en-US"/>
        </w:rPr>
        <w:t xml:space="preserve"> </w:t>
      </w:r>
      <w:proofErr w:type="spellStart"/>
      <w:r w:rsidRPr="00623F55">
        <w:rPr>
          <w:bCs/>
          <w:color w:val="000000" w:themeColor="text1"/>
          <w:lang w:val="en-US"/>
        </w:rPr>
        <w:t>direncanakan</w:t>
      </w:r>
      <w:proofErr w:type="spellEnd"/>
      <w:r w:rsidRPr="00623F55">
        <w:rPr>
          <w:bCs/>
          <w:color w:val="000000" w:themeColor="text1"/>
          <w:lang w:val="en-US"/>
        </w:rPr>
        <w:t xml:space="preserve"> </w:t>
      </w:r>
      <w:proofErr w:type="spellStart"/>
      <w:r w:rsidRPr="00623F55">
        <w:rPr>
          <w:bCs/>
          <w:color w:val="000000" w:themeColor="text1"/>
          <w:lang w:val="en-US"/>
        </w:rPr>
        <w:t>ketika</w:t>
      </w:r>
      <w:proofErr w:type="spellEnd"/>
      <w:r w:rsidRPr="00623F55">
        <w:rPr>
          <w:bCs/>
          <w:color w:val="000000" w:themeColor="text1"/>
          <w:lang w:val="en-US"/>
        </w:rPr>
        <w:t xml:space="preserve"> </w:t>
      </w:r>
      <w:proofErr w:type="spellStart"/>
      <w:r w:rsidRPr="00623F55">
        <w:rPr>
          <w:bCs/>
          <w:color w:val="000000" w:themeColor="text1"/>
          <w:lang w:val="en-US"/>
        </w:rPr>
        <w:t>memasuki</w:t>
      </w:r>
      <w:proofErr w:type="spellEnd"/>
      <w:r w:rsidRPr="00623F55">
        <w:rPr>
          <w:bCs/>
          <w:color w:val="000000" w:themeColor="text1"/>
          <w:lang w:val="en-US"/>
        </w:rPr>
        <w:t xml:space="preserve"> </w:t>
      </w:r>
      <w:proofErr w:type="spellStart"/>
      <w:r w:rsidRPr="00623F55">
        <w:rPr>
          <w:bCs/>
          <w:color w:val="000000" w:themeColor="text1"/>
          <w:lang w:val="en-US"/>
        </w:rPr>
        <w:t>toko</w:t>
      </w:r>
      <w:proofErr w:type="spellEnd"/>
      <w:r w:rsidRPr="00623F55">
        <w:rPr>
          <w:bCs/>
          <w:color w:val="000000" w:themeColor="text1"/>
          <w:lang w:val="en-US"/>
        </w:rPr>
        <w:t xml:space="preserve">, </w:t>
      </w:r>
      <w:proofErr w:type="spellStart"/>
      <w:r w:rsidRPr="00623F55">
        <w:rPr>
          <w:bCs/>
          <w:color w:val="000000" w:themeColor="text1"/>
          <w:lang w:val="en-US"/>
        </w:rPr>
        <w:t>membaca</w:t>
      </w:r>
      <w:proofErr w:type="spellEnd"/>
      <w:r w:rsidRPr="00623F55">
        <w:rPr>
          <w:bCs/>
          <w:color w:val="000000" w:themeColor="text1"/>
          <w:lang w:val="en-US"/>
        </w:rPr>
        <w:t xml:space="preserve"> </w:t>
      </w:r>
      <w:proofErr w:type="spellStart"/>
      <w:r w:rsidRPr="00623F55">
        <w:rPr>
          <w:bCs/>
          <w:color w:val="000000" w:themeColor="text1"/>
          <w:lang w:val="en-US"/>
        </w:rPr>
        <w:t>katalog</w:t>
      </w:r>
      <w:proofErr w:type="spellEnd"/>
      <w:r w:rsidRPr="00623F55">
        <w:rPr>
          <w:bCs/>
          <w:color w:val="000000" w:themeColor="text1"/>
          <w:lang w:val="en-US"/>
        </w:rPr>
        <w:t xml:space="preserve">, </w:t>
      </w:r>
      <w:proofErr w:type="spellStart"/>
      <w:r w:rsidRPr="00623F55">
        <w:rPr>
          <w:bCs/>
          <w:color w:val="000000" w:themeColor="text1"/>
          <w:lang w:val="en-US"/>
        </w:rPr>
        <w:t>melihat</w:t>
      </w:r>
      <w:proofErr w:type="spellEnd"/>
      <w:r w:rsidRPr="00623F55">
        <w:rPr>
          <w:bCs/>
          <w:color w:val="000000" w:themeColor="text1"/>
          <w:lang w:val="en-US"/>
        </w:rPr>
        <w:t xml:space="preserve"> acara TV, </w:t>
      </w:r>
      <w:proofErr w:type="spellStart"/>
      <w:r w:rsidRPr="00623F55">
        <w:rPr>
          <w:bCs/>
          <w:color w:val="000000" w:themeColor="text1"/>
          <w:lang w:val="en-US"/>
        </w:rPr>
        <w:t>belanja</w:t>
      </w:r>
      <w:proofErr w:type="spellEnd"/>
      <w:r w:rsidRPr="00623F55">
        <w:rPr>
          <w:bCs/>
          <w:color w:val="000000" w:themeColor="text1"/>
          <w:lang w:val="en-US"/>
        </w:rPr>
        <w:t xml:space="preserve"> </w:t>
      </w:r>
      <w:r w:rsidRPr="0046482A">
        <w:rPr>
          <w:bCs/>
          <w:i/>
          <w:iCs/>
          <w:color w:val="000000" w:themeColor="text1"/>
          <w:lang w:val="en-US"/>
        </w:rPr>
        <w:t xml:space="preserve">online </w:t>
      </w:r>
      <w:r w:rsidRPr="00623F55">
        <w:rPr>
          <w:bCs/>
          <w:color w:val="000000" w:themeColor="text1"/>
          <w:lang w:val="en-US"/>
        </w:rPr>
        <w:t xml:space="preserve">dan </w:t>
      </w:r>
      <w:proofErr w:type="spellStart"/>
      <w:r w:rsidRPr="00623F55">
        <w:rPr>
          <w:bCs/>
          <w:color w:val="000000" w:themeColor="text1"/>
          <w:lang w:val="en-US"/>
        </w:rPr>
        <w:t>sebagainya</w:t>
      </w:r>
      <w:proofErr w:type="spellEnd"/>
      <w:r w:rsidR="00042738" w:rsidRPr="00623F55">
        <w:rPr>
          <w:bCs/>
          <w:color w:val="000000" w:themeColor="text1"/>
          <w:lang w:val="en-US"/>
        </w:rPr>
        <w:t>.</w:t>
      </w:r>
    </w:p>
    <w:p w14:paraId="6B302F6D" w14:textId="77777777" w:rsidR="00A41486" w:rsidRPr="00B22C0E" w:rsidRDefault="00A41486" w:rsidP="00B22C0E">
      <w:pPr>
        <w:pStyle w:val="ListParagraph"/>
        <w:spacing w:line="480" w:lineRule="auto"/>
        <w:ind w:left="0" w:firstLine="567"/>
        <w:jc w:val="both"/>
        <w:rPr>
          <w:bCs/>
          <w:color w:val="000000" w:themeColor="text1"/>
          <w:lang w:val="en-US"/>
        </w:rPr>
      </w:pPr>
    </w:p>
    <w:p w14:paraId="7EC1505F" w14:textId="0968561B" w:rsidR="000655B4" w:rsidRPr="008B3452" w:rsidRDefault="00042738" w:rsidP="008B3452">
      <w:pPr>
        <w:pStyle w:val="ListParagraph"/>
        <w:spacing w:line="480" w:lineRule="auto"/>
        <w:ind w:left="0" w:firstLine="567"/>
        <w:jc w:val="both"/>
        <w:rPr>
          <w:bCs/>
          <w:color w:val="000000" w:themeColor="text1"/>
          <w:lang w:val="en-US"/>
        </w:rPr>
      </w:pPr>
      <w:proofErr w:type="spellStart"/>
      <w:r w:rsidRPr="009C5847">
        <w:rPr>
          <w:bCs/>
          <w:color w:val="000000" w:themeColor="text1"/>
          <w:lang w:val="en-US"/>
        </w:rPr>
        <w:t>Ringkasan</w:t>
      </w:r>
      <w:proofErr w:type="spellEnd"/>
      <w:r w:rsidRPr="009C5847">
        <w:rPr>
          <w:bCs/>
          <w:color w:val="000000" w:themeColor="text1"/>
          <w:lang w:val="en-US"/>
        </w:rPr>
        <w:t xml:space="preserve"> </w:t>
      </w:r>
      <w:proofErr w:type="spellStart"/>
      <w:r w:rsidRPr="009C5847">
        <w:rPr>
          <w:bCs/>
          <w:color w:val="000000" w:themeColor="text1"/>
          <w:lang w:val="en-US"/>
        </w:rPr>
        <w:t>hasil</w:t>
      </w:r>
      <w:proofErr w:type="spellEnd"/>
      <w:r w:rsidRPr="009C5847">
        <w:rPr>
          <w:bCs/>
          <w:color w:val="000000" w:themeColor="text1"/>
          <w:lang w:val="en-US"/>
        </w:rPr>
        <w:t xml:space="preserve"> </w:t>
      </w:r>
      <w:proofErr w:type="spellStart"/>
      <w:r w:rsidRPr="009C5847">
        <w:rPr>
          <w:bCs/>
          <w:color w:val="000000" w:themeColor="text1"/>
          <w:lang w:val="en-US"/>
        </w:rPr>
        <w:t>penelitian</w:t>
      </w:r>
      <w:proofErr w:type="spellEnd"/>
      <w:r w:rsidRPr="009C5847">
        <w:rPr>
          <w:bCs/>
          <w:color w:val="000000" w:themeColor="text1"/>
          <w:lang w:val="en-US"/>
        </w:rPr>
        <w:t xml:space="preserve"> </w:t>
      </w:r>
      <w:proofErr w:type="spellStart"/>
      <w:r w:rsidRPr="009C5847">
        <w:rPr>
          <w:bCs/>
          <w:color w:val="000000" w:themeColor="text1"/>
          <w:lang w:val="en-US"/>
        </w:rPr>
        <w:t>terdahulu</w:t>
      </w:r>
      <w:proofErr w:type="spellEnd"/>
      <w:r w:rsidRPr="009C5847">
        <w:rPr>
          <w:bCs/>
          <w:color w:val="000000" w:themeColor="text1"/>
          <w:lang w:val="en-US"/>
        </w:rPr>
        <w:t xml:space="preserve">, </w:t>
      </w:r>
      <w:proofErr w:type="spellStart"/>
      <w:r w:rsidRPr="009C5847">
        <w:rPr>
          <w:bCs/>
          <w:color w:val="000000" w:themeColor="text1"/>
          <w:lang w:val="en-US"/>
        </w:rPr>
        <w:t>baik</w:t>
      </w:r>
      <w:proofErr w:type="spellEnd"/>
      <w:r w:rsidRPr="009C5847">
        <w:rPr>
          <w:bCs/>
          <w:color w:val="000000" w:themeColor="text1"/>
          <w:lang w:val="en-US"/>
        </w:rPr>
        <w:t xml:space="preserve"> </w:t>
      </w:r>
      <w:proofErr w:type="spellStart"/>
      <w:r w:rsidRPr="009C5847">
        <w:rPr>
          <w:bCs/>
          <w:color w:val="000000" w:themeColor="text1"/>
          <w:lang w:val="en-US"/>
        </w:rPr>
        <w:t>persamaan</w:t>
      </w:r>
      <w:proofErr w:type="spellEnd"/>
      <w:r w:rsidRPr="009C5847">
        <w:rPr>
          <w:bCs/>
          <w:color w:val="000000" w:themeColor="text1"/>
          <w:lang w:val="en-US"/>
        </w:rPr>
        <w:t xml:space="preserve"> dan </w:t>
      </w:r>
      <w:proofErr w:type="spellStart"/>
      <w:r w:rsidRPr="009C5847">
        <w:rPr>
          <w:bCs/>
          <w:color w:val="000000" w:themeColor="text1"/>
          <w:lang w:val="en-US"/>
        </w:rPr>
        <w:t>perbedaan</w:t>
      </w:r>
      <w:proofErr w:type="spellEnd"/>
      <w:r w:rsidRPr="009C5847">
        <w:rPr>
          <w:bCs/>
          <w:color w:val="000000" w:themeColor="text1"/>
          <w:lang w:val="en-US"/>
        </w:rPr>
        <w:t xml:space="preserve"> </w:t>
      </w:r>
      <w:proofErr w:type="spellStart"/>
      <w:r w:rsidRPr="009C5847">
        <w:rPr>
          <w:bCs/>
          <w:color w:val="000000" w:themeColor="text1"/>
          <w:lang w:val="en-US"/>
        </w:rPr>
        <w:t>dengan</w:t>
      </w:r>
      <w:proofErr w:type="spellEnd"/>
      <w:r w:rsidRPr="009C5847">
        <w:rPr>
          <w:bCs/>
          <w:color w:val="000000" w:themeColor="text1"/>
          <w:lang w:val="en-US"/>
        </w:rPr>
        <w:t xml:space="preserve"> </w:t>
      </w:r>
      <w:proofErr w:type="spellStart"/>
      <w:r w:rsidRPr="009C5847">
        <w:rPr>
          <w:bCs/>
          <w:color w:val="000000" w:themeColor="text1"/>
          <w:lang w:val="en-US"/>
        </w:rPr>
        <w:t>penelitian</w:t>
      </w:r>
      <w:proofErr w:type="spellEnd"/>
      <w:r w:rsidRPr="009C5847">
        <w:rPr>
          <w:bCs/>
          <w:color w:val="000000" w:themeColor="text1"/>
          <w:lang w:val="en-US"/>
        </w:rPr>
        <w:t xml:space="preserve"> </w:t>
      </w:r>
      <w:proofErr w:type="spellStart"/>
      <w:r w:rsidRPr="009C5847">
        <w:rPr>
          <w:bCs/>
          <w:color w:val="000000" w:themeColor="text1"/>
          <w:lang w:val="en-US"/>
        </w:rPr>
        <w:t>ini</w:t>
      </w:r>
      <w:proofErr w:type="spellEnd"/>
      <w:r w:rsidRPr="009C5847">
        <w:rPr>
          <w:bCs/>
          <w:color w:val="000000" w:themeColor="text1"/>
          <w:lang w:val="en-US"/>
        </w:rPr>
        <w:t xml:space="preserve"> </w:t>
      </w:r>
      <w:proofErr w:type="spellStart"/>
      <w:r w:rsidRPr="009C5847">
        <w:rPr>
          <w:bCs/>
          <w:color w:val="000000" w:themeColor="text1"/>
          <w:lang w:val="en-US"/>
        </w:rPr>
        <w:t>seperti</w:t>
      </w:r>
      <w:proofErr w:type="spellEnd"/>
      <w:r w:rsidRPr="009C5847">
        <w:rPr>
          <w:bCs/>
          <w:color w:val="000000" w:themeColor="text1"/>
          <w:lang w:val="en-US"/>
        </w:rPr>
        <w:t xml:space="preserve"> pada table 2.1. </w:t>
      </w:r>
      <w:proofErr w:type="spellStart"/>
      <w:r w:rsidRPr="009C5847">
        <w:rPr>
          <w:bCs/>
          <w:color w:val="000000" w:themeColor="text1"/>
          <w:lang w:val="en-US"/>
        </w:rPr>
        <w:t>berikut</w:t>
      </w:r>
      <w:proofErr w:type="spellEnd"/>
      <w:r w:rsidRPr="009C5847">
        <w:rPr>
          <w:bCs/>
          <w:color w:val="000000" w:themeColor="text1"/>
          <w:lang w:val="en-US"/>
        </w:rPr>
        <w:t xml:space="preserve"> </w:t>
      </w:r>
      <w:proofErr w:type="spellStart"/>
      <w:proofErr w:type="gramStart"/>
      <w:r w:rsidRPr="009C5847">
        <w:rPr>
          <w:bCs/>
          <w:color w:val="000000" w:themeColor="text1"/>
          <w:lang w:val="en-US"/>
        </w:rPr>
        <w:t>ini</w:t>
      </w:r>
      <w:proofErr w:type="spellEnd"/>
      <w:r w:rsidR="00BA64B5" w:rsidRPr="009C5847">
        <w:rPr>
          <w:bCs/>
          <w:color w:val="000000" w:themeColor="text1"/>
          <w:lang w:val="en-US"/>
        </w:rPr>
        <w:t xml:space="preserve"> :</w:t>
      </w:r>
      <w:proofErr w:type="gramEnd"/>
    </w:p>
    <w:p w14:paraId="5B3017CE" w14:textId="0076842D" w:rsidR="00042738" w:rsidRPr="00CA31F8" w:rsidRDefault="00042738" w:rsidP="00CA31F8">
      <w:pPr>
        <w:spacing w:line="360" w:lineRule="auto"/>
        <w:ind w:left="142" w:right="102" w:firstLine="720"/>
        <w:jc w:val="center"/>
        <w:rPr>
          <w:rFonts w:eastAsia="Cambria"/>
          <w:b/>
          <w:bCs/>
          <w:spacing w:val="-10"/>
          <w:lang w:val="en-US"/>
        </w:rPr>
      </w:pPr>
      <w:proofErr w:type="spellStart"/>
      <w:r w:rsidRPr="00CA31F8">
        <w:rPr>
          <w:rFonts w:eastAsia="Cambria"/>
          <w:b/>
          <w:bCs/>
          <w:spacing w:val="-10"/>
          <w:lang w:val="en-US"/>
        </w:rPr>
        <w:t>Tabel</w:t>
      </w:r>
      <w:proofErr w:type="spellEnd"/>
      <w:r w:rsidRPr="00CA31F8">
        <w:rPr>
          <w:rFonts w:eastAsia="Cambria"/>
          <w:b/>
          <w:bCs/>
          <w:spacing w:val="-10"/>
          <w:lang w:val="en-US"/>
        </w:rPr>
        <w:t xml:space="preserve"> </w:t>
      </w:r>
      <w:proofErr w:type="gramStart"/>
      <w:r w:rsidRPr="00CA31F8">
        <w:rPr>
          <w:rFonts w:eastAsia="Cambria"/>
          <w:b/>
          <w:bCs/>
          <w:spacing w:val="-10"/>
          <w:lang w:val="en-US"/>
        </w:rPr>
        <w:t>2.1</w:t>
      </w:r>
      <w:r w:rsidR="00CA31F8" w:rsidRPr="00CA31F8">
        <w:rPr>
          <w:rFonts w:eastAsia="Cambria"/>
          <w:b/>
          <w:bCs/>
          <w:spacing w:val="-10"/>
          <w:lang w:val="en-US"/>
        </w:rPr>
        <w:t xml:space="preserve">  </w:t>
      </w:r>
      <w:proofErr w:type="spellStart"/>
      <w:r w:rsidRPr="00CA31F8">
        <w:rPr>
          <w:rFonts w:eastAsia="Cambria"/>
          <w:b/>
          <w:bCs/>
          <w:spacing w:val="-10"/>
          <w:lang w:val="en-US"/>
        </w:rPr>
        <w:t>Penel</w:t>
      </w:r>
      <w:r w:rsidR="00CA31F8" w:rsidRPr="00CA31F8">
        <w:rPr>
          <w:rFonts w:eastAsia="Cambria"/>
          <w:b/>
          <w:bCs/>
          <w:spacing w:val="-10"/>
          <w:lang w:val="en-US"/>
        </w:rPr>
        <w:t>i</w:t>
      </w:r>
      <w:r w:rsidRPr="00CA31F8">
        <w:rPr>
          <w:rFonts w:eastAsia="Cambria"/>
          <w:b/>
          <w:bCs/>
          <w:spacing w:val="-10"/>
          <w:lang w:val="en-US"/>
        </w:rPr>
        <w:t>tian</w:t>
      </w:r>
      <w:proofErr w:type="spellEnd"/>
      <w:proofErr w:type="gramEnd"/>
      <w:r w:rsidRPr="00CA31F8">
        <w:rPr>
          <w:rFonts w:eastAsia="Cambria"/>
          <w:b/>
          <w:bCs/>
          <w:spacing w:val="-10"/>
          <w:lang w:val="en-US"/>
        </w:rPr>
        <w:t xml:space="preserve"> </w:t>
      </w:r>
      <w:proofErr w:type="spellStart"/>
      <w:r w:rsidRPr="00CA31F8">
        <w:rPr>
          <w:rFonts w:eastAsia="Cambria"/>
          <w:b/>
          <w:bCs/>
          <w:spacing w:val="-10"/>
          <w:lang w:val="en-US"/>
        </w:rPr>
        <w:t>Sebelumnya</w:t>
      </w:r>
      <w:proofErr w:type="spellEnd"/>
    </w:p>
    <w:tbl>
      <w:tblPr>
        <w:tblStyle w:val="TableGrid"/>
        <w:tblW w:w="9123" w:type="dxa"/>
        <w:jc w:val="center"/>
        <w:tblLayout w:type="fixed"/>
        <w:tblLook w:val="04A0" w:firstRow="1" w:lastRow="0" w:firstColumn="1" w:lastColumn="0" w:noHBand="0" w:noVBand="1"/>
      </w:tblPr>
      <w:tblGrid>
        <w:gridCol w:w="505"/>
        <w:gridCol w:w="1507"/>
        <w:gridCol w:w="1477"/>
        <w:gridCol w:w="1258"/>
        <w:gridCol w:w="934"/>
        <w:gridCol w:w="1172"/>
        <w:gridCol w:w="1102"/>
        <w:gridCol w:w="1168"/>
      </w:tblGrid>
      <w:tr w:rsidR="00800DC3" w14:paraId="1BF08A5E" w14:textId="77777777" w:rsidTr="007E788A">
        <w:trPr>
          <w:trHeight w:val="191"/>
          <w:jc w:val="center"/>
        </w:trPr>
        <w:tc>
          <w:tcPr>
            <w:tcW w:w="505" w:type="dxa"/>
          </w:tcPr>
          <w:p w14:paraId="32AB1A05" w14:textId="3F309D30" w:rsidR="00042738" w:rsidRPr="00266DC7" w:rsidRDefault="00042738" w:rsidP="00266DC7">
            <w:pPr>
              <w:jc w:val="center"/>
              <w:rPr>
                <w:color w:val="000000" w:themeColor="text1"/>
                <w:sz w:val="16"/>
                <w:szCs w:val="16"/>
                <w:lang w:val="en-US"/>
              </w:rPr>
            </w:pPr>
            <w:r w:rsidRPr="00266DC7">
              <w:rPr>
                <w:color w:val="000000" w:themeColor="text1"/>
                <w:sz w:val="16"/>
                <w:szCs w:val="16"/>
                <w:lang w:val="en-US"/>
              </w:rPr>
              <w:t>No</w:t>
            </w:r>
          </w:p>
        </w:tc>
        <w:tc>
          <w:tcPr>
            <w:tcW w:w="1507" w:type="dxa"/>
          </w:tcPr>
          <w:p w14:paraId="6911F5A0" w14:textId="7AAD7189" w:rsidR="00042738" w:rsidRPr="00042738" w:rsidRDefault="00042738" w:rsidP="00042738">
            <w:pPr>
              <w:ind w:right="101"/>
              <w:jc w:val="center"/>
              <w:rPr>
                <w:color w:val="000000" w:themeColor="text1"/>
                <w:sz w:val="18"/>
                <w:szCs w:val="18"/>
                <w:lang w:val="en-US"/>
              </w:rPr>
            </w:pPr>
            <w:proofErr w:type="spellStart"/>
            <w:r w:rsidRPr="00042738">
              <w:rPr>
                <w:color w:val="000000" w:themeColor="text1"/>
                <w:sz w:val="18"/>
                <w:szCs w:val="18"/>
                <w:lang w:val="en-US"/>
              </w:rPr>
              <w:t>Peneliti</w:t>
            </w:r>
            <w:proofErr w:type="spellEnd"/>
          </w:p>
        </w:tc>
        <w:tc>
          <w:tcPr>
            <w:tcW w:w="1477" w:type="dxa"/>
          </w:tcPr>
          <w:p w14:paraId="7108E3B9" w14:textId="32DB84E9" w:rsidR="00042738" w:rsidRPr="00042738" w:rsidRDefault="00042738" w:rsidP="00042738">
            <w:pPr>
              <w:ind w:right="101"/>
              <w:jc w:val="center"/>
              <w:rPr>
                <w:color w:val="000000" w:themeColor="text1"/>
                <w:sz w:val="18"/>
                <w:szCs w:val="18"/>
                <w:lang w:val="en-US"/>
              </w:rPr>
            </w:pPr>
            <w:proofErr w:type="spellStart"/>
            <w:r w:rsidRPr="00042738">
              <w:rPr>
                <w:color w:val="000000" w:themeColor="text1"/>
                <w:sz w:val="18"/>
                <w:szCs w:val="18"/>
                <w:lang w:val="en-US"/>
              </w:rPr>
              <w:t>Judul</w:t>
            </w:r>
            <w:proofErr w:type="spellEnd"/>
          </w:p>
        </w:tc>
        <w:tc>
          <w:tcPr>
            <w:tcW w:w="1258" w:type="dxa"/>
          </w:tcPr>
          <w:p w14:paraId="7D151FEC" w14:textId="6E32DFE8" w:rsidR="00042738" w:rsidRPr="00042738" w:rsidRDefault="00042738" w:rsidP="00042738">
            <w:pPr>
              <w:ind w:right="101"/>
              <w:jc w:val="center"/>
              <w:rPr>
                <w:color w:val="000000" w:themeColor="text1"/>
                <w:sz w:val="18"/>
                <w:szCs w:val="18"/>
                <w:lang w:val="en-US"/>
              </w:rPr>
            </w:pPr>
            <w:proofErr w:type="spellStart"/>
            <w:r w:rsidRPr="00042738">
              <w:rPr>
                <w:color w:val="000000" w:themeColor="text1"/>
                <w:sz w:val="18"/>
                <w:szCs w:val="18"/>
                <w:lang w:val="en-US"/>
              </w:rPr>
              <w:t>Variabel</w:t>
            </w:r>
            <w:proofErr w:type="spellEnd"/>
          </w:p>
        </w:tc>
        <w:tc>
          <w:tcPr>
            <w:tcW w:w="934" w:type="dxa"/>
          </w:tcPr>
          <w:p w14:paraId="2E769A58" w14:textId="7A784A21" w:rsidR="00042738" w:rsidRPr="00800DC3" w:rsidRDefault="00042738" w:rsidP="00042738">
            <w:pPr>
              <w:ind w:right="101"/>
              <w:jc w:val="center"/>
              <w:rPr>
                <w:color w:val="000000" w:themeColor="text1"/>
                <w:sz w:val="16"/>
                <w:szCs w:val="16"/>
                <w:lang w:val="en-US"/>
              </w:rPr>
            </w:pPr>
            <w:r w:rsidRPr="00800DC3">
              <w:rPr>
                <w:color w:val="000000" w:themeColor="text1"/>
                <w:sz w:val="16"/>
                <w:szCs w:val="16"/>
                <w:lang w:val="en-US"/>
              </w:rPr>
              <w:t>Model</w:t>
            </w:r>
          </w:p>
        </w:tc>
        <w:tc>
          <w:tcPr>
            <w:tcW w:w="1172" w:type="dxa"/>
          </w:tcPr>
          <w:p w14:paraId="170BF451" w14:textId="14521122" w:rsidR="00042738" w:rsidRPr="00042738" w:rsidRDefault="00042738" w:rsidP="00042738">
            <w:pPr>
              <w:ind w:right="101"/>
              <w:jc w:val="center"/>
              <w:rPr>
                <w:color w:val="000000" w:themeColor="text1"/>
                <w:sz w:val="18"/>
                <w:szCs w:val="18"/>
                <w:lang w:val="en-US"/>
              </w:rPr>
            </w:pPr>
            <w:r w:rsidRPr="00042738">
              <w:rPr>
                <w:color w:val="000000" w:themeColor="text1"/>
                <w:sz w:val="18"/>
                <w:szCs w:val="18"/>
                <w:lang w:val="en-US"/>
              </w:rPr>
              <w:t>Hasil</w:t>
            </w:r>
          </w:p>
        </w:tc>
        <w:tc>
          <w:tcPr>
            <w:tcW w:w="1102" w:type="dxa"/>
          </w:tcPr>
          <w:p w14:paraId="40A892CE" w14:textId="72C55D4C" w:rsidR="00042738" w:rsidRPr="00042738" w:rsidRDefault="00042738" w:rsidP="00042738">
            <w:pPr>
              <w:ind w:right="101"/>
              <w:jc w:val="center"/>
              <w:rPr>
                <w:color w:val="000000" w:themeColor="text1"/>
                <w:sz w:val="18"/>
                <w:szCs w:val="18"/>
                <w:lang w:val="en-US"/>
              </w:rPr>
            </w:pPr>
            <w:proofErr w:type="spellStart"/>
            <w:r w:rsidRPr="00042738">
              <w:rPr>
                <w:color w:val="000000" w:themeColor="text1"/>
                <w:sz w:val="18"/>
                <w:szCs w:val="18"/>
                <w:lang w:val="en-US"/>
              </w:rPr>
              <w:t>Persamaan</w:t>
            </w:r>
            <w:proofErr w:type="spellEnd"/>
            <w:r w:rsidRPr="00042738">
              <w:rPr>
                <w:color w:val="000000" w:themeColor="text1"/>
                <w:sz w:val="18"/>
                <w:szCs w:val="18"/>
                <w:lang w:val="en-US"/>
              </w:rPr>
              <w:t xml:space="preserve"> </w:t>
            </w:r>
          </w:p>
        </w:tc>
        <w:tc>
          <w:tcPr>
            <w:tcW w:w="1168" w:type="dxa"/>
          </w:tcPr>
          <w:p w14:paraId="1E14B856" w14:textId="74EAF194" w:rsidR="00042738" w:rsidRPr="00042738" w:rsidRDefault="00042738" w:rsidP="00042738">
            <w:pPr>
              <w:ind w:right="101"/>
              <w:jc w:val="center"/>
              <w:rPr>
                <w:color w:val="000000" w:themeColor="text1"/>
                <w:sz w:val="18"/>
                <w:szCs w:val="18"/>
                <w:lang w:val="en-US"/>
              </w:rPr>
            </w:pPr>
            <w:proofErr w:type="spellStart"/>
            <w:r w:rsidRPr="00042738">
              <w:rPr>
                <w:color w:val="000000" w:themeColor="text1"/>
                <w:sz w:val="18"/>
                <w:szCs w:val="18"/>
                <w:lang w:val="en-US"/>
              </w:rPr>
              <w:t>Perbedaan</w:t>
            </w:r>
            <w:proofErr w:type="spellEnd"/>
          </w:p>
        </w:tc>
      </w:tr>
      <w:tr w:rsidR="00800DC3" w14:paraId="34D18D0E" w14:textId="77777777" w:rsidTr="007E788A">
        <w:trPr>
          <w:trHeight w:val="1430"/>
          <w:jc w:val="center"/>
        </w:trPr>
        <w:tc>
          <w:tcPr>
            <w:tcW w:w="505" w:type="dxa"/>
          </w:tcPr>
          <w:p w14:paraId="75F90ACB" w14:textId="6C0B94B9" w:rsidR="00042738" w:rsidRPr="00725201" w:rsidRDefault="00042738" w:rsidP="00C97D00">
            <w:pPr>
              <w:spacing w:line="360" w:lineRule="auto"/>
              <w:ind w:right="102"/>
              <w:jc w:val="center"/>
              <w:rPr>
                <w:color w:val="000000" w:themeColor="text1"/>
                <w:sz w:val="18"/>
                <w:szCs w:val="18"/>
                <w:lang w:val="en-US"/>
              </w:rPr>
            </w:pPr>
            <w:r w:rsidRPr="00725201">
              <w:rPr>
                <w:color w:val="000000" w:themeColor="text1"/>
                <w:sz w:val="18"/>
                <w:szCs w:val="18"/>
                <w:lang w:val="en-US"/>
              </w:rPr>
              <w:t>1</w:t>
            </w:r>
          </w:p>
        </w:tc>
        <w:tc>
          <w:tcPr>
            <w:tcW w:w="1507" w:type="dxa"/>
          </w:tcPr>
          <w:p w14:paraId="63B793B9" w14:textId="5CB01C81" w:rsidR="00042738" w:rsidRPr="00725201" w:rsidRDefault="00042738" w:rsidP="007252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left="-15" w:firstLine="15"/>
              <w:jc w:val="both"/>
              <w:rPr>
                <w:rFonts w:ascii="Times New Roman" w:hAnsi="Times New Roman" w:cs="Times New Roman"/>
                <w:color w:val="000000" w:themeColor="text1"/>
                <w:sz w:val="18"/>
                <w:szCs w:val="18"/>
              </w:rPr>
            </w:pPr>
            <w:r w:rsidRPr="00725201">
              <w:rPr>
                <w:rFonts w:ascii="Times New Roman" w:hAnsi="Times New Roman" w:cs="Times New Roman"/>
                <w:color w:val="000000" w:themeColor="text1"/>
                <w:sz w:val="18"/>
                <w:szCs w:val="18"/>
              </w:rPr>
              <w:fldChar w:fldCharType="begin" w:fldLock="1"/>
            </w:r>
            <w:r w:rsidR="00120C0F">
              <w:rPr>
                <w:rFonts w:ascii="Times New Roman" w:hAnsi="Times New Roman" w:cs="Times New Roman"/>
                <w:color w:val="000000" w:themeColor="text1"/>
                <w:sz w:val="18"/>
                <w:szCs w:val="18"/>
              </w:rPr>
              <w:instrText>ADDIN CSL_CITATION {"citationItems":[{"id":"ITEM-1","itemData":{"author":[{"dropping-particle":"","family":"Martaleni","given":"Martaleni","non-dropping-particle":"","parse-names":false,"suffix":""},{"dropping-particle":"","family":"Hendrasto","given":"Ferdian","non-dropping-particle":"","parse-names":false,"suffix":""},{"dropping-particle":"","family":"Hidayat","given":"Noor","non-dropping-particle":"","parse-names":false,"suffix":""},{"dropping-particle":"","family":"Dzikri","given":"Amin Alfandy","non-dropping-particle":"","parse-names":false,"suffix":""},{"dropping-particle":"","family":"Yasa","given":"Ni Nyoman Kerti","non-dropping-particle":"","parse-names":false,"suffix":""}],"container-title":"Innovative Marketing","id":"ITEM-1","issue":"2","issued":{"date-parts":[["2022"]]},"page":"49","publisher":"Business Perspectives Ltd.","title":"Flash sale and online impulse buying: Mediation effect of emotions","type":"article-journal","volume":"18"},"uris":["http://www.mendeley.com/documents/?uuid=4c01028e-2b64-4846-b12a-3a2570c6c6ad"]}],"mendeley":{"formattedCitation":"(Martaleni et al., 2022)","manualFormatting":"Martaleni et al., (2022","plainTextFormattedCitation":"(Martaleni et al., 2022)","previouslyFormattedCitation":"(Martaleni et al., 2022)"},"properties":{"noteIndex":0},"schema":"https://github.com/citation-style-language/schema/raw/master/csl-citation.json"}</w:instrText>
            </w:r>
            <w:r w:rsidRPr="00725201">
              <w:rPr>
                <w:rFonts w:ascii="Times New Roman" w:hAnsi="Times New Roman" w:cs="Times New Roman"/>
                <w:color w:val="000000" w:themeColor="text1"/>
                <w:sz w:val="18"/>
                <w:szCs w:val="18"/>
              </w:rPr>
              <w:fldChar w:fldCharType="separate"/>
            </w:r>
            <w:r w:rsidR="00725201" w:rsidRPr="00725201">
              <w:rPr>
                <w:rFonts w:ascii="Times New Roman" w:hAnsi="Times New Roman" w:cs="Times New Roman"/>
                <w:noProof/>
                <w:color w:val="000000" w:themeColor="text1"/>
                <w:sz w:val="18"/>
                <w:szCs w:val="18"/>
              </w:rPr>
              <w:t>Martaleni</w:t>
            </w:r>
            <w:r w:rsidR="00725201">
              <w:rPr>
                <w:rFonts w:ascii="Times New Roman" w:hAnsi="Times New Roman" w:cs="Times New Roman"/>
                <w:noProof/>
                <w:color w:val="000000" w:themeColor="text1"/>
                <w:sz w:val="18"/>
                <w:szCs w:val="18"/>
              </w:rPr>
              <w:t xml:space="preserve"> </w:t>
            </w:r>
            <w:r w:rsidRPr="00725201">
              <w:rPr>
                <w:rFonts w:ascii="Times New Roman" w:hAnsi="Times New Roman" w:cs="Times New Roman"/>
                <w:noProof/>
                <w:color w:val="000000" w:themeColor="text1"/>
                <w:sz w:val="18"/>
                <w:szCs w:val="18"/>
              </w:rPr>
              <w:t xml:space="preserve">et al., </w:t>
            </w:r>
            <w:r w:rsidR="00C97D00">
              <w:rPr>
                <w:rFonts w:ascii="Times New Roman" w:hAnsi="Times New Roman" w:cs="Times New Roman"/>
                <w:noProof/>
                <w:color w:val="000000" w:themeColor="text1"/>
                <w:sz w:val="18"/>
                <w:szCs w:val="18"/>
              </w:rPr>
              <w:t>(</w:t>
            </w:r>
            <w:r w:rsidRPr="00725201">
              <w:rPr>
                <w:rFonts w:ascii="Times New Roman" w:hAnsi="Times New Roman" w:cs="Times New Roman"/>
                <w:noProof/>
                <w:color w:val="000000" w:themeColor="text1"/>
                <w:sz w:val="18"/>
                <w:szCs w:val="18"/>
              </w:rPr>
              <w:t>2022</w:t>
            </w:r>
            <w:r w:rsidRPr="00725201">
              <w:rPr>
                <w:rFonts w:ascii="Times New Roman" w:hAnsi="Times New Roman" w:cs="Times New Roman"/>
                <w:color w:val="000000" w:themeColor="text1"/>
                <w:sz w:val="18"/>
                <w:szCs w:val="18"/>
              </w:rPr>
              <w:fldChar w:fldCharType="end"/>
            </w:r>
            <w:r w:rsidR="00C97D00">
              <w:rPr>
                <w:rFonts w:ascii="Times New Roman" w:hAnsi="Times New Roman" w:cs="Times New Roman"/>
                <w:color w:val="000000" w:themeColor="text1"/>
                <w:sz w:val="18"/>
                <w:szCs w:val="18"/>
              </w:rPr>
              <w:t>)</w:t>
            </w:r>
          </w:p>
          <w:p w14:paraId="6E1FF4FF" w14:textId="77777777" w:rsidR="00042738" w:rsidRPr="00042738" w:rsidRDefault="00042738" w:rsidP="00042738">
            <w:pPr>
              <w:ind w:right="101"/>
              <w:jc w:val="center"/>
              <w:rPr>
                <w:color w:val="000000" w:themeColor="text1"/>
                <w:sz w:val="20"/>
                <w:szCs w:val="20"/>
                <w:lang w:val="en-US"/>
              </w:rPr>
            </w:pPr>
          </w:p>
        </w:tc>
        <w:tc>
          <w:tcPr>
            <w:tcW w:w="1477" w:type="dxa"/>
          </w:tcPr>
          <w:p w14:paraId="5B06C02A" w14:textId="37678887" w:rsidR="00042738" w:rsidRPr="00725201" w:rsidRDefault="00725201" w:rsidP="00B0033D">
            <w:pPr>
              <w:ind w:left="-18"/>
              <w:rPr>
                <w:color w:val="000000" w:themeColor="text1"/>
                <w:sz w:val="20"/>
                <w:szCs w:val="20"/>
                <w:lang w:val="en-US"/>
              </w:rPr>
            </w:pPr>
            <w:r w:rsidRPr="00725201">
              <w:rPr>
                <w:i/>
                <w:sz w:val="20"/>
                <w:szCs w:val="20"/>
              </w:rPr>
              <w:t>Flash Sale</w:t>
            </w:r>
            <w:r w:rsidRPr="00725201">
              <w:rPr>
                <w:i/>
                <w:sz w:val="20"/>
                <w:szCs w:val="20"/>
                <w:lang w:val="en-US"/>
              </w:rPr>
              <w:t xml:space="preserve"> And Online Impulse </w:t>
            </w:r>
            <w:proofErr w:type="spellStart"/>
            <w:r w:rsidRPr="00725201">
              <w:rPr>
                <w:i/>
                <w:sz w:val="18"/>
                <w:szCs w:val="18"/>
                <w:lang w:val="en-US"/>
              </w:rPr>
              <w:t>B</w:t>
            </w:r>
            <w:r>
              <w:rPr>
                <w:i/>
                <w:sz w:val="18"/>
                <w:szCs w:val="18"/>
                <w:lang w:val="en-US"/>
              </w:rPr>
              <w:t>uying,</w:t>
            </w:r>
            <w:r w:rsidRPr="00725201">
              <w:rPr>
                <w:i/>
                <w:sz w:val="18"/>
                <w:szCs w:val="18"/>
                <w:lang w:val="en-US"/>
              </w:rPr>
              <w:t>mediation</w:t>
            </w:r>
            <w:proofErr w:type="spellEnd"/>
            <w:r w:rsidRPr="00725201">
              <w:rPr>
                <w:i/>
                <w:sz w:val="20"/>
                <w:szCs w:val="20"/>
                <w:lang w:val="en-US"/>
              </w:rPr>
              <w:t xml:space="preserve"> effect</w:t>
            </w:r>
            <w:r w:rsidR="00B0033D">
              <w:rPr>
                <w:i/>
                <w:sz w:val="20"/>
                <w:szCs w:val="20"/>
                <w:lang w:val="en-US"/>
              </w:rPr>
              <w:t xml:space="preserve"> </w:t>
            </w:r>
            <w:r w:rsidRPr="00725201">
              <w:rPr>
                <w:i/>
                <w:sz w:val="20"/>
                <w:szCs w:val="20"/>
                <w:lang w:val="en-US"/>
              </w:rPr>
              <w:t>of</w:t>
            </w:r>
            <w:r w:rsidR="00B0033D">
              <w:rPr>
                <w:i/>
                <w:sz w:val="20"/>
                <w:szCs w:val="20"/>
                <w:lang w:val="en-US"/>
              </w:rPr>
              <w:t xml:space="preserve"> </w:t>
            </w:r>
            <w:proofErr w:type="spellStart"/>
            <w:r w:rsidR="00AB525E">
              <w:rPr>
                <w:i/>
                <w:sz w:val="20"/>
                <w:szCs w:val="20"/>
                <w:lang w:val="en-US"/>
              </w:rPr>
              <w:t>ss</w:t>
            </w:r>
            <w:r w:rsidRPr="00725201">
              <w:rPr>
                <w:i/>
                <w:sz w:val="20"/>
                <w:szCs w:val="20"/>
                <w:lang w:val="en-US"/>
              </w:rPr>
              <w:t>emotion</w:t>
            </w:r>
            <w:proofErr w:type="spellEnd"/>
          </w:p>
        </w:tc>
        <w:tc>
          <w:tcPr>
            <w:tcW w:w="1258" w:type="dxa"/>
          </w:tcPr>
          <w:p w14:paraId="2D06E9E5" w14:textId="34B6287B" w:rsidR="00042738" w:rsidRPr="00266DC7" w:rsidRDefault="00266DC7" w:rsidP="00800DC3">
            <w:pPr>
              <w:ind w:right="101"/>
              <w:jc w:val="both"/>
              <w:rPr>
                <w:i/>
                <w:color w:val="000000" w:themeColor="text1"/>
                <w:sz w:val="20"/>
                <w:szCs w:val="20"/>
                <w:lang w:val="en-US"/>
              </w:rPr>
            </w:pPr>
            <w:r w:rsidRPr="00266DC7">
              <w:rPr>
                <w:i/>
                <w:color w:val="000000" w:themeColor="text1"/>
                <w:sz w:val="20"/>
                <w:szCs w:val="20"/>
                <w:lang w:val="en-US"/>
              </w:rPr>
              <w:t>consumer</w:t>
            </w:r>
            <w:r w:rsidRPr="00266DC7">
              <w:rPr>
                <w:i/>
                <w:sz w:val="20"/>
                <w:szCs w:val="20"/>
                <w:lang w:val="en-US"/>
              </w:rPr>
              <w:t xml:space="preserve"> emotion, Impulse Buying,</w:t>
            </w:r>
            <w:r w:rsidRPr="00266DC7">
              <w:rPr>
                <w:i/>
                <w:sz w:val="20"/>
                <w:szCs w:val="20"/>
              </w:rPr>
              <w:t xml:space="preserve"> Flash Sale</w:t>
            </w:r>
          </w:p>
        </w:tc>
        <w:tc>
          <w:tcPr>
            <w:tcW w:w="934" w:type="dxa"/>
          </w:tcPr>
          <w:p w14:paraId="04F8A5CB" w14:textId="59E3B793" w:rsidR="00042738" w:rsidRPr="00266DC7" w:rsidRDefault="00266DC7" w:rsidP="00800DC3">
            <w:pPr>
              <w:ind w:right="101"/>
              <w:rPr>
                <w:color w:val="000000" w:themeColor="text1"/>
                <w:sz w:val="16"/>
                <w:szCs w:val="16"/>
                <w:lang w:val="en-US"/>
              </w:rPr>
            </w:pPr>
            <w:r w:rsidRPr="00266DC7">
              <w:rPr>
                <w:color w:val="000000" w:themeColor="text1"/>
                <w:sz w:val="16"/>
                <w:szCs w:val="16"/>
                <w:lang w:val="en-US"/>
              </w:rPr>
              <w:t xml:space="preserve">SEM </w:t>
            </w:r>
          </w:p>
          <w:p w14:paraId="7D47B979" w14:textId="2765CFD1" w:rsidR="00266DC7" w:rsidRPr="00800DC3" w:rsidRDefault="00266DC7" w:rsidP="00800DC3">
            <w:pPr>
              <w:ind w:right="-107"/>
              <w:rPr>
                <w:color w:val="000000" w:themeColor="text1"/>
                <w:sz w:val="16"/>
                <w:szCs w:val="16"/>
                <w:lang w:val="en-US"/>
              </w:rPr>
            </w:pPr>
            <w:r w:rsidRPr="00800DC3">
              <w:rPr>
                <w:color w:val="000000" w:themeColor="text1"/>
                <w:sz w:val="16"/>
                <w:szCs w:val="16"/>
                <w:lang w:val="en-US"/>
              </w:rPr>
              <w:t>A</w:t>
            </w:r>
            <w:r w:rsidR="00800DC3">
              <w:rPr>
                <w:color w:val="000000" w:themeColor="text1"/>
                <w:sz w:val="16"/>
                <w:szCs w:val="16"/>
                <w:lang w:val="en-US"/>
              </w:rPr>
              <w:t>MO</w:t>
            </w:r>
            <w:r w:rsidRPr="00800DC3">
              <w:rPr>
                <w:color w:val="000000" w:themeColor="text1"/>
                <w:sz w:val="16"/>
                <w:szCs w:val="16"/>
                <w:lang w:val="en-US"/>
              </w:rPr>
              <w:t>S</w:t>
            </w:r>
          </w:p>
        </w:tc>
        <w:tc>
          <w:tcPr>
            <w:tcW w:w="1172" w:type="dxa"/>
          </w:tcPr>
          <w:p w14:paraId="43A35B81" w14:textId="57856FAE" w:rsidR="00042738" w:rsidRPr="00266DC7" w:rsidRDefault="00266DC7" w:rsidP="00800DC3">
            <w:pPr>
              <w:ind w:right="101"/>
              <w:rPr>
                <w:color w:val="000000" w:themeColor="text1"/>
                <w:sz w:val="18"/>
                <w:szCs w:val="18"/>
                <w:lang w:val="en-US"/>
              </w:rPr>
            </w:pPr>
            <w:r w:rsidRPr="00266DC7">
              <w:rPr>
                <w:i/>
                <w:color w:val="000000" w:themeColor="text1"/>
                <w:sz w:val="18"/>
                <w:szCs w:val="18"/>
                <w:lang w:val="en-US"/>
              </w:rPr>
              <w:t>Flash Sale</w:t>
            </w:r>
            <w:r w:rsidRPr="00266DC7">
              <w:rPr>
                <w:color w:val="000000" w:themeColor="text1"/>
                <w:sz w:val="18"/>
                <w:szCs w:val="18"/>
                <w:lang w:val="en-US"/>
              </w:rPr>
              <w:t xml:space="preserve"> </w:t>
            </w:r>
            <w:proofErr w:type="spellStart"/>
            <w:r w:rsidRPr="00266DC7">
              <w:rPr>
                <w:color w:val="000000" w:themeColor="text1"/>
                <w:sz w:val="18"/>
                <w:szCs w:val="18"/>
                <w:lang w:val="en-US"/>
              </w:rPr>
              <w:t>berpengaruh</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secara</w:t>
            </w:r>
            <w:proofErr w:type="spellEnd"/>
            <w:r w:rsidRPr="00266DC7">
              <w:rPr>
                <w:color w:val="000000" w:themeColor="text1"/>
                <w:sz w:val="18"/>
                <w:szCs w:val="18"/>
                <w:lang w:val="en-US"/>
              </w:rPr>
              <w:t xml:space="preserve"> </w:t>
            </w:r>
            <w:proofErr w:type="spellStart"/>
            <w:r>
              <w:rPr>
                <w:color w:val="000000" w:themeColor="text1"/>
                <w:sz w:val="18"/>
                <w:szCs w:val="18"/>
                <w:lang w:val="en-US"/>
              </w:rPr>
              <w:t>s</w:t>
            </w:r>
            <w:r w:rsidRPr="00266DC7">
              <w:rPr>
                <w:color w:val="000000" w:themeColor="text1"/>
                <w:sz w:val="18"/>
                <w:szCs w:val="18"/>
                <w:lang w:val="en-US"/>
              </w:rPr>
              <w:t>ignifikan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terhadap</w:t>
            </w:r>
            <w:proofErr w:type="spellEnd"/>
            <w:r w:rsidRPr="00266DC7">
              <w:rPr>
                <w:color w:val="000000" w:themeColor="text1"/>
                <w:sz w:val="18"/>
                <w:szCs w:val="18"/>
                <w:lang w:val="en-US"/>
              </w:rPr>
              <w:t xml:space="preserve"> </w:t>
            </w:r>
            <w:r w:rsidRPr="00266DC7">
              <w:rPr>
                <w:i/>
                <w:color w:val="000000" w:themeColor="text1"/>
                <w:sz w:val="18"/>
                <w:szCs w:val="18"/>
                <w:lang w:val="en-US"/>
              </w:rPr>
              <w:t>Impulse Buying</w:t>
            </w:r>
          </w:p>
        </w:tc>
        <w:tc>
          <w:tcPr>
            <w:tcW w:w="1102" w:type="dxa"/>
          </w:tcPr>
          <w:p w14:paraId="6CFA4A23" w14:textId="4B4666EF" w:rsidR="00042738" w:rsidRPr="00266DC7" w:rsidRDefault="00266DC7" w:rsidP="00800DC3">
            <w:pPr>
              <w:ind w:left="-50" w:right="101"/>
              <w:rPr>
                <w:color w:val="000000" w:themeColor="text1"/>
                <w:sz w:val="18"/>
                <w:szCs w:val="18"/>
                <w:lang w:val="en-US"/>
              </w:rPr>
            </w:pPr>
            <w:proofErr w:type="spellStart"/>
            <w:r w:rsidRPr="00266DC7">
              <w:rPr>
                <w:color w:val="000000" w:themeColor="text1"/>
                <w:sz w:val="18"/>
                <w:szCs w:val="18"/>
                <w:lang w:val="en-US"/>
              </w:rPr>
              <w:t>Memiliki</w:t>
            </w:r>
            <w:proofErr w:type="spellEnd"/>
            <w:r w:rsidRPr="00266DC7">
              <w:rPr>
                <w:color w:val="000000" w:themeColor="text1"/>
                <w:sz w:val="18"/>
                <w:szCs w:val="18"/>
                <w:lang w:val="en-US"/>
              </w:rPr>
              <w:t xml:space="preserve"> </w:t>
            </w:r>
            <w:proofErr w:type="spellStart"/>
            <w:r>
              <w:rPr>
                <w:color w:val="000000" w:themeColor="text1"/>
                <w:sz w:val="18"/>
                <w:szCs w:val="18"/>
                <w:lang w:val="en-US"/>
              </w:rPr>
              <w:t>v</w:t>
            </w:r>
            <w:r w:rsidRPr="00266DC7">
              <w:rPr>
                <w:color w:val="000000" w:themeColor="text1"/>
                <w:sz w:val="18"/>
                <w:szCs w:val="18"/>
                <w:lang w:val="en-US"/>
              </w:rPr>
              <w:t>ariabel</w:t>
            </w:r>
            <w:proofErr w:type="spellEnd"/>
            <w:r w:rsidRPr="00266DC7">
              <w:rPr>
                <w:color w:val="000000" w:themeColor="text1"/>
                <w:sz w:val="18"/>
                <w:szCs w:val="18"/>
                <w:lang w:val="en-US"/>
              </w:rPr>
              <w:t xml:space="preserve"> yang </w:t>
            </w:r>
            <w:proofErr w:type="spellStart"/>
            <w:r w:rsidRPr="00266DC7">
              <w:rPr>
                <w:color w:val="000000" w:themeColor="text1"/>
                <w:sz w:val="18"/>
                <w:szCs w:val="18"/>
                <w:lang w:val="en-US"/>
              </w:rPr>
              <w:t>sama</w:t>
            </w:r>
            <w:proofErr w:type="spellEnd"/>
          </w:p>
        </w:tc>
        <w:tc>
          <w:tcPr>
            <w:tcW w:w="1168" w:type="dxa"/>
          </w:tcPr>
          <w:p w14:paraId="4B98337F" w14:textId="77777777" w:rsidR="00266DC7" w:rsidRDefault="00266DC7" w:rsidP="00266DC7">
            <w:pPr>
              <w:ind w:left="-20" w:firstLine="20"/>
              <w:jc w:val="both"/>
              <w:rPr>
                <w:color w:val="000000" w:themeColor="text1"/>
                <w:sz w:val="18"/>
                <w:szCs w:val="18"/>
                <w:lang w:val="en-US"/>
              </w:rPr>
            </w:pPr>
            <w:proofErr w:type="spellStart"/>
            <w:r w:rsidRPr="00266DC7">
              <w:rPr>
                <w:color w:val="000000" w:themeColor="text1"/>
                <w:sz w:val="18"/>
                <w:szCs w:val="18"/>
                <w:lang w:val="en-US"/>
              </w:rPr>
              <w:t>Penelitian</w:t>
            </w:r>
            <w:proofErr w:type="spellEnd"/>
            <w:r w:rsidRPr="00266DC7">
              <w:rPr>
                <w:color w:val="000000" w:themeColor="text1"/>
                <w:sz w:val="18"/>
                <w:szCs w:val="18"/>
                <w:lang w:val="en-US"/>
              </w:rPr>
              <w:t xml:space="preserve"> </w:t>
            </w:r>
            <w:proofErr w:type="spellStart"/>
            <w:r>
              <w:rPr>
                <w:color w:val="000000" w:themeColor="text1"/>
                <w:sz w:val="18"/>
                <w:szCs w:val="18"/>
                <w:lang w:val="en-US"/>
              </w:rPr>
              <w:t>s</w:t>
            </w:r>
            <w:r w:rsidRPr="00266DC7">
              <w:rPr>
                <w:color w:val="000000" w:themeColor="text1"/>
                <w:sz w:val="18"/>
                <w:szCs w:val="18"/>
                <w:lang w:val="en-US"/>
              </w:rPr>
              <w:t>ebelumya</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memakai</w:t>
            </w:r>
            <w:proofErr w:type="spellEnd"/>
            <w:r w:rsidRPr="00266DC7">
              <w:rPr>
                <w:color w:val="000000" w:themeColor="text1"/>
                <w:sz w:val="18"/>
                <w:szCs w:val="18"/>
                <w:lang w:val="en-US"/>
              </w:rPr>
              <w:t xml:space="preserve"> </w:t>
            </w:r>
          </w:p>
          <w:p w14:paraId="58FB1E98" w14:textId="562DDEDE" w:rsidR="00042738" w:rsidRPr="00266DC7" w:rsidRDefault="00266DC7" w:rsidP="00266DC7">
            <w:pPr>
              <w:ind w:left="-20" w:firstLine="20"/>
              <w:jc w:val="both"/>
              <w:rPr>
                <w:color w:val="000000" w:themeColor="text1"/>
                <w:sz w:val="18"/>
                <w:szCs w:val="18"/>
                <w:lang w:val="en-US"/>
              </w:rPr>
            </w:pPr>
            <w:r w:rsidRPr="00266DC7">
              <w:rPr>
                <w:color w:val="000000" w:themeColor="text1"/>
                <w:sz w:val="16"/>
                <w:szCs w:val="16"/>
                <w:lang w:val="en-US"/>
              </w:rPr>
              <w:t>SEM–AMOS</w:t>
            </w:r>
            <w:r w:rsidRPr="00266DC7">
              <w:rPr>
                <w:color w:val="000000" w:themeColor="text1"/>
                <w:sz w:val="18"/>
                <w:szCs w:val="18"/>
                <w:lang w:val="en-US"/>
              </w:rPr>
              <w:t xml:space="preserve"> </w:t>
            </w:r>
            <w:proofErr w:type="spellStart"/>
            <w:r w:rsidRPr="00266DC7">
              <w:rPr>
                <w:color w:val="000000" w:themeColor="text1"/>
                <w:sz w:val="18"/>
                <w:szCs w:val="18"/>
                <w:lang w:val="en-US"/>
              </w:rPr>
              <w:t>sedangkan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penelitian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saya</w:t>
            </w:r>
            <w:proofErr w:type="spellEnd"/>
            <w:r w:rsidRPr="00266DC7">
              <w:rPr>
                <w:color w:val="000000" w:themeColor="text1"/>
                <w:sz w:val="18"/>
                <w:szCs w:val="18"/>
                <w:lang w:val="en-US"/>
              </w:rPr>
              <w:t xml:space="preserve"> SPSS</w:t>
            </w:r>
          </w:p>
        </w:tc>
      </w:tr>
      <w:tr w:rsidR="00292D11" w14:paraId="0BCBB571" w14:textId="77777777" w:rsidTr="007E788A">
        <w:trPr>
          <w:trHeight w:val="2153"/>
          <w:jc w:val="center"/>
        </w:trPr>
        <w:tc>
          <w:tcPr>
            <w:tcW w:w="505" w:type="dxa"/>
          </w:tcPr>
          <w:p w14:paraId="661D11C6" w14:textId="2732A901" w:rsidR="00292D11" w:rsidRPr="00266DC7" w:rsidRDefault="00292D11" w:rsidP="00C97D00">
            <w:pPr>
              <w:spacing w:line="360" w:lineRule="auto"/>
              <w:ind w:right="102"/>
              <w:jc w:val="center"/>
              <w:rPr>
                <w:color w:val="000000" w:themeColor="text1"/>
                <w:sz w:val="18"/>
                <w:szCs w:val="18"/>
                <w:lang w:val="en-US"/>
              </w:rPr>
            </w:pPr>
            <w:r w:rsidRPr="00266DC7">
              <w:rPr>
                <w:color w:val="000000" w:themeColor="text1"/>
                <w:sz w:val="18"/>
                <w:szCs w:val="18"/>
                <w:lang w:val="en-US"/>
              </w:rPr>
              <w:t>2</w:t>
            </w:r>
          </w:p>
        </w:tc>
        <w:tc>
          <w:tcPr>
            <w:tcW w:w="1507" w:type="dxa"/>
          </w:tcPr>
          <w:p w14:paraId="6B9437A7" w14:textId="41651FE0" w:rsidR="00292D11" w:rsidRPr="00C97D00" w:rsidRDefault="00292D11" w:rsidP="00292D11">
            <w:pPr>
              <w:ind w:left="-17" w:right="101"/>
              <w:jc w:val="both"/>
              <w:rPr>
                <w:rFonts w:eastAsia="Book Antiqua"/>
                <w:iCs/>
                <w:sz w:val="18"/>
                <w:szCs w:val="18"/>
                <w:lang w:val="en-GB"/>
              </w:rPr>
            </w:pPr>
            <w:r w:rsidRPr="00266DC7">
              <w:rPr>
                <w:rFonts w:eastAsia="Book Antiqua"/>
                <w:i/>
                <w:sz w:val="18"/>
                <w:szCs w:val="18"/>
              </w:rPr>
              <w:fldChar w:fldCharType="begin" w:fldLock="1"/>
            </w:r>
            <w:r w:rsidR="00120C0F">
              <w:rPr>
                <w:rFonts w:eastAsia="Book Antiqua"/>
                <w:i/>
                <w:sz w:val="18"/>
                <w:szCs w:val="18"/>
              </w:rPr>
              <w:instrText>ADDIN CSL_CITATION {"citationItems":[{"id":"ITEM-1","itemData":{"author":[{"dropping-particle":"","family":"Rismawati","given":"Rika","non-dropping-particle":"","parse-names":false,"suffix":""},{"dropping-particle":"","family":"Pertiwi","given":"Imanda Firmantyas Putri","non-dropping-particle":"","parse-names":false,"suffix":""}],"container-title":"Social Science Studies","id":"ITEM-1","issue":"3","issued":{"date-parts":[["2022"]]},"page":"215-239","title":"Pengaruh Store Atmosphere, Shopping Lifestyle Dan Fashion Involvement terhadap Impulse Buying dengan Positive Emotion Sebagai Variabel Intervening","type":"article-journal","volume":"2"},"uris":["http://www.mendeley.com/documents/?uuid=1c3f5519-b6de-4325-a43d-f77520dc6c4e"]}],"mendeley":{"formattedCitation":"(Rismawati &amp; Pertiwi, 2022)","manualFormatting":"Rismawati &amp; Pertiwi, (2022","plainTextFormattedCitation":"(Rismawati &amp; Pertiwi, 2022)","previouslyFormattedCitation":"(Rismawati &amp; Pertiwi, 2022)"},"properties":{"noteIndex":0},"schema":"https://github.com/citation-style-language/schema/raw/master/csl-citation.json"}</w:instrText>
            </w:r>
            <w:r w:rsidRPr="00266DC7">
              <w:rPr>
                <w:rFonts w:eastAsia="Book Antiqua"/>
                <w:i/>
                <w:sz w:val="18"/>
                <w:szCs w:val="18"/>
              </w:rPr>
              <w:fldChar w:fldCharType="separate"/>
            </w:r>
            <w:r w:rsidRPr="00266DC7">
              <w:rPr>
                <w:rFonts w:eastAsia="Book Antiqua"/>
                <w:noProof/>
                <w:sz w:val="18"/>
                <w:szCs w:val="18"/>
              </w:rPr>
              <w:t xml:space="preserve">Rismawati &amp; Pertiwi, </w:t>
            </w:r>
            <w:r w:rsidR="00C97D00">
              <w:rPr>
                <w:rFonts w:eastAsia="Book Antiqua"/>
                <w:noProof/>
                <w:sz w:val="18"/>
                <w:szCs w:val="18"/>
                <w:lang w:val="en-GB"/>
              </w:rPr>
              <w:t>(</w:t>
            </w:r>
            <w:r w:rsidRPr="00266DC7">
              <w:rPr>
                <w:rFonts w:eastAsia="Book Antiqua"/>
                <w:noProof/>
                <w:sz w:val="18"/>
                <w:szCs w:val="18"/>
              </w:rPr>
              <w:t>2022</w:t>
            </w:r>
            <w:r w:rsidRPr="00266DC7">
              <w:rPr>
                <w:rFonts w:eastAsia="Book Antiqua"/>
                <w:i/>
                <w:sz w:val="18"/>
                <w:szCs w:val="18"/>
              </w:rPr>
              <w:fldChar w:fldCharType="end"/>
            </w:r>
            <w:r w:rsidR="00C97D00">
              <w:rPr>
                <w:rFonts w:eastAsia="Book Antiqua"/>
                <w:iCs/>
                <w:sz w:val="18"/>
                <w:szCs w:val="18"/>
                <w:lang w:val="en-GB"/>
              </w:rPr>
              <w:t>)</w:t>
            </w:r>
          </w:p>
          <w:p w14:paraId="043FC1E8" w14:textId="77777777" w:rsidR="00292D11" w:rsidRPr="00266DC7" w:rsidRDefault="00292D11" w:rsidP="00C4694F">
            <w:pPr>
              <w:ind w:left="-107" w:right="101"/>
              <w:jc w:val="center"/>
              <w:rPr>
                <w:color w:val="000000" w:themeColor="text1"/>
                <w:sz w:val="18"/>
                <w:szCs w:val="18"/>
                <w:lang w:val="en-US"/>
              </w:rPr>
            </w:pPr>
          </w:p>
        </w:tc>
        <w:tc>
          <w:tcPr>
            <w:tcW w:w="1477" w:type="dxa"/>
          </w:tcPr>
          <w:p w14:paraId="1CFEA71E" w14:textId="3C30AB43" w:rsidR="00292D11" w:rsidRPr="00800DC3" w:rsidRDefault="00292D11" w:rsidP="00292D11">
            <w:pPr>
              <w:ind w:right="-101"/>
              <w:rPr>
                <w:color w:val="000000" w:themeColor="text1"/>
                <w:sz w:val="18"/>
                <w:szCs w:val="18"/>
                <w:lang w:val="en-US"/>
              </w:rPr>
            </w:pPr>
            <w:proofErr w:type="spellStart"/>
            <w:r w:rsidRPr="00800DC3">
              <w:rPr>
                <w:color w:val="000000" w:themeColor="text1"/>
                <w:sz w:val="18"/>
                <w:szCs w:val="18"/>
                <w:lang w:val="en-US"/>
              </w:rPr>
              <w:t>Pengaruh</w:t>
            </w:r>
            <w:proofErr w:type="spellEnd"/>
            <w:r w:rsidRPr="00800DC3">
              <w:rPr>
                <w:color w:val="000000" w:themeColor="text1"/>
                <w:sz w:val="18"/>
                <w:szCs w:val="18"/>
                <w:lang w:val="en-US"/>
              </w:rPr>
              <w:t xml:space="preserve"> Store </w:t>
            </w:r>
            <w:proofErr w:type="spellStart"/>
            <w:r w:rsidRPr="00800DC3">
              <w:rPr>
                <w:color w:val="000000" w:themeColor="text1"/>
                <w:sz w:val="18"/>
                <w:szCs w:val="18"/>
                <w:lang w:val="en-US"/>
              </w:rPr>
              <w:t>atmosfir</w:t>
            </w:r>
            <w:proofErr w:type="spellEnd"/>
            <w:r w:rsidRPr="00800DC3">
              <w:rPr>
                <w:color w:val="000000" w:themeColor="text1"/>
                <w:sz w:val="18"/>
                <w:szCs w:val="18"/>
                <w:lang w:val="en-US"/>
              </w:rPr>
              <w:t xml:space="preserve">, </w:t>
            </w:r>
            <w:r w:rsidRPr="00800DC3">
              <w:rPr>
                <w:rFonts w:eastAsia="Book Antiqua"/>
                <w:i/>
                <w:sz w:val="18"/>
                <w:szCs w:val="18"/>
              </w:rPr>
              <w:t>Sho</w:t>
            </w:r>
            <w:r w:rsidRPr="00800DC3">
              <w:rPr>
                <w:rFonts w:eastAsia="Book Antiqua"/>
                <w:i/>
                <w:spacing w:val="-3"/>
                <w:sz w:val="18"/>
                <w:szCs w:val="18"/>
              </w:rPr>
              <w:t>p</w:t>
            </w:r>
            <w:r w:rsidRPr="00800DC3">
              <w:rPr>
                <w:rFonts w:eastAsia="Book Antiqua"/>
                <w:i/>
                <w:sz w:val="18"/>
                <w:szCs w:val="18"/>
              </w:rPr>
              <w:t>pi</w:t>
            </w:r>
            <w:r w:rsidRPr="00800DC3">
              <w:rPr>
                <w:rFonts w:eastAsia="Book Antiqua"/>
                <w:i/>
                <w:spacing w:val="-3"/>
                <w:sz w:val="18"/>
                <w:szCs w:val="18"/>
              </w:rPr>
              <w:t>n</w:t>
            </w:r>
            <w:r w:rsidRPr="00800DC3">
              <w:rPr>
                <w:rFonts w:eastAsia="Book Antiqua"/>
                <w:i/>
                <w:sz w:val="18"/>
                <w:szCs w:val="18"/>
              </w:rPr>
              <w:t>g</w:t>
            </w:r>
            <w:r w:rsidRPr="00800DC3">
              <w:rPr>
                <w:rFonts w:eastAsia="Book Antiqua"/>
                <w:i/>
                <w:spacing w:val="1"/>
                <w:sz w:val="18"/>
                <w:szCs w:val="18"/>
              </w:rPr>
              <w:t xml:space="preserve"> </w:t>
            </w:r>
            <w:r w:rsidRPr="00800DC3">
              <w:rPr>
                <w:rFonts w:eastAsia="Book Antiqua"/>
                <w:i/>
                <w:spacing w:val="-2"/>
                <w:sz w:val="18"/>
                <w:szCs w:val="18"/>
              </w:rPr>
              <w:t>L</w:t>
            </w:r>
            <w:r w:rsidRPr="00800DC3">
              <w:rPr>
                <w:rFonts w:eastAsia="Book Antiqua"/>
                <w:i/>
                <w:sz w:val="18"/>
                <w:szCs w:val="18"/>
              </w:rPr>
              <w:t>ife</w:t>
            </w:r>
            <w:r w:rsidRPr="00800DC3">
              <w:rPr>
                <w:rFonts w:eastAsia="Book Antiqua"/>
                <w:i/>
                <w:spacing w:val="-2"/>
                <w:sz w:val="18"/>
                <w:szCs w:val="18"/>
              </w:rPr>
              <w:t>s</w:t>
            </w:r>
            <w:r w:rsidRPr="00800DC3">
              <w:rPr>
                <w:rFonts w:eastAsia="Book Antiqua"/>
                <w:i/>
                <w:spacing w:val="1"/>
                <w:sz w:val="18"/>
                <w:szCs w:val="18"/>
              </w:rPr>
              <w:t>t</w:t>
            </w:r>
            <w:r w:rsidRPr="00800DC3">
              <w:rPr>
                <w:rFonts w:eastAsia="Book Antiqua"/>
                <w:i/>
                <w:sz w:val="18"/>
                <w:szCs w:val="18"/>
              </w:rPr>
              <w:t>yle</w:t>
            </w:r>
            <w:r w:rsidRPr="00800DC3">
              <w:rPr>
                <w:rFonts w:eastAsia="Book Antiqua"/>
                <w:spacing w:val="-1"/>
                <w:sz w:val="18"/>
                <w:szCs w:val="18"/>
              </w:rPr>
              <w:t xml:space="preserve"> D</w:t>
            </w:r>
            <w:r w:rsidRPr="00800DC3">
              <w:rPr>
                <w:rFonts w:eastAsia="Book Antiqua"/>
                <w:spacing w:val="1"/>
                <w:sz w:val="18"/>
                <w:szCs w:val="18"/>
              </w:rPr>
              <w:t>a</w:t>
            </w:r>
            <w:r w:rsidRPr="00800DC3">
              <w:rPr>
                <w:rFonts w:eastAsia="Book Antiqua"/>
                <w:sz w:val="18"/>
                <w:szCs w:val="18"/>
              </w:rPr>
              <w:t>n</w:t>
            </w:r>
            <w:r w:rsidRPr="00800DC3">
              <w:rPr>
                <w:rFonts w:eastAsia="Book Antiqua"/>
                <w:spacing w:val="-1"/>
                <w:sz w:val="18"/>
                <w:szCs w:val="18"/>
              </w:rPr>
              <w:t xml:space="preserve"> </w:t>
            </w:r>
            <w:r w:rsidRPr="00800DC3">
              <w:rPr>
                <w:rFonts w:eastAsia="Book Antiqua"/>
                <w:i/>
                <w:sz w:val="18"/>
                <w:szCs w:val="18"/>
              </w:rPr>
              <w:t>Fa</w:t>
            </w:r>
            <w:r w:rsidRPr="00800DC3">
              <w:rPr>
                <w:rFonts w:eastAsia="Book Antiqua"/>
                <w:i/>
                <w:spacing w:val="-3"/>
                <w:sz w:val="18"/>
                <w:szCs w:val="18"/>
              </w:rPr>
              <w:t>s</w:t>
            </w:r>
            <w:r w:rsidRPr="00800DC3">
              <w:rPr>
                <w:rFonts w:eastAsia="Book Antiqua"/>
                <w:i/>
                <w:sz w:val="18"/>
                <w:szCs w:val="18"/>
              </w:rPr>
              <w:t xml:space="preserve">hion </w:t>
            </w:r>
            <w:r w:rsidRPr="00800DC3">
              <w:rPr>
                <w:rFonts w:eastAsia="Book Antiqua"/>
                <w:i/>
                <w:spacing w:val="1"/>
                <w:sz w:val="18"/>
                <w:szCs w:val="18"/>
              </w:rPr>
              <w:t>I</w:t>
            </w:r>
            <w:r w:rsidRPr="00800DC3">
              <w:rPr>
                <w:rFonts w:eastAsia="Book Antiqua"/>
                <w:i/>
                <w:sz w:val="18"/>
                <w:szCs w:val="18"/>
              </w:rPr>
              <w:t>nvolve</w:t>
            </w:r>
            <w:r w:rsidRPr="00800DC3">
              <w:rPr>
                <w:rFonts w:eastAsia="Book Antiqua"/>
                <w:i/>
                <w:spacing w:val="-2"/>
                <w:sz w:val="18"/>
                <w:szCs w:val="18"/>
              </w:rPr>
              <w:t>me</w:t>
            </w:r>
            <w:r w:rsidRPr="00800DC3">
              <w:rPr>
                <w:rFonts w:eastAsia="Book Antiqua"/>
                <w:i/>
                <w:sz w:val="18"/>
                <w:szCs w:val="18"/>
              </w:rPr>
              <w:t>nt</w:t>
            </w:r>
            <w:r w:rsidRPr="00800DC3">
              <w:rPr>
                <w:rFonts w:eastAsia="Book Antiqua"/>
                <w:i/>
                <w:spacing w:val="1"/>
                <w:sz w:val="18"/>
                <w:szCs w:val="18"/>
              </w:rPr>
              <w:t xml:space="preserve"> </w:t>
            </w:r>
            <w:r w:rsidRPr="00800DC3">
              <w:rPr>
                <w:rFonts w:eastAsia="Book Antiqua"/>
                <w:spacing w:val="-3"/>
                <w:sz w:val="18"/>
                <w:szCs w:val="18"/>
              </w:rPr>
              <w:t>T</w:t>
            </w:r>
            <w:r w:rsidRPr="00800DC3">
              <w:rPr>
                <w:rFonts w:eastAsia="Book Antiqua"/>
                <w:spacing w:val="1"/>
                <w:sz w:val="18"/>
                <w:szCs w:val="18"/>
              </w:rPr>
              <w:t>er</w:t>
            </w:r>
            <w:r w:rsidRPr="00800DC3">
              <w:rPr>
                <w:rFonts w:eastAsia="Book Antiqua"/>
                <w:spacing w:val="-4"/>
                <w:sz w:val="18"/>
                <w:szCs w:val="18"/>
              </w:rPr>
              <w:t>h</w:t>
            </w:r>
            <w:r w:rsidRPr="00800DC3">
              <w:rPr>
                <w:rFonts w:eastAsia="Book Antiqua"/>
                <w:spacing w:val="-1"/>
                <w:sz w:val="18"/>
                <w:szCs w:val="18"/>
              </w:rPr>
              <w:t>ad</w:t>
            </w:r>
            <w:r w:rsidRPr="00800DC3">
              <w:rPr>
                <w:rFonts w:eastAsia="Book Antiqua"/>
                <w:spacing w:val="1"/>
                <w:sz w:val="18"/>
                <w:szCs w:val="18"/>
              </w:rPr>
              <w:t>a</w:t>
            </w:r>
            <w:r w:rsidRPr="00800DC3">
              <w:rPr>
                <w:rFonts w:eastAsia="Book Antiqua"/>
                <w:sz w:val="18"/>
                <w:szCs w:val="18"/>
              </w:rPr>
              <w:t xml:space="preserve">p </w:t>
            </w:r>
            <w:r w:rsidRPr="00800DC3">
              <w:rPr>
                <w:rFonts w:eastAsia="Book Antiqua"/>
                <w:i/>
                <w:spacing w:val="1"/>
                <w:sz w:val="18"/>
                <w:szCs w:val="18"/>
              </w:rPr>
              <w:t>I</w:t>
            </w:r>
            <w:r w:rsidRPr="00800DC3">
              <w:rPr>
                <w:rFonts w:eastAsia="Book Antiqua"/>
                <w:i/>
                <w:spacing w:val="-1"/>
                <w:sz w:val="18"/>
                <w:szCs w:val="18"/>
              </w:rPr>
              <w:t>m</w:t>
            </w:r>
            <w:r w:rsidRPr="00800DC3">
              <w:rPr>
                <w:rFonts w:eastAsia="Book Antiqua"/>
                <w:i/>
                <w:sz w:val="18"/>
                <w:szCs w:val="18"/>
              </w:rPr>
              <w:t>pulse Bu</w:t>
            </w:r>
            <w:r w:rsidRPr="00800DC3">
              <w:rPr>
                <w:rFonts w:eastAsia="Book Antiqua"/>
                <w:i/>
                <w:spacing w:val="-3"/>
                <w:sz w:val="18"/>
                <w:szCs w:val="18"/>
              </w:rPr>
              <w:t>y</w:t>
            </w:r>
            <w:r w:rsidRPr="00800DC3">
              <w:rPr>
                <w:rFonts w:eastAsia="Book Antiqua"/>
                <w:i/>
                <w:sz w:val="18"/>
                <w:szCs w:val="18"/>
              </w:rPr>
              <w:t>i</w:t>
            </w:r>
            <w:r w:rsidRPr="00800DC3">
              <w:rPr>
                <w:rFonts w:eastAsia="Book Antiqua"/>
                <w:i/>
                <w:spacing w:val="-3"/>
                <w:sz w:val="18"/>
                <w:szCs w:val="18"/>
              </w:rPr>
              <w:t>n</w:t>
            </w:r>
            <w:r w:rsidRPr="00800DC3">
              <w:rPr>
                <w:rFonts w:eastAsia="Book Antiqua"/>
                <w:i/>
                <w:sz w:val="18"/>
                <w:szCs w:val="18"/>
              </w:rPr>
              <w:t>g</w:t>
            </w:r>
            <w:r w:rsidRPr="00800DC3">
              <w:rPr>
                <w:rFonts w:eastAsia="Book Antiqua"/>
                <w:i/>
                <w:spacing w:val="2"/>
                <w:sz w:val="18"/>
                <w:szCs w:val="18"/>
              </w:rPr>
              <w:t xml:space="preserve"> </w:t>
            </w:r>
            <w:r w:rsidRPr="00800DC3">
              <w:rPr>
                <w:rFonts w:eastAsia="Book Antiqua"/>
                <w:spacing w:val="-1"/>
                <w:sz w:val="18"/>
                <w:szCs w:val="18"/>
              </w:rPr>
              <w:t>D</w:t>
            </w:r>
            <w:r w:rsidRPr="00800DC3">
              <w:rPr>
                <w:rFonts w:eastAsia="Book Antiqua"/>
                <w:spacing w:val="1"/>
                <w:sz w:val="18"/>
                <w:szCs w:val="18"/>
              </w:rPr>
              <w:t>e</w:t>
            </w:r>
            <w:r w:rsidRPr="00800DC3">
              <w:rPr>
                <w:rFonts w:eastAsia="Book Antiqua"/>
                <w:spacing w:val="-1"/>
                <w:sz w:val="18"/>
                <w:szCs w:val="18"/>
              </w:rPr>
              <w:t>n</w:t>
            </w:r>
            <w:r w:rsidRPr="00800DC3">
              <w:rPr>
                <w:rFonts w:eastAsia="Book Antiqua"/>
                <w:sz w:val="18"/>
                <w:szCs w:val="18"/>
              </w:rPr>
              <w:t>g</w:t>
            </w:r>
            <w:r w:rsidRPr="00800DC3">
              <w:rPr>
                <w:rFonts w:eastAsia="Book Antiqua"/>
                <w:spacing w:val="1"/>
                <w:sz w:val="18"/>
                <w:szCs w:val="18"/>
              </w:rPr>
              <w:t>a</w:t>
            </w:r>
            <w:r w:rsidRPr="00800DC3">
              <w:rPr>
                <w:rFonts w:eastAsia="Book Antiqua"/>
                <w:sz w:val="18"/>
                <w:szCs w:val="18"/>
              </w:rPr>
              <w:t xml:space="preserve">n </w:t>
            </w:r>
            <w:r w:rsidRPr="00800DC3">
              <w:rPr>
                <w:rFonts w:eastAsia="Book Antiqua"/>
                <w:i/>
                <w:sz w:val="18"/>
                <w:szCs w:val="18"/>
              </w:rPr>
              <w:t>P</w:t>
            </w:r>
            <w:r w:rsidRPr="00800DC3">
              <w:rPr>
                <w:rFonts w:eastAsia="Book Antiqua"/>
                <w:i/>
                <w:spacing w:val="-3"/>
                <w:sz w:val="18"/>
                <w:szCs w:val="18"/>
              </w:rPr>
              <w:t>o</w:t>
            </w:r>
            <w:r w:rsidRPr="00800DC3">
              <w:rPr>
                <w:rFonts w:eastAsia="Book Antiqua"/>
                <w:i/>
                <w:sz w:val="18"/>
                <w:szCs w:val="18"/>
              </w:rPr>
              <w:t>si</w:t>
            </w:r>
            <w:r w:rsidRPr="00800DC3">
              <w:rPr>
                <w:rFonts w:eastAsia="Book Antiqua"/>
                <w:i/>
                <w:spacing w:val="1"/>
                <w:sz w:val="18"/>
                <w:szCs w:val="18"/>
              </w:rPr>
              <w:t>t</w:t>
            </w:r>
            <w:r w:rsidRPr="00800DC3">
              <w:rPr>
                <w:rFonts w:eastAsia="Book Antiqua"/>
                <w:i/>
                <w:spacing w:val="-2"/>
                <w:sz w:val="18"/>
                <w:szCs w:val="18"/>
              </w:rPr>
              <w:t>i</w:t>
            </w:r>
            <w:r w:rsidRPr="00800DC3">
              <w:rPr>
                <w:rFonts w:eastAsia="Book Antiqua"/>
                <w:i/>
                <w:sz w:val="18"/>
                <w:szCs w:val="18"/>
              </w:rPr>
              <w:t xml:space="preserve">ve </w:t>
            </w:r>
            <w:r w:rsidRPr="00800DC3">
              <w:rPr>
                <w:rFonts w:eastAsia="Book Antiqua"/>
                <w:i/>
                <w:spacing w:val="-1"/>
                <w:sz w:val="18"/>
                <w:szCs w:val="18"/>
              </w:rPr>
              <w:t>Em</w:t>
            </w:r>
            <w:r w:rsidRPr="00800DC3">
              <w:rPr>
                <w:rFonts w:eastAsia="Book Antiqua"/>
                <w:i/>
                <w:sz w:val="18"/>
                <w:szCs w:val="18"/>
              </w:rPr>
              <w:t>o</w:t>
            </w:r>
            <w:r w:rsidRPr="00800DC3">
              <w:rPr>
                <w:rFonts w:eastAsia="Book Antiqua"/>
                <w:i/>
                <w:spacing w:val="1"/>
                <w:sz w:val="18"/>
                <w:szCs w:val="18"/>
              </w:rPr>
              <w:t>t</w:t>
            </w:r>
            <w:r w:rsidRPr="00800DC3">
              <w:rPr>
                <w:rFonts w:eastAsia="Book Antiqua"/>
                <w:i/>
                <w:sz w:val="18"/>
                <w:szCs w:val="18"/>
              </w:rPr>
              <w:t xml:space="preserve">ion </w:t>
            </w:r>
            <w:r w:rsidRPr="00800DC3">
              <w:rPr>
                <w:rFonts w:eastAsia="Book Antiqua"/>
                <w:spacing w:val="-1"/>
                <w:sz w:val="18"/>
                <w:szCs w:val="18"/>
              </w:rPr>
              <w:t>S</w:t>
            </w:r>
            <w:r w:rsidRPr="00800DC3">
              <w:rPr>
                <w:rFonts w:eastAsia="Book Antiqua"/>
                <w:spacing w:val="1"/>
                <w:sz w:val="18"/>
                <w:szCs w:val="18"/>
              </w:rPr>
              <w:t>e</w:t>
            </w:r>
            <w:r w:rsidRPr="00800DC3">
              <w:rPr>
                <w:rFonts w:eastAsia="Book Antiqua"/>
                <w:spacing w:val="-1"/>
                <w:sz w:val="18"/>
                <w:szCs w:val="18"/>
              </w:rPr>
              <w:t>b</w:t>
            </w:r>
            <w:r w:rsidRPr="00800DC3">
              <w:rPr>
                <w:rFonts w:eastAsia="Book Antiqua"/>
                <w:spacing w:val="1"/>
                <w:sz w:val="18"/>
                <w:szCs w:val="18"/>
              </w:rPr>
              <w:t>a</w:t>
            </w:r>
            <w:r w:rsidRPr="00800DC3">
              <w:rPr>
                <w:rFonts w:eastAsia="Book Antiqua"/>
                <w:spacing w:val="-3"/>
                <w:sz w:val="18"/>
                <w:szCs w:val="18"/>
              </w:rPr>
              <w:t>g</w:t>
            </w:r>
            <w:r w:rsidRPr="00800DC3">
              <w:rPr>
                <w:rFonts w:eastAsia="Book Antiqua"/>
                <w:spacing w:val="1"/>
                <w:sz w:val="18"/>
                <w:szCs w:val="18"/>
              </w:rPr>
              <w:t>a</w:t>
            </w:r>
            <w:r w:rsidRPr="00800DC3">
              <w:rPr>
                <w:rFonts w:eastAsia="Book Antiqua"/>
                <w:sz w:val="18"/>
                <w:szCs w:val="18"/>
              </w:rPr>
              <w:t xml:space="preserve">i </w:t>
            </w:r>
            <w:r w:rsidRPr="00800DC3">
              <w:rPr>
                <w:rFonts w:eastAsia="Book Antiqua"/>
                <w:spacing w:val="-3"/>
                <w:sz w:val="18"/>
                <w:szCs w:val="18"/>
              </w:rPr>
              <w:t>V</w:t>
            </w:r>
            <w:r w:rsidRPr="00800DC3">
              <w:rPr>
                <w:rFonts w:eastAsia="Book Antiqua"/>
                <w:spacing w:val="1"/>
                <w:sz w:val="18"/>
                <w:szCs w:val="18"/>
              </w:rPr>
              <w:t>ar</w:t>
            </w:r>
            <w:r w:rsidRPr="00800DC3">
              <w:rPr>
                <w:rFonts w:eastAsia="Book Antiqua"/>
                <w:spacing w:val="-2"/>
                <w:sz w:val="18"/>
                <w:szCs w:val="18"/>
              </w:rPr>
              <w:t>i</w:t>
            </w:r>
            <w:r w:rsidRPr="00800DC3">
              <w:rPr>
                <w:rFonts w:eastAsia="Book Antiqua"/>
                <w:spacing w:val="1"/>
                <w:sz w:val="18"/>
                <w:szCs w:val="18"/>
              </w:rPr>
              <w:t>a</w:t>
            </w:r>
            <w:r w:rsidRPr="00800DC3">
              <w:rPr>
                <w:rFonts w:eastAsia="Book Antiqua"/>
                <w:spacing w:val="-1"/>
                <w:sz w:val="18"/>
                <w:szCs w:val="18"/>
              </w:rPr>
              <w:t>be</w:t>
            </w:r>
            <w:r w:rsidRPr="00800DC3">
              <w:rPr>
                <w:rFonts w:eastAsia="Book Antiqua"/>
                <w:sz w:val="18"/>
                <w:szCs w:val="18"/>
              </w:rPr>
              <w:t>l In</w:t>
            </w:r>
            <w:r w:rsidRPr="00800DC3">
              <w:rPr>
                <w:rFonts w:eastAsia="Book Antiqua"/>
                <w:spacing w:val="-3"/>
                <w:sz w:val="18"/>
                <w:szCs w:val="18"/>
              </w:rPr>
              <w:t>t</w:t>
            </w:r>
            <w:r w:rsidRPr="00800DC3">
              <w:rPr>
                <w:rFonts w:eastAsia="Book Antiqua"/>
                <w:spacing w:val="1"/>
                <w:sz w:val="18"/>
                <w:szCs w:val="18"/>
              </w:rPr>
              <w:t>er</w:t>
            </w:r>
            <w:r w:rsidRPr="00800DC3">
              <w:rPr>
                <w:rFonts w:eastAsia="Book Antiqua"/>
                <w:spacing w:val="-3"/>
                <w:sz w:val="18"/>
                <w:szCs w:val="18"/>
              </w:rPr>
              <w:t>v</w:t>
            </w:r>
            <w:r w:rsidRPr="00800DC3">
              <w:rPr>
                <w:rFonts w:eastAsia="Book Antiqua"/>
                <w:spacing w:val="1"/>
                <w:sz w:val="18"/>
                <w:szCs w:val="18"/>
              </w:rPr>
              <w:t>e</w:t>
            </w:r>
            <w:r w:rsidRPr="00800DC3">
              <w:rPr>
                <w:rFonts w:eastAsia="Book Antiqua"/>
                <w:spacing w:val="-1"/>
                <w:sz w:val="18"/>
                <w:szCs w:val="18"/>
              </w:rPr>
              <w:t>n</w:t>
            </w:r>
            <w:r w:rsidRPr="00800DC3">
              <w:rPr>
                <w:rFonts w:eastAsia="Book Antiqua"/>
                <w:sz w:val="18"/>
                <w:szCs w:val="18"/>
              </w:rPr>
              <w:t>i</w:t>
            </w:r>
            <w:r w:rsidRPr="00800DC3">
              <w:rPr>
                <w:rFonts w:eastAsia="Book Antiqua"/>
                <w:spacing w:val="-3"/>
                <w:sz w:val="18"/>
                <w:szCs w:val="18"/>
              </w:rPr>
              <w:t>n</w:t>
            </w:r>
            <w:r w:rsidRPr="00800DC3">
              <w:rPr>
                <w:rFonts w:eastAsia="Book Antiqua"/>
                <w:sz w:val="18"/>
                <w:szCs w:val="18"/>
              </w:rPr>
              <w:t>g</w:t>
            </w:r>
          </w:p>
        </w:tc>
        <w:tc>
          <w:tcPr>
            <w:tcW w:w="1258" w:type="dxa"/>
          </w:tcPr>
          <w:p w14:paraId="705DE876" w14:textId="58CAA8D0" w:rsidR="00292D11" w:rsidRPr="00800DC3" w:rsidRDefault="00292D11" w:rsidP="00292D11">
            <w:pPr>
              <w:ind w:right="101"/>
              <w:jc w:val="both"/>
              <w:rPr>
                <w:color w:val="000000" w:themeColor="text1"/>
                <w:sz w:val="18"/>
                <w:szCs w:val="18"/>
                <w:lang w:val="en-US"/>
              </w:rPr>
            </w:pPr>
            <w:r w:rsidRPr="00800DC3">
              <w:rPr>
                <w:rFonts w:ascii="Book Antiqua" w:eastAsia="Book Antiqua" w:hAnsi="Book Antiqua" w:cs="Book Antiqua"/>
                <w:i/>
                <w:sz w:val="18"/>
                <w:szCs w:val="18"/>
              </w:rPr>
              <w:t>St</w:t>
            </w:r>
            <w:r w:rsidRPr="00800DC3">
              <w:rPr>
                <w:rFonts w:ascii="Book Antiqua" w:eastAsia="Book Antiqua" w:hAnsi="Book Antiqua" w:cs="Book Antiqua"/>
                <w:i/>
                <w:spacing w:val="1"/>
                <w:sz w:val="18"/>
                <w:szCs w:val="18"/>
              </w:rPr>
              <w:t>o</w:t>
            </w:r>
            <w:r w:rsidRPr="00800DC3">
              <w:rPr>
                <w:rFonts w:ascii="Book Antiqua" w:eastAsia="Book Antiqua" w:hAnsi="Book Antiqua" w:cs="Book Antiqua"/>
                <w:i/>
                <w:spacing w:val="-1"/>
                <w:sz w:val="18"/>
                <w:szCs w:val="18"/>
              </w:rPr>
              <w:t>r</w:t>
            </w:r>
            <w:r w:rsidRPr="00800DC3">
              <w:rPr>
                <w:rFonts w:ascii="Book Antiqua" w:eastAsia="Book Antiqua" w:hAnsi="Book Antiqua" w:cs="Book Antiqua"/>
                <w:i/>
                <w:sz w:val="18"/>
                <w:szCs w:val="18"/>
              </w:rPr>
              <w:t>e</w:t>
            </w:r>
            <w:r w:rsidRPr="00800DC3">
              <w:rPr>
                <w:rFonts w:ascii="Book Antiqua" w:eastAsia="Book Antiqua" w:hAnsi="Book Antiqua" w:cs="Book Antiqua"/>
                <w:i/>
                <w:spacing w:val="-4"/>
                <w:sz w:val="18"/>
                <w:szCs w:val="18"/>
              </w:rPr>
              <w:t xml:space="preserve"> </w:t>
            </w:r>
            <w:r w:rsidRPr="00800DC3">
              <w:rPr>
                <w:rFonts w:ascii="Book Antiqua" w:eastAsia="Book Antiqua" w:hAnsi="Book Antiqua" w:cs="Book Antiqua"/>
                <w:i/>
                <w:sz w:val="18"/>
                <w:szCs w:val="18"/>
              </w:rPr>
              <w:t>A</w:t>
            </w:r>
            <w:r w:rsidRPr="00800DC3">
              <w:rPr>
                <w:rFonts w:ascii="Book Antiqua" w:eastAsia="Book Antiqua" w:hAnsi="Book Antiqua" w:cs="Book Antiqua"/>
                <w:i/>
                <w:spacing w:val="1"/>
                <w:sz w:val="18"/>
                <w:szCs w:val="18"/>
              </w:rPr>
              <w:t>tm</w:t>
            </w:r>
            <w:r w:rsidRPr="00800DC3">
              <w:rPr>
                <w:rFonts w:ascii="Book Antiqua" w:eastAsia="Book Antiqua" w:hAnsi="Book Antiqua" w:cs="Book Antiqua"/>
                <w:i/>
                <w:sz w:val="18"/>
                <w:szCs w:val="18"/>
              </w:rPr>
              <w:t>os</w:t>
            </w:r>
            <w:r w:rsidRPr="00800DC3">
              <w:rPr>
                <w:rFonts w:ascii="Book Antiqua" w:eastAsia="Book Antiqua" w:hAnsi="Book Antiqua" w:cs="Book Antiqua"/>
                <w:i/>
                <w:spacing w:val="1"/>
                <w:sz w:val="18"/>
                <w:szCs w:val="18"/>
              </w:rPr>
              <w:t>ph</w:t>
            </w:r>
            <w:r w:rsidRPr="00800DC3">
              <w:rPr>
                <w:rFonts w:ascii="Book Antiqua" w:eastAsia="Book Antiqua" w:hAnsi="Book Antiqua" w:cs="Book Antiqua"/>
                <w:i/>
                <w:spacing w:val="-1"/>
                <w:sz w:val="18"/>
                <w:szCs w:val="18"/>
              </w:rPr>
              <w:t>e</w:t>
            </w:r>
            <w:r w:rsidRPr="00800DC3">
              <w:rPr>
                <w:rFonts w:ascii="Book Antiqua" w:eastAsia="Book Antiqua" w:hAnsi="Book Antiqua" w:cs="Book Antiqua"/>
                <w:i/>
                <w:spacing w:val="2"/>
                <w:sz w:val="18"/>
                <w:szCs w:val="18"/>
              </w:rPr>
              <w:t>r</w:t>
            </w:r>
            <w:r w:rsidRPr="00800DC3">
              <w:rPr>
                <w:rFonts w:ascii="Book Antiqua" w:eastAsia="Book Antiqua" w:hAnsi="Book Antiqua" w:cs="Book Antiqua"/>
                <w:i/>
                <w:sz w:val="18"/>
                <w:szCs w:val="18"/>
              </w:rPr>
              <w:t>e</w:t>
            </w:r>
            <w:r w:rsidRPr="00800DC3">
              <w:rPr>
                <w:rFonts w:ascii="Book Antiqua" w:eastAsia="Book Antiqua" w:hAnsi="Book Antiqua" w:cs="Book Antiqua"/>
                <w:sz w:val="18"/>
                <w:szCs w:val="18"/>
              </w:rPr>
              <w:t xml:space="preserve">; </w:t>
            </w:r>
            <w:r w:rsidRPr="00800DC3">
              <w:rPr>
                <w:rFonts w:ascii="Book Antiqua" w:eastAsia="Book Antiqua" w:hAnsi="Book Antiqua" w:cs="Book Antiqua"/>
                <w:i/>
                <w:sz w:val="18"/>
                <w:szCs w:val="18"/>
              </w:rPr>
              <w:t>S</w:t>
            </w:r>
            <w:r w:rsidRPr="00800DC3">
              <w:rPr>
                <w:rFonts w:ascii="Book Antiqua" w:eastAsia="Book Antiqua" w:hAnsi="Book Antiqua" w:cs="Book Antiqua"/>
                <w:i/>
                <w:spacing w:val="1"/>
                <w:sz w:val="18"/>
                <w:szCs w:val="18"/>
              </w:rPr>
              <w:t>h</w:t>
            </w:r>
            <w:r w:rsidRPr="00800DC3">
              <w:rPr>
                <w:rFonts w:ascii="Book Antiqua" w:eastAsia="Book Antiqua" w:hAnsi="Book Antiqua" w:cs="Book Antiqua"/>
                <w:i/>
                <w:sz w:val="18"/>
                <w:szCs w:val="18"/>
              </w:rPr>
              <w:t>o</w:t>
            </w:r>
            <w:r w:rsidRPr="00800DC3">
              <w:rPr>
                <w:rFonts w:ascii="Book Antiqua" w:eastAsia="Book Antiqua" w:hAnsi="Book Antiqua" w:cs="Book Antiqua"/>
                <w:i/>
                <w:spacing w:val="1"/>
                <w:sz w:val="18"/>
                <w:szCs w:val="18"/>
              </w:rPr>
              <w:t>pp</w:t>
            </w:r>
            <w:r w:rsidRPr="00800DC3">
              <w:rPr>
                <w:rFonts w:ascii="Book Antiqua" w:eastAsia="Book Antiqua" w:hAnsi="Book Antiqua" w:cs="Book Antiqua"/>
                <w:i/>
                <w:sz w:val="18"/>
                <w:szCs w:val="18"/>
              </w:rPr>
              <w:t>ing</w:t>
            </w:r>
            <w:r w:rsidRPr="00800DC3">
              <w:rPr>
                <w:rFonts w:ascii="Book Antiqua" w:eastAsia="Book Antiqua" w:hAnsi="Book Antiqua" w:cs="Book Antiqua"/>
                <w:i/>
                <w:spacing w:val="-7"/>
                <w:sz w:val="18"/>
                <w:szCs w:val="18"/>
              </w:rPr>
              <w:t xml:space="preserve"> </w:t>
            </w:r>
            <w:r w:rsidRPr="00800DC3">
              <w:rPr>
                <w:rFonts w:ascii="Book Antiqua" w:eastAsia="Book Antiqua" w:hAnsi="Book Antiqua" w:cs="Book Antiqua"/>
                <w:i/>
                <w:sz w:val="18"/>
                <w:szCs w:val="18"/>
              </w:rPr>
              <w:t>Li</w:t>
            </w:r>
            <w:r w:rsidRPr="00800DC3">
              <w:rPr>
                <w:rFonts w:ascii="Book Antiqua" w:eastAsia="Book Antiqua" w:hAnsi="Book Antiqua" w:cs="Book Antiqua"/>
                <w:i/>
                <w:spacing w:val="-1"/>
                <w:sz w:val="18"/>
                <w:szCs w:val="18"/>
              </w:rPr>
              <w:t>fes</w:t>
            </w:r>
            <w:r w:rsidRPr="00800DC3">
              <w:rPr>
                <w:rFonts w:ascii="Book Antiqua" w:eastAsia="Book Antiqua" w:hAnsi="Book Antiqua" w:cs="Book Antiqua"/>
                <w:i/>
                <w:spacing w:val="1"/>
                <w:sz w:val="18"/>
                <w:szCs w:val="18"/>
              </w:rPr>
              <w:t>ty</w:t>
            </w:r>
            <w:r w:rsidRPr="00800DC3">
              <w:rPr>
                <w:rFonts w:ascii="Book Antiqua" w:eastAsia="Book Antiqua" w:hAnsi="Book Antiqua" w:cs="Book Antiqua"/>
                <w:i/>
                <w:sz w:val="18"/>
                <w:szCs w:val="18"/>
              </w:rPr>
              <w:t>l</w:t>
            </w:r>
            <w:r w:rsidRPr="00800DC3">
              <w:rPr>
                <w:rFonts w:ascii="Book Antiqua" w:eastAsia="Book Antiqua" w:hAnsi="Book Antiqua" w:cs="Book Antiqua"/>
                <w:i/>
                <w:spacing w:val="1"/>
                <w:sz w:val="18"/>
                <w:szCs w:val="18"/>
              </w:rPr>
              <w:t>e</w:t>
            </w:r>
            <w:r w:rsidRPr="00800DC3">
              <w:rPr>
                <w:rFonts w:ascii="Book Antiqua" w:eastAsia="Book Antiqua" w:hAnsi="Book Antiqua" w:cs="Book Antiqua"/>
                <w:sz w:val="18"/>
                <w:szCs w:val="18"/>
              </w:rPr>
              <w:t xml:space="preserve">; </w:t>
            </w:r>
            <w:r w:rsidRPr="00800DC3">
              <w:rPr>
                <w:rFonts w:ascii="Book Antiqua" w:eastAsia="Book Antiqua" w:hAnsi="Book Antiqua" w:cs="Book Antiqua"/>
                <w:i/>
                <w:sz w:val="18"/>
                <w:szCs w:val="18"/>
              </w:rPr>
              <w:t>Fa</w:t>
            </w:r>
            <w:r w:rsidRPr="00800DC3">
              <w:rPr>
                <w:rFonts w:ascii="Book Antiqua" w:eastAsia="Book Antiqua" w:hAnsi="Book Antiqua" w:cs="Book Antiqua"/>
                <w:i/>
                <w:spacing w:val="-1"/>
                <w:sz w:val="18"/>
                <w:szCs w:val="18"/>
              </w:rPr>
              <w:t>s</w:t>
            </w:r>
            <w:r w:rsidRPr="00800DC3">
              <w:rPr>
                <w:rFonts w:ascii="Book Antiqua" w:eastAsia="Book Antiqua" w:hAnsi="Book Antiqua" w:cs="Book Antiqua"/>
                <w:i/>
                <w:spacing w:val="1"/>
                <w:sz w:val="18"/>
                <w:szCs w:val="18"/>
              </w:rPr>
              <w:t>h</w:t>
            </w:r>
            <w:r w:rsidRPr="00800DC3">
              <w:rPr>
                <w:rFonts w:ascii="Book Antiqua" w:eastAsia="Book Antiqua" w:hAnsi="Book Antiqua" w:cs="Book Antiqua"/>
                <w:i/>
                <w:sz w:val="18"/>
                <w:szCs w:val="18"/>
              </w:rPr>
              <w:t>ion</w:t>
            </w:r>
            <w:r w:rsidRPr="00800DC3">
              <w:rPr>
                <w:rFonts w:ascii="Book Antiqua" w:eastAsia="Book Antiqua" w:hAnsi="Book Antiqua" w:cs="Book Antiqua"/>
                <w:i/>
                <w:spacing w:val="-6"/>
                <w:sz w:val="18"/>
                <w:szCs w:val="18"/>
              </w:rPr>
              <w:t xml:space="preserve"> </w:t>
            </w:r>
            <w:r w:rsidRPr="00800DC3">
              <w:rPr>
                <w:rFonts w:ascii="Book Antiqua" w:eastAsia="Book Antiqua" w:hAnsi="Book Antiqua" w:cs="Book Antiqua"/>
                <w:i/>
                <w:spacing w:val="1"/>
                <w:sz w:val="18"/>
                <w:szCs w:val="18"/>
              </w:rPr>
              <w:t>I</w:t>
            </w:r>
            <w:r w:rsidRPr="00800DC3">
              <w:rPr>
                <w:rFonts w:ascii="Book Antiqua" w:eastAsia="Book Antiqua" w:hAnsi="Book Antiqua" w:cs="Book Antiqua"/>
                <w:i/>
                <w:sz w:val="18"/>
                <w:szCs w:val="18"/>
              </w:rPr>
              <w:t>n</w:t>
            </w:r>
            <w:r w:rsidRPr="00800DC3">
              <w:rPr>
                <w:rFonts w:ascii="Book Antiqua" w:eastAsia="Book Antiqua" w:hAnsi="Book Antiqua" w:cs="Book Antiqua"/>
                <w:i/>
                <w:spacing w:val="1"/>
                <w:sz w:val="18"/>
                <w:szCs w:val="18"/>
              </w:rPr>
              <w:t>v</w:t>
            </w:r>
            <w:r w:rsidRPr="00800DC3">
              <w:rPr>
                <w:rFonts w:ascii="Book Antiqua" w:eastAsia="Book Antiqua" w:hAnsi="Book Antiqua" w:cs="Book Antiqua"/>
                <w:i/>
                <w:sz w:val="18"/>
                <w:szCs w:val="18"/>
              </w:rPr>
              <w:t>ol</w:t>
            </w:r>
            <w:r w:rsidRPr="00800DC3">
              <w:rPr>
                <w:rFonts w:ascii="Book Antiqua" w:eastAsia="Book Antiqua" w:hAnsi="Book Antiqua" w:cs="Book Antiqua"/>
                <w:i/>
                <w:spacing w:val="1"/>
                <w:sz w:val="18"/>
                <w:szCs w:val="18"/>
              </w:rPr>
              <w:t>v</w:t>
            </w:r>
            <w:r w:rsidRPr="00800DC3">
              <w:rPr>
                <w:rFonts w:ascii="Book Antiqua" w:eastAsia="Book Antiqua" w:hAnsi="Book Antiqua" w:cs="Book Antiqua"/>
                <w:i/>
                <w:spacing w:val="-1"/>
                <w:sz w:val="18"/>
                <w:szCs w:val="18"/>
              </w:rPr>
              <w:t>e</w:t>
            </w:r>
            <w:r w:rsidRPr="00800DC3">
              <w:rPr>
                <w:rFonts w:ascii="Book Antiqua" w:eastAsia="Book Antiqua" w:hAnsi="Book Antiqua" w:cs="Book Antiqua"/>
                <w:i/>
                <w:spacing w:val="1"/>
                <w:sz w:val="18"/>
                <w:szCs w:val="18"/>
              </w:rPr>
              <w:t>m</w:t>
            </w:r>
            <w:r w:rsidRPr="00800DC3">
              <w:rPr>
                <w:rFonts w:ascii="Book Antiqua" w:eastAsia="Book Antiqua" w:hAnsi="Book Antiqua" w:cs="Book Antiqua"/>
                <w:i/>
                <w:spacing w:val="-1"/>
                <w:sz w:val="18"/>
                <w:szCs w:val="18"/>
              </w:rPr>
              <w:t>e</w:t>
            </w:r>
            <w:r w:rsidRPr="00800DC3">
              <w:rPr>
                <w:rFonts w:ascii="Book Antiqua" w:eastAsia="Book Antiqua" w:hAnsi="Book Antiqua" w:cs="Book Antiqua"/>
                <w:i/>
                <w:sz w:val="18"/>
                <w:szCs w:val="18"/>
              </w:rPr>
              <w:t>n</w:t>
            </w:r>
            <w:r w:rsidRPr="00800DC3">
              <w:rPr>
                <w:rFonts w:ascii="Book Antiqua" w:eastAsia="Book Antiqua" w:hAnsi="Book Antiqua" w:cs="Book Antiqua"/>
                <w:i/>
                <w:spacing w:val="1"/>
                <w:sz w:val="18"/>
                <w:szCs w:val="18"/>
              </w:rPr>
              <w:t>t</w:t>
            </w:r>
            <w:r w:rsidRPr="00800DC3">
              <w:rPr>
                <w:rFonts w:ascii="Book Antiqua" w:eastAsia="Book Antiqua" w:hAnsi="Book Antiqua" w:cs="Book Antiqua"/>
                <w:sz w:val="18"/>
                <w:szCs w:val="18"/>
              </w:rPr>
              <w:t xml:space="preserve">; </w:t>
            </w:r>
            <w:r w:rsidRPr="00800DC3">
              <w:rPr>
                <w:rFonts w:ascii="Book Antiqua" w:eastAsia="Book Antiqua" w:hAnsi="Book Antiqua" w:cs="Book Antiqua"/>
                <w:i/>
                <w:sz w:val="18"/>
                <w:szCs w:val="18"/>
              </w:rPr>
              <w:t>Positi</w:t>
            </w:r>
            <w:r w:rsidRPr="00800DC3">
              <w:rPr>
                <w:rFonts w:ascii="Book Antiqua" w:eastAsia="Book Antiqua" w:hAnsi="Book Antiqua" w:cs="Book Antiqua"/>
                <w:i/>
                <w:spacing w:val="1"/>
                <w:sz w:val="18"/>
                <w:szCs w:val="18"/>
              </w:rPr>
              <w:t>v</w:t>
            </w:r>
            <w:r w:rsidRPr="00800DC3">
              <w:rPr>
                <w:rFonts w:ascii="Book Antiqua" w:eastAsia="Book Antiqua" w:hAnsi="Book Antiqua" w:cs="Book Antiqua"/>
                <w:i/>
                <w:sz w:val="18"/>
                <w:szCs w:val="18"/>
              </w:rPr>
              <w:t>e</w:t>
            </w:r>
            <w:r w:rsidRPr="00800DC3">
              <w:rPr>
                <w:rFonts w:ascii="Book Antiqua" w:eastAsia="Book Antiqua" w:hAnsi="Book Antiqua" w:cs="Book Antiqua"/>
                <w:i/>
                <w:spacing w:val="-6"/>
                <w:sz w:val="18"/>
                <w:szCs w:val="18"/>
              </w:rPr>
              <w:t xml:space="preserve"> </w:t>
            </w:r>
            <w:r w:rsidRPr="00800DC3">
              <w:rPr>
                <w:rFonts w:ascii="Book Antiqua" w:eastAsia="Book Antiqua" w:hAnsi="Book Antiqua" w:cs="Book Antiqua"/>
                <w:i/>
                <w:sz w:val="18"/>
                <w:szCs w:val="18"/>
              </w:rPr>
              <w:t>E</w:t>
            </w:r>
            <w:r w:rsidRPr="00800DC3">
              <w:rPr>
                <w:rFonts w:ascii="Book Antiqua" w:eastAsia="Book Antiqua" w:hAnsi="Book Antiqua" w:cs="Book Antiqua"/>
                <w:i/>
                <w:spacing w:val="1"/>
                <w:sz w:val="18"/>
                <w:szCs w:val="18"/>
              </w:rPr>
              <w:t>m</w:t>
            </w:r>
            <w:r w:rsidRPr="00800DC3">
              <w:rPr>
                <w:rFonts w:ascii="Book Antiqua" w:eastAsia="Book Antiqua" w:hAnsi="Book Antiqua" w:cs="Book Antiqua"/>
                <w:i/>
                <w:sz w:val="18"/>
                <w:szCs w:val="18"/>
              </w:rPr>
              <w:t>o</w:t>
            </w:r>
            <w:r w:rsidRPr="00800DC3">
              <w:rPr>
                <w:rFonts w:ascii="Book Antiqua" w:eastAsia="Book Antiqua" w:hAnsi="Book Antiqua" w:cs="Book Antiqua"/>
                <w:i/>
                <w:spacing w:val="1"/>
                <w:sz w:val="18"/>
                <w:szCs w:val="18"/>
              </w:rPr>
              <w:t>t</w:t>
            </w:r>
            <w:r w:rsidRPr="00800DC3">
              <w:rPr>
                <w:rFonts w:ascii="Book Antiqua" w:eastAsia="Book Antiqua" w:hAnsi="Book Antiqua" w:cs="Book Antiqua"/>
                <w:i/>
                <w:sz w:val="18"/>
                <w:szCs w:val="18"/>
              </w:rPr>
              <w:t>io</w:t>
            </w:r>
            <w:r w:rsidRPr="00800DC3">
              <w:rPr>
                <w:rFonts w:ascii="Book Antiqua" w:eastAsia="Book Antiqua" w:hAnsi="Book Antiqua" w:cs="Book Antiqua"/>
                <w:i/>
                <w:spacing w:val="1"/>
                <w:sz w:val="18"/>
                <w:szCs w:val="18"/>
              </w:rPr>
              <w:t>n</w:t>
            </w:r>
            <w:r w:rsidRPr="00800DC3">
              <w:rPr>
                <w:rFonts w:ascii="Book Antiqua" w:eastAsia="Book Antiqua" w:hAnsi="Book Antiqua" w:cs="Book Antiqua"/>
                <w:sz w:val="18"/>
                <w:szCs w:val="18"/>
              </w:rPr>
              <w:t xml:space="preserve">; </w:t>
            </w:r>
            <w:r w:rsidRPr="00800DC3">
              <w:rPr>
                <w:rFonts w:ascii="Book Antiqua" w:eastAsia="Book Antiqua" w:hAnsi="Book Antiqua" w:cs="Book Antiqua"/>
                <w:i/>
                <w:spacing w:val="1"/>
                <w:sz w:val="18"/>
                <w:szCs w:val="18"/>
              </w:rPr>
              <w:t>Imp</w:t>
            </w:r>
            <w:r w:rsidRPr="00800DC3">
              <w:rPr>
                <w:rFonts w:ascii="Book Antiqua" w:eastAsia="Book Antiqua" w:hAnsi="Book Antiqua" w:cs="Book Antiqua"/>
                <w:i/>
                <w:sz w:val="18"/>
                <w:szCs w:val="18"/>
              </w:rPr>
              <w:t>ul</w:t>
            </w:r>
            <w:r w:rsidRPr="00800DC3">
              <w:rPr>
                <w:rFonts w:ascii="Book Antiqua" w:eastAsia="Book Antiqua" w:hAnsi="Book Antiqua" w:cs="Book Antiqua"/>
                <w:i/>
                <w:spacing w:val="-1"/>
                <w:sz w:val="18"/>
                <w:szCs w:val="18"/>
              </w:rPr>
              <w:t>s</w:t>
            </w:r>
            <w:r w:rsidRPr="00800DC3">
              <w:rPr>
                <w:rFonts w:ascii="Book Antiqua" w:eastAsia="Book Antiqua" w:hAnsi="Book Antiqua" w:cs="Book Antiqua"/>
                <w:i/>
                <w:sz w:val="18"/>
                <w:szCs w:val="18"/>
              </w:rPr>
              <w:t>e</w:t>
            </w:r>
            <w:r w:rsidRPr="00800DC3">
              <w:rPr>
                <w:rFonts w:ascii="Book Antiqua" w:eastAsia="Book Antiqua" w:hAnsi="Book Antiqua" w:cs="Book Antiqua"/>
                <w:i/>
                <w:spacing w:val="-6"/>
                <w:sz w:val="18"/>
                <w:szCs w:val="18"/>
              </w:rPr>
              <w:t xml:space="preserve"> </w:t>
            </w:r>
            <w:r w:rsidRPr="00800DC3">
              <w:rPr>
                <w:rFonts w:ascii="Book Antiqua" w:eastAsia="Book Antiqua" w:hAnsi="Book Antiqua" w:cs="Book Antiqua"/>
                <w:i/>
                <w:sz w:val="18"/>
                <w:szCs w:val="18"/>
              </w:rPr>
              <w:t>Bu</w:t>
            </w:r>
            <w:r w:rsidRPr="00800DC3">
              <w:rPr>
                <w:rFonts w:ascii="Book Antiqua" w:eastAsia="Book Antiqua" w:hAnsi="Book Antiqua" w:cs="Book Antiqua"/>
                <w:i/>
                <w:spacing w:val="1"/>
                <w:sz w:val="18"/>
                <w:szCs w:val="18"/>
              </w:rPr>
              <w:t>y</w:t>
            </w:r>
            <w:r w:rsidRPr="00800DC3">
              <w:rPr>
                <w:rFonts w:ascii="Book Antiqua" w:eastAsia="Book Antiqua" w:hAnsi="Book Antiqua" w:cs="Book Antiqua"/>
                <w:i/>
                <w:sz w:val="18"/>
                <w:szCs w:val="18"/>
              </w:rPr>
              <w:t>ing</w:t>
            </w:r>
          </w:p>
        </w:tc>
        <w:tc>
          <w:tcPr>
            <w:tcW w:w="934" w:type="dxa"/>
          </w:tcPr>
          <w:p w14:paraId="2B1D6A42" w14:textId="4911DF1E" w:rsidR="00292D11" w:rsidRDefault="00C97D00" w:rsidP="00C97D00">
            <w:pPr>
              <w:ind w:right="101"/>
              <w:rPr>
                <w:color w:val="000000" w:themeColor="text1"/>
                <w:sz w:val="16"/>
                <w:szCs w:val="16"/>
                <w:lang w:val="en-US"/>
              </w:rPr>
            </w:pPr>
            <w:proofErr w:type="spellStart"/>
            <w:r>
              <w:rPr>
                <w:color w:val="000000" w:themeColor="text1"/>
                <w:sz w:val="16"/>
                <w:szCs w:val="16"/>
                <w:lang w:val="en-US"/>
              </w:rPr>
              <w:t>Analisis</w:t>
            </w:r>
            <w:proofErr w:type="spellEnd"/>
            <w:r>
              <w:rPr>
                <w:color w:val="000000" w:themeColor="text1"/>
                <w:sz w:val="16"/>
                <w:szCs w:val="16"/>
                <w:lang w:val="en-US"/>
              </w:rPr>
              <w:t xml:space="preserve"> </w:t>
            </w:r>
            <w:proofErr w:type="spellStart"/>
            <w:r>
              <w:rPr>
                <w:color w:val="000000" w:themeColor="text1"/>
                <w:sz w:val="16"/>
                <w:szCs w:val="16"/>
                <w:lang w:val="en-US"/>
              </w:rPr>
              <w:t>regresi</w:t>
            </w:r>
            <w:proofErr w:type="spellEnd"/>
          </w:p>
          <w:p w14:paraId="5DABEA68" w14:textId="20F35852" w:rsidR="00C97D00" w:rsidRPr="00800DC3" w:rsidRDefault="00C97D00" w:rsidP="00C97D00">
            <w:pPr>
              <w:ind w:right="101"/>
              <w:rPr>
                <w:color w:val="000000" w:themeColor="text1"/>
                <w:sz w:val="16"/>
                <w:szCs w:val="16"/>
                <w:lang w:val="en-US"/>
              </w:rPr>
            </w:pPr>
            <w:r>
              <w:rPr>
                <w:color w:val="000000" w:themeColor="text1"/>
                <w:sz w:val="16"/>
                <w:szCs w:val="16"/>
                <w:lang w:val="en-US"/>
              </w:rPr>
              <w:t xml:space="preserve">linier </w:t>
            </w:r>
            <w:proofErr w:type="spellStart"/>
            <w:r>
              <w:rPr>
                <w:color w:val="000000" w:themeColor="text1"/>
                <w:sz w:val="16"/>
                <w:szCs w:val="16"/>
                <w:lang w:val="en-US"/>
              </w:rPr>
              <w:t>berganda</w:t>
            </w:r>
            <w:proofErr w:type="spellEnd"/>
          </w:p>
        </w:tc>
        <w:tc>
          <w:tcPr>
            <w:tcW w:w="1172" w:type="dxa"/>
          </w:tcPr>
          <w:p w14:paraId="274C7538" w14:textId="70F4C783" w:rsidR="00292D11" w:rsidRDefault="00292D11" w:rsidP="00C97D00">
            <w:pPr>
              <w:ind w:right="-76"/>
              <w:jc w:val="both"/>
              <w:rPr>
                <w:color w:val="000000" w:themeColor="text1"/>
                <w:lang w:val="en-US"/>
              </w:rPr>
            </w:pPr>
            <w:r>
              <w:rPr>
                <w:i/>
                <w:color w:val="000000" w:themeColor="text1"/>
                <w:sz w:val="18"/>
                <w:szCs w:val="18"/>
                <w:lang w:val="en-US"/>
              </w:rPr>
              <w:t xml:space="preserve">Fashion </w:t>
            </w:r>
            <w:proofErr w:type="spellStart"/>
            <w:r>
              <w:rPr>
                <w:i/>
                <w:color w:val="000000" w:themeColor="text1"/>
                <w:sz w:val="18"/>
                <w:szCs w:val="18"/>
                <w:lang w:val="en-US"/>
              </w:rPr>
              <w:t>Involment</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berpengaruh</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secara</w:t>
            </w:r>
            <w:proofErr w:type="spellEnd"/>
            <w:r w:rsidRPr="00266DC7">
              <w:rPr>
                <w:color w:val="000000" w:themeColor="text1"/>
                <w:sz w:val="18"/>
                <w:szCs w:val="18"/>
                <w:lang w:val="en-US"/>
              </w:rPr>
              <w:t xml:space="preserve"> </w:t>
            </w:r>
            <w:proofErr w:type="spellStart"/>
            <w:r>
              <w:rPr>
                <w:color w:val="000000" w:themeColor="text1"/>
                <w:sz w:val="18"/>
                <w:szCs w:val="18"/>
                <w:lang w:val="en-US"/>
              </w:rPr>
              <w:t>s</w:t>
            </w:r>
            <w:r w:rsidRPr="00266DC7">
              <w:rPr>
                <w:color w:val="000000" w:themeColor="text1"/>
                <w:sz w:val="18"/>
                <w:szCs w:val="18"/>
                <w:lang w:val="en-US"/>
              </w:rPr>
              <w:t>ignifikan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terhadap</w:t>
            </w:r>
            <w:proofErr w:type="spellEnd"/>
            <w:r w:rsidRPr="00266DC7">
              <w:rPr>
                <w:color w:val="000000" w:themeColor="text1"/>
                <w:sz w:val="18"/>
                <w:szCs w:val="18"/>
                <w:lang w:val="en-US"/>
              </w:rPr>
              <w:t xml:space="preserve"> </w:t>
            </w:r>
            <w:r w:rsidRPr="00266DC7">
              <w:rPr>
                <w:i/>
                <w:color w:val="000000" w:themeColor="text1"/>
                <w:sz w:val="18"/>
                <w:szCs w:val="18"/>
                <w:lang w:val="en-US"/>
              </w:rPr>
              <w:t>Impulse Buying</w:t>
            </w:r>
          </w:p>
        </w:tc>
        <w:tc>
          <w:tcPr>
            <w:tcW w:w="1102" w:type="dxa"/>
          </w:tcPr>
          <w:p w14:paraId="3B39AC3A" w14:textId="58D89261" w:rsidR="00292D11" w:rsidRDefault="00292D11" w:rsidP="00C97D00">
            <w:pPr>
              <w:ind w:right="101"/>
              <w:jc w:val="both"/>
              <w:rPr>
                <w:color w:val="000000" w:themeColor="text1"/>
                <w:lang w:val="en-US"/>
              </w:rPr>
            </w:pPr>
            <w:proofErr w:type="spellStart"/>
            <w:r w:rsidRPr="00266DC7">
              <w:rPr>
                <w:color w:val="000000" w:themeColor="text1"/>
                <w:sz w:val="18"/>
                <w:szCs w:val="18"/>
                <w:lang w:val="en-US"/>
              </w:rPr>
              <w:t>Memiliki</w:t>
            </w:r>
            <w:proofErr w:type="spellEnd"/>
            <w:r w:rsidRPr="00266DC7">
              <w:rPr>
                <w:color w:val="000000" w:themeColor="text1"/>
                <w:sz w:val="18"/>
                <w:szCs w:val="18"/>
                <w:lang w:val="en-US"/>
              </w:rPr>
              <w:t xml:space="preserve"> </w:t>
            </w:r>
            <w:proofErr w:type="spellStart"/>
            <w:r>
              <w:rPr>
                <w:color w:val="000000" w:themeColor="text1"/>
                <w:sz w:val="18"/>
                <w:szCs w:val="18"/>
                <w:lang w:val="en-US"/>
              </w:rPr>
              <w:t>v</w:t>
            </w:r>
            <w:r w:rsidRPr="00266DC7">
              <w:rPr>
                <w:color w:val="000000" w:themeColor="text1"/>
                <w:sz w:val="18"/>
                <w:szCs w:val="18"/>
                <w:lang w:val="en-US"/>
              </w:rPr>
              <w:t>ariabel</w:t>
            </w:r>
            <w:proofErr w:type="spellEnd"/>
            <w:r w:rsidRPr="00266DC7">
              <w:rPr>
                <w:color w:val="000000" w:themeColor="text1"/>
                <w:sz w:val="18"/>
                <w:szCs w:val="18"/>
                <w:lang w:val="en-US"/>
              </w:rPr>
              <w:t xml:space="preserve"> yang </w:t>
            </w:r>
            <w:proofErr w:type="spellStart"/>
            <w:r w:rsidRPr="00266DC7">
              <w:rPr>
                <w:color w:val="000000" w:themeColor="text1"/>
                <w:sz w:val="18"/>
                <w:szCs w:val="18"/>
                <w:lang w:val="en-US"/>
              </w:rPr>
              <w:t>sama</w:t>
            </w:r>
            <w:proofErr w:type="spellEnd"/>
          </w:p>
        </w:tc>
        <w:tc>
          <w:tcPr>
            <w:tcW w:w="1168" w:type="dxa"/>
          </w:tcPr>
          <w:p w14:paraId="725F7487" w14:textId="77777777" w:rsidR="00292D11" w:rsidRDefault="00292D11" w:rsidP="00292D11">
            <w:pPr>
              <w:ind w:left="-20" w:firstLine="20"/>
              <w:rPr>
                <w:color w:val="000000" w:themeColor="text1"/>
                <w:sz w:val="18"/>
                <w:szCs w:val="18"/>
                <w:lang w:val="en-US"/>
              </w:rPr>
            </w:pPr>
            <w:proofErr w:type="spellStart"/>
            <w:r w:rsidRPr="00266DC7">
              <w:rPr>
                <w:color w:val="000000" w:themeColor="text1"/>
                <w:sz w:val="18"/>
                <w:szCs w:val="18"/>
                <w:lang w:val="en-US"/>
              </w:rPr>
              <w:t>Penelitian</w:t>
            </w:r>
            <w:proofErr w:type="spellEnd"/>
            <w:r w:rsidRPr="00266DC7">
              <w:rPr>
                <w:color w:val="000000" w:themeColor="text1"/>
                <w:sz w:val="18"/>
                <w:szCs w:val="18"/>
                <w:lang w:val="en-US"/>
              </w:rPr>
              <w:t xml:space="preserve"> </w:t>
            </w:r>
            <w:proofErr w:type="spellStart"/>
            <w:r>
              <w:rPr>
                <w:color w:val="000000" w:themeColor="text1"/>
                <w:sz w:val="18"/>
                <w:szCs w:val="18"/>
                <w:lang w:val="en-US"/>
              </w:rPr>
              <w:t>s</w:t>
            </w:r>
            <w:r w:rsidRPr="00266DC7">
              <w:rPr>
                <w:color w:val="000000" w:themeColor="text1"/>
                <w:sz w:val="18"/>
                <w:szCs w:val="18"/>
                <w:lang w:val="en-US"/>
              </w:rPr>
              <w:t>ebelumya</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memakai</w:t>
            </w:r>
            <w:proofErr w:type="spellEnd"/>
            <w:r w:rsidRPr="00266DC7">
              <w:rPr>
                <w:color w:val="000000" w:themeColor="text1"/>
                <w:sz w:val="18"/>
                <w:szCs w:val="18"/>
                <w:lang w:val="en-US"/>
              </w:rPr>
              <w:t xml:space="preserve"> </w:t>
            </w:r>
          </w:p>
          <w:p w14:paraId="2E910078" w14:textId="53065115" w:rsidR="00292D11" w:rsidRDefault="00292D11" w:rsidP="00292D11">
            <w:pPr>
              <w:ind w:right="101"/>
              <w:rPr>
                <w:color w:val="000000" w:themeColor="text1"/>
                <w:lang w:val="en-US"/>
              </w:rPr>
            </w:pPr>
            <w:r w:rsidRPr="00266DC7">
              <w:rPr>
                <w:color w:val="000000" w:themeColor="text1"/>
                <w:sz w:val="16"/>
                <w:szCs w:val="16"/>
                <w:lang w:val="en-US"/>
              </w:rPr>
              <w:t>SEM–AMOS</w:t>
            </w:r>
            <w:r w:rsidRPr="00266DC7">
              <w:rPr>
                <w:color w:val="000000" w:themeColor="text1"/>
                <w:sz w:val="18"/>
                <w:szCs w:val="18"/>
                <w:lang w:val="en-US"/>
              </w:rPr>
              <w:t xml:space="preserve"> </w:t>
            </w:r>
            <w:proofErr w:type="spellStart"/>
            <w:r w:rsidRPr="00266DC7">
              <w:rPr>
                <w:color w:val="000000" w:themeColor="text1"/>
                <w:sz w:val="18"/>
                <w:szCs w:val="18"/>
                <w:lang w:val="en-US"/>
              </w:rPr>
              <w:t>sedangkan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penelitian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saya</w:t>
            </w:r>
            <w:proofErr w:type="spellEnd"/>
            <w:r w:rsidRPr="00266DC7">
              <w:rPr>
                <w:color w:val="000000" w:themeColor="text1"/>
                <w:sz w:val="18"/>
                <w:szCs w:val="18"/>
                <w:lang w:val="en-US"/>
              </w:rPr>
              <w:t xml:space="preserve"> SPSS</w:t>
            </w:r>
          </w:p>
        </w:tc>
      </w:tr>
      <w:tr w:rsidR="00C4694F" w14:paraId="7A561886" w14:textId="77777777" w:rsidTr="007E788A">
        <w:trPr>
          <w:trHeight w:val="2227"/>
          <w:jc w:val="center"/>
        </w:trPr>
        <w:tc>
          <w:tcPr>
            <w:tcW w:w="505" w:type="dxa"/>
          </w:tcPr>
          <w:p w14:paraId="20FC6C38" w14:textId="312400D3" w:rsidR="00C4694F" w:rsidRPr="00292D11" w:rsidRDefault="00C4694F" w:rsidP="00C97D00">
            <w:pPr>
              <w:spacing w:line="360" w:lineRule="auto"/>
              <w:ind w:right="102"/>
              <w:jc w:val="center"/>
              <w:rPr>
                <w:color w:val="000000" w:themeColor="text1"/>
                <w:sz w:val="18"/>
                <w:szCs w:val="18"/>
                <w:lang w:val="en-US"/>
              </w:rPr>
            </w:pPr>
            <w:r w:rsidRPr="00292D11">
              <w:rPr>
                <w:color w:val="000000" w:themeColor="text1"/>
                <w:sz w:val="18"/>
                <w:szCs w:val="18"/>
                <w:lang w:val="en-US"/>
              </w:rPr>
              <w:t>3</w:t>
            </w:r>
          </w:p>
        </w:tc>
        <w:tc>
          <w:tcPr>
            <w:tcW w:w="1507" w:type="dxa"/>
          </w:tcPr>
          <w:p w14:paraId="0ED074B7" w14:textId="338F7BDB" w:rsidR="00C4694F" w:rsidRPr="00C97D00" w:rsidRDefault="00C4694F" w:rsidP="00C4694F">
            <w:pPr>
              <w:rPr>
                <w:color w:val="000000" w:themeColor="text1"/>
                <w:sz w:val="20"/>
                <w:szCs w:val="20"/>
                <w:lang w:val="en-GB"/>
              </w:rPr>
            </w:pPr>
            <w:r w:rsidRPr="00C4694F">
              <w:rPr>
                <w:spacing w:val="1"/>
                <w:sz w:val="20"/>
                <w:szCs w:val="20"/>
              </w:rPr>
              <w:fldChar w:fldCharType="begin" w:fldLock="1"/>
            </w:r>
            <w:r w:rsidR="00120C0F">
              <w:rPr>
                <w:spacing w:val="1"/>
                <w:sz w:val="20"/>
                <w:szCs w:val="20"/>
              </w:rPr>
              <w:instrText>ADDIN CSL_CITATION {"citationItems":[{"id":"ITEM-1","itemData":{"author":[{"dropping-particle":"","family":"Masitoh","given":"Martina Rahmawati","non-dropping-particle":"","parse-names":false,"suffix":""},{"dropping-particle":"","family":"Prihatma","given":"Gugup Tugi","non-dropping-particle":"","parse-names":false,"suffix":""},{"dropping-particle":"","family":"Alfianto","given":"Alfin","non-dropping-particle":"","parse-names":false,"suffix":""}],"container-title":"Sains Manajemen: Jurnal Manajemen Unsera","id":"ITEM-1","issue":"2","issued":{"date-parts":[["2022"]]},"page":"88-104","title":"Pengaruh Sales Promotion, Hedonic Browsing, dan Impulse Buying Tendency terhadap Impulse Buying Pelanggan E-Commerce Shopee","type":"article-journal","volume":"8"},"uris":["http://www.mendeley.com/documents/?uuid=dbd47451-e9da-49a4-a29c-0a879b238c4c"]}],"mendeley":{"formattedCitation":"(Masitoh et al., 2022)","manualFormatting":"Masitoh et al., (2022","plainTextFormattedCitation":"(Masitoh et al., 2022)","previouslyFormattedCitation":"(Masitoh et al., 2022)"},"properties":{"noteIndex":0},"schema":"https://github.com/citation-style-language/schema/raw/master/csl-citation.json"}</w:instrText>
            </w:r>
            <w:r w:rsidRPr="00C4694F">
              <w:rPr>
                <w:spacing w:val="1"/>
                <w:sz w:val="20"/>
                <w:szCs w:val="20"/>
              </w:rPr>
              <w:fldChar w:fldCharType="separate"/>
            </w:r>
            <w:r w:rsidRPr="00C4694F">
              <w:rPr>
                <w:noProof/>
                <w:spacing w:val="1"/>
                <w:sz w:val="20"/>
                <w:szCs w:val="20"/>
              </w:rPr>
              <w:t xml:space="preserve">Masitoh et al., </w:t>
            </w:r>
            <w:r w:rsidR="00C97D00">
              <w:rPr>
                <w:noProof/>
                <w:spacing w:val="1"/>
                <w:sz w:val="20"/>
                <w:szCs w:val="20"/>
                <w:lang w:val="en-GB"/>
              </w:rPr>
              <w:t>(</w:t>
            </w:r>
            <w:r w:rsidRPr="00C4694F">
              <w:rPr>
                <w:noProof/>
                <w:spacing w:val="1"/>
                <w:sz w:val="20"/>
                <w:szCs w:val="20"/>
              </w:rPr>
              <w:t>2022</w:t>
            </w:r>
            <w:r w:rsidRPr="00C4694F">
              <w:rPr>
                <w:spacing w:val="1"/>
                <w:sz w:val="20"/>
                <w:szCs w:val="20"/>
              </w:rPr>
              <w:fldChar w:fldCharType="end"/>
            </w:r>
            <w:r w:rsidR="00C97D00">
              <w:rPr>
                <w:spacing w:val="1"/>
                <w:sz w:val="20"/>
                <w:szCs w:val="20"/>
                <w:lang w:val="en-GB"/>
              </w:rPr>
              <w:t>)</w:t>
            </w:r>
          </w:p>
        </w:tc>
        <w:tc>
          <w:tcPr>
            <w:tcW w:w="1477" w:type="dxa"/>
          </w:tcPr>
          <w:p w14:paraId="6E1A582F" w14:textId="38575403" w:rsidR="00C4694F" w:rsidRPr="00C4694F" w:rsidRDefault="00C4694F" w:rsidP="00C4694F">
            <w:pPr>
              <w:ind w:right="101"/>
              <w:rPr>
                <w:color w:val="000000" w:themeColor="text1"/>
                <w:sz w:val="18"/>
                <w:szCs w:val="18"/>
                <w:lang w:val="en-US"/>
              </w:rPr>
            </w:pPr>
            <w:proofErr w:type="spellStart"/>
            <w:r w:rsidRPr="00C4694F">
              <w:rPr>
                <w:color w:val="000000" w:themeColor="text1"/>
                <w:sz w:val="18"/>
                <w:szCs w:val="18"/>
                <w:lang w:val="en-US"/>
              </w:rPr>
              <w:t>Komponen</w:t>
            </w:r>
            <w:proofErr w:type="spellEnd"/>
            <w:r w:rsidRPr="00C4694F">
              <w:rPr>
                <w:color w:val="000000" w:themeColor="text1"/>
                <w:sz w:val="18"/>
                <w:szCs w:val="18"/>
                <w:lang w:val="en-US"/>
              </w:rPr>
              <w:t xml:space="preserve"> </w:t>
            </w:r>
            <w:r w:rsidRPr="00C4694F">
              <w:rPr>
                <w:i/>
                <w:color w:val="000000" w:themeColor="text1"/>
                <w:sz w:val="18"/>
                <w:szCs w:val="18"/>
                <w:lang w:val="en-US"/>
              </w:rPr>
              <w:t>Hedonic</w:t>
            </w:r>
            <w:r w:rsidRPr="00C4694F">
              <w:rPr>
                <w:color w:val="000000" w:themeColor="text1"/>
                <w:sz w:val="18"/>
                <w:szCs w:val="18"/>
                <w:lang w:val="en-US"/>
              </w:rPr>
              <w:t xml:space="preserve"> yang </w:t>
            </w:r>
            <w:proofErr w:type="spellStart"/>
            <w:r w:rsidRPr="00C4694F">
              <w:rPr>
                <w:color w:val="000000" w:themeColor="text1"/>
                <w:sz w:val="18"/>
                <w:szCs w:val="18"/>
                <w:lang w:val="en-US"/>
              </w:rPr>
              <w:t>selalu</w:t>
            </w:r>
            <w:proofErr w:type="spellEnd"/>
            <w:r w:rsidRPr="00C4694F">
              <w:rPr>
                <w:color w:val="000000" w:themeColor="text1"/>
                <w:sz w:val="18"/>
                <w:szCs w:val="18"/>
                <w:lang w:val="en-US"/>
              </w:rPr>
              <w:t xml:space="preserve"> </w:t>
            </w:r>
            <w:proofErr w:type="spellStart"/>
            <w:r w:rsidRPr="00C4694F">
              <w:rPr>
                <w:color w:val="000000" w:themeColor="text1"/>
                <w:sz w:val="18"/>
                <w:szCs w:val="18"/>
                <w:lang w:val="en-US"/>
              </w:rPr>
              <w:t>ingin</w:t>
            </w:r>
            <w:proofErr w:type="spellEnd"/>
            <w:r w:rsidRPr="00C4694F">
              <w:rPr>
                <w:color w:val="000000" w:themeColor="text1"/>
                <w:sz w:val="18"/>
                <w:szCs w:val="18"/>
                <w:lang w:val="en-US"/>
              </w:rPr>
              <w:t xml:space="preserve"> </w:t>
            </w:r>
            <w:proofErr w:type="spellStart"/>
            <w:r w:rsidRPr="00C4694F">
              <w:rPr>
                <w:color w:val="000000" w:themeColor="text1"/>
                <w:sz w:val="18"/>
                <w:szCs w:val="18"/>
                <w:lang w:val="en-US"/>
              </w:rPr>
              <w:t>bersenang-senang</w:t>
            </w:r>
            <w:proofErr w:type="spellEnd"/>
            <w:r w:rsidRPr="00C4694F">
              <w:rPr>
                <w:color w:val="000000" w:themeColor="text1"/>
                <w:sz w:val="18"/>
                <w:szCs w:val="18"/>
                <w:lang w:val="en-US"/>
              </w:rPr>
              <w:t xml:space="preserve"> </w:t>
            </w:r>
            <w:proofErr w:type="spellStart"/>
            <w:r w:rsidRPr="00C4694F">
              <w:rPr>
                <w:color w:val="000000" w:themeColor="text1"/>
                <w:sz w:val="18"/>
                <w:szCs w:val="18"/>
                <w:lang w:val="en-US"/>
              </w:rPr>
              <w:t>mempengaruhi</w:t>
            </w:r>
            <w:proofErr w:type="spellEnd"/>
            <w:r w:rsidRPr="00C4694F">
              <w:rPr>
                <w:color w:val="000000" w:themeColor="text1"/>
                <w:sz w:val="18"/>
                <w:szCs w:val="18"/>
                <w:lang w:val="en-US"/>
              </w:rPr>
              <w:t xml:space="preserve"> </w:t>
            </w:r>
            <w:r w:rsidRPr="00C4694F">
              <w:rPr>
                <w:i/>
                <w:color w:val="000000" w:themeColor="text1"/>
                <w:sz w:val="18"/>
                <w:szCs w:val="18"/>
                <w:lang w:val="en-US"/>
              </w:rPr>
              <w:t>impulse buying</w:t>
            </w:r>
            <w:r w:rsidRPr="00C4694F">
              <w:rPr>
                <w:color w:val="000000" w:themeColor="text1"/>
                <w:sz w:val="18"/>
                <w:szCs w:val="18"/>
                <w:lang w:val="en-US"/>
              </w:rPr>
              <w:t xml:space="preserve"> </w:t>
            </w:r>
            <w:proofErr w:type="spellStart"/>
            <w:r w:rsidRPr="00C4694F">
              <w:rPr>
                <w:color w:val="000000" w:themeColor="text1"/>
                <w:sz w:val="18"/>
                <w:szCs w:val="18"/>
                <w:lang w:val="en-US"/>
              </w:rPr>
              <w:t>secara</w:t>
            </w:r>
            <w:proofErr w:type="spellEnd"/>
            <w:r w:rsidRPr="00C4694F">
              <w:rPr>
                <w:color w:val="000000" w:themeColor="text1"/>
                <w:sz w:val="18"/>
                <w:szCs w:val="18"/>
                <w:lang w:val="en-US"/>
              </w:rPr>
              <w:t xml:space="preserve"> </w:t>
            </w:r>
            <w:proofErr w:type="spellStart"/>
            <w:r w:rsidRPr="00C4694F">
              <w:rPr>
                <w:color w:val="000000" w:themeColor="text1"/>
                <w:sz w:val="18"/>
                <w:szCs w:val="18"/>
                <w:lang w:val="en-US"/>
              </w:rPr>
              <w:t>segnifikan</w:t>
            </w:r>
            <w:proofErr w:type="spellEnd"/>
          </w:p>
        </w:tc>
        <w:tc>
          <w:tcPr>
            <w:tcW w:w="1258" w:type="dxa"/>
          </w:tcPr>
          <w:p w14:paraId="27877624" w14:textId="77777777" w:rsidR="00C4694F" w:rsidRPr="00C4694F" w:rsidRDefault="00C4694F" w:rsidP="00C4694F">
            <w:pPr>
              <w:ind w:left="-115" w:right="-107"/>
              <w:jc w:val="both"/>
              <w:rPr>
                <w:sz w:val="18"/>
                <w:szCs w:val="18"/>
              </w:rPr>
            </w:pPr>
            <w:r w:rsidRPr="00C4694F">
              <w:rPr>
                <w:i/>
                <w:sz w:val="18"/>
                <w:szCs w:val="18"/>
              </w:rPr>
              <w:t xml:space="preserve">sales </w:t>
            </w:r>
            <w:r w:rsidRPr="00C4694F">
              <w:rPr>
                <w:i/>
                <w:spacing w:val="1"/>
                <w:sz w:val="18"/>
                <w:szCs w:val="18"/>
              </w:rPr>
              <w:t xml:space="preserve"> </w:t>
            </w:r>
            <w:r w:rsidRPr="00C4694F">
              <w:rPr>
                <w:i/>
                <w:sz w:val="18"/>
                <w:szCs w:val="18"/>
              </w:rPr>
              <w:t>pr</w:t>
            </w:r>
            <w:r w:rsidRPr="00C4694F">
              <w:rPr>
                <w:i/>
                <w:spacing w:val="2"/>
                <w:sz w:val="18"/>
                <w:szCs w:val="18"/>
              </w:rPr>
              <w:t>o</w:t>
            </w:r>
            <w:r w:rsidRPr="00C4694F">
              <w:rPr>
                <w:i/>
                <w:sz w:val="18"/>
                <w:szCs w:val="18"/>
              </w:rPr>
              <w:t>motio</w:t>
            </w:r>
            <w:r w:rsidRPr="00C4694F">
              <w:rPr>
                <w:i/>
                <w:spacing w:val="2"/>
                <w:sz w:val="18"/>
                <w:szCs w:val="18"/>
              </w:rPr>
              <w:t>n</w:t>
            </w:r>
            <w:r w:rsidRPr="00C4694F">
              <w:rPr>
                <w:i/>
                <w:sz w:val="18"/>
                <w:szCs w:val="18"/>
              </w:rPr>
              <w:t xml:space="preserve">, </w:t>
            </w:r>
            <w:r w:rsidRPr="00C4694F">
              <w:rPr>
                <w:i/>
                <w:spacing w:val="1"/>
                <w:sz w:val="18"/>
                <w:szCs w:val="18"/>
              </w:rPr>
              <w:t xml:space="preserve"> </w:t>
            </w:r>
            <w:r w:rsidRPr="00C4694F">
              <w:rPr>
                <w:i/>
                <w:sz w:val="18"/>
                <w:szCs w:val="18"/>
              </w:rPr>
              <w:t>h</w:t>
            </w:r>
            <w:r w:rsidRPr="00C4694F">
              <w:rPr>
                <w:i/>
                <w:spacing w:val="-1"/>
                <w:sz w:val="18"/>
                <w:szCs w:val="18"/>
              </w:rPr>
              <w:t>e</w:t>
            </w:r>
            <w:r w:rsidRPr="00C4694F">
              <w:rPr>
                <w:i/>
                <w:sz w:val="18"/>
                <w:szCs w:val="18"/>
              </w:rPr>
              <w:t xml:space="preserve">donic </w:t>
            </w:r>
            <w:r w:rsidRPr="00C4694F">
              <w:rPr>
                <w:i/>
                <w:spacing w:val="1"/>
                <w:sz w:val="18"/>
                <w:szCs w:val="18"/>
              </w:rPr>
              <w:t xml:space="preserve"> </w:t>
            </w:r>
            <w:r w:rsidRPr="00C4694F">
              <w:rPr>
                <w:i/>
                <w:sz w:val="18"/>
                <w:szCs w:val="18"/>
              </w:rPr>
              <w:t>bro</w:t>
            </w:r>
            <w:r w:rsidRPr="00C4694F">
              <w:rPr>
                <w:i/>
                <w:spacing w:val="1"/>
                <w:sz w:val="18"/>
                <w:szCs w:val="18"/>
              </w:rPr>
              <w:t>w</w:t>
            </w:r>
            <w:r w:rsidRPr="00C4694F">
              <w:rPr>
                <w:i/>
                <w:sz w:val="18"/>
                <w:szCs w:val="18"/>
              </w:rPr>
              <w:t xml:space="preserve">sing, </w:t>
            </w:r>
            <w:r w:rsidRPr="00C4694F">
              <w:rPr>
                <w:i/>
                <w:spacing w:val="2"/>
                <w:sz w:val="18"/>
                <w:szCs w:val="18"/>
              </w:rPr>
              <w:t xml:space="preserve"> </w:t>
            </w:r>
            <w:r w:rsidRPr="00C4694F">
              <w:rPr>
                <w:i/>
                <w:sz w:val="18"/>
                <w:szCs w:val="18"/>
              </w:rPr>
              <w:t>impulse  bu</w:t>
            </w:r>
            <w:r w:rsidRPr="00C4694F">
              <w:rPr>
                <w:i/>
                <w:spacing w:val="-1"/>
                <w:sz w:val="18"/>
                <w:szCs w:val="18"/>
              </w:rPr>
              <w:t>y</w:t>
            </w:r>
            <w:r w:rsidRPr="00C4694F">
              <w:rPr>
                <w:i/>
                <w:sz w:val="18"/>
                <w:szCs w:val="18"/>
              </w:rPr>
              <w:t xml:space="preserve">ing </w:t>
            </w:r>
            <w:r w:rsidRPr="00C4694F">
              <w:rPr>
                <w:i/>
                <w:spacing w:val="2"/>
                <w:sz w:val="18"/>
                <w:szCs w:val="18"/>
              </w:rPr>
              <w:t xml:space="preserve"> </w:t>
            </w:r>
            <w:r w:rsidRPr="00C4694F">
              <w:rPr>
                <w:i/>
                <w:sz w:val="18"/>
                <w:szCs w:val="18"/>
              </w:rPr>
              <w:t>te</w:t>
            </w:r>
            <w:r w:rsidRPr="00C4694F">
              <w:rPr>
                <w:i/>
                <w:spacing w:val="2"/>
                <w:sz w:val="18"/>
                <w:szCs w:val="18"/>
              </w:rPr>
              <w:t>n</w:t>
            </w:r>
            <w:r w:rsidRPr="00C4694F">
              <w:rPr>
                <w:i/>
                <w:sz w:val="18"/>
                <w:szCs w:val="18"/>
              </w:rPr>
              <w:t>d</w:t>
            </w:r>
            <w:r w:rsidRPr="00C4694F">
              <w:rPr>
                <w:i/>
                <w:spacing w:val="-1"/>
                <w:sz w:val="18"/>
                <w:szCs w:val="18"/>
              </w:rPr>
              <w:t>e</w:t>
            </w:r>
            <w:r w:rsidRPr="00C4694F">
              <w:rPr>
                <w:i/>
                <w:sz w:val="18"/>
                <w:szCs w:val="18"/>
              </w:rPr>
              <w:t>n</w:t>
            </w:r>
            <w:r w:rsidRPr="00C4694F">
              <w:rPr>
                <w:i/>
                <w:spacing w:val="-1"/>
                <w:sz w:val="18"/>
                <w:szCs w:val="18"/>
              </w:rPr>
              <w:t>cy</w:t>
            </w:r>
            <w:r w:rsidRPr="00C4694F">
              <w:rPr>
                <w:i/>
                <w:sz w:val="18"/>
                <w:szCs w:val="18"/>
              </w:rPr>
              <w:t xml:space="preserve">, </w:t>
            </w:r>
            <w:r w:rsidRPr="00C4694F">
              <w:rPr>
                <w:i/>
                <w:spacing w:val="1"/>
                <w:sz w:val="18"/>
                <w:szCs w:val="18"/>
              </w:rPr>
              <w:t xml:space="preserve"> </w:t>
            </w:r>
            <w:r w:rsidRPr="00C4694F">
              <w:rPr>
                <w:i/>
                <w:sz w:val="18"/>
                <w:szCs w:val="18"/>
              </w:rPr>
              <w:t xml:space="preserve">dan </w:t>
            </w:r>
            <w:r w:rsidRPr="00C4694F">
              <w:rPr>
                <w:i/>
                <w:spacing w:val="4"/>
                <w:sz w:val="18"/>
                <w:szCs w:val="18"/>
              </w:rPr>
              <w:t xml:space="preserve"> </w:t>
            </w:r>
            <w:r w:rsidRPr="00C4694F">
              <w:rPr>
                <w:i/>
                <w:sz w:val="18"/>
                <w:szCs w:val="18"/>
              </w:rPr>
              <w:t>impulse bu</w:t>
            </w:r>
            <w:r w:rsidRPr="00C4694F">
              <w:rPr>
                <w:i/>
                <w:spacing w:val="-1"/>
                <w:sz w:val="18"/>
                <w:szCs w:val="18"/>
              </w:rPr>
              <w:t>y</w:t>
            </w:r>
            <w:r w:rsidRPr="00C4694F">
              <w:rPr>
                <w:i/>
                <w:sz w:val="18"/>
                <w:szCs w:val="18"/>
              </w:rPr>
              <w:t>ing</w:t>
            </w:r>
          </w:p>
          <w:p w14:paraId="03B5FCC3" w14:textId="77777777" w:rsidR="00C4694F" w:rsidRPr="00C4694F" w:rsidRDefault="00C4694F" w:rsidP="00C4694F">
            <w:pPr>
              <w:ind w:left="-115" w:right="-107"/>
              <w:jc w:val="center"/>
              <w:rPr>
                <w:color w:val="000000" w:themeColor="text1"/>
                <w:sz w:val="18"/>
                <w:szCs w:val="18"/>
                <w:lang w:val="en-US"/>
              </w:rPr>
            </w:pPr>
          </w:p>
        </w:tc>
        <w:tc>
          <w:tcPr>
            <w:tcW w:w="934" w:type="dxa"/>
          </w:tcPr>
          <w:p w14:paraId="33E3F259" w14:textId="77777777" w:rsidR="00C4694F" w:rsidRPr="00C4694F" w:rsidRDefault="00C4694F" w:rsidP="00C4694F">
            <w:pPr>
              <w:ind w:right="101"/>
              <w:jc w:val="center"/>
              <w:rPr>
                <w:color w:val="000000" w:themeColor="text1"/>
                <w:sz w:val="16"/>
                <w:szCs w:val="16"/>
                <w:lang w:val="en-US"/>
              </w:rPr>
            </w:pPr>
            <w:r w:rsidRPr="00C4694F">
              <w:rPr>
                <w:color w:val="000000" w:themeColor="text1"/>
                <w:sz w:val="16"/>
                <w:szCs w:val="16"/>
                <w:lang w:val="en-US"/>
              </w:rPr>
              <w:t>SEM</w:t>
            </w:r>
          </w:p>
          <w:p w14:paraId="77AE77B7" w14:textId="4118D4D1" w:rsidR="00C4694F" w:rsidRPr="00C4694F" w:rsidRDefault="00C4694F" w:rsidP="00C4694F">
            <w:pPr>
              <w:ind w:right="101"/>
              <w:jc w:val="center"/>
              <w:rPr>
                <w:color w:val="000000" w:themeColor="text1"/>
                <w:sz w:val="16"/>
                <w:szCs w:val="16"/>
                <w:lang w:val="en-US"/>
              </w:rPr>
            </w:pPr>
            <w:r w:rsidRPr="00C4694F">
              <w:rPr>
                <w:color w:val="000000" w:themeColor="text1"/>
                <w:sz w:val="16"/>
                <w:szCs w:val="16"/>
                <w:lang w:val="en-US"/>
              </w:rPr>
              <w:t>PLS</w:t>
            </w:r>
          </w:p>
        </w:tc>
        <w:tc>
          <w:tcPr>
            <w:tcW w:w="1172" w:type="dxa"/>
          </w:tcPr>
          <w:p w14:paraId="7B338E21" w14:textId="0FF60F13" w:rsidR="00C4694F" w:rsidRDefault="00C4694F" w:rsidP="00C97D00">
            <w:pPr>
              <w:ind w:right="101"/>
              <w:jc w:val="both"/>
              <w:rPr>
                <w:color w:val="000000" w:themeColor="text1"/>
                <w:lang w:val="en-US"/>
              </w:rPr>
            </w:pPr>
            <w:proofErr w:type="spellStart"/>
            <w:r w:rsidRPr="00C4694F">
              <w:rPr>
                <w:color w:val="000000" w:themeColor="text1"/>
                <w:sz w:val="18"/>
                <w:szCs w:val="18"/>
                <w:lang w:val="en-US"/>
              </w:rPr>
              <w:t>Komponen</w:t>
            </w:r>
            <w:proofErr w:type="spellEnd"/>
            <w:r w:rsidRPr="00C4694F">
              <w:rPr>
                <w:color w:val="000000" w:themeColor="text1"/>
                <w:sz w:val="18"/>
                <w:szCs w:val="18"/>
                <w:lang w:val="en-US"/>
              </w:rPr>
              <w:t xml:space="preserve"> </w:t>
            </w:r>
            <w:r w:rsidRPr="00C4694F">
              <w:rPr>
                <w:i/>
                <w:color w:val="000000" w:themeColor="text1"/>
                <w:sz w:val="18"/>
                <w:szCs w:val="18"/>
                <w:lang w:val="en-US"/>
              </w:rPr>
              <w:t>Hedonic</w:t>
            </w:r>
            <w:r w:rsidRPr="00C4694F">
              <w:rPr>
                <w:color w:val="000000" w:themeColor="text1"/>
                <w:sz w:val="18"/>
                <w:szCs w:val="18"/>
                <w:lang w:val="en-US"/>
              </w:rPr>
              <w:t xml:space="preserve"> yang </w:t>
            </w:r>
            <w:proofErr w:type="spellStart"/>
            <w:r w:rsidRPr="00C4694F">
              <w:rPr>
                <w:color w:val="000000" w:themeColor="text1"/>
                <w:sz w:val="18"/>
                <w:szCs w:val="18"/>
                <w:lang w:val="en-US"/>
              </w:rPr>
              <w:t>selalu</w:t>
            </w:r>
            <w:proofErr w:type="spellEnd"/>
            <w:r w:rsidRPr="00C4694F">
              <w:rPr>
                <w:color w:val="000000" w:themeColor="text1"/>
                <w:sz w:val="18"/>
                <w:szCs w:val="18"/>
                <w:lang w:val="en-US"/>
              </w:rPr>
              <w:t xml:space="preserve"> </w:t>
            </w:r>
            <w:proofErr w:type="spellStart"/>
            <w:r w:rsidRPr="00C4694F">
              <w:rPr>
                <w:color w:val="000000" w:themeColor="text1"/>
                <w:sz w:val="18"/>
                <w:szCs w:val="18"/>
                <w:lang w:val="en-US"/>
              </w:rPr>
              <w:t>ingin</w:t>
            </w:r>
            <w:proofErr w:type="spellEnd"/>
            <w:r w:rsidRPr="00C4694F">
              <w:rPr>
                <w:color w:val="000000" w:themeColor="text1"/>
                <w:sz w:val="18"/>
                <w:szCs w:val="18"/>
                <w:lang w:val="en-US"/>
              </w:rPr>
              <w:t xml:space="preserve"> </w:t>
            </w:r>
            <w:proofErr w:type="spellStart"/>
            <w:r w:rsidRPr="00C4694F">
              <w:rPr>
                <w:color w:val="000000" w:themeColor="text1"/>
                <w:sz w:val="18"/>
                <w:szCs w:val="18"/>
                <w:lang w:val="en-US"/>
              </w:rPr>
              <w:t>bersenang-senang</w:t>
            </w:r>
            <w:proofErr w:type="spellEnd"/>
            <w:r w:rsidRPr="00C4694F">
              <w:rPr>
                <w:color w:val="000000" w:themeColor="text1"/>
                <w:sz w:val="18"/>
                <w:szCs w:val="18"/>
                <w:lang w:val="en-US"/>
              </w:rPr>
              <w:t xml:space="preserve"> </w:t>
            </w:r>
            <w:proofErr w:type="spellStart"/>
            <w:r w:rsidRPr="00C4694F">
              <w:rPr>
                <w:color w:val="000000" w:themeColor="text1"/>
                <w:sz w:val="18"/>
                <w:szCs w:val="18"/>
                <w:lang w:val="en-US"/>
              </w:rPr>
              <w:t>mempengaruhi</w:t>
            </w:r>
            <w:proofErr w:type="spellEnd"/>
            <w:r w:rsidRPr="00C4694F">
              <w:rPr>
                <w:color w:val="000000" w:themeColor="text1"/>
                <w:sz w:val="18"/>
                <w:szCs w:val="18"/>
                <w:lang w:val="en-US"/>
              </w:rPr>
              <w:t xml:space="preserve"> </w:t>
            </w:r>
            <w:r w:rsidRPr="00C4694F">
              <w:rPr>
                <w:i/>
                <w:color w:val="000000" w:themeColor="text1"/>
                <w:sz w:val="18"/>
                <w:szCs w:val="18"/>
                <w:lang w:val="en-US"/>
              </w:rPr>
              <w:t>impulse buying</w:t>
            </w:r>
            <w:r w:rsidRPr="00C4694F">
              <w:rPr>
                <w:color w:val="000000" w:themeColor="text1"/>
                <w:sz w:val="18"/>
                <w:szCs w:val="18"/>
                <w:lang w:val="en-US"/>
              </w:rPr>
              <w:t xml:space="preserve"> </w:t>
            </w:r>
            <w:proofErr w:type="spellStart"/>
            <w:r w:rsidRPr="00C4694F">
              <w:rPr>
                <w:color w:val="000000" w:themeColor="text1"/>
                <w:sz w:val="18"/>
                <w:szCs w:val="18"/>
                <w:lang w:val="en-US"/>
              </w:rPr>
              <w:t>secara</w:t>
            </w:r>
            <w:proofErr w:type="spellEnd"/>
            <w:r w:rsidRPr="00C4694F">
              <w:rPr>
                <w:color w:val="000000" w:themeColor="text1"/>
                <w:sz w:val="18"/>
                <w:szCs w:val="18"/>
                <w:lang w:val="en-US"/>
              </w:rPr>
              <w:t xml:space="preserve"> </w:t>
            </w:r>
            <w:proofErr w:type="spellStart"/>
            <w:r w:rsidRPr="00C4694F">
              <w:rPr>
                <w:color w:val="000000" w:themeColor="text1"/>
                <w:sz w:val="18"/>
                <w:szCs w:val="18"/>
                <w:lang w:val="en-US"/>
              </w:rPr>
              <w:t>segnifikan</w:t>
            </w:r>
            <w:proofErr w:type="spellEnd"/>
          </w:p>
        </w:tc>
        <w:tc>
          <w:tcPr>
            <w:tcW w:w="1102" w:type="dxa"/>
          </w:tcPr>
          <w:p w14:paraId="03E08280" w14:textId="3B271557" w:rsidR="00C4694F" w:rsidRDefault="00C4694F" w:rsidP="00C97D00">
            <w:pPr>
              <w:ind w:right="101"/>
              <w:jc w:val="both"/>
              <w:rPr>
                <w:color w:val="000000" w:themeColor="text1"/>
                <w:lang w:val="en-US"/>
              </w:rPr>
            </w:pPr>
            <w:proofErr w:type="spellStart"/>
            <w:r w:rsidRPr="00266DC7">
              <w:rPr>
                <w:color w:val="000000" w:themeColor="text1"/>
                <w:sz w:val="18"/>
                <w:szCs w:val="18"/>
                <w:lang w:val="en-US"/>
              </w:rPr>
              <w:t>Memiliki</w:t>
            </w:r>
            <w:proofErr w:type="spellEnd"/>
            <w:r w:rsidRPr="00266DC7">
              <w:rPr>
                <w:color w:val="000000" w:themeColor="text1"/>
                <w:sz w:val="18"/>
                <w:szCs w:val="18"/>
                <w:lang w:val="en-US"/>
              </w:rPr>
              <w:t xml:space="preserve"> </w:t>
            </w:r>
            <w:proofErr w:type="spellStart"/>
            <w:r>
              <w:rPr>
                <w:color w:val="000000" w:themeColor="text1"/>
                <w:sz w:val="18"/>
                <w:szCs w:val="18"/>
                <w:lang w:val="en-US"/>
              </w:rPr>
              <w:t>v</w:t>
            </w:r>
            <w:r w:rsidRPr="00266DC7">
              <w:rPr>
                <w:color w:val="000000" w:themeColor="text1"/>
                <w:sz w:val="18"/>
                <w:szCs w:val="18"/>
                <w:lang w:val="en-US"/>
              </w:rPr>
              <w:t>ariabel</w:t>
            </w:r>
            <w:proofErr w:type="spellEnd"/>
            <w:r w:rsidRPr="00266DC7">
              <w:rPr>
                <w:color w:val="000000" w:themeColor="text1"/>
                <w:sz w:val="18"/>
                <w:szCs w:val="18"/>
                <w:lang w:val="en-US"/>
              </w:rPr>
              <w:t xml:space="preserve"> yang </w:t>
            </w:r>
            <w:proofErr w:type="spellStart"/>
            <w:r w:rsidRPr="00266DC7">
              <w:rPr>
                <w:color w:val="000000" w:themeColor="text1"/>
                <w:sz w:val="18"/>
                <w:szCs w:val="18"/>
                <w:lang w:val="en-US"/>
              </w:rPr>
              <w:t>sama</w:t>
            </w:r>
            <w:proofErr w:type="spellEnd"/>
          </w:p>
        </w:tc>
        <w:tc>
          <w:tcPr>
            <w:tcW w:w="1168" w:type="dxa"/>
          </w:tcPr>
          <w:p w14:paraId="72E04C84" w14:textId="77777777" w:rsidR="00C4694F" w:rsidRDefault="00C4694F" w:rsidP="00C4694F">
            <w:pPr>
              <w:ind w:left="-20" w:firstLine="20"/>
              <w:rPr>
                <w:color w:val="000000" w:themeColor="text1"/>
                <w:sz w:val="18"/>
                <w:szCs w:val="18"/>
                <w:lang w:val="en-US"/>
              </w:rPr>
            </w:pPr>
            <w:proofErr w:type="spellStart"/>
            <w:r w:rsidRPr="00266DC7">
              <w:rPr>
                <w:color w:val="000000" w:themeColor="text1"/>
                <w:sz w:val="18"/>
                <w:szCs w:val="18"/>
                <w:lang w:val="en-US"/>
              </w:rPr>
              <w:t>Penelitian</w:t>
            </w:r>
            <w:proofErr w:type="spellEnd"/>
            <w:r w:rsidRPr="00266DC7">
              <w:rPr>
                <w:color w:val="000000" w:themeColor="text1"/>
                <w:sz w:val="18"/>
                <w:szCs w:val="18"/>
                <w:lang w:val="en-US"/>
              </w:rPr>
              <w:t xml:space="preserve"> </w:t>
            </w:r>
            <w:proofErr w:type="spellStart"/>
            <w:r>
              <w:rPr>
                <w:color w:val="000000" w:themeColor="text1"/>
                <w:sz w:val="18"/>
                <w:szCs w:val="18"/>
                <w:lang w:val="en-US"/>
              </w:rPr>
              <w:t>s</w:t>
            </w:r>
            <w:r w:rsidRPr="00266DC7">
              <w:rPr>
                <w:color w:val="000000" w:themeColor="text1"/>
                <w:sz w:val="18"/>
                <w:szCs w:val="18"/>
                <w:lang w:val="en-US"/>
              </w:rPr>
              <w:t>ebelumya</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memakai</w:t>
            </w:r>
            <w:proofErr w:type="spellEnd"/>
            <w:r w:rsidRPr="00266DC7">
              <w:rPr>
                <w:color w:val="000000" w:themeColor="text1"/>
                <w:sz w:val="18"/>
                <w:szCs w:val="18"/>
                <w:lang w:val="en-US"/>
              </w:rPr>
              <w:t xml:space="preserve"> </w:t>
            </w:r>
          </w:p>
          <w:p w14:paraId="56FB1B60" w14:textId="1DAABBF7" w:rsidR="00C4694F" w:rsidRDefault="00C4694F" w:rsidP="00C4694F">
            <w:pPr>
              <w:ind w:right="101" w:firstLine="20"/>
              <w:rPr>
                <w:color w:val="000000" w:themeColor="text1"/>
                <w:lang w:val="en-US"/>
              </w:rPr>
            </w:pPr>
            <w:r w:rsidRPr="00266DC7">
              <w:rPr>
                <w:color w:val="000000" w:themeColor="text1"/>
                <w:sz w:val="16"/>
                <w:szCs w:val="16"/>
                <w:lang w:val="en-US"/>
              </w:rPr>
              <w:t>SEM–</w:t>
            </w:r>
            <w:r>
              <w:rPr>
                <w:color w:val="000000" w:themeColor="text1"/>
                <w:sz w:val="16"/>
                <w:szCs w:val="16"/>
                <w:lang w:val="en-US"/>
              </w:rPr>
              <w:t>PL</w:t>
            </w:r>
            <w:r w:rsidRPr="00266DC7">
              <w:rPr>
                <w:color w:val="000000" w:themeColor="text1"/>
                <w:sz w:val="16"/>
                <w:szCs w:val="16"/>
                <w:lang w:val="en-US"/>
              </w:rPr>
              <w:t>S</w:t>
            </w:r>
            <w:r w:rsidRPr="00266DC7">
              <w:rPr>
                <w:color w:val="000000" w:themeColor="text1"/>
                <w:sz w:val="18"/>
                <w:szCs w:val="18"/>
                <w:lang w:val="en-US"/>
              </w:rPr>
              <w:t xml:space="preserve"> </w:t>
            </w:r>
            <w:proofErr w:type="spellStart"/>
            <w:r w:rsidRPr="00266DC7">
              <w:rPr>
                <w:color w:val="000000" w:themeColor="text1"/>
                <w:sz w:val="18"/>
                <w:szCs w:val="18"/>
                <w:lang w:val="en-US"/>
              </w:rPr>
              <w:t>sedangkan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penelitian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saya</w:t>
            </w:r>
            <w:proofErr w:type="spellEnd"/>
            <w:r w:rsidRPr="00266DC7">
              <w:rPr>
                <w:color w:val="000000" w:themeColor="text1"/>
                <w:sz w:val="18"/>
                <w:szCs w:val="18"/>
                <w:lang w:val="en-US"/>
              </w:rPr>
              <w:t xml:space="preserve"> SPSS</w:t>
            </w:r>
          </w:p>
        </w:tc>
      </w:tr>
      <w:tr w:rsidR="00294AC2" w:rsidRPr="00266DC7" w14:paraId="4D83D9DE" w14:textId="77777777" w:rsidTr="007E788A">
        <w:trPr>
          <w:trHeight w:val="3658"/>
          <w:jc w:val="center"/>
        </w:trPr>
        <w:tc>
          <w:tcPr>
            <w:tcW w:w="505" w:type="dxa"/>
          </w:tcPr>
          <w:p w14:paraId="7F7320F3" w14:textId="77777777" w:rsidR="00294AC2" w:rsidRPr="00292D11" w:rsidRDefault="00294AC2" w:rsidP="00C97D00">
            <w:pPr>
              <w:spacing w:line="360" w:lineRule="auto"/>
              <w:ind w:right="102"/>
              <w:jc w:val="center"/>
              <w:rPr>
                <w:color w:val="000000" w:themeColor="text1"/>
                <w:sz w:val="18"/>
                <w:szCs w:val="18"/>
                <w:lang w:val="en-US"/>
              </w:rPr>
            </w:pPr>
            <w:r>
              <w:rPr>
                <w:color w:val="000000" w:themeColor="text1"/>
                <w:sz w:val="18"/>
                <w:szCs w:val="18"/>
                <w:lang w:val="en-US"/>
              </w:rPr>
              <w:t>4</w:t>
            </w:r>
          </w:p>
        </w:tc>
        <w:tc>
          <w:tcPr>
            <w:tcW w:w="1507" w:type="dxa"/>
          </w:tcPr>
          <w:p w14:paraId="7EC40A7A" w14:textId="74C1BFB7" w:rsidR="00294AC2" w:rsidRPr="00C97D00" w:rsidRDefault="00294AC2" w:rsidP="00CA31F8">
            <w:pPr>
              <w:rPr>
                <w:spacing w:val="1"/>
                <w:sz w:val="20"/>
                <w:szCs w:val="20"/>
                <w:lang w:val="en-GB"/>
              </w:rPr>
            </w:pPr>
            <w:r>
              <w:rPr>
                <w:spacing w:val="1"/>
                <w:sz w:val="20"/>
                <w:szCs w:val="20"/>
              </w:rPr>
              <w:fldChar w:fldCharType="begin" w:fldLock="1"/>
            </w:r>
            <w:r w:rsidR="00120C0F">
              <w:rPr>
                <w:spacing w:val="1"/>
                <w:sz w:val="20"/>
                <w:szCs w:val="20"/>
              </w:rPr>
              <w:instrText>ADDIN CSL_CITATION {"citationItems":[{"id":"ITEM-1","itemData":{"author":[{"dropping-particle":"","family":"Ika","given":"Nuruni","non-dropping-particle":"","parse-names":false,"suffix":""},{"dropping-particle":"","family":"Fitriyah","given":"Zumrotul","non-dropping-particle":"","parse-names":false,"suffix":""},{"dropping-particle":"","family":"Dewi","given":"Novia Candra","non-dropping-particle":"","parse-names":false,"suffix":""}],"container-title":"Dinamika Administrasi: Jurnal Ilmu Administrasi Dan Manajemen","id":"ITEM-1","issue":"1","issued":{"date-parts":[["2020"]]},"title":"Impulse buying di e-commerce shopee","type":"article-journal","volume":"3"},"uris":["http://www.mendeley.com/documents/?uuid=3dcde89b-db3c-4af8-9fc2-e799a94f04dd"]}],"mendeley":{"formattedCitation":"(Ika et al., 2020)","manualFormatting":"Ika et al., (2020","plainTextFormattedCitation":"(Ika et al., 2020)","previouslyFormattedCitation":"(Ika et al., 2020)"},"properties":{"noteIndex":0},"schema":"https://github.com/citation-style-language/schema/raw/master/csl-citation.json"}</w:instrText>
            </w:r>
            <w:r>
              <w:rPr>
                <w:spacing w:val="1"/>
                <w:sz w:val="20"/>
                <w:szCs w:val="20"/>
              </w:rPr>
              <w:fldChar w:fldCharType="separate"/>
            </w:r>
            <w:r w:rsidRPr="00495CEC">
              <w:rPr>
                <w:noProof/>
                <w:spacing w:val="1"/>
                <w:sz w:val="20"/>
                <w:szCs w:val="20"/>
              </w:rPr>
              <w:t xml:space="preserve">Ika et al., </w:t>
            </w:r>
            <w:r w:rsidR="00C97D00">
              <w:rPr>
                <w:noProof/>
                <w:spacing w:val="1"/>
                <w:sz w:val="20"/>
                <w:szCs w:val="20"/>
                <w:lang w:val="en-GB"/>
              </w:rPr>
              <w:t>(</w:t>
            </w:r>
            <w:r w:rsidRPr="00495CEC">
              <w:rPr>
                <w:noProof/>
                <w:spacing w:val="1"/>
                <w:sz w:val="20"/>
                <w:szCs w:val="20"/>
              </w:rPr>
              <w:t>2020</w:t>
            </w:r>
            <w:r>
              <w:rPr>
                <w:spacing w:val="1"/>
                <w:sz w:val="20"/>
                <w:szCs w:val="20"/>
              </w:rPr>
              <w:fldChar w:fldCharType="end"/>
            </w:r>
            <w:r w:rsidR="00C97D00">
              <w:rPr>
                <w:spacing w:val="1"/>
                <w:sz w:val="20"/>
                <w:szCs w:val="20"/>
                <w:lang w:val="en-GB"/>
              </w:rPr>
              <w:t>)</w:t>
            </w:r>
          </w:p>
        </w:tc>
        <w:tc>
          <w:tcPr>
            <w:tcW w:w="1477" w:type="dxa"/>
          </w:tcPr>
          <w:p w14:paraId="41D2E26E" w14:textId="77777777" w:rsidR="00294AC2" w:rsidRPr="00495CEC" w:rsidRDefault="00294AC2" w:rsidP="00CA31F8">
            <w:pPr>
              <w:spacing w:before="28"/>
              <w:ind w:left="-72"/>
              <w:jc w:val="both"/>
              <w:rPr>
                <w:sz w:val="18"/>
                <w:szCs w:val="18"/>
              </w:rPr>
            </w:pPr>
            <w:r w:rsidRPr="00495CEC">
              <w:rPr>
                <w:spacing w:val="-1"/>
                <w:sz w:val="18"/>
                <w:szCs w:val="18"/>
              </w:rPr>
              <w:t>P</w:t>
            </w:r>
            <w:r w:rsidRPr="00495CEC">
              <w:rPr>
                <w:sz w:val="18"/>
                <w:szCs w:val="18"/>
              </w:rPr>
              <w:t>e</w:t>
            </w:r>
            <w:r w:rsidRPr="00495CEC">
              <w:rPr>
                <w:spacing w:val="-1"/>
                <w:sz w:val="18"/>
                <w:szCs w:val="18"/>
              </w:rPr>
              <w:t>n</w:t>
            </w:r>
            <w:r w:rsidRPr="00495CEC">
              <w:rPr>
                <w:sz w:val="18"/>
                <w:szCs w:val="18"/>
              </w:rPr>
              <w:t>g</w:t>
            </w:r>
            <w:r w:rsidRPr="00495CEC">
              <w:rPr>
                <w:spacing w:val="-1"/>
                <w:sz w:val="18"/>
                <w:szCs w:val="18"/>
              </w:rPr>
              <w:t>aru</w:t>
            </w:r>
            <w:r w:rsidRPr="00495CEC">
              <w:rPr>
                <w:sz w:val="18"/>
                <w:szCs w:val="18"/>
              </w:rPr>
              <w:t>h</w:t>
            </w:r>
            <w:r w:rsidRPr="00495CEC">
              <w:rPr>
                <w:spacing w:val="-1"/>
                <w:sz w:val="18"/>
                <w:szCs w:val="18"/>
              </w:rPr>
              <w:t xml:space="preserve"> </w:t>
            </w:r>
            <w:r w:rsidRPr="00495CEC">
              <w:rPr>
                <w:sz w:val="18"/>
                <w:szCs w:val="18"/>
              </w:rPr>
              <w:t>k</w:t>
            </w:r>
            <w:r w:rsidRPr="00495CEC">
              <w:rPr>
                <w:spacing w:val="-1"/>
                <w:sz w:val="18"/>
                <w:szCs w:val="18"/>
              </w:rPr>
              <w:t>u</w:t>
            </w:r>
            <w:r w:rsidRPr="00495CEC">
              <w:rPr>
                <w:spacing w:val="1"/>
                <w:sz w:val="18"/>
                <w:szCs w:val="18"/>
              </w:rPr>
              <w:t>a</w:t>
            </w:r>
            <w:r w:rsidRPr="00495CEC">
              <w:rPr>
                <w:sz w:val="18"/>
                <w:szCs w:val="18"/>
              </w:rPr>
              <w:t>l</w:t>
            </w:r>
            <w:r w:rsidRPr="00495CEC">
              <w:rPr>
                <w:spacing w:val="1"/>
                <w:sz w:val="18"/>
                <w:szCs w:val="18"/>
              </w:rPr>
              <w:t>i</w:t>
            </w:r>
            <w:r w:rsidRPr="00495CEC">
              <w:rPr>
                <w:sz w:val="18"/>
                <w:szCs w:val="18"/>
              </w:rPr>
              <w:t>t</w:t>
            </w:r>
            <w:r w:rsidRPr="00495CEC">
              <w:rPr>
                <w:spacing w:val="-1"/>
                <w:sz w:val="18"/>
                <w:szCs w:val="18"/>
              </w:rPr>
              <w:t>a</w:t>
            </w:r>
            <w:r w:rsidRPr="00495CEC">
              <w:rPr>
                <w:sz w:val="18"/>
                <w:szCs w:val="18"/>
              </w:rPr>
              <w:t>s we</w:t>
            </w:r>
            <w:r w:rsidRPr="00495CEC">
              <w:rPr>
                <w:spacing w:val="-1"/>
                <w:sz w:val="18"/>
                <w:szCs w:val="18"/>
              </w:rPr>
              <w:t>b</w:t>
            </w:r>
            <w:r w:rsidRPr="00495CEC">
              <w:rPr>
                <w:spacing w:val="-3"/>
                <w:sz w:val="18"/>
                <w:szCs w:val="18"/>
              </w:rPr>
              <w:t>s</w:t>
            </w:r>
            <w:r w:rsidRPr="00495CEC">
              <w:rPr>
                <w:spacing w:val="1"/>
                <w:sz w:val="18"/>
                <w:szCs w:val="18"/>
              </w:rPr>
              <w:t>i</w:t>
            </w:r>
            <w:r w:rsidRPr="00495CEC">
              <w:rPr>
                <w:sz w:val="18"/>
                <w:szCs w:val="18"/>
              </w:rPr>
              <w:t>te</w:t>
            </w:r>
            <w:r w:rsidRPr="00495CEC">
              <w:rPr>
                <w:spacing w:val="-3"/>
                <w:sz w:val="18"/>
                <w:szCs w:val="18"/>
              </w:rPr>
              <w:t xml:space="preserve"> </w:t>
            </w:r>
            <w:r w:rsidRPr="00495CEC">
              <w:rPr>
                <w:sz w:val="18"/>
                <w:szCs w:val="18"/>
              </w:rPr>
              <w:t>he</w:t>
            </w:r>
            <w:r w:rsidRPr="00495CEC">
              <w:rPr>
                <w:spacing w:val="-1"/>
                <w:sz w:val="18"/>
                <w:szCs w:val="18"/>
              </w:rPr>
              <w:t>d</w:t>
            </w:r>
            <w:r w:rsidRPr="00495CEC">
              <w:rPr>
                <w:sz w:val="18"/>
                <w:szCs w:val="18"/>
              </w:rPr>
              <w:t>o</w:t>
            </w:r>
            <w:r w:rsidRPr="00495CEC">
              <w:rPr>
                <w:spacing w:val="-1"/>
                <w:sz w:val="18"/>
                <w:szCs w:val="18"/>
              </w:rPr>
              <w:t>n</w:t>
            </w:r>
            <w:r w:rsidRPr="00495CEC">
              <w:rPr>
                <w:spacing w:val="1"/>
                <w:sz w:val="18"/>
                <w:szCs w:val="18"/>
              </w:rPr>
              <w:t>i</w:t>
            </w:r>
            <w:r w:rsidRPr="00495CEC">
              <w:rPr>
                <w:sz w:val="18"/>
                <w:szCs w:val="18"/>
              </w:rPr>
              <w:t>c</w:t>
            </w:r>
            <w:r w:rsidRPr="00495CEC">
              <w:rPr>
                <w:spacing w:val="-1"/>
                <w:sz w:val="18"/>
                <w:szCs w:val="18"/>
              </w:rPr>
              <w:t xml:space="preserve"> </w:t>
            </w:r>
            <w:r w:rsidRPr="00495CEC">
              <w:rPr>
                <w:spacing w:val="1"/>
                <w:sz w:val="18"/>
                <w:szCs w:val="18"/>
              </w:rPr>
              <w:t>s</w:t>
            </w:r>
            <w:r w:rsidRPr="00495CEC">
              <w:rPr>
                <w:sz w:val="18"/>
                <w:szCs w:val="18"/>
              </w:rPr>
              <w:t>ho</w:t>
            </w:r>
            <w:r w:rsidRPr="00495CEC">
              <w:rPr>
                <w:spacing w:val="-1"/>
                <w:sz w:val="18"/>
                <w:szCs w:val="18"/>
              </w:rPr>
              <w:t>pp</w:t>
            </w:r>
            <w:r w:rsidRPr="00495CEC">
              <w:rPr>
                <w:spacing w:val="1"/>
                <w:sz w:val="18"/>
                <w:szCs w:val="18"/>
              </w:rPr>
              <w:t>i</w:t>
            </w:r>
            <w:r w:rsidRPr="00495CEC">
              <w:rPr>
                <w:spacing w:val="-1"/>
                <w:sz w:val="18"/>
                <w:szCs w:val="18"/>
              </w:rPr>
              <w:t>n</w:t>
            </w:r>
            <w:r w:rsidRPr="00495CEC">
              <w:rPr>
                <w:sz w:val="18"/>
                <w:szCs w:val="18"/>
              </w:rPr>
              <w:t>g te</w:t>
            </w:r>
            <w:r w:rsidRPr="00495CEC">
              <w:rPr>
                <w:spacing w:val="-1"/>
                <w:sz w:val="18"/>
                <w:szCs w:val="18"/>
              </w:rPr>
              <w:t>r</w:t>
            </w:r>
            <w:r w:rsidRPr="00495CEC">
              <w:rPr>
                <w:sz w:val="18"/>
                <w:szCs w:val="18"/>
              </w:rPr>
              <w:t>h</w:t>
            </w:r>
            <w:r w:rsidRPr="00495CEC">
              <w:rPr>
                <w:spacing w:val="-1"/>
                <w:sz w:val="18"/>
                <w:szCs w:val="18"/>
              </w:rPr>
              <w:t>ada</w:t>
            </w:r>
            <w:r w:rsidRPr="00495CEC">
              <w:rPr>
                <w:sz w:val="18"/>
                <w:szCs w:val="18"/>
              </w:rPr>
              <w:t>p</w:t>
            </w:r>
            <w:r w:rsidRPr="00495CEC">
              <w:rPr>
                <w:spacing w:val="-1"/>
                <w:sz w:val="18"/>
                <w:szCs w:val="18"/>
              </w:rPr>
              <w:t xml:space="preserve"> </w:t>
            </w:r>
            <w:r w:rsidRPr="00495CEC">
              <w:rPr>
                <w:sz w:val="18"/>
                <w:szCs w:val="18"/>
              </w:rPr>
              <w:t>im</w:t>
            </w:r>
            <w:r w:rsidRPr="00495CEC">
              <w:rPr>
                <w:spacing w:val="-2"/>
                <w:sz w:val="18"/>
                <w:szCs w:val="18"/>
              </w:rPr>
              <w:t>p</w:t>
            </w:r>
            <w:r w:rsidRPr="00495CEC">
              <w:rPr>
                <w:spacing w:val="1"/>
                <w:sz w:val="18"/>
                <w:szCs w:val="18"/>
              </w:rPr>
              <w:t>u</w:t>
            </w:r>
            <w:r w:rsidRPr="00495CEC">
              <w:rPr>
                <w:sz w:val="18"/>
                <w:szCs w:val="18"/>
              </w:rPr>
              <w:t>lse b</w:t>
            </w:r>
            <w:r w:rsidRPr="00495CEC">
              <w:rPr>
                <w:spacing w:val="-1"/>
                <w:sz w:val="18"/>
                <w:szCs w:val="18"/>
              </w:rPr>
              <w:t>uy</w:t>
            </w:r>
            <w:r w:rsidRPr="00495CEC">
              <w:rPr>
                <w:spacing w:val="1"/>
                <w:sz w:val="18"/>
                <w:szCs w:val="18"/>
              </w:rPr>
              <w:t>i</w:t>
            </w:r>
            <w:r w:rsidRPr="00495CEC">
              <w:rPr>
                <w:spacing w:val="-1"/>
                <w:sz w:val="18"/>
                <w:szCs w:val="18"/>
              </w:rPr>
              <w:t>n</w:t>
            </w:r>
            <w:r w:rsidRPr="00495CEC">
              <w:rPr>
                <w:sz w:val="18"/>
                <w:szCs w:val="18"/>
              </w:rPr>
              <w:t>g e-</w:t>
            </w:r>
            <w:r w:rsidRPr="00495CEC">
              <w:rPr>
                <w:spacing w:val="-1"/>
                <w:sz w:val="18"/>
                <w:szCs w:val="18"/>
              </w:rPr>
              <w:t>c</w:t>
            </w:r>
            <w:r w:rsidRPr="00495CEC">
              <w:rPr>
                <w:sz w:val="18"/>
                <w:szCs w:val="18"/>
              </w:rPr>
              <w:t>o</w:t>
            </w:r>
            <w:r w:rsidRPr="00495CEC">
              <w:rPr>
                <w:spacing w:val="-1"/>
                <w:sz w:val="18"/>
                <w:szCs w:val="18"/>
              </w:rPr>
              <w:t>mm</w:t>
            </w:r>
            <w:r w:rsidRPr="00495CEC">
              <w:rPr>
                <w:sz w:val="18"/>
                <w:szCs w:val="18"/>
              </w:rPr>
              <w:t>e</w:t>
            </w:r>
            <w:r w:rsidRPr="00495CEC">
              <w:rPr>
                <w:spacing w:val="-1"/>
                <w:sz w:val="18"/>
                <w:szCs w:val="18"/>
              </w:rPr>
              <w:t>rc</w:t>
            </w:r>
            <w:r w:rsidRPr="00495CEC">
              <w:rPr>
                <w:sz w:val="18"/>
                <w:szCs w:val="18"/>
              </w:rPr>
              <w:t>e b</w:t>
            </w:r>
            <w:r w:rsidRPr="00495CEC">
              <w:rPr>
                <w:spacing w:val="-1"/>
                <w:sz w:val="18"/>
                <w:szCs w:val="18"/>
              </w:rPr>
              <w:t>l</w:t>
            </w:r>
            <w:r w:rsidRPr="00495CEC">
              <w:rPr>
                <w:spacing w:val="1"/>
                <w:sz w:val="18"/>
                <w:szCs w:val="18"/>
              </w:rPr>
              <w:t>i</w:t>
            </w:r>
            <w:r w:rsidRPr="00495CEC">
              <w:rPr>
                <w:sz w:val="18"/>
                <w:szCs w:val="18"/>
              </w:rPr>
              <w:t>b</w:t>
            </w:r>
            <w:r w:rsidRPr="00495CEC">
              <w:rPr>
                <w:spacing w:val="-3"/>
                <w:sz w:val="18"/>
                <w:szCs w:val="18"/>
              </w:rPr>
              <w:t>l</w:t>
            </w:r>
            <w:r w:rsidRPr="00495CEC">
              <w:rPr>
                <w:sz w:val="18"/>
                <w:szCs w:val="18"/>
              </w:rPr>
              <w:t>i</w:t>
            </w:r>
            <w:r w:rsidRPr="00495CEC">
              <w:rPr>
                <w:spacing w:val="1"/>
                <w:sz w:val="18"/>
                <w:szCs w:val="18"/>
              </w:rPr>
              <w:t xml:space="preserve"> </w:t>
            </w:r>
            <w:r w:rsidRPr="00495CEC">
              <w:rPr>
                <w:spacing w:val="-2"/>
                <w:sz w:val="18"/>
                <w:szCs w:val="18"/>
              </w:rPr>
              <w:t>d</w:t>
            </w:r>
            <w:r w:rsidRPr="00495CEC">
              <w:rPr>
                <w:sz w:val="18"/>
                <w:szCs w:val="18"/>
              </w:rPr>
              <w:t>i S</w:t>
            </w:r>
            <w:r w:rsidRPr="00495CEC">
              <w:rPr>
                <w:spacing w:val="-1"/>
                <w:sz w:val="18"/>
                <w:szCs w:val="18"/>
              </w:rPr>
              <w:t>ura</w:t>
            </w:r>
            <w:r w:rsidRPr="00495CEC">
              <w:rPr>
                <w:sz w:val="18"/>
                <w:szCs w:val="18"/>
              </w:rPr>
              <w:t>b</w:t>
            </w:r>
            <w:r w:rsidRPr="00495CEC">
              <w:rPr>
                <w:spacing w:val="-1"/>
                <w:sz w:val="18"/>
                <w:szCs w:val="18"/>
              </w:rPr>
              <w:t>ay</w:t>
            </w:r>
            <w:r w:rsidRPr="00495CEC">
              <w:rPr>
                <w:sz w:val="18"/>
                <w:szCs w:val="18"/>
              </w:rPr>
              <w:t>a</w:t>
            </w:r>
          </w:p>
          <w:p w14:paraId="52457665" w14:textId="77777777" w:rsidR="00294AC2" w:rsidRPr="00495CEC" w:rsidRDefault="00294AC2" w:rsidP="00CA31F8">
            <w:pPr>
              <w:ind w:left="-72"/>
              <w:rPr>
                <w:sz w:val="18"/>
                <w:szCs w:val="18"/>
              </w:rPr>
            </w:pPr>
          </w:p>
          <w:p w14:paraId="4DDBD1C3" w14:textId="77777777" w:rsidR="00294AC2" w:rsidRPr="00495CEC" w:rsidRDefault="00294AC2" w:rsidP="00CA31F8">
            <w:pPr>
              <w:ind w:left="-72"/>
              <w:rPr>
                <w:color w:val="000000" w:themeColor="text1"/>
                <w:sz w:val="18"/>
                <w:szCs w:val="18"/>
                <w:lang w:val="en-US"/>
              </w:rPr>
            </w:pPr>
          </w:p>
        </w:tc>
        <w:tc>
          <w:tcPr>
            <w:tcW w:w="1258" w:type="dxa"/>
          </w:tcPr>
          <w:p w14:paraId="050B1437" w14:textId="77777777" w:rsidR="00294AC2" w:rsidRPr="00495CEC" w:rsidRDefault="00294AC2" w:rsidP="00CA31F8">
            <w:pPr>
              <w:autoSpaceDE w:val="0"/>
              <w:autoSpaceDN w:val="0"/>
              <w:adjustRightInd w:val="0"/>
              <w:rPr>
                <w:rFonts w:eastAsiaTheme="minorHAnsi"/>
                <w:bCs/>
                <w:i/>
                <w:color w:val="000000"/>
                <w:sz w:val="18"/>
                <w:szCs w:val="18"/>
              </w:rPr>
            </w:pPr>
            <w:r w:rsidRPr="00495CEC">
              <w:rPr>
                <w:rFonts w:eastAsiaTheme="minorHAnsi"/>
                <w:bCs/>
                <w:i/>
                <w:color w:val="000000"/>
                <w:sz w:val="18"/>
                <w:szCs w:val="18"/>
              </w:rPr>
              <w:t>Quality Website, Hedonic Shopping, Impulse Buying</w:t>
            </w:r>
          </w:p>
          <w:p w14:paraId="15132473" w14:textId="77777777" w:rsidR="00294AC2" w:rsidRPr="00495CEC" w:rsidRDefault="00294AC2" w:rsidP="00CA31F8">
            <w:pPr>
              <w:ind w:left="-115" w:right="-107"/>
              <w:jc w:val="both"/>
              <w:rPr>
                <w:i/>
                <w:sz w:val="18"/>
                <w:szCs w:val="18"/>
              </w:rPr>
            </w:pPr>
          </w:p>
        </w:tc>
        <w:tc>
          <w:tcPr>
            <w:tcW w:w="934" w:type="dxa"/>
          </w:tcPr>
          <w:p w14:paraId="1A6A1889" w14:textId="77777777" w:rsidR="00294AC2" w:rsidRPr="00C4694F" w:rsidRDefault="00294AC2" w:rsidP="00CA31F8">
            <w:pPr>
              <w:ind w:right="101"/>
              <w:jc w:val="center"/>
              <w:rPr>
                <w:color w:val="000000" w:themeColor="text1"/>
                <w:sz w:val="16"/>
                <w:szCs w:val="16"/>
                <w:lang w:val="en-US"/>
              </w:rPr>
            </w:pPr>
            <w:r w:rsidRPr="00C4694F">
              <w:rPr>
                <w:color w:val="000000" w:themeColor="text1"/>
                <w:sz w:val="16"/>
                <w:szCs w:val="16"/>
                <w:lang w:val="en-US"/>
              </w:rPr>
              <w:t>SEM</w:t>
            </w:r>
          </w:p>
          <w:p w14:paraId="733C018E" w14:textId="77777777" w:rsidR="00294AC2" w:rsidRPr="00C4694F" w:rsidRDefault="00294AC2" w:rsidP="00CA31F8">
            <w:pPr>
              <w:ind w:right="101"/>
              <w:jc w:val="center"/>
              <w:rPr>
                <w:color w:val="000000" w:themeColor="text1"/>
                <w:sz w:val="16"/>
                <w:szCs w:val="16"/>
                <w:lang w:val="en-US"/>
              </w:rPr>
            </w:pPr>
            <w:r w:rsidRPr="00C4694F">
              <w:rPr>
                <w:color w:val="000000" w:themeColor="text1"/>
                <w:sz w:val="16"/>
                <w:szCs w:val="16"/>
                <w:lang w:val="en-US"/>
              </w:rPr>
              <w:t>PLS</w:t>
            </w:r>
          </w:p>
        </w:tc>
        <w:tc>
          <w:tcPr>
            <w:tcW w:w="1172" w:type="dxa"/>
          </w:tcPr>
          <w:p w14:paraId="601490DB" w14:textId="77777777" w:rsidR="00294AC2" w:rsidRPr="00495CEC" w:rsidRDefault="00294AC2" w:rsidP="00CA31F8">
            <w:pPr>
              <w:autoSpaceDE w:val="0"/>
              <w:autoSpaceDN w:val="0"/>
              <w:adjustRightInd w:val="0"/>
              <w:ind w:left="-18" w:right="-80"/>
              <w:rPr>
                <w:rFonts w:eastAsiaTheme="minorHAnsi"/>
                <w:color w:val="000000"/>
                <w:sz w:val="18"/>
                <w:szCs w:val="18"/>
              </w:rPr>
            </w:pPr>
            <w:r w:rsidRPr="00495CEC">
              <w:rPr>
                <w:rFonts w:eastAsiaTheme="minorHAnsi"/>
                <w:i/>
                <w:color w:val="000000"/>
                <w:sz w:val="18"/>
                <w:szCs w:val="18"/>
              </w:rPr>
              <w:t>Impulse buying</w:t>
            </w:r>
            <w:r w:rsidRPr="00495CEC">
              <w:rPr>
                <w:rFonts w:eastAsiaTheme="minorHAnsi"/>
                <w:color w:val="000000"/>
                <w:sz w:val="18"/>
                <w:szCs w:val="18"/>
              </w:rPr>
              <w:t xml:space="preserve"> yaitu perilaku pembelian secara tidak terencana pada waktu</w:t>
            </w:r>
          </w:p>
          <w:p w14:paraId="10060D89" w14:textId="77777777" w:rsidR="00294AC2" w:rsidRPr="00495CEC" w:rsidRDefault="00294AC2" w:rsidP="00CA31F8">
            <w:pPr>
              <w:autoSpaceDE w:val="0"/>
              <w:autoSpaceDN w:val="0"/>
              <w:adjustRightInd w:val="0"/>
              <w:rPr>
                <w:rFonts w:eastAsiaTheme="minorHAnsi"/>
                <w:color w:val="000000"/>
                <w:sz w:val="18"/>
                <w:szCs w:val="18"/>
              </w:rPr>
            </w:pPr>
            <w:r w:rsidRPr="00495CEC">
              <w:rPr>
                <w:rFonts w:eastAsiaTheme="minorHAnsi"/>
                <w:color w:val="000000"/>
                <w:sz w:val="18"/>
                <w:szCs w:val="18"/>
              </w:rPr>
              <w:t>sebelumnya atau dapat pula dikatakan keputusan membeli sesuatu secara tiba-tiba saat</w:t>
            </w:r>
          </w:p>
          <w:p w14:paraId="5341EA6E" w14:textId="77777777" w:rsidR="00294AC2" w:rsidRPr="00495CEC" w:rsidRDefault="00294AC2" w:rsidP="00CA31F8">
            <w:pPr>
              <w:autoSpaceDE w:val="0"/>
              <w:autoSpaceDN w:val="0"/>
              <w:adjustRightInd w:val="0"/>
              <w:rPr>
                <w:rFonts w:eastAsiaTheme="minorHAnsi"/>
                <w:bCs/>
                <w:color w:val="000000"/>
                <w:sz w:val="18"/>
                <w:szCs w:val="18"/>
              </w:rPr>
            </w:pPr>
            <w:r w:rsidRPr="00495CEC">
              <w:rPr>
                <w:rFonts w:eastAsiaTheme="minorHAnsi"/>
                <w:color w:val="000000"/>
                <w:sz w:val="18"/>
                <w:szCs w:val="18"/>
              </w:rPr>
              <w:t>berada di toko</w:t>
            </w:r>
          </w:p>
        </w:tc>
        <w:tc>
          <w:tcPr>
            <w:tcW w:w="1102" w:type="dxa"/>
          </w:tcPr>
          <w:p w14:paraId="22CB5781" w14:textId="77777777" w:rsidR="00294AC2" w:rsidRPr="00266DC7" w:rsidRDefault="00294AC2" w:rsidP="004B4A97">
            <w:pPr>
              <w:ind w:right="73"/>
              <w:jc w:val="both"/>
              <w:rPr>
                <w:color w:val="000000" w:themeColor="text1"/>
                <w:sz w:val="18"/>
                <w:szCs w:val="18"/>
                <w:lang w:val="en-US"/>
              </w:rPr>
            </w:pPr>
            <w:proofErr w:type="spellStart"/>
            <w:r w:rsidRPr="00266DC7">
              <w:rPr>
                <w:color w:val="000000" w:themeColor="text1"/>
                <w:sz w:val="18"/>
                <w:szCs w:val="18"/>
                <w:lang w:val="en-US"/>
              </w:rPr>
              <w:t>Memiliki</w:t>
            </w:r>
            <w:proofErr w:type="spellEnd"/>
            <w:r w:rsidRPr="00266DC7">
              <w:rPr>
                <w:color w:val="000000" w:themeColor="text1"/>
                <w:sz w:val="18"/>
                <w:szCs w:val="18"/>
                <w:lang w:val="en-US"/>
              </w:rPr>
              <w:t xml:space="preserve"> </w:t>
            </w:r>
            <w:proofErr w:type="spellStart"/>
            <w:r>
              <w:rPr>
                <w:color w:val="000000" w:themeColor="text1"/>
                <w:sz w:val="18"/>
                <w:szCs w:val="18"/>
                <w:lang w:val="en-US"/>
              </w:rPr>
              <w:t>v</w:t>
            </w:r>
            <w:r w:rsidRPr="00266DC7">
              <w:rPr>
                <w:color w:val="000000" w:themeColor="text1"/>
                <w:sz w:val="18"/>
                <w:szCs w:val="18"/>
                <w:lang w:val="en-US"/>
              </w:rPr>
              <w:t>ariabel</w:t>
            </w:r>
            <w:proofErr w:type="spellEnd"/>
            <w:r w:rsidRPr="00266DC7">
              <w:rPr>
                <w:color w:val="000000" w:themeColor="text1"/>
                <w:sz w:val="18"/>
                <w:szCs w:val="18"/>
                <w:lang w:val="en-US"/>
              </w:rPr>
              <w:t xml:space="preserve"> yang </w:t>
            </w:r>
            <w:proofErr w:type="spellStart"/>
            <w:r w:rsidRPr="00266DC7">
              <w:rPr>
                <w:color w:val="000000" w:themeColor="text1"/>
                <w:sz w:val="18"/>
                <w:szCs w:val="18"/>
                <w:lang w:val="en-US"/>
              </w:rPr>
              <w:t>sama</w:t>
            </w:r>
            <w:proofErr w:type="spellEnd"/>
          </w:p>
        </w:tc>
        <w:tc>
          <w:tcPr>
            <w:tcW w:w="1168" w:type="dxa"/>
          </w:tcPr>
          <w:p w14:paraId="6DE8A5A9" w14:textId="77777777" w:rsidR="00294AC2" w:rsidRDefault="00294AC2" w:rsidP="00CA31F8">
            <w:pPr>
              <w:ind w:left="-20" w:firstLine="20"/>
              <w:rPr>
                <w:color w:val="000000" w:themeColor="text1"/>
                <w:sz w:val="18"/>
                <w:szCs w:val="18"/>
                <w:lang w:val="en-US"/>
              </w:rPr>
            </w:pPr>
            <w:proofErr w:type="spellStart"/>
            <w:r w:rsidRPr="00266DC7">
              <w:rPr>
                <w:color w:val="000000" w:themeColor="text1"/>
                <w:sz w:val="18"/>
                <w:szCs w:val="18"/>
                <w:lang w:val="en-US"/>
              </w:rPr>
              <w:t>Penelitian</w:t>
            </w:r>
            <w:proofErr w:type="spellEnd"/>
            <w:r w:rsidRPr="00266DC7">
              <w:rPr>
                <w:color w:val="000000" w:themeColor="text1"/>
                <w:sz w:val="18"/>
                <w:szCs w:val="18"/>
                <w:lang w:val="en-US"/>
              </w:rPr>
              <w:t xml:space="preserve"> </w:t>
            </w:r>
            <w:proofErr w:type="spellStart"/>
            <w:r>
              <w:rPr>
                <w:color w:val="000000" w:themeColor="text1"/>
                <w:sz w:val="18"/>
                <w:szCs w:val="18"/>
                <w:lang w:val="en-US"/>
              </w:rPr>
              <w:t>s</w:t>
            </w:r>
            <w:r w:rsidRPr="00266DC7">
              <w:rPr>
                <w:color w:val="000000" w:themeColor="text1"/>
                <w:sz w:val="18"/>
                <w:szCs w:val="18"/>
                <w:lang w:val="en-US"/>
              </w:rPr>
              <w:t>ebelumya</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memakai</w:t>
            </w:r>
            <w:proofErr w:type="spellEnd"/>
            <w:r w:rsidRPr="00266DC7">
              <w:rPr>
                <w:color w:val="000000" w:themeColor="text1"/>
                <w:sz w:val="18"/>
                <w:szCs w:val="18"/>
                <w:lang w:val="en-US"/>
              </w:rPr>
              <w:t xml:space="preserve"> </w:t>
            </w:r>
          </w:p>
          <w:p w14:paraId="11282E45" w14:textId="77777777" w:rsidR="00294AC2" w:rsidRPr="00266DC7" w:rsidRDefault="00294AC2" w:rsidP="00CA31F8">
            <w:pPr>
              <w:ind w:left="-20" w:firstLine="20"/>
              <w:rPr>
                <w:color w:val="000000" w:themeColor="text1"/>
                <w:sz w:val="18"/>
                <w:szCs w:val="18"/>
                <w:lang w:val="en-US"/>
              </w:rPr>
            </w:pPr>
            <w:r w:rsidRPr="00266DC7">
              <w:rPr>
                <w:color w:val="000000" w:themeColor="text1"/>
                <w:sz w:val="16"/>
                <w:szCs w:val="16"/>
                <w:lang w:val="en-US"/>
              </w:rPr>
              <w:t>SEM–</w:t>
            </w:r>
            <w:r>
              <w:rPr>
                <w:color w:val="000000" w:themeColor="text1"/>
                <w:sz w:val="16"/>
                <w:szCs w:val="16"/>
                <w:lang w:val="en-US"/>
              </w:rPr>
              <w:t>PL</w:t>
            </w:r>
            <w:r w:rsidRPr="00266DC7">
              <w:rPr>
                <w:color w:val="000000" w:themeColor="text1"/>
                <w:sz w:val="16"/>
                <w:szCs w:val="16"/>
                <w:lang w:val="en-US"/>
              </w:rPr>
              <w:t>S</w:t>
            </w:r>
            <w:r w:rsidRPr="00266DC7">
              <w:rPr>
                <w:color w:val="000000" w:themeColor="text1"/>
                <w:sz w:val="18"/>
                <w:szCs w:val="18"/>
                <w:lang w:val="en-US"/>
              </w:rPr>
              <w:t xml:space="preserve"> </w:t>
            </w:r>
            <w:proofErr w:type="spellStart"/>
            <w:r w:rsidRPr="00266DC7">
              <w:rPr>
                <w:color w:val="000000" w:themeColor="text1"/>
                <w:sz w:val="18"/>
                <w:szCs w:val="18"/>
                <w:lang w:val="en-US"/>
              </w:rPr>
              <w:t>sedangkan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penelitian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saya</w:t>
            </w:r>
            <w:proofErr w:type="spellEnd"/>
            <w:r w:rsidRPr="00266DC7">
              <w:rPr>
                <w:color w:val="000000" w:themeColor="text1"/>
                <w:sz w:val="18"/>
                <w:szCs w:val="18"/>
                <w:lang w:val="en-US"/>
              </w:rPr>
              <w:t xml:space="preserve"> SPSS</w:t>
            </w:r>
          </w:p>
        </w:tc>
      </w:tr>
      <w:tr w:rsidR="007E788A" w:rsidRPr="00266DC7" w14:paraId="47FCBC4E" w14:textId="77777777" w:rsidTr="007E788A">
        <w:trPr>
          <w:trHeight w:val="3658"/>
          <w:jc w:val="center"/>
        </w:trPr>
        <w:tc>
          <w:tcPr>
            <w:tcW w:w="505" w:type="dxa"/>
          </w:tcPr>
          <w:p w14:paraId="15A21E22" w14:textId="45D0E217" w:rsidR="007E788A" w:rsidRDefault="007E788A" w:rsidP="00C97D00">
            <w:pPr>
              <w:spacing w:line="360" w:lineRule="auto"/>
              <w:ind w:right="102"/>
              <w:jc w:val="center"/>
              <w:rPr>
                <w:color w:val="000000" w:themeColor="text1"/>
                <w:sz w:val="18"/>
                <w:szCs w:val="18"/>
                <w:lang w:val="en-US"/>
              </w:rPr>
            </w:pPr>
            <w:r>
              <w:rPr>
                <w:color w:val="000000" w:themeColor="text1"/>
                <w:sz w:val="18"/>
                <w:szCs w:val="18"/>
                <w:lang w:val="en-US"/>
              </w:rPr>
              <w:t>5</w:t>
            </w:r>
          </w:p>
        </w:tc>
        <w:tc>
          <w:tcPr>
            <w:tcW w:w="1507" w:type="dxa"/>
          </w:tcPr>
          <w:p w14:paraId="076AC6D0" w14:textId="61E3F0FD" w:rsidR="007E788A" w:rsidRPr="004E6292" w:rsidRDefault="004E6292" w:rsidP="00CA31F8">
            <w:pPr>
              <w:rPr>
                <w:spacing w:val="1"/>
                <w:sz w:val="20"/>
                <w:szCs w:val="20"/>
                <w:lang w:val="en-GB"/>
              </w:rPr>
            </w:pPr>
            <w:proofErr w:type="spellStart"/>
            <w:r>
              <w:rPr>
                <w:spacing w:val="1"/>
                <w:sz w:val="20"/>
                <w:szCs w:val="20"/>
                <w:lang w:val="en-GB"/>
              </w:rPr>
              <w:t>Renaldi</w:t>
            </w:r>
            <w:proofErr w:type="spellEnd"/>
            <w:r>
              <w:rPr>
                <w:spacing w:val="1"/>
                <w:sz w:val="20"/>
                <w:szCs w:val="20"/>
                <w:lang w:val="en-GB"/>
              </w:rPr>
              <w:t xml:space="preserve"> &amp; </w:t>
            </w:r>
            <w:proofErr w:type="spellStart"/>
            <w:r>
              <w:rPr>
                <w:spacing w:val="1"/>
                <w:sz w:val="20"/>
                <w:szCs w:val="20"/>
                <w:lang w:val="en-GB"/>
              </w:rPr>
              <w:t>Nurlinda</w:t>
            </w:r>
            <w:proofErr w:type="spellEnd"/>
            <w:r>
              <w:rPr>
                <w:spacing w:val="1"/>
                <w:sz w:val="20"/>
                <w:szCs w:val="20"/>
                <w:lang w:val="en-GB"/>
              </w:rPr>
              <w:t xml:space="preserve"> (2023)</w:t>
            </w:r>
          </w:p>
        </w:tc>
        <w:tc>
          <w:tcPr>
            <w:tcW w:w="1477" w:type="dxa"/>
          </w:tcPr>
          <w:p w14:paraId="2659BF7A" w14:textId="54C85CE6" w:rsidR="007E788A" w:rsidRPr="00495CEC" w:rsidRDefault="004E6292" w:rsidP="00CA31F8">
            <w:pPr>
              <w:spacing w:before="28"/>
              <w:ind w:left="-72"/>
              <w:jc w:val="both"/>
              <w:rPr>
                <w:spacing w:val="-1"/>
                <w:sz w:val="18"/>
                <w:szCs w:val="18"/>
              </w:rPr>
            </w:pPr>
            <w:r w:rsidRPr="004E6292">
              <w:rPr>
                <w:spacing w:val="-1"/>
                <w:sz w:val="18"/>
                <w:szCs w:val="18"/>
              </w:rPr>
              <w:t xml:space="preserve">Pengaruh </w:t>
            </w:r>
            <w:r w:rsidRPr="004E6292">
              <w:rPr>
                <w:i/>
                <w:iCs/>
                <w:spacing w:val="-1"/>
                <w:sz w:val="18"/>
                <w:szCs w:val="18"/>
              </w:rPr>
              <w:t>Hedonic ShoppingMotivation</w:t>
            </w:r>
            <w:r w:rsidRPr="004E6292">
              <w:rPr>
                <w:i/>
                <w:iCs/>
                <w:spacing w:val="-1"/>
                <w:sz w:val="18"/>
                <w:szCs w:val="18"/>
                <w:lang w:val="en-GB"/>
              </w:rPr>
              <w:t xml:space="preserve"> </w:t>
            </w:r>
            <w:r w:rsidRPr="004E6292">
              <w:rPr>
                <w:spacing w:val="-1"/>
                <w:sz w:val="18"/>
                <w:szCs w:val="18"/>
              </w:rPr>
              <w:t xml:space="preserve">dan </w:t>
            </w:r>
            <w:r w:rsidRPr="004E6292">
              <w:rPr>
                <w:i/>
                <w:iCs/>
                <w:spacing w:val="-1"/>
                <w:sz w:val="18"/>
                <w:szCs w:val="18"/>
              </w:rPr>
              <w:t>Sales Promotion</w:t>
            </w:r>
            <w:r>
              <w:rPr>
                <w:spacing w:val="-1"/>
                <w:sz w:val="18"/>
                <w:szCs w:val="18"/>
                <w:lang w:val="en-GB"/>
              </w:rPr>
              <w:t xml:space="preserve"> </w:t>
            </w:r>
            <w:r w:rsidRPr="004E6292">
              <w:rPr>
                <w:spacing w:val="-1"/>
                <w:sz w:val="18"/>
                <w:szCs w:val="18"/>
              </w:rPr>
              <w:t>terhadap</w:t>
            </w:r>
            <w:r>
              <w:rPr>
                <w:spacing w:val="-1"/>
                <w:sz w:val="18"/>
                <w:szCs w:val="18"/>
                <w:lang w:val="en-GB"/>
              </w:rPr>
              <w:t xml:space="preserve"> </w:t>
            </w:r>
            <w:r w:rsidRPr="004E6292">
              <w:rPr>
                <w:i/>
                <w:iCs/>
                <w:spacing w:val="-1"/>
                <w:sz w:val="18"/>
                <w:szCs w:val="18"/>
              </w:rPr>
              <w:t>Impulse Buying</w:t>
            </w:r>
            <w:r>
              <w:rPr>
                <w:spacing w:val="-1"/>
                <w:sz w:val="18"/>
                <w:szCs w:val="18"/>
                <w:lang w:val="en-GB"/>
              </w:rPr>
              <w:t xml:space="preserve"> </w:t>
            </w:r>
            <w:r w:rsidRPr="004E6292">
              <w:rPr>
                <w:spacing w:val="-1"/>
                <w:sz w:val="18"/>
                <w:szCs w:val="18"/>
              </w:rPr>
              <w:t xml:space="preserve">melalui </w:t>
            </w:r>
            <w:r w:rsidRPr="004E6292">
              <w:rPr>
                <w:i/>
                <w:iCs/>
                <w:spacing w:val="-1"/>
                <w:sz w:val="18"/>
                <w:szCs w:val="18"/>
              </w:rPr>
              <w:t>Positive Emotion</w:t>
            </w:r>
          </w:p>
        </w:tc>
        <w:tc>
          <w:tcPr>
            <w:tcW w:w="1258" w:type="dxa"/>
          </w:tcPr>
          <w:p w14:paraId="3FF4A366" w14:textId="272D4870" w:rsidR="007E788A" w:rsidRDefault="004E6292" w:rsidP="00CA31F8">
            <w:pPr>
              <w:autoSpaceDE w:val="0"/>
              <w:autoSpaceDN w:val="0"/>
              <w:adjustRightInd w:val="0"/>
              <w:rPr>
                <w:i/>
                <w:iCs/>
                <w:spacing w:val="-1"/>
                <w:sz w:val="18"/>
                <w:szCs w:val="18"/>
                <w:lang w:val="en-GB"/>
              </w:rPr>
            </w:pPr>
            <w:r w:rsidRPr="004E6292">
              <w:rPr>
                <w:i/>
                <w:iCs/>
                <w:spacing w:val="-1"/>
                <w:sz w:val="18"/>
                <w:szCs w:val="18"/>
              </w:rPr>
              <w:t>Hedonic ShoppingMotivation</w:t>
            </w:r>
            <w:r>
              <w:rPr>
                <w:i/>
                <w:iCs/>
                <w:spacing w:val="-1"/>
                <w:sz w:val="18"/>
                <w:szCs w:val="18"/>
                <w:lang w:val="en-GB"/>
              </w:rPr>
              <w:t>.</w:t>
            </w:r>
          </w:p>
          <w:p w14:paraId="5DA4B4FA" w14:textId="77777777" w:rsidR="004E6292" w:rsidRDefault="004E6292" w:rsidP="00CA31F8">
            <w:pPr>
              <w:autoSpaceDE w:val="0"/>
              <w:autoSpaceDN w:val="0"/>
              <w:adjustRightInd w:val="0"/>
              <w:rPr>
                <w:i/>
                <w:iCs/>
                <w:spacing w:val="-1"/>
                <w:sz w:val="18"/>
                <w:szCs w:val="18"/>
                <w:lang w:val="en-GB"/>
              </w:rPr>
            </w:pPr>
            <w:r w:rsidRPr="004E6292">
              <w:rPr>
                <w:i/>
                <w:iCs/>
                <w:spacing w:val="-1"/>
                <w:sz w:val="18"/>
                <w:szCs w:val="18"/>
              </w:rPr>
              <w:t>Sales Promotio</w:t>
            </w:r>
            <w:r>
              <w:rPr>
                <w:i/>
                <w:iCs/>
                <w:spacing w:val="-1"/>
                <w:sz w:val="18"/>
                <w:szCs w:val="18"/>
                <w:lang w:val="en-GB"/>
              </w:rPr>
              <w:t>n.</w:t>
            </w:r>
          </w:p>
          <w:p w14:paraId="5083BD2B" w14:textId="77777777" w:rsidR="004E6292" w:rsidRDefault="004E6292" w:rsidP="00CA31F8">
            <w:pPr>
              <w:autoSpaceDE w:val="0"/>
              <w:autoSpaceDN w:val="0"/>
              <w:adjustRightInd w:val="0"/>
              <w:rPr>
                <w:i/>
                <w:iCs/>
                <w:spacing w:val="-1"/>
                <w:sz w:val="18"/>
                <w:szCs w:val="18"/>
                <w:lang w:val="en-GB"/>
              </w:rPr>
            </w:pPr>
            <w:r w:rsidRPr="004E6292">
              <w:rPr>
                <w:i/>
                <w:iCs/>
                <w:spacing w:val="-1"/>
                <w:sz w:val="18"/>
                <w:szCs w:val="18"/>
              </w:rPr>
              <w:t>Positive Emotion</w:t>
            </w:r>
            <w:r>
              <w:rPr>
                <w:i/>
                <w:iCs/>
                <w:spacing w:val="-1"/>
                <w:sz w:val="18"/>
                <w:szCs w:val="18"/>
                <w:lang w:val="en-GB"/>
              </w:rPr>
              <w:t>.</w:t>
            </w:r>
          </w:p>
          <w:p w14:paraId="5C1381B6" w14:textId="68FCF522" w:rsidR="004E6292" w:rsidRPr="004E6292" w:rsidRDefault="004E6292" w:rsidP="00CA31F8">
            <w:pPr>
              <w:autoSpaceDE w:val="0"/>
              <w:autoSpaceDN w:val="0"/>
              <w:adjustRightInd w:val="0"/>
              <w:rPr>
                <w:rFonts w:eastAsiaTheme="minorHAnsi"/>
                <w:bCs/>
                <w:iCs/>
                <w:color w:val="000000"/>
                <w:sz w:val="18"/>
                <w:szCs w:val="18"/>
                <w:lang w:val="en-GB"/>
              </w:rPr>
            </w:pPr>
            <w:r w:rsidRPr="004E6292">
              <w:rPr>
                <w:i/>
                <w:iCs/>
                <w:spacing w:val="-1"/>
                <w:sz w:val="18"/>
                <w:szCs w:val="18"/>
              </w:rPr>
              <w:t>Impulse Buying</w:t>
            </w:r>
          </w:p>
        </w:tc>
        <w:tc>
          <w:tcPr>
            <w:tcW w:w="934" w:type="dxa"/>
          </w:tcPr>
          <w:p w14:paraId="7CDD4867" w14:textId="77777777" w:rsidR="007E788A" w:rsidRDefault="004E6292" w:rsidP="00CA31F8">
            <w:pPr>
              <w:ind w:right="101"/>
              <w:jc w:val="center"/>
              <w:rPr>
                <w:color w:val="000000" w:themeColor="text1"/>
                <w:sz w:val="16"/>
                <w:szCs w:val="16"/>
                <w:lang w:val="en-US"/>
              </w:rPr>
            </w:pPr>
            <w:r>
              <w:rPr>
                <w:color w:val="000000" w:themeColor="text1"/>
                <w:sz w:val="16"/>
                <w:szCs w:val="16"/>
                <w:lang w:val="en-US"/>
              </w:rPr>
              <w:t>SEM</w:t>
            </w:r>
          </w:p>
          <w:p w14:paraId="73640D83" w14:textId="05B3E690" w:rsidR="004E6292" w:rsidRPr="00C4694F" w:rsidRDefault="004E6292" w:rsidP="00CA31F8">
            <w:pPr>
              <w:ind w:right="101"/>
              <w:jc w:val="center"/>
              <w:rPr>
                <w:color w:val="000000" w:themeColor="text1"/>
                <w:sz w:val="16"/>
                <w:szCs w:val="16"/>
                <w:lang w:val="en-US"/>
              </w:rPr>
            </w:pPr>
            <w:r>
              <w:rPr>
                <w:color w:val="000000" w:themeColor="text1"/>
                <w:sz w:val="16"/>
                <w:szCs w:val="16"/>
                <w:lang w:val="en-US"/>
              </w:rPr>
              <w:t>PLS</w:t>
            </w:r>
          </w:p>
        </w:tc>
        <w:tc>
          <w:tcPr>
            <w:tcW w:w="1172" w:type="dxa"/>
          </w:tcPr>
          <w:p w14:paraId="60675818" w14:textId="0A85BAB8" w:rsidR="007E788A" w:rsidRPr="00852656" w:rsidRDefault="00852656" w:rsidP="00CA31F8">
            <w:pPr>
              <w:autoSpaceDE w:val="0"/>
              <w:autoSpaceDN w:val="0"/>
              <w:adjustRightInd w:val="0"/>
              <w:ind w:left="-18" w:right="-80"/>
              <w:rPr>
                <w:rFonts w:eastAsiaTheme="minorHAnsi"/>
                <w:iCs/>
                <w:color w:val="000000"/>
                <w:sz w:val="18"/>
                <w:szCs w:val="18"/>
              </w:rPr>
            </w:pPr>
            <w:r w:rsidRPr="00852656">
              <w:rPr>
                <w:rFonts w:eastAsiaTheme="minorHAnsi"/>
                <w:iCs/>
                <w:color w:val="000000"/>
                <w:sz w:val="18"/>
                <w:szCs w:val="18"/>
              </w:rPr>
              <w:t>Hasil penelitian menunjukkan bahwa Hedonic Shopping Motivation dan Sales Promotion berpengaruh positif terhadap Impulse Buying melalui mediasi Positive Emotion, dengan Sales Promotion tidak berpengaruh langsung signifikan terhadap Impulse Buying.</w:t>
            </w:r>
          </w:p>
        </w:tc>
        <w:tc>
          <w:tcPr>
            <w:tcW w:w="1102" w:type="dxa"/>
          </w:tcPr>
          <w:p w14:paraId="77AB7425" w14:textId="41D8316E" w:rsidR="007E788A" w:rsidRPr="00266DC7" w:rsidRDefault="00D80526" w:rsidP="004B4A97">
            <w:pPr>
              <w:ind w:right="73"/>
              <w:jc w:val="both"/>
              <w:rPr>
                <w:color w:val="000000" w:themeColor="text1"/>
                <w:sz w:val="18"/>
                <w:szCs w:val="18"/>
                <w:lang w:val="en-US"/>
              </w:rPr>
            </w:pPr>
            <w:proofErr w:type="spellStart"/>
            <w:r w:rsidRPr="00266DC7">
              <w:rPr>
                <w:color w:val="000000" w:themeColor="text1"/>
                <w:sz w:val="18"/>
                <w:szCs w:val="18"/>
                <w:lang w:val="en-US"/>
              </w:rPr>
              <w:t>Memiliki</w:t>
            </w:r>
            <w:proofErr w:type="spellEnd"/>
            <w:r w:rsidRPr="00266DC7">
              <w:rPr>
                <w:color w:val="000000" w:themeColor="text1"/>
                <w:sz w:val="18"/>
                <w:szCs w:val="18"/>
                <w:lang w:val="en-US"/>
              </w:rPr>
              <w:t xml:space="preserve"> </w:t>
            </w:r>
            <w:proofErr w:type="spellStart"/>
            <w:r>
              <w:rPr>
                <w:color w:val="000000" w:themeColor="text1"/>
                <w:sz w:val="18"/>
                <w:szCs w:val="18"/>
                <w:lang w:val="en-US"/>
              </w:rPr>
              <w:t>v</w:t>
            </w:r>
            <w:r w:rsidRPr="00266DC7">
              <w:rPr>
                <w:color w:val="000000" w:themeColor="text1"/>
                <w:sz w:val="18"/>
                <w:szCs w:val="18"/>
                <w:lang w:val="en-US"/>
              </w:rPr>
              <w:t>ariabel</w:t>
            </w:r>
            <w:proofErr w:type="spellEnd"/>
            <w:r w:rsidRPr="00266DC7">
              <w:rPr>
                <w:color w:val="000000" w:themeColor="text1"/>
                <w:sz w:val="18"/>
                <w:szCs w:val="18"/>
                <w:lang w:val="en-US"/>
              </w:rPr>
              <w:t xml:space="preserve"> yang </w:t>
            </w:r>
            <w:proofErr w:type="spellStart"/>
            <w:r w:rsidRPr="00266DC7">
              <w:rPr>
                <w:color w:val="000000" w:themeColor="text1"/>
                <w:sz w:val="18"/>
                <w:szCs w:val="18"/>
                <w:lang w:val="en-US"/>
              </w:rPr>
              <w:t>sama</w:t>
            </w:r>
            <w:proofErr w:type="spellEnd"/>
          </w:p>
        </w:tc>
        <w:tc>
          <w:tcPr>
            <w:tcW w:w="1168" w:type="dxa"/>
          </w:tcPr>
          <w:p w14:paraId="77EA3137" w14:textId="77777777" w:rsidR="00D80526" w:rsidRDefault="00D80526" w:rsidP="00D80526">
            <w:pPr>
              <w:ind w:left="-20" w:firstLine="20"/>
              <w:rPr>
                <w:color w:val="000000" w:themeColor="text1"/>
                <w:sz w:val="18"/>
                <w:szCs w:val="18"/>
                <w:lang w:val="en-US"/>
              </w:rPr>
            </w:pPr>
            <w:proofErr w:type="spellStart"/>
            <w:r w:rsidRPr="00266DC7">
              <w:rPr>
                <w:color w:val="000000" w:themeColor="text1"/>
                <w:sz w:val="18"/>
                <w:szCs w:val="18"/>
                <w:lang w:val="en-US"/>
              </w:rPr>
              <w:t>Penelitian</w:t>
            </w:r>
            <w:proofErr w:type="spellEnd"/>
            <w:r w:rsidRPr="00266DC7">
              <w:rPr>
                <w:color w:val="000000" w:themeColor="text1"/>
                <w:sz w:val="18"/>
                <w:szCs w:val="18"/>
                <w:lang w:val="en-US"/>
              </w:rPr>
              <w:t xml:space="preserve"> </w:t>
            </w:r>
            <w:proofErr w:type="spellStart"/>
            <w:r>
              <w:rPr>
                <w:color w:val="000000" w:themeColor="text1"/>
                <w:sz w:val="18"/>
                <w:szCs w:val="18"/>
                <w:lang w:val="en-US"/>
              </w:rPr>
              <w:t>s</w:t>
            </w:r>
            <w:r w:rsidRPr="00266DC7">
              <w:rPr>
                <w:color w:val="000000" w:themeColor="text1"/>
                <w:sz w:val="18"/>
                <w:szCs w:val="18"/>
                <w:lang w:val="en-US"/>
              </w:rPr>
              <w:t>ebelumya</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memakai</w:t>
            </w:r>
            <w:proofErr w:type="spellEnd"/>
            <w:r w:rsidRPr="00266DC7">
              <w:rPr>
                <w:color w:val="000000" w:themeColor="text1"/>
                <w:sz w:val="18"/>
                <w:szCs w:val="18"/>
                <w:lang w:val="en-US"/>
              </w:rPr>
              <w:t xml:space="preserve"> </w:t>
            </w:r>
          </w:p>
          <w:p w14:paraId="0793B112" w14:textId="6E6EFA79" w:rsidR="007E788A" w:rsidRPr="00266DC7" w:rsidRDefault="00D80526" w:rsidP="00D80526">
            <w:pPr>
              <w:ind w:left="-20" w:firstLine="20"/>
              <w:rPr>
                <w:color w:val="000000" w:themeColor="text1"/>
                <w:sz w:val="18"/>
                <w:szCs w:val="18"/>
                <w:lang w:val="en-US"/>
              </w:rPr>
            </w:pPr>
            <w:r w:rsidRPr="00266DC7">
              <w:rPr>
                <w:color w:val="000000" w:themeColor="text1"/>
                <w:sz w:val="16"/>
                <w:szCs w:val="16"/>
                <w:lang w:val="en-US"/>
              </w:rPr>
              <w:t>SEM–</w:t>
            </w:r>
            <w:r>
              <w:rPr>
                <w:color w:val="000000" w:themeColor="text1"/>
                <w:sz w:val="16"/>
                <w:szCs w:val="16"/>
                <w:lang w:val="en-US"/>
              </w:rPr>
              <w:t>PL</w:t>
            </w:r>
            <w:r w:rsidRPr="00266DC7">
              <w:rPr>
                <w:color w:val="000000" w:themeColor="text1"/>
                <w:sz w:val="16"/>
                <w:szCs w:val="16"/>
                <w:lang w:val="en-US"/>
              </w:rPr>
              <w:t>S</w:t>
            </w:r>
            <w:r w:rsidRPr="00266DC7">
              <w:rPr>
                <w:color w:val="000000" w:themeColor="text1"/>
                <w:sz w:val="18"/>
                <w:szCs w:val="18"/>
                <w:lang w:val="en-US"/>
              </w:rPr>
              <w:t xml:space="preserve"> </w:t>
            </w:r>
            <w:proofErr w:type="spellStart"/>
            <w:r w:rsidRPr="00266DC7">
              <w:rPr>
                <w:color w:val="000000" w:themeColor="text1"/>
                <w:sz w:val="18"/>
                <w:szCs w:val="18"/>
                <w:lang w:val="en-US"/>
              </w:rPr>
              <w:t>sedangkan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penelitian</w:t>
            </w:r>
            <w:proofErr w:type="spellEnd"/>
            <w:r w:rsidRPr="00266DC7">
              <w:rPr>
                <w:color w:val="000000" w:themeColor="text1"/>
                <w:sz w:val="18"/>
                <w:szCs w:val="18"/>
                <w:lang w:val="en-US"/>
              </w:rPr>
              <w:t xml:space="preserve"> </w:t>
            </w:r>
            <w:proofErr w:type="spellStart"/>
            <w:r w:rsidRPr="00266DC7">
              <w:rPr>
                <w:color w:val="000000" w:themeColor="text1"/>
                <w:sz w:val="18"/>
                <w:szCs w:val="18"/>
                <w:lang w:val="en-US"/>
              </w:rPr>
              <w:t>saya</w:t>
            </w:r>
            <w:proofErr w:type="spellEnd"/>
            <w:r w:rsidRPr="00266DC7">
              <w:rPr>
                <w:color w:val="000000" w:themeColor="text1"/>
                <w:sz w:val="18"/>
                <w:szCs w:val="18"/>
                <w:lang w:val="en-US"/>
              </w:rPr>
              <w:t xml:space="preserve"> SPSS</w:t>
            </w:r>
          </w:p>
        </w:tc>
      </w:tr>
    </w:tbl>
    <w:p w14:paraId="24651713" w14:textId="77777777" w:rsidR="00861A50" w:rsidRDefault="00861A50" w:rsidP="009C584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spacing w:line="480" w:lineRule="auto"/>
        <w:jc w:val="both"/>
        <w:rPr>
          <w:rFonts w:ascii="Times New Roman" w:hAnsi="Times New Roman" w:cs="Times New Roman"/>
          <w:color w:val="000000" w:themeColor="text1"/>
          <w:sz w:val="24"/>
          <w:szCs w:val="24"/>
        </w:rPr>
      </w:pPr>
    </w:p>
    <w:p w14:paraId="290FE87E" w14:textId="6465B8B7" w:rsidR="00042738" w:rsidRPr="006D550F" w:rsidRDefault="00C4694F" w:rsidP="000D0DDF">
      <w:pPr>
        <w:pStyle w:val="Heading2"/>
        <w:numPr>
          <w:ilvl w:val="0"/>
          <w:numId w:val="37"/>
        </w:numPr>
        <w:spacing w:before="0" w:after="0" w:line="480" w:lineRule="auto"/>
        <w:ind w:left="567" w:hanging="567"/>
        <w:contextualSpacing/>
        <w:rPr>
          <w:bCs w:val="0"/>
          <w:color w:val="000000" w:themeColor="text1"/>
          <w:lang w:val="en-US"/>
        </w:rPr>
      </w:pPr>
      <w:bookmarkStart w:id="59" w:name="_Toc172102939"/>
      <w:proofErr w:type="spellStart"/>
      <w:r w:rsidRPr="006D550F">
        <w:rPr>
          <w:bCs w:val="0"/>
          <w:color w:val="000000" w:themeColor="text1"/>
          <w:lang w:val="en-US"/>
        </w:rPr>
        <w:t>Kerangka</w:t>
      </w:r>
      <w:proofErr w:type="spellEnd"/>
      <w:r w:rsidRPr="006D550F">
        <w:rPr>
          <w:bCs w:val="0"/>
          <w:color w:val="000000" w:themeColor="text1"/>
          <w:lang w:val="en-US"/>
        </w:rPr>
        <w:t xml:space="preserve"> </w:t>
      </w:r>
      <w:proofErr w:type="spellStart"/>
      <w:r w:rsidRPr="006D550F">
        <w:rPr>
          <w:bCs w:val="0"/>
          <w:color w:val="000000" w:themeColor="text1"/>
          <w:lang w:val="en-US"/>
        </w:rPr>
        <w:t>Pemikiran</w:t>
      </w:r>
      <w:bookmarkEnd w:id="59"/>
      <w:proofErr w:type="spellEnd"/>
    </w:p>
    <w:p w14:paraId="5FE76264" w14:textId="23E66A51" w:rsidR="00155F14" w:rsidRPr="00B41A0A" w:rsidRDefault="00C4694F" w:rsidP="000D0DDF">
      <w:pPr>
        <w:pStyle w:val="Heading3"/>
        <w:numPr>
          <w:ilvl w:val="2"/>
          <w:numId w:val="27"/>
        </w:numPr>
        <w:spacing w:before="0" w:beforeAutospacing="0" w:after="0" w:afterAutospacing="0" w:line="480" w:lineRule="auto"/>
        <w:ind w:left="567" w:hanging="567"/>
      </w:pPr>
      <w:bookmarkStart w:id="60" w:name="_Toc172102940"/>
      <w:proofErr w:type="spellStart"/>
      <w:r w:rsidRPr="00B41A0A">
        <w:t>Pengaruh</w:t>
      </w:r>
      <w:proofErr w:type="spellEnd"/>
      <w:r w:rsidR="00155F14" w:rsidRPr="00B41A0A">
        <w:t xml:space="preserve"> </w:t>
      </w:r>
      <w:r w:rsidR="00155F14" w:rsidRPr="00C1027E">
        <w:rPr>
          <w:i/>
          <w:iCs/>
        </w:rPr>
        <w:t>Flash Sale</w:t>
      </w:r>
      <w:r w:rsidR="00155F14" w:rsidRPr="00B41A0A">
        <w:t xml:space="preserve"> </w:t>
      </w:r>
      <w:proofErr w:type="spellStart"/>
      <w:proofErr w:type="gramStart"/>
      <w:r w:rsidR="00155F14" w:rsidRPr="00B41A0A">
        <w:t>terhadap</w:t>
      </w:r>
      <w:proofErr w:type="spellEnd"/>
      <w:r w:rsidR="00155F14" w:rsidRPr="00B41A0A">
        <w:t xml:space="preserve">  </w:t>
      </w:r>
      <w:r w:rsidR="00155F14" w:rsidRPr="00C1027E">
        <w:rPr>
          <w:i/>
          <w:iCs/>
        </w:rPr>
        <w:t>Impulse</w:t>
      </w:r>
      <w:proofErr w:type="gramEnd"/>
      <w:r w:rsidR="00155F14" w:rsidRPr="00C1027E">
        <w:rPr>
          <w:i/>
          <w:iCs/>
        </w:rPr>
        <w:t xml:space="preserve"> Buying</w:t>
      </w:r>
      <w:bookmarkEnd w:id="60"/>
    </w:p>
    <w:p w14:paraId="4AB68EF6" w14:textId="77777777" w:rsidR="00155F14" w:rsidRPr="009C5847" w:rsidRDefault="00155F14" w:rsidP="006C4F58">
      <w:pPr>
        <w:pStyle w:val="ListParagraph"/>
        <w:spacing w:line="480" w:lineRule="auto"/>
        <w:ind w:left="0" w:firstLine="567"/>
        <w:jc w:val="both"/>
        <w:rPr>
          <w:bCs/>
          <w:color w:val="000000" w:themeColor="text1"/>
          <w:lang w:val="en-US"/>
        </w:rPr>
      </w:pPr>
      <w:proofErr w:type="spellStart"/>
      <w:r w:rsidRPr="009C5847">
        <w:rPr>
          <w:bCs/>
          <w:color w:val="000000" w:themeColor="text1"/>
          <w:lang w:val="en-US"/>
        </w:rPr>
        <w:t>Sikap</w:t>
      </w:r>
      <w:proofErr w:type="spellEnd"/>
      <w:r w:rsidRPr="009C5847">
        <w:rPr>
          <w:bCs/>
          <w:color w:val="000000" w:themeColor="text1"/>
          <w:lang w:val="en-US"/>
        </w:rPr>
        <w:t xml:space="preserve"> </w:t>
      </w:r>
      <w:proofErr w:type="spellStart"/>
      <w:r w:rsidRPr="009C5847">
        <w:rPr>
          <w:bCs/>
          <w:color w:val="000000" w:themeColor="text1"/>
          <w:lang w:val="en-US"/>
        </w:rPr>
        <w:t>seseorang</w:t>
      </w:r>
      <w:proofErr w:type="spellEnd"/>
      <w:r w:rsidRPr="009C5847">
        <w:rPr>
          <w:bCs/>
          <w:color w:val="000000" w:themeColor="text1"/>
          <w:lang w:val="en-US"/>
        </w:rPr>
        <w:t xml:space="preserve"> </w:t>
      </w:r>
      <w:proofErr w:type="spellStart"/>
      <w:r w:rsidRPr="009C5847">
        <w:rPr>
          <w:bCs/>
          <w:color w:val="000000" w:themeColor="text1"/>
          <w:lang w:val="en-US"/>
        </w:rPr>
        <w:t>terhadap</w:t>
      </w:r>
      <w:proofErr w:type="spellEnd"/>
      <w:r w:rsidRPr="009C5847">
        <w:rPr>
          <w:bCs/>
          <w:color w:val="000000" w:themeColor="text1"/>
          <w:lang w:val="en-US"/>
        </w:rPr>
        <w:t xml:space="preserve"> </w:t>
      </w:r>
      <w:r w:rsidRPr="007362AD">
        <w:rPr>
          <w:bCs/>
          <w:i/>
          <w:color w:val="000000" w:themeColor="text1"/>
          <w:lang w:val="en-US"/>
        </w:rPr>
        <w:t>flash sale</w:t>
      </w:r>
      <w:r w:rsidRPr="009C5847">
        <w:rPr>
          <w:bCs/>
          <w:color w:val="000000" w:themeColor="text1"/>
          <w:lang w:val="en-US"/>
        </w:rPr>
        <w:t xml:space="preserve"> pada </w:t>
      </w:r>
      <w:proofErr w:type="spellStart"/>
      <w:r w:rsidRPr="009C5847">
        <w:rPr>
          <w:bCs/>
          <w:color w:val="000000" w:themeColor="text1"/>
          <w:lang w:val="en-US"/>
        </w:rPr>
        <w:t>umumnya</w:t>
      </w:r>
      <w:proofErr w:type="spellEnd"/>
      <w:r w:rsidRPr="009C5847">
        <w:rPr>
          <w:bCs/>
          <w:color w:val="000000" w:themeColor="text1"/>
          <w:lang w:val="en-US"/>
        </w:rPr>
        <w:t xml:space="preserve"> </w:t>
      </w:r>
      <w:proofErr w:type="spellStart"/>
      <w:r w:rsidRPr="009C5847">
        <w:rPr>
          <w:bCs/>
          <w:color w:val="000000" w:themeColor="text1"/>
          <w:lang w:val="en-US"/>
        </w:rPr>
        <w:t>positif</w:t>
      </w:r>
      <w:proofErr w:type="spellEnd"/>
      <w:r w:rsidRPr="009C5847">
        <w:rPr>
          <w:bCs/>
          <w:color w:val="000000" w:themeColor="text1"/>
          <w:lang w:val="en-US"/>
        </w:rPr>
        <w:t xml:space="preserve">, </w:t>
      </w:r>
      <w:proofErr w:type="spellStart"/>
      <w:r w:rsidRPr="009C5847">
        <w:rPr>
          <w:bCs/>
          <w:color w:val="000000" w:themeColor="text1"/>
          <w:lang w:val="en-US"/>
        </w:rPr>
        <w:t>karena</w:t>
      </w:r>
      <w:proofErr w:type="spellEnd"/>
      <w:r w:rsidRPr="009C5847">
        <w:rPr>
          <w:bCs/>
          <w:color w:val="000000" w:themeColor="text1"/>
          <w:lang w:val="en-US"/>
        </w:rPr>
        <w:t xml:space="preserve"> </w:t>
      </w:r>
      <w:proofErr w:type="spellStart"/>
      <w:r w:rsidRPr="009C5847">
        <w:rPr>
          <w:bCs/>
          <w:color w:val="000000" w:themeColor="text1"/>
          <w:lang w:val="en-US"/>
        </w:rPr>
        <w:t>konsumen</w:t>
      </w:r>
      <w:proofErr w:type="spellEnd"/>
      <w:r w:rsidRPr="009C5847">
        <w:rPr>
          <w:bCs/>
          <w:color w:val="000000" w:themeColor="text1"/>
          <w:lang w:val="en-US"/>
        </w:rPr>
        <w:t xml:space="preserve"> </w:t>
      </w:r>
      <w:proofErr w:type="spellStart"/>
      <w:r w:rsidRPr="009C5847">
        <w:rPr>
          <w:bCs/>
          <w:color w:val="000000" w:themeColor="text1"/>
          <w:lang w:val="en-US"/>
        </w:rPr>
        <w:t>akan</w:t>
      </w:r>
      <w:proofErr w:type="spellEnd"/>
      <w:r w:rsidRPr="009C5847">
        <w:rPr>
          <w:bCs/>
          <w:color w:val="000000" w:themeColor="text1"/>
          <w:lang w:val="en-US"/>
        </w:rPr>
        <w:t xml:space="preserve"> </w:t>
      </w:r>
      <w:proofErr w:type="spellStart"/>
      <w:r w:rsidRPr="009C5847">
        <w:rPr>
          <w:bCs/>
          <w:color w:val="000000" w:themeColor="text1"/>
          <w:lang w:val="en-US"/>
        </w:rPr>
        <w:t>tertarik</w:t>
      </w:r>
      <w:proofErr w:type="spellEnd"/>
      <w:r w:rsidRPr="009C5847">
        <w:rPr>
          <w:bCs/>
          <w:color w:val="000000" w:themeColor="text1"/>
          <w:lang w:val="en-US"/>
        </w:rPr>
        <w:t xml:space="preserve"> pada program marketing yang </w:t>
      </w:r>
      <w:proofErr w:type="spellStart"/>
      <w:r w:rsidRPr="009C5847">
        <w:rPr>
          <w:bCs/>
          <w:color w:val="000000" w:themeColor="text1"/>
          <w:lang w:val="en-US"/>
        </w:rPr>
        <w:t>dinilai</w:t>
      </w:r>
      <w:proofErr w:type="spellEnd"/>
      <w:r w:rsidRPr="009C5847">
        <w:rPr>
          <w:bCs/>
          <w:color w:val="000000" w:themeColor="text1"/>
          <w:lang w:val="en-US"/>
        </w:rPr>
        <w:t xml:space="preserve"> </w:t>
      </w:r>
      <w:proofErr w:type="spellStart"/>
      <w:r w:rsidRPr="009C5847">
        <w:rPr>
          <w:bCs/>
          <w:color w:val="000000" w:themeColor="text1"/>
          <w:lang w:val="en-US"/>
        </w:rPr>
        <w:t>akan</w:t>
      </w:r>
      <w:proofErr w:type="spellEnd"/>
      <w:r w:rsidRPr="009C5847">
        <w:rPr>
          <w:bCs/>
          <w:color w:val="000000" w:themeColor="text1"/>
          <w:lang w:val="en-US"/>
        </w:rPr>
        <w:t xml:space="preserve"> </w:t>
      </w:r>
      <w:proofErr w:type="spellStart"/>
      <w:r w:rsidRPr="009C5847">
        <w:rPr>
          <w:bCs/>
          <w:color w:val="000000" w:themeColor="text1"/>
          <w:lang w:val="en-US"/>
        </w:rPr>
        <w:t>menguntungkan</w:t>
      </w:r>
      <w:proofErr w:type="spellEnd"/>
      <w:r w:rsidRPr="009C5847">
        <w:rPr>
          <w:bCs/>
          <w:color w:val="000000" w:themeColor="text1"/>
          <w:lang w:val="en-US"/>
        </w:rPr>
        <w:t xml:space="preserve"> </w:t>
      </w:r>
      <w:r w:rsidRPr="009C5847">
        <w:rPr>
          <w:bCs/>
          <w:color w:val="000000" w:themeColor="text1"/>
          <w:lang w:val="en-US"/>
        </w:rPr>
        <w:fldChar w:fldCharType="begin" w:fldLock="1"/>
      </w:r>
      <w:r w:rsidRPr="009C5847">
        <w:rPr>
          <w:bCs/>
          <w:color w:val="000000" w:themeColor="text1"/>
          <w:lang w:val="en-US"/>
        </w:rPr>
        <w:instrText>ADDIN CSL_CITATION {"citationItems":[{"id":"ITEM-1","itemData":{"author":[{"dropping-particle":"","family":"Dzakiy","given":"Muhammad Ali","non-dropping-particle":"","parse-names":false,"suffix":""},{"dropping-particle":"","family":"Oetarjo","given":"Mas","non-dropping-particle":"","parse-names":false,"suffix":""}],"id":"ITEM-1","issued":{"date-parts":[["0"]]},"publisher":"UMSIDA Preprints Server","title":"The Influence of Brand Image, Flash Sale, Cashback, on the Buying Impulse of Shopee Users Among Generation Z Sidoarjo: Pengaruh Brand Image, Flash Sale, Cashback, Terhadap Impulse Buying Pengguna Shopee di Kalangan Generasi Z Sidoarjo","type":"article-journal"},"uris":["http://www.mendeley.com/documents/?uuid=cfca6450-70ab-4b52-a019-ddd779ca1da9"]},{"id":"ITEM-2","itemData":{"author":[{"dropping-particle":"","family":"Martaleni","given":"Martaleni","non-dropping-particle":"","parse-names":false,"suffix":""},{"dropping-particle":"","family":"Hendrasto","given":"Ferdian","non-dropping-particle":"","parse-names":false,"suffix":""},{"dropping-particle":"","family":"Hidayat","given":"Noor","non-dropping-particle":"","parse-names":false,"suffix":""},{"dropping-particle":"","family":"Dzikri","given":"Amin Alfandy","non-dropping-particle":"","parse-names":false,"suffix":""},{"dropping-particle":"","family":"Yasa","given":"Ni Nyoman Kerti","non-dropping-particle":"","parse-names":false,"suffix":""}],"container-title":"Innovative Marketing","id":"ITEM-2","issue":"2","issued":{"date-parts":[["2022"]]},"page":"49","publisher":"Business Perspectives Ltd.","title":"Flash sale and online impulse buying: Mediation effect of emotions","type":"article-journal","volume":"18"},"uris":["http://www.mendeley.com/documents/?uuid=4c01028e-2b64-4846-b12a-3a2570c6c6ad"]}],"mendeley":{"formattedCitation":"(Dzakiy &amp; Oetarjo, n.d.; Martaleni et al., 2022)","manualFormatting":"(Dzakiy &amp; Oetarjo, 2021; Martaleni et al., 2022)","plainTextFormattedCitation":"(Dzakiy &amp; Oetarjo, n.d.; Martaleni et al., 2022)","previouslyFormattedCitation":"(Dzakiy &amp; Oetarjo, n.d.; Martaleni et al., 2022)"},"properties":{"noteIndex":0},"schema":"https://github.com/citation-style-language/schema/raw/master/csl-citation.json"}</w:instrText>
      </w:r>
      <w:r w:rsidRPr="009C5847">
        <w:rPr>
          <w:bCs/>
          <w:color w:val="000000" w:themeColor="text1"/>
          <w:lang w:val="en-US"/>
        </w:rPr>
        <w:fldChar w:fldCharType="separate"/>
      </w:r>
      <w:r w:rsidRPr="009C5847">
        <w:rPr>
          <w:bCs/>
          <w:noProof/>
          <w:color w:val="000000" w:themeColor="text1"/>
          <w:lang w:val="en-US"/>
        </w:rPr>
        <w:t>(Dzakiy &amp; Oetarjo, 2021; Martaleni et al., 2022)</w:t>
      </w:r>
      <w:r w:rsidRPr="009C5847">
        <w:rPr>
          <w:bCs/>
          <w:color w:val="000000" w:themeColor="text1"/>
          <w:lang w:val="en-US"/>
        </w:rPr>
        <w:fldChar w:fldCharType="end"/>
      </w:r>
      <w:r w:rsidRPr="009C5847">
        <w:rPr>
          <w:bCs/>
          <w:color w:val="000000" w:themeColor="text1"/>
          <w:lang w:val="en-US"/>
        </w:rPr>
        <w:t xml:space="preserve">. Hal </w:t>
      </w:r>
      <w:proofErr w:type="spellStart"/>
      <w:r w:rsidRPr="009C5847">
        <w:rPr>
          <w:bCs/>
          <w:color w:val="000000" w:themeColor="text1"/>
          <w:lang w:val="en-US"/>
        </w:rPr>
        <w:t>ini</w:t>
      </w:r>
      <w:proofErr w:type="spellEnd"/>
      <w:r w:rsidRPr="009C5847">
        <w:rPr>
          <w:bCs/>
          <w:color w:val="000000" w:themeColor="text1"/>
          <w:lang w:val="en-US"/>
        </w:rPr>
        <w:t xml:space="preserve"> </w:t>
      </w:r>
      <w:proofErr w:type="spellStart"/>
      <w:r w:rsidRPr="009C5847">
        <w:rPr>
          <w:bCs/>
          <w:color w:val="000000" w:themeColor="text1"/>
          <w:lang w:val="en-US"/>
        </w:rPr>
        <w:t>tidak</w:t>
      </w:r>
      <w:proofErr w:type="spellEnd"/>
      <w:r w:rsidRPr="009C5847">
        <w:rPr>
          <w:bCs/>
          <w:color w:val="000000" w:themeColor="text1"/>
          <w:lang w:val="en-US"/>
        </w:rPr>
        <w:t xml:space="preserve"> </w:t>
      </w:r>
      <w:proofErr w:type="spellStart"/>
      <w:r w:rsidRPr="009C5847">
        <w:rPr>
          <w:bCs/>
          <w:color w:val="000000" w:themeColor="text1"/>
          <w:lang w:val="en-US"/>
        </w:rPr>
        <w:t>disia-siakan</w:t>
      </w:r>
      <w:proofErr w:type="spellEnd"/>
      <w:r w:rsidRPr="009C5847">
        <w:rPr>
          <w:bCs/>
          <w:color w:val="000000" w:themeColor="text1"/>
          <w:lang w:val="en-US"/>
        </w:rPr>
        <w:t xml:space="preserve"> oleh </w:t>
      </w:r>
      <w:proofErr w:type="spellStart"/>
      <w:r w:rsidRPr="009C5847">
        <w:rPr>
          <w:bCs/>
          <w:color w:val="000000" w:themeColor="text1"/>
          <w:lang w:val="en-US"/>
        </w:rPr>
        <w:t>produsen</w:t>
      </w:r>
      <w:proofErr w:type="spellEnd"/>
      <w:r w:rsidRPr="009C5847">
        <w:rPr>
          <w:bCs/>
          <w:color w:val="000000" w:themeColor="text1"/>
          <w:lang w:val="en-US"/>
        </w:rPr>
        <w:t xml:space="preserve">,  </w:t>
      </w:r>
      <w:proofErr w:type="spellStart"/>
      <w:r w:rsidRPr="009C5847">
        <w:rPr>
          <w:bCs/>
          <w:color w:val="000000" w:themeColor="text1"/>
          <w:lang w:val="en-US"/>
        </w:rPr>
        <w:t>dengan</w:t>
      </w:r>
      <w:proofErr w:type="spellEnd"/>
      <w:r w:rsidRPr="009C5847">
        <w:rPr>
          <w:bCs/>
          <w:color w:val="000000" w:themeColor="text1"/>
          <w:lang w:val="en-US"/>
        </w:rPr>
        <w:t xml:space="preserve"> </w:t>
      </w:r>
      <w:proofErr w:type="spellStart"/>
      <w:r w:rsidRPr="009C5847">
        <w:rPr>
          <w:bCs/>
          <w:color w:val="000000" w:themeColor="text1"/>
          <w:lang w:val="en-US"/>
        </w:rPr>
        <w:t>meluncurkan</w:t>
      </w:r>
      <w:proofErr w:type="spellEnd"/>
      <w:r w:rsidRPr="009C5847">
        <w:rPr>
          <w:bCs/>
          <w:color w:val="000000" w:themeColor="text1"/>
          <w:lang w:val="en-US"/>
        </w:rPr>
        <w:t xml:space="preserve"> program </w:t>
      </w:r>
      <w:proofErr w:type="spellStart"/>
      <w:r w:rsidRPr="009C5847">
        <w:rPr>
          <w:bCs/>
          <w:color w:val="000000" w:themeColor="text1"/>
          <w:lang w:val="en-US"/>
        </w:rPr>
        <w:t>menarik</w:t>
      </w:r>
      <w:proofErr w:type="spellEnd"/>
      <w:r w:rsidRPr="009C5847">
        <w:rPr>
          <w:bCs/>
          <w:color w:val="000000" w:themeColor="text1"/>
          <w:lang w:val="en-US"/>
        </w:rPr>
        <w:t xml:space="preserve"> </w:t>
      </w:r>
      <w:proofErr w:type="spellStart"/>
      <w:r w:rsidRPr="009C5847">
        <w:rPr>
          <w:bCs/>
          <w:color w:val="000000" w:themeColor="text1"/>
          <w:lang w:val="en-US"/>
        </w:rPr>
        <w:t>seperti</w:t>
      </w:r>
      <w:proofErr w:type="spellEnd"/>
      <w:r w:rsidRPr="009C5847">
        <w:rPr>
          <w:bCs/>
          <w:color w:val="000000" w:themeColor="text1"/>
          <w:lang w:val="en-US"/>
        </w:rPr>
        <w:t xml:space="preserve"> </w:t>
      </w:r>
      <w:r w:rsidRPr="0046482A">
        <w:rPr>
          <w:bCs/>
          <w:i/>
          <w:iCs/>
          <w:color w:val="000000" w:themeColor="text1"/>
          <w:lang w:val="en-US"/>
        </w:rPr>
        <w:t>flash sale</w:t>
      </w:r>
      <w:r w:rsidRPr="009C5847">
        <w:rPr>
          <w:bCs/>
          <w:color w:val="000000" w:themeColor="text1"/>
          <w:lang w:val="en-US"/>
        </w:rPr>
        <w:t xml:space="preserve"> </w:t>
      </w:r>
      <w:r w:rsidRPr="009C5847">
        <w:rPr>
          <w:bCs/>
          <w:color w:val="000000" w:themeColor="text1"/>
          <w:lang w:val="en-US"/>
        </w:rPr>
        <w:fldChar w:fldCharType="begin" w:fldLock="1"/>
      </w:r>
      <w:r w:rsidRPr="009C5847">
        <w:rPr>
          <w:bCs/>
          <w:color w:val="000000" w:themeColor="text1"/>
          <w:lang w:val="en-US"/>
        </w:rPr>
        <w:instrText>ADDIN CSL_CITATION {"citationItems":[{"id":"ITEM-1","itemData":{"author":[{"dropping-particle":"","family":"Atrisia","given":"Marchela Indah","non-dropping-particle":"","parse-names":false,"suffix":""},{"dropping-particle":"","family":"Hendrayati","given":"Heny","non-dropping-particle":"","parse-names":false,"suffix":""}],"container-title":"Journal of Business Management Education (JBME)","id":"ITEM-1","issue":"2","issued":{"date-parts":[["2021"]]},"page":"14-20","title":"Flash Sale Dan Impulse Buying Konsumen E-Commerce Pada Masa Pandemi Covid-19","type":"article-journal","volume":"6"},"uris":["http://www.mendeley.com/documents/?uuid=b58259d0-a41e-4001-a9e7-bcad4ac1ba65"]}],"mendeley":{"formattedCitation":"(Atrisia &amp; Hendrayati, 2021)","plainTextFormattedCitation":"(Atrisia &amp; Hendrayati, 2021)","previouslyFormattedCitation":"(Atrisia &amp; Hendrayati, 2021)"},"properties":{"noteIndex":0},"schema":"https://github.com/citation-style-language/schema/raw/master/csl-citation.json"}</w:instrText>
      </w:r>
      <w:r w:rsidRPr="009C5847">
        <w:rPr>
          <w:bCs/>
          <w:color w:val="000000" w:themeColor="text1"/>
          <w:lang w:val="en-US"/>
        </w:rPr>
        <w:fldChar w:fldCharType="separate"/>
      </w:r>
      <w:r w:rsidRPr="009C5847">
        <w:rPr>
          <w:bCs/>
          <w:noProof/>
          <w:color w:val="000000" w:themeColor="text1"/>
          <w:lang w:val="en-US"/>
        </w:rPr>
        <w:t>(Atrisia &amp; Hendrayati, 2021)</w:t>
      </w:r>
      <w:r w:rsidRPr="009C5847">
        <w:rPr>
          <w:bCs/>
          <w:color w:val="000000" w:themeColor="text1"/>
          <w:lang w:val="en-US"/>
        </w:rPr>
        <w:fldChar w:fldCharType="end"/>
      </w:r>
      <w:r w:rsidRPr="009C5847">
        <w:rPr>
          <w:bCs/>
          <w:color w:val="000000" w:themeColor="text1"/>
          <w:lang w:val="en-US"/>
        </w:rPr>
        <w:t xml:space="preserve"> yang </w:t>
      </w:r>
      <w:proofErr w:type="spellStart"/>
      <w:r w:rsidRPr="009C5847">
        <w:rPr>
          <w:bCs/>
          <w:color w:val="000000" w:themeColor="text1"/>
          <w:lang w:val="en-US"/>
        </w:rPr>
        <w:t>mengungkapkan</w:t>
      </w:r>
      <w:proofErr w:type="spellEnd"/>
      <w:r w:rsidRPr="009C5847">
        <w:rPr>
          <w:bCs/>
          <w:color w:val="000000" w:themeColor="text1"/>
          <w:lang w:val="en-US"/>
        </w:rPr>
        <w:t xml:space="preserve"> </w:t>
      </w:r>
      <w:r w:rsidRPr="0046482A">
        <w:rPr>
          <w:bCs/>
          <w:i/>
          <w:iCs/>
          <w:color w:val="000000" w:themeColor="text1"/>
          <w:lang w:val="en-US"/>
        </w:rPr>
        <w:t>flash sale</w:t>
      </w:r>
      <w:r w:rsidRPr="009C5847">
        <w:rPr>
          <w:bCs/>
          <w:color w:val="000000" w:themeColor="text1"/>
          <w:lang w:val="en-US"/>
        </w:rPr>
        <w:t xml:space="preserve"> </w:t>
      </w:r>
      <w:proofErr w:type="spellStart"/>
      <w:r w:rsidRPr="009C5847">
        <w:rPr>
          <w:bCs/>
          <w:color w:val="000000" w:themeColor="text1"/>
          <w:lang w:val="en-US"/>
        </w:rPr>
        <w:t>adalah</w:t>
      </w:r>
      <w:proofErr w:type="spellEnd"/>
      <w:r w:rsidRPr="009C5847">
        <w:rPr>
          <w:bCs/>
          <w:color w:val="000000" w:themeColor="text1"/>
          <w:lang w:val="en-US"/>
        </w:rPr>
        <w:t xml:space="preserve"> </w:t>
      </w:r>
      <w:proofErr w:type="spellStart"/>
      <w:r w:rsidRPr="009C5847">
        <w:rPr>
          <w:bCs/>
          <w:color w:val="000000" w:themeColor="text1"/>
          <w:lang w:val="en-US"/>
        </w:rPr>
        <w:t>cara</w:t>
      </w:r>
      <w:proofErr w:type="spellEnd"/>
      <w:r w:rsidRPr="009C5847">
        <w:rPr>
          <w:bCs/>
          <w:color w:val="000000" w:themeColor="text1"/>
          <w:lang w:val="en-US"/>
        </w:rPr>
        <w:t xml:space="preserve"> </w:t>
      </w:r>
      <w:proofErr w:type="spellStart"/>
      <w:r w:rsidRPr="009C5847">
        <w:rPr>
          <w:bCs/>
          <w:color w:val="000000" w:themeColor="text1"/>
          <w:lang w:val="en-US"/>
        </w:rPr>
        <w:t>utama</w:t>
      </w:r>
      <w:proofErr w:type="spellEnd"/>
      <w:r w:rsidRPr="009C5847">
        <w:rPr>
          <w:bCs/>
          <w:color w:val="000000" w:themeColor="text1"/>
          <w:lang w:val="en-US"/>
        </w:rPr>
        <w:t xml:space="preserve"> </w:t>
      </w:r>
      <w:proofErr w:type="spellStart"/>
      <w:r w:rsidRPr="009C5847">
        <w:rPr>
          <w:bCs/>
          <w:color w:val="000000" w:themeColor="text1"/>
          <w:lang w:val="en-US"/>
        </w:rPr>
        <w:t>untuk</w:t>
      </w:r>
      <w:proofErr w:type="spellEnd"/>
      <w:r w:rsidRPr="009C5847">
        <w:rPr>
          <w:bCs/>
          <w:color w:val="000000" w:themeColor="text1"/>
          <w:lang w:val="en-US"/>
        </w:rPr>
        <w:t xml:space="preserve"> </w:t>
      </w:r>
      <w:proofErr w:type="spellStart"/>
      <w:r w:rsidRPr="009C5847">
        <w:rPr>
          <w:bCs/>
          <w:color w:val="000000" w:themeColor="text1"/>
          <w:lang w:val="en-US"/>
        </w:rPr>
        <w:t>meningkatkan</w:t>
      </w:r>
      <w:proofErr w:type="spellEnd"/>
      <w:r w:rsidRPr="009C5847">
        <w:rPr>
          <w:bCs/>
          <w:color w:val="000000" w:themeColor="text1"/>
          <w:lang w:val="en-US"/>
        </w:rPr>
        <w:t xml:space="preserve"> </w:t>
      </w:r>
      <w:proofErr w:type="spellStart"/>
      <w:r w:rsidRPr="009C5847">
        <w:rPr>
          <w:bCs/>
          <w:color w:val="000000" w:themeColor="text1"/>
          <w:lang w:val="en-US"/>
        </w:rPr>
        <w:t>pendapatan</w:t>
      </w:r>
      <w:proofErr w:type="spellEnd"/>
      <w:r w:rsidRPr="009C5847">
        <w:rPr>
          <w:bCs/>
          <w:color w:val="000000" w:themeColor="text1"/>
          <w:lang w:val="en-US"/>
        </w:rPr>
        <w:t xml:space="preserve"> </w:t>
      </w:r>
      <w:proofErr w:type="spellStart"/>
      <w:r w:rsidRPr="009C5847">
        <w:rPr>
          <w:bCs/>
          <w:color w:val="000000" w:themeColor="text1"/>
          <w:lang w:val="en-US"/>
        </w:rPr>
        <w:t>berlipat</w:t>
      </w:r>
      <w:proofErr w:type="spellEnd"/>
      <w:r w:rsidRPr="009C5847">
        <w:rPr>
          <w:bCs/>
          <w:color w:val="000000" w:themeColor="text1"/>
          <w:lang w:val="en-US"/>
        </w:rPr>
        <w:t xml:space="preserve"> </w:t>
      </w:r>
      <w:proofErr w:type="spellStart"/>
      <w:r w:rsidRPr="009C5847">
        <w:rPr>
          <w:bCs/>
          <w:color w:val="000000" w:themeColor="text1"/>
          <w:lang w:val="en-US"/>
        </w:rPr>
        <w:t>ganda</w:t>
      </w:r>
      <w:proofErr w:type="spellEnd"/>
      <w:r w:rsidRPr="009C5847">
        <w:rPr>
          <w:bCs/>
          <w:color w:val="000000" w:themeColor="text1"/>
          <w:lang w:val="en-US"/>
        </w:rPr>
        <w:t xml:space="preserve"> </w:t>
      </w:r>
      <w:proofErr w:type="spellStart"/>
      <w:r w:rsidRPr="009C5847">
        <w:rPr>
          <w:bCs/>
          <w:color w:val="000000" w:themeColor="text1"/>
          <w:lang w:val="en-US"/>
        </w:rPr>
        <w:t>untuk</w:t>
      </w:r>
      <w:proofErr w:type="spellEnd"/>
      <w:r w:rsidRPr="009C5847">
        <w:rPr>
          <w:bCs/>
          <w:color w:val="000000" w:themeColor="text1"/>
          <w:lang w:val="en-US"/>
        </w:rPr>
        <w:t xml:space="preserve"> para </w:t>
      </w:r>
      <w:proofErr w:type="spellStart"/>
      <w:r w:rsidRPr="009C5847">
        <w:rPr>
          <w:bCs/>
          <w:color w:val="000000" w:themeColor="text1"/>
          <w:lang w:val="en-US"/>
        </w:rPr>
        <w:t>penjual</w:t>
      </w:r>
      <w:proofErr w:type="spellEnd"/>
      <w:r w:rsidRPr="009C5847">
        <w:rPr>
          <w:bCs/>
          <w:color w:val="000000" w:themeColor="text1"/>
          <w:lang w:val="en-US"/>
        </w:rPr>
        <w:t xml:space="preserve"> </w:t>
      </w:r>
      <w:proofErr w:type="spellStart"/>
      <w:r w:rsidRPr="009C5847">
        <w:rPr>
          <w:bCs/>
          <w:color w:val="000000" w:themeColor="text1"/>
          <w:lang w:val="en-US"/>
        </w:rPr>
        <w:t>secara</w:t>
      </w:r>
      <w:proofErr w:type="spellEnd"/>
      <w:r w:rsidRPr="009C5847">
        <w:rPr>
          <w:bCs/>
          <w:color w:val="000000" w:themeColor="text1"/>
          <w:lang w:val="en-US"/>
        </w:rPr>
        <w:t xml:space="preserve"> </w:t>
      </w:r>
      <w:r w:rsidRPr="0046482A">
        <w:rPr>
          <w:bCs/>
          <w:i/>
          <w:iCs/>
          <w:color w:val="000000" w:themeColor="text1"/>
          <w:lang w:val="en-US"/>
        </w:rPr>
        <w:t>online</w:t>
      </w:r>
      <w:r w:rsidRPr="009C5847">
        <w:rPr>
          <w:bCs/>
          <w:color w:val="000000" w:themeColor="text1"/>
          <w:lang w:val="en-US"/>
        </w:rPr>
        <w:t xml:space="preserve">. </w:t>
      </w:r>
      <w:proofErr w:type="spellStart"/>
      <w:r w:rsidRPr="009C5847">
        <w:rPr>
          <w:bCs/>
          <w:color w:val="000000" w:themeColor="text1"/>
          <w:lang w:val="en-US"/>
        </w:rPr>
        <w:t>Dengan</w:t>
      </w:r>
      <w:proofErr w:type="spellEnd"/>
      <w:r w:rsidRPr="009C5847">
        <w:rPr>
          <w:bCs/>
          <w:color w:val="000000" w:themeColor="text1"/>
          <w:lang w:val="en-US"/>
        </w:rPr>
        <w:t xml:space="preserve"> program </w:t>
      </w:r>
      <w:proofErr w:type="spellStart"/>
      <w:r w:rsidRPr="009C5847">
        <w:rPr>
          <w:bCs/>
          <w:color w:val="000000" w:themeColor="text1"/>
          <w:lang w:val="en-US"/>
        </w:rPr>
        <w:t>atraktif</w:t>
      </w:r>
      <w:proofErr w:type="spellEnd"/>
      <w:r w:rsidRPr="009C5847">
        <w:rPr>
          <w:bCs/>
          <w:color w:val="000000" w:themeColor="text1"/>
          <w:lang w:val="en-US"/>
        </w:rPr>
        <w:t xml:space="preserve"> </w:t>
      </w:r>
      <w:proofErr w:type="spellStart"/>
      <w:r w:rsidRPr="009C5847">
        <w:rPr>
          <w:bCs/>
          <w:color w:val="000000" w:themeColor="text1"/>
          <w:lang w:val="en-US"/>
        </w:rPr>
        <w:t>tersebut</w:t>
      </w:r>
      <w:proofErr w:type="spellEnd"/>
      <w:r w:rsidRPr="009C5847">
        <w:rPr>
          <w:bCs/>
          <w:color w:val="000000" w:themeColor="text1"/>
          <w:lang w:val="en-US"/>
        </w:rPr>
        <w:t xml:space="preserve"> </w:t>
      </w:r>
      <w:proofErr w:type="spellStart"/>
      <w:r w:rsidRPr="009C5847">
        <w:rPr>
          <w:bCs/>
          <w:color w:val="000000" w:themeColor="text1"/>
          <w:lang w:val="en-US"/>
        </w:rPr>
        <w:t>akan</w:t>
      </w:r>
      <w:proofErr w:type="spellEnd"/>
      <w:r w:rsidRPr="009C5847">
        <w:rPr>
          <w:bCs/>
          <w:color w:val="000000" w:themeColor="text1"/>
          <w:lang w:val="en-US"/>
        </w:rPr>
        <w:t xml:space="preserve"> </w:t>
      </w:r>
      <w:proofErr w:type="spellStart"/>
      <w:r w:rsidRPr="009C5847">
        <w:rPr>
          <w:bCs/>
          <w:color w:val="000000" w:themeColor="text1"/>
          <w:lang w:val="en-US"/>
        </w:rPr>
        <w:t>menarik</w:t>
      </w:r>
      <w:proofErr w:type="spellEnd"/>
      <w:r w:rsidRPr="009C5847">
        <w:rPr>
          <w:bCs/>
          <w:color w:val="000000" w:themeColor="text1"/>
          <w:lang w:val="en-US"/>
        </w:rPr>
        <w:t xml:space="preserve"> </w:t>
      </w:r>
      <w:proofErr w:type="spellStart"/>
      <w:r w:rsidRPr="009C5847">
        <w:rPr>
          <w:bCs/>
          <w:color w:val="000000" w:themeColor="text1"/>
          <w:lang w:val="en-US"/>
        </w:rPr>
        <w:t>konsumen</w:t>
      </w:r>
      <w:proofErr w:type="spellEnd"/>
      <w:r w:rsidRPr="009C5847">
        <w:rPr>
          <w:bCs/>
          <w:color w:val="000000" w:themeColor="text1"/>
          <w:lang w:val="en-US"/>
        </w:rPr>
        <w:t xml:space="preserve"> </w:t>
      </w:r>
      <w:proofErr w:type="spellStart"/>
      <w:r w:rsidRPr="009C5847">
        <w:rPr>
          <w:bCs/>
          <w:color w:val="000000" w:themeColor="text1"/>
          <w:lang w:val="en-US"/>
        </w:rPr>
        <w:t>untuk</w:t>
      </w:r>
      <w:proofErr w:type="spellEnd"/>
      <w:r w:rsidRPr="009C5847">
        <w:rPr>
          <w:bCs/>
          <w:color w:val="000000" w:themeColor="text1"/>
          <w:lang w:val="en-US"/>
        </w:rPr>
        <w:t xml:space="preserve"> </w:t>
      </w:r>
      <w:proofErr w:type="spellStart"/>
      <w:r w:rsidRPr="009C5847">
        <w:rPr>
          <w:bCs/>
          <w:color w:val="000000" w:themeColor="text1"/>
          <w:lang w:val="en-US"/>
        </w:rPr>
        <w:t>membeli</w:t>
      </w:r>
      <w:proofErr w:type="spellEnd"/>
      <w:r w:rsidRPr="009C5847">
        <w:rPr>
          <w:bCs/>
          <w:color w:val="000000" w:themeColor="text1"/>
          <w:lang w:val="en-US"/>
        </w:rPr>
        <w:t xml:space="preserve">, </w:t>
      </w:r>
      <w:proofErr w:type="spellStart"/>
      <w:r w:rsidRPr="009C5847">
        <w:rPr>
          <w:bCs/>
          <w:color w:val="000000" w:themeColor="text1"/>
          <w:lang w:val="en-US"/>
        </w:rPr>
        <w:t>padahal</w:t>
      </w:r>
      <w:proofErr w:type="spellEnd"/>
      <w:r w:rsidRPr="009C5847">
        <w:rPr>
          <w:bCs/>
          <w:color w:val="000000" w:themeColor="text1"/>
          <w:lang w:val="en-US"/>
        </w:rPr>
        <w:t xml:space="preserve"> </w:t>
      </w:r>
      <w:proofErr w:type="spellStart"/>
      <w:r w:rsidRPr="009C5847">
        <w:rPr>
          <w:bCs/>
          <w:color w:val="000000" w:themeColor="text1"/>
          <w:lang w:val="en-US"/>
        </w:rPr>
        <w:t>sebelumnya</w:t>
      </w:r>
      <w:proofErr w:type="spellEnd"/>
      <w:r w:rsidRPr="009C5847">
        <w:rPr>
          <w:bCs/>
          <w:color w:val="000000" w:themeColor="text1"/>
          <w:lang w:val="en-US"/>
        </w:rPr>
        <w:t xml:space="preserve"> </w:t>
      </w:r>
      <w:proofErr w:type="spellStart"/>
      <w:r w:rsidRPr="009C5847">
        <w:rPr>
          <w:bCs/>
          <w:color w:val="000000" w:themeColor="text1"/>
          <w:lang w:val="en-US"/>
        </w:rPr>
        <w:t>tidak</w:t>
      </w:r>
      <w:proofErr w:type="spellEnd"/>
      <w:r w:rsidRPr="009C5847">
        <w:rPr>
          <w:bCs/>
          <w:color w:val="000000" w:themeColor="text1"/>
          <w:lang w:val="en-US"/>
        </w:rPr>
        <w:t xml:space="preserve"> </w:t>
      </w:r>
      <w:proofErr w:type="spellStart"/>
      <w:r w:rsidRPr="009C5847">
        <w:rPr>
          <w:bCs/>
          <w:color w:val="000000" w:themeColor="text1"/>
          <w:lang w:val="en-US"/>
        </w:rPr>
        <w:t>pernah</w:t>
      </w:r>
      <w:proofErr w:type="spellEnd"/>
      <w:r w:rsidRPr="009C5847">
        <w:rPr>
          <w:bCs/>
          <w:color w:val="000000" w:themeColor="text1"/>
          <w:lang w:val="en-US"/>
        </w:rPr>
        <w:t xml:space="preserve"> </w:t>
      </w:r>
      <w:proofErr w:type="spellStart"/>
      <w:r w:rsidRPr="009C5847">
        <w:rPr>
          <w:bCs/>
          <w:color w:val="000000" w:themeColor="text1"/>
          <w:lang w:val="en-US"/>
        </w:rPr>
        <w:t>berencana</w:t>
      </w:r>
      <w:proofErr w:type="spellEnd"/>
      <w:r w:rsidRPr="009C5847">
        <w:rPr>
          <w:bCs/>
          <w:color w:val="000000" w:themeColor="text1"/>
          <w:lang w:val="en-US"/>
        </w:rPr>
        <w:t xml:space="preserve"> </w:t>
      </w:r>
      <w:proofErr w:type="spellStart"/>
      <w:r w:rsidRPr="009C5847">
        <w:rPr>
          <w:bCs/>
          <w:color w:val="000000" w:themeColor="text1"/>
          <w:lang w:val="en-US"/>
        </w:rPr>
        <w:t>akan</w:t>
      </w:r>
      <w:proofErr w:type="spellEnd"/>
      <w:r w:rsidRPr="009C5847">
        <w:rPr>
          <w:bCs/>
          <w:color w:val="000000" w:themeColor="text1"/>
          <w:lang w:val="en-US"/>
        </w:rPr>
        <w:t xml:space="preserve"> </w:t>
      </w:r>
      <w:proofErr w:type="spellStart"/>
      <w:r w:rsidRPr="009C5847">
        <w:rPr>
          <w:bCs/>
          <w:color w:val="000000" w:themeColor="text1"/>
          <w:lang w:val="en-US"/>
        </w:rPr>
        <w:t>melakukan</w:t>
      </w:r>
      <w:proofErr w:type="spellEnd"/>
      <w:r w:rsidRPr="009C5847">
        <w:rPr>
          <w:bCs/>
          <w:color w:val="000000" w:themeColor="text1"/>
          <w:lang w:val="en-US"/>
        </w:rPr>
        <w:t xml:space="preserve"> </w:t>
      </w:r>
      <w:proofErr w:type="spellStart"/>
      <w:r w:rsidRPr="009C5847">
        <w:rPr>
          <w:bCs/>
          <w:color w:val="000000" w:themeColor="text1"/>
          <w:lang w:val="en-US"/>
        </w:rPr>
        <w:t>pembelian</w:t>
      </w:r>
      <w:proofErr w:type="spellEnd"/>
      <w:r w:rsidRPr="009C5847">
        <w:rPr>
          <w:bCs/>
          <w:color w:val="000000" w:themeColor="text1"/>
          <w:lang w:val="en-US"/>
        </w:rPr>
        <w:t xml:space="preserve"> </w:t>
      </w:r>
      <w:r w:rsidRPr="009C5847">
        <w:rPr>
          <w:bCs/>
          <w:color w:val="000000" w:themeColor="text1"/>
          <w:lang w:val="en-US"/>
        </w:rPr>
        <w:fldChar w:fldCharType="begin" w:fldLock="1"/>
      </w:r>
      <w:r w:rsidRPr="009C5847">
        <w:rPr>
          <w:bCs/>
          <w:color w:val="000000" w:themeColor="text1"/>
          <w:lang w:val="en-US"/>
        </w:rPr>
        <w:instrText>ADDIN CSL_CITATION {"citationItems":[{"id":"ITEM-1","itemData":{"author":[{"dropping-particle":"","family":"Febrian","given":"David","non-dropping-particle":"","parse-names":false,"suffix":""},{"dropping-particle":"","family":"others","given":"","non-dropping-particle":"","parse-names":false,"suffix":""}],"container-title":"Jurnal Pendidikan Tambusai","id":"ITEM-1","issue":"1","issued":{"date-parts":[["2024"]]},"title":"Pengaruh Shopping Lifestyle, Fashion Involvement Dan Hedonic Shopping Value Terhadap Impulse Buying Pelanggan Toko Quiksilver SKA Pekanbaru","type":"article-journal","volume":"8"},"uris":["http://www.mendeley.com/documents/?uuid=bfd71146-439c-4f48-922c-05337274e1ca"]},{"id":"ITEM-2","itemData":{"author":[{"dropping-particle":"","family":"Ernestivita","given":"Gesty","non-dropping-particle":"","parse-names":false,"suffix":""},{"dropping-particle":"","family":"Budiyanto","given":"Budiyanto","non-dropping-particle":"","parse-names":false,"suffix":""},{"dropping-particle":"","family":"Suhermin","given":"Suhermin","non-dropping-particle":"","parse-names":false,"suffix":""}],"container-title":"International Journal of Research and Review","id":"ITEM-2","issue":"12","issued":{"date-parts":[["2023"]]},"page":"59-69","title":"Increasing Impulse Buying Customer Through Social Media Influencer: E-WOM, Testimonial, Flashsale as Stimulus","type":"article-journal","volume":"9"},"uris":["http://www.mendeley.com/documents/?uuid=a5da27ae-4eb4-4d8c-a7a8-58437233b671"]},{"id":"ITEM-3","itemData":{"author":[{"dropping-particle":"","family":"Naimah","given":"Syiffa","non-dropping-particle":"","parse-names":false,"suffix":""},{"dropping-particle":"","family":"Komariah","given":"Kokom","non-dropping-particle":"","parse-names":false,"suffix":""},{"dropping-particle":"","family":"Saori","given":"Sopyan","non-dropping-particle":"","parse-names":false,"suffix":""}],"container-title":"Management Studies and Entrepreneurship Journal (MSEJ)","id":"ITEM-3","issue":"6","issued":{"date-parts":[["2023"]]},"page":"9671-9681","title":"Analisis Iklan, Promosi Cashback, Dan Flash Sale Terhadap Online Impulse Buying","type":"article-journal","volume":"4"},"uris":["http://www.mendeley.com/documents/?uuid=c72f692a-0b70-4aa9-9726-56e82344da21"]}],"mendeley":{"formattedCitation":"(Ernestivita et al., 2023; Febrian &amp; others, 2024; Naimah et al., 2023)","plainTextFormattedCitation":"(Ernestivita et al., 2023; Febrian &amp; others, 2024; Naimah et al., 2023)","previouslyFormattedCitation":"(Ernestivita et al., 2023; Febrian &amp; others, 2024; Naimah et al., 2023)"},"properties":{"noteIndex":0},"schema":"https://github.com/citation-style-language/schema/raw/master/csl-citation.json"}</w:instrText>
      </w:r>
      <w:r w:rsidRPr="009C5847">
        <w:rPr>
          <w:bCs/>
          <w:color w:val="000000" w:themeColor="text1"/>
          <w:lang w:val="en-US"/>
        </w:rPr>
        <w:fldChar w:fldCharType="separate"/>
      </w:r>
      <w:r w:rsidRPr="009C5847">
        <w:rPr>
          <w:bCs/>
          <w:noProof/>
          <w:color w:val="000000" w:themeColor="text1"/>
          <w:lang w:val="en-US"/>
        </w:rPr>
        <w:t>(Ernestivita et al., 2023; Febrian &amp; others, 2024; Naimah et al., 2023)</w:t>
      </w:r>
      <w:r w:rsidRPr="009C5847">
        <w:rPr>
          <w:bCs/>
          <w:color w:val="000000" w:themeColor="text1"/>
          <w:lang w:val="en-US"/>
        </w:rPr>
        <w:fldChar w:fldCharType="end"/>
      </w:r>
      <w:r w:rsidRPr="009C5847">
        <w:rPr>
          <w:bCs/>
          <w:color w:val="000000" w:themeColor="text1"/>
          <w:lang w:val="en-US"/>
        </w:rPr>
        <w:t xml:space="preserve">. </w:t>
      </w:r>
    </w:p>
    <w:p w14:paraId="19ADE622" w14:textId="3ECB3D23" w:rsidR="008B3452" w:rsidRPr="008B3452" w:rsidRDefault="00155F14" w:rsidP="002353DB">
      <w:pPr>
        <w:pStyle w:val="ListParagraph"/>
        <w:spacing w:line="480" w:lineRule="auto"/>
        <w:ind w:left="0" w:firstLine="567"/>
        <w:jc w:val="both"/>
        <w:rPr>
          <w:bCs/>
          <w:color w:val="000000" w:themeColor="text1"/>
          <w:lang w:val="en-US"/>
        </w:rPr>
      </w:pPr>
      <w:proofErr w:type="spellStart"/>
      <w:r w:rsidRPr="009C5847">
        <w:rPr>
          <w:bCs/>
          <w:color w:val="000000" w:themeColor="text1"/>
          <w:lang w:val="en-US"/>
        </w:rPr>
        <w:t>Dengan</w:t>
      </w:r>
      <w:proofErr w:type="spellEnd"/>
      <w:r w:rsidRPr="009C5847">
        <w:rPr>
          <w:bCs/>
          <w:color w:val="000000" w:themeColor="text1"/>
          <w:lang w:val="en-US"/>
        </w:rPr>
        <w:t xml:space="preserve"> </w:t>
      </w:r>
      <w:proofErr w:type="spellStart"/>
      <w:r w:rsidRPr="009C5847">
        <w:rPr>
          <w:bCs/>
          <w:color w:val="000000" w:themeColor="text1"/>
          <w:lang w:val="en-US"/>
        </w:rPr>
        <w:t>demikian</w:t>
      </w:r>
      <w:proofErr w:type="spellEnd"/>
      <w:r w:rsidRPr="009C5847">
        <w:rPr>
          <w:bCs/>
          <w:color w:val="000000" w:themeColor="text1"/>
          <w:lang w:val="en-US"/>
        </w:rPr>
        <w:t xml:space="preserve"> </w:t>
      </w:r>
      <w:proofErr w:type="spellStart"/>
      <w:r w:rsidRPr="009C5847">
        <w:rPr>
          <w:bCs/>
          <w:color w:val="000000" w:themeColor="text1"/>
          <w:lang w:val="en-US"/>
        </w:rPr>
        <w:t>dapat</w:t>
      </w:r>
      <w:proofErr w:type="spellEnd"/>
      <w:r w:rsidRPr="009C5847">
        <w:rPr>
          <w:bCs/>
          <w:color w:val="000000" w:themeColor="text1"/>
          <w:lang w:val="en-US"/>
        </w:rPr>
        <w:t xml:space="preserve"> </w:t>
      </w:r>
      <w:proofErr w:type="spellStart"/>
      <w:r w:rsidRPr="009C5847">
        <w:rPr>
          <w:bCs/>
          <w:color w:val="000000" w:themeColor="text1"/>
          <w:lang w:val="en-US"/>
        </w:rPr>
        <w:t>disimpulkan</w:t>
      </w:r>
      <w:proofErr w:type="spellEnd"/>
      <w:r w:rsidRPr="009C5847">
        <w:rPr>
          <w:bCs/>
          <w:color w:val="000000" w:themeColor="text1"/>
          <w:lang w:val="en-US"/>
        </w:rPr>
        <w:t xml:space="preserve"> </w:t>
      </w:r>
      <w:proofErr w:type="spellStart"/>
      <w:r w:rsidRPr="009C5847">
        <w:rPr>
          <w:bCs/>
          <w:color w:val="000000" w:themeColor="text1"/>
          <w:lang w:val="en-US"/>
        </w:rPr>
        <w:t>bahwa</w:t>
      </w:r>
      <w:proofErr w:type="spellEnd"/>
      <w:r w:rsidRPr="009C5847">
        <w:rPr>
          <w:bCs/>
          <w:color w:val="000000" w:themeColor="text1"/>
          <w:lang w:val="en-US"/>
        </w:rPr>
        <w:t xml:space="preserve"> impulsive buying </w:t>
      </w:r>
      <w:proofErr w:type="spellStart"/>
      <w:r w:rsidRPr="009C5847">
        <w:rPr>
          <w:bCs/>
          <w:color w:val="000000" w:themeColor="text1"/>
          <w:lang w:val="en-US"/>
        </w:rPr>
        <w:t>terjadi</w:t>
      </w:r>
      <w:proofErr w:type="spellEnd"/>
      <w:r w:rsidRPr="009C5847">
        <w:rPr>
          <w:bCs/>
          <w:color w:val="000000" w:themeColor="text1"/>
          <w:lang w:val="en-US"/>
        </w:rPr>
        <w:t xml:space="preserve"> </w:t>
      </w:r>
      <w:proofErr w:type="spellStart"/>
      <w:r w:rsidRPr="009C5847">
        <w:rPr>
          <w:bCs/>
          <w:color w:val="000000" w:themeColor="text1"/>
          <w:lang w:val="en-US"/>
        </w:rPr>
        <w:t>disebabkan</w:t>
      </w:r>
      <w:proofErr w:type="spellEnd"/>
      <w:r w:rsidRPr="009C5847">
        <w:rPr>
          <w:bCs/>
          <w:color w:val="000000" w:themeColor="text1"/>
          <w:lang w:val="en-US"/>
        </w:rPr>
        <w:t xml:space="preserve"> oleh </w:t>
      </w:r>
      <w:proofErr w:type="spellStart"/>
      <w:r w:rsidRPr="009C5847">
        <w:rPr>
          <w:bCs/>
          <w:color w:val="000000" w:themeColor="text1"/>
          <w:lang w:val="en-US"/>
        </w:rPr>
        <w:t>rangsangan</w:t>
      </w:r>
      <w:proofErr w:type="spellEnd"/>
      <w:r w:rsidRPr="009C5847">
        <w:rPr>
          <w:bCs/>
          <w:color w:val="000000" w:themeColor="text1"/>
          <w:lang w:val="en-US"/>
        </w:rPr>
        <w:t xml:space="preserve"> </w:t>
      </w:r>
      <w:proofErr w:type="spellStart"/>
      <w:r w:rsidRPr="009C5847">
        <w:rPr>
          <w:bCs/>
          <w:color w:val="000000" w:themeColor="text1"/>
          <w:lang w:val="en-US"/>
        </w:rPr>
        <w:t>iklan</w:t>
      </w:r>
      <w:proofErr w:type="spellEnd"/>
      <w:r w:rsidRPr="009C5847">
        <w:rPr>
          <w:bCs/>
          <w:color w:val="000000" w:themeColor="text1"/>
          <w:lang w:val="en-US"/>
        </w:rPr>
        <w:t xml:space="preserve"> yang </w:t>
      </w:r>
      <w:proofErr w:type="spellStart"/>
      <w:r w:rsidRPr="009C5847">
        <w:rPr>
          <w:bCs/>
          <w:color w:val="000000" w:themeColor="text1"/>
          <w:lang w:val="en-US"/>
        </w:rPr>
        <w:t>agresif</w:t>
      </w:r>
      <w:proofErr w:type="spellEnd"/>
      <w:r w:rsidRPr="009C5847">
        <w:rPr>
          <w:bCs/>
          <w:color w:val="000000" w:themeColor="text1"/>
          <w:lang w:val="en-US"/>
        </w:rPr>
        <w:t xml:space="preserve"> pada web </w:t>
      </w:r>
      <w:proofErr w:type="spellStart"/>
      <w:r w:rsidR="0046482A" w:rsidRPr="0046482A">
        <w:rPr>
          <w:bCs/>
          <w:i/>
          <w:iCs/>
          <w:color w:val="000000" w:themeColor="text1"/>
          <w:lang w:val="en-US"/>
        </w:rPr>
        <w:t>shopee</w:t>
      </w:r>
      <w:proofErr w:type="spellEnd"/>
      <w:r w:rsidRPr="009C5847">
        <w:rPr>
          <w:bCs/>
          <w:color w:val="000000" w:themeColor="text1"/>
          <w:lang w:val="en-US"/>
        </w:rPr>
        <w:t xml:space="preserve">.  </w:t>
      </w:r>
      <w:proofErr w:type="spellStart"/>
      <w:proofErr w:type="gramStart"/>
      <w:r w:rsidRPr="009C5847">
        <w:rPr>
          <w:bCs/>
          <w:color w:val="000000" w:themeColor="text1"/>
          <w:lang w:val="en-US"/>
        </w:rPr>
        <w:t>Bila</w:t>
      </w:r>
      <w:proofErr w:type="spellEnd"/>
      <w:r w:rsidRPr="009C5847">
        <w:rPr>
          <w:bCs/>
          <w:color w:val="000000" w:themeColor="text1"/>
          <w:lang w:val="en-US"/>
        </w:rPr>
        <w:t xml:space="preserve">  </w:t>
      </w:r>
      <w:proofErr w:type="spellStart"/>
      <w:r w:rsidRPr="009C5847">
        <w:rPr>
          <w:bCs/>
          <w:color w:val="000000" w:themeColor="text1"/>
          <w:lang w:val="en-US"/>
        </w:rPr>
        <w:t>konsumen</w:t>
      </w:r>
      <w:proofErr w:type="spellEnd"/>
      <w:proofErr w:type="gramEnd"/>
      <w:r w:rsidRPr="009C5847">
        <w:rPr>
          <w:bCs/>
          <w:color w:val="000000" w:themeColor="text1"/>
          <w:lang w:val="en-US"/>
        </w:rPr>
        <w:t xml:space="preserve"> </w:t>
      </w:r>
      <w:proofErr w:type="spellStart"/>
      <w:r w:rsidRPr="009C5847">
        <w:rPr>
          <w:bCs/>
          <w:color w:val="000000" w:themeColor="text1"/>
          <w:lang w:val="en-US"/>
        </w:rPr>
        <w:t>melihat</w:t>
      </w:r>
      <w:proofErr w:type="spellEnd"/>
      <w:r w:rsidRPr="009C5847">
        <w:rPr>
          <w:bCs/>
          <w:color w:val="000000" w:themeColor="text1"/>
          <w:lang w:val="en-US"/>
        </w:rPr>
        <w:t xml:space="preserve"> </w:t>
      </w:r>
      <w:proofErr w:type="spellStart"/>
      <w:r w:rsidRPr="009C5847">
        <w:rPr>
          <w:bCs/>
          <w:color w:val="000000" w:themeColor="text1"/>
          <w:lang w:val="en-US"/>
        </w:rPr>
        <w:t>suatu</w:t>
      </w:r>
      <w:proofErr w:type="spellEnd"/>
      <w:r w:rsidRPr="009C5847">
        <w:rPr>
          <w:bCs/>
          <w:color w:val="000000" w:themeColor="text1"/>
          <w:lang w:val="en-US"/>
        </w:rPr>
        <w:t xml:space="preserve"> </w:t>
      </w:r>
      <w:proofErr w:type="spellStart"/>
      <w:r w:rsidRPr="009C5847">
        <w:rPr>
          <w:bCs/>
          <w:color w:val="000000" w:themeColor="text1"/>
          <w:lang w:val="en-US"/>
        </w:rPr>
        <w:t>produk</w:t>
      </w:r>
      <w:proofErr w:type="spellEnd"/>
      <w:r w:rsidRPr="009C5847">
        <w:rPr>
          <w:bCs/>
          <w:color w:val="000000" w:themeColor="text1"/>
          <w:lang w:val="en-US"/>
        </w:rPr>
        <w:t xml:space="preserve"> yang </w:t>
      </w:r>
      <w:proofErr w:type="spellStart"/>
      <w:r w:rsidRPr="009C5847">
        <w:rPr>
          <w:bCs/>
          <w:color w:val="000000" w:themeColor="text1"/>
          <w:lang w:val="en-US"/>
        </w:rPr>
        <w:t>baik</w:t>
      </w:r>
      <w:proofErr w:type="spellEnd"/>
      <w:r w:rsidRPr="009C5847">
        <w:rPr>
          <w:bCs/>
          <w:color w:val="000000" w:themeColor="text1"/>
          <w:lang w:val="en-US"/>
        </w:rPr>
        <w:t xml:space="preserve"> dan </w:t>
      </w:r>
      <w:proofErr w:type="spellStart"/>
      <w:r w:rsidRPr="009C5847">
        <w:rPr>
          <w:bCs/>
          <w:color w:val="000000" w:themeColor="text1"/>
          <w:lang w:val="en-US"/>
        </w:rPr>
        <w:t>ada</w:t>
      </w:r>
      <w:proofErr w:type="spellEnd"/>
      <w:r w:rsidRPr="009C5847">
        <w:rPr>
          <w:bCs/>
          <w:color w:val="000000" w:themeColor="text1"/>
          <w:lang w:val="en-US"/>
        </w:rPr>
        <w:t xml:space="preserve"> discount </w:t>
      </w:r>
      <w:proofErr w:type="spellStart"/>
      <w:r w:rsidRPr="009C5847">
        <w:rPr>
          <w:bCs/>
          <w:color w:val="000000" w:themeColor="text1"/>
          <w:lang w:val="en-US"/>
        </w:rPr>
        <w:t>maka</w:t>
      </w:r>
      <w:proofErr w:type="spellEnd"/>
      <w:r w:rsidRPr="009C5847">
        <w:rPr>
          <w:bCs/>
          <w:color w:val="000000" w:themeColor="text1"/>
          <w:lang w:val="en-US"/>
        </w:rPr>
        <w:t xml:space="preserve"> </w:t>
      </w:r>
      <w:proofErr w:type="spellStart"/>
      <w:r w:rsidRPr="009C5847">
        <w:rPr>
          <w:bCs/>
          <w:color w:val="000000" w:themeColor="text1"/>
          <w:lang w:val="en-US"/>
        </w:rPr>
        <w:t>konsumen</w:t>
      </w:r>
      <w:proofErr w:type="spellEnd"/>
      <w:r w:rsidRPr="009C5847">
        <w:rPr>
          <w:bCs/>
          <w:color w:val="000000" w:themeColor="text1"/>
          <w:lang w:val="en-US"/>
        </w:rPr>
        <w:t xml:space="preserve"> </w:t>
      </w:r>
      <w:proofErr w:type="spellStart"/>
      <w:r w:rsidRPr="009C5847">
        <w:rPr>
          <w:bCs/>
          <w:color w:val="000000" w:themeColor="text1"/>
          <w:lang w:val="en-US"/>
        </w:rPr>
        <w:t>akan</w:t>
      </w:r>
      <w:proofErr w:type="spellEnd"/>
      <w:r w:rsidRPr="009C5847">
        <w:rPr>
          <w:bCs/>
          <w:color w:val="000000" w:themeColor="text1"/>
          <w:lang w:val="en-US"/>
        </w:rPr>
        <w:t xml:space="preserve">  </w:t>
      </w:r>
      <w:proofErr w:type="spellStart"/>
      <w:r w:rsidRPr="009C5847">
        <w:rPr>
          <w:bCs/>
          <w:color w:val="000000" w:themeColor="text1"/>
          <w:lang w:val="en-US"/>
        </w:rPr>
        <w:t>berniat</w:t>
      </w:r>
      <w:proofErr w:type="spellEnd"/>
      <w:r w:rsidRPr="009C5847">
        <w:rPr>
          <w:bCs/>
          <w:color w:val="000000" w:themeColor="text1"/>
          <w:lang w:val="en-US"/>
        </w:rPr>
        <w:t xml:space="preserve"> </w:t>
      </w:r>
      <w:proofErr w:type="spellStart"/>
      <w:r w:rsidRPr="009C5847">
        <w:rPr>
          <w:bCs/>
          <w:color w:val="000000" w:themeColor="text1"/>
          <w:lang w:val="en-US"/>
        </w:rPr>
        <w:t>untuk</w:t>
      </w:r>
      <w:proofErr w:type="spellEnd"/>
      <w:r w:rsidRPr="009C5847">
        <w:rPr>
          <w:bCs/>
          <w:color w:val="000000" w:themeColor="text1"/>
          <w:lang w:val="en-US"/>
        </w:rPr>
        <w:t xml:space="preserve"> </w:t>
      </w:r>
      <w:proofErr w:type="spellStart"/>
      <w:r w:rsidRPr="009C5847">
        <w:rPr>
          <w:bCs/>
          <w:color w:val="000000" w:themeColor="text1"/>
          <w:lang w:val="en-US"/>
        </w:rPr>
        <w:t>membelinya</w:t>
      </w:r>
      <w:proofErr w:type="spellEnd"/>
      <w:r w:rsidRPr="009C5847">
        <w:rPr>
          <w:bCs/>
          <w:color w:val="000000" w:themeColor="text1"/>
          <w:lang w:val="en-US"/>
        </w:rPr>
        <w:t xml:space="preserve">. Hal </w:t>
      </w:r>
      <w:proofErr w:type="spellStart"/>
      <w:r w:rsidRPr="009C5847">
        <w:rPr>
          <w:bCs/>
          <w:color w:val="000000" w:themeColor="text1"/>
          <w:lang w:val="en-US"/>
        </w:rPr>
        <w:t>ini</w:t>
      </w:r>
      <w:proofErr w:type="spellEnd"/>
      <w:r w:rsidRPr="009C5847">
        <w:rPr>
          <w:bCs/>
          <w:color w:val="000000" w:themeColor="text1"/>
          <w:lang w:val="en-US"/>
        </w:rPr>
        <w:t xml:space="preserve"> </w:t>
      </w:r>
      <w:proofErr w:type="spellStart"/>
      <w:r w:rsidRPr="009C5847">
        <w:rPr>
          <w:bCs/>
          <w:color w:val="000000" w:themeColor="text1"/>
          <w:lang w:val="en-US"/>
        </w:rPr>
        <w:t>akan</w:t>
      </w:r>
      <w:proofErr w:type="spellEnd"/>
      <w:r w:rsidRPr="009C5847">
        <w:rPr>
          <w:bCs/>
          <w:color w:val="000000" w:themeColor="text1"/>
          <w:lang w:val="en-US"/>
        </w:rPr>
        <w:t xml:space="preserve"> </w:t>
      </w:r>
      <w:proofErr w:type="spellStart"/>
      <w:r w:rsidRPr="009C5847">
        <w:rPr>
          <w:bCs/>
          <w:color w:val="000000" w:themeColor="text1"/>
          <w:lang w:val="en-US"/>
        </w:rPr>
        <w:t>mendatangkan</w:t>
      </w:r>
      <w:proofErr w:type="spellEnd"/>
      <w:r w:rsidRPr="009C5847">
        <w:rPr>
          <w:bCs/>
          <w:color w:val="000000" w:themeColor="text1"/>
          <w:lang w:val="en-US"/>
        </w:rPr>
        <w:t xml:space="preserve"> </w:t>
      </w:r>
      <w:proofErr w:type="spellStart"/>
      <w:r w:rsidRPr="009C5847">
        <w:rPr>
          <w:bCs/>
          <w:color w:val="000000" w:themeColor="text1"/>
          <w:lang w:val="en-US"/>
        </w:rPr>
        <w:t>kepuasan</w:t>
      </w:r>
      <w:proofErr w:type="spellEnd"/>
      <w:r w:rsidRPr="009C5847">
        <w:rPr>
          <w:bCs/>
          <w:color w:val="000000" w:themeColor="text1"/>
          <w:lang w:val="en-US"/>
        </w:rPr>
        <w:t xml:space="preserve"> </w:t>
      </w:r>
      <w:proofErr w:type="spellStart"/>
      <w:r w:rsidRPr="009C5847">
        <w:rPr>
          <w:bCs/>
          <w:color w:val="000000" w:themeColor="text1"/>
          <w:lang w:val="en-US"/>
        </w:rPr>
        <w:t>karena</w:t>
      </w:r>
      <w:proofErr w:type="spellEnd"/>
      <w:r w:rsidRPr="009C5847">
        <w:rPr>
          <w:bCs/>
          <w:color w:val="000000" w:themeColor="text1"/>
          <w:lang w:val="en-US"/>
        </w:rPr>
        <w:t xml:space="preserve"> </w:t>
      </w:r>
      <w:proofErr w:type="spellStart"/>
      <w:r w:rsidRPr="009C5847">
        <w:rPr>
          <w:bCs/>
          <w:color w:val="000000" w:themeColor="text1"/>
          <w:lang w:val="en-US"/>
        </w:rPr>
        <w:t>melebihi</w:t>
      </w:r>
      <w:proofErr w:type="spellEnd"/>
      <w:r w:rsidRPr="009C5847">
        <w:rPr>
          <w:bCs/>
          <w:color w:val="000000" w:themeColor="text1"/>
          <w:lang w:val="en-US"/>
        </w:rPr>
        <w:t xml:space="preserve"> </w:t>
      </w:r>
      <w:proofErr w:type="spellStart"/>
      <w:r w:rsidRPr="009C5847">
        <w:rPr>
          <w:bCs/>
          <w:color w:val="000000" w:themeColor="text1"/>
          <w:lang w:val="en-US"/>
        </w:rPr>
        <w:t>ekspectasi</w:t>
      </w:r>
      <w:proofErr w:type="spellEnd"/>
      <w:r w:rsidRPr="009C5847">
        <w:rPr>
          <w:bCs/>
          <w:color w:val="000000" w:themeColor="text1"/>
          <w:lang w:val="en-US"/>
        </w:rPr>
        <w:t xml:space="preserve"> </w:t>
      </w:r>
      <w:proofErr w:type="spellStart"/>
      <w:r w:rsidRPr="009C5847">
        <w:rPr>
          <w:bCs/>
          <w:color w:val="000000" w:themeColor="text1"/>
          <w:lang w:val="en-US"/>
        </w:rPr>
        <w:t>yaitu</w:t>
      </w:r>
      <w:proofErr w:type="spellEnd"/>
      <w:r w:rsidRPr="009C5847">
        <w:rPr>
          <w:bCs/>
          <w:color w:val="000000" w:themeColor="text1"/>
          <w:lang w:val="en-US"/>
        </w:rPr>
        <w:t xml:space="preserve"> </w:t>
      </w:r>
      <w:proofErr w:type="spellStart"/>
      <w:r w:rsidRPr="009C5847">
        <w:rPr>
          <w:bCs/>
          <w:color w:val="000000" w:themeColor="text1"/>
          <w:lang w:val="en-US"/>
        </w:rPr>
        <w:t>produk</w:t>
      </w:r>
      <w:proofErr w:type="spellEnd"/>
      <w:r w:rsidRPr="009C5847">
        <w:rPr>
          <w:bCs/>
          <w:color w:val="000000" w:themeColor="text1"/>
          <w:lang w:val="en-US"/>
        </w:rPr>
        <w:t xml:space="preserve"> </w:t>
      </w:r>
      <w:proofErr w:type="spellStart"/>
      <w:r w:rsidR="009E6504">
        <w:rPr>
          <w:bCs/>
          <w:color w:val="000000" w:themeColor="text1"/>
          <w:lang w:val="en-US"/>
        </w:rPr>
        <w:t>k</w:t>
      </w:r>
      <w:r w:rsidRPr="009C5847">
        <w:rPr>
          <w:bCs/>
          <w:color w:val="000000" w:themeColor="text1"/>
          <w:lang w:val="en-US"/>
        </w:rPr>
        <w:t>ualitas</w:t>
      </w:r>
      <w:proofErr w:type="spellEnd"/>
      <w:r w:rsidRPr="009C5847">
        <w:rPr>
          <w:bCs/>
          <w:color w:val="000000" w:themeColor="text1"/>
          <w:lang w:val="en-US"/>
        </w:rPr>
        <w:t xml:space="preserve"> </w:t>
      </w:r>
      <w:proofErr w:type="spellStart"/>
      <w:r w:rsidRPr="009C5847">
        <w:rPr>
          <w:bCs/>
          <w:color w:val="000000" w:themeColor="text1"/>
          <w:lang w:val="en-US"/>
        </w:rPr>
        <w:t>baik</w:t>
      </w:r>
      <w:proofErr w:type="spellEnd"/>
      <w:r w:rsidRPr="009C5847">
        <w:rPr>
          <w:bCs/>
          <w:color w:val="000000" w:themeColor="text1"/>
          <w:lang w:val="en-US"/>
        </w:rPr>
        <w:t xml:space="preserve"> </w:t>
      </w:r>
      <w:proofErr w:type="spellStart"/>
      <w:r w:rsidRPr="009C5847">
        <w:rPr>
          <w:bCs/>
          <w:color w:val="000000" w:themeColor="text1"/>
          <w:lang w:val="en-US"/>
        </w:rPr>
        <w:t>dapat</w:t>
      </w:r>
      <w:proofErr w:type="spellEnd"/>
      <w:r w:rsidRPr="009C5847">
        <w:rPr>
          <w:bCs/>
          <w:color w:val="000000" w:themeColor="text1"/>
          <w:lang w:val="en-US"/>
        </w:rPr>
        <w:t xml:space="preserve"> </w:t>
      </w:r>
      <w:proofErr w:type="spellStart"/>
      <w:r w:rsidRPr="009C5847">
        <w:rPr>
          <w:bCs/>
          <w:color w:val="000000" w:themeColor="text1"/>
          <w:lang w:val="en-US"/>
        </w:rPr>
        <w:t>dimiliki</w:t>
      </w:r>
      <w:proofErr w:type="spellEnd"/>
      <w:r w:rsidRPr="009C5847">
        <w:rPr>
          <w:bCs/>
          <w:color w:val="000000" w:themeColor="text1"/>
          <w:lang w:val="en-US"/>
        </w:rPr>
        <w:t xml:space="preserve"> </w:t>
      </w:r>
      <w:proofErr w:type="spellStart"/>
      <w:r w:rsidRPr="009C5847">
        <w:rPr>
          <w:bCs/>
          <w:color w:val="000000" w:themeColor="text1"/>
          <w:lang w:val="en-US"/>
        </w:rPr>
        <w:t>dengan</w:t>
      </w:r>
      <w:proofErr w:type="spellEnd"/>
      <w:r w:rsidRPr="009C5847">
        <w:rPr>
          <w:bCs/>
          <w:color w:val="000000" w:themeColor="text1"/>
          <w:lang w:val="en-US"/>
        </w:rPr>
        <w:t xml:space="preserve"> </w:t>
      </w:r>
      <w:proofErr w:type="spellStart"/>
      <w:r w:rsidRPr="009C5847">
        <w:rPr>
          <w:bCs/>
          <w:color w:val="000000" w:themeColor="text1"/>
          <w:lang w:val="en-US"/>
        </w:rPr>
        <w:t>harga</w:t>
      </w:r>
      <w:proofErr w:type="spellEnd"/>
      <w:r w:rsidRPr="009C5847">
        <w:rPr>
          <w:bCs/>
          <w:color w:val="000000" w:themeColor="text1"/>
          <w:lang w:val="en-US"/>
        </w:rPr>
        <w:t xml:space="preserve"> yang </w:t>
      </w:r>
      <w:proofErr w:type="spellStart"/>
      <w:r w:rsidRPr="009C5847">
        <w:rPr>
          <w:bCs/>
          <w:color w:val="000000" w:themeColor="text1"/>
          <w:lang w:val="en-US"/>
        </w:rPr>
        <w:t>murah</w:t>
      </w:r>
      <w:proofErr w:type="spellEnd"/>
      <w:r w:rsidRPr="009C5847">
        <w:rPr>
          <w:bCs/>
          <w:color w:val="000000" w:themeColor="text1"/>
          <w:lang w:val="en-US"/>
        </w:rPr>
        <w:t>.</w:t>
      </w:r>
    </w:p>
    <w:p w14:paraId="65802635" w14:textId="2F5B1E2F" w:rsidR="00963BE2" w:rsidRPr="00E57E01" w:rsidRDefault="00963BE2" w:rsidP="00963BE2">
      <w:pPr>
        <w:pStyle w:val="Heading3"/>
        <w:numPr>
          <w:ilvl w:val="2"/>
          <w:numId w:val="24"/>
        </w:numPr>
        <w:ind w:left="567" w:hanging="567"/>
      </w:pPr>
      <w:bookmarkStart w:id="61" w:name="_Toc172102941"/>
      <w:proofErr w:type="spellStart"/>
      <w:r w:rsidRPr="00E57E01">
        <w:t>Pengaruh</w:t>
      </w:r>
      <w:proofErr w:type="spellEnd"/>
      <w:r w:rsidRPr="00E57E01">
        <w:t xml:space="preserve"> </w:t>
      </w:r>
      <w:r w:rsidRPr="00C1027E">
        <w:rPr>
          <w:i/>
          <w:iCs/>
        </w:rPr>
        <w:t xml:space="preserve">Fashion </w:t>
      </w:r>
      <w:proofErr w:type="spellStart"/>
      <w:r w:rsidRPr="00C1027E">
        <w:rPr>
          <w:i/>
          <w:iCs/>
        </w:rPr>
        <w:t>Involment</w:t>
      </w:r>
      <w:proofErr w:type="spellEnd"/>
      <w:r w:rsidRPr="00E57E01">
        <w:t xml:space="preserve"> </w:t>
      </w:r>
      <w:proofErr w:type="spellStart"/>
      <w:r w:rsidRPr="00E57E01">
        <w:t>terhadap</w:t>
      </w:r>
      <w:proofErr w:type="spellEnd"/>
      <w:r w:rsidRPr="00E57E01">
        <w:t xml:space="preserve"> </w:t>
      </w:r>
      <w:r w:rsidRPr="00C1027E">
        <w:rPr>
          <w:i/>
          <w:iCs/>
        </w:rPr>
        <w:t>Impulse Buying</w:t>
      </w:r>
      <w:bookmarkEnd w:id="61"/>
    </w:p>
    <w:p w14:paraId="0046A995" w14:textId="602B900C" w:rsidR="00963BE2" w:rsidRPr="00FD4DE3" w:rsidRDefault="00963BE2" w:rsidP="00963BE2">
      <w:pPr>
        <w:pStyle w:val="ListParagraph"/>
        <w:spacing w:line="480" w:lineRule="auto"/>
        <w:ind w:left="0" w:firstLine="567"/>
        <w:jc w:val="both"/>
        <w:rPr>
          <w:bCs/>
          <w:color w:val="000000" w:themeColor="text1"/>
          <w:lang w:val="en-US"/>
        </w:rPr>
      </w:pPr>
      <w:proofErr w:type="spellStart"/>
      <w:r w:rsidRPr="009C5847">
        <w:rPr>
          <w:bCs/>
          <w:color w:val="000000" w:themeColor="text1"/>
          <w:lang w:val="en-US"/>
        </w:rPr>
        <w:t>Sebagaimana</w:t>
      </w:r>
      <w:proofErr w:type="spellEnd"/>
      <w:r w:rsidRPr="009C5847">
        <w:rPr>
          <w:bCs/>
          <w:color w:val="000000" w:themeColor="text1"/>
          <w:lang w:val="en-US"/>
        </w:rPr>
        <w:t xml:space="preserve"> yang </w:t>
      </w:r>
      <w:proofErr w:type="spellStart"/>
      <w:r w:rsidRPr="009C5847">
        <w:rPr>
          <w:bCs/>
          <w:color w:val="000000" w:themeColor="text1"/>
          <w:lang w:val="en-US"/>
        </w:rPr>
        <w:t>telah</w:t>
      </w:r>
      <w:proofErr w:type="spellEnd"/>
      <w:r w:rsidRPr="009C5847">
        <w:rPr>
          <w:bCs/>
          <w:color w:val="000000" w:themeColor="text1"/>
          <w:lang w:val="en-US"/>
        </w:rPr>
        <w:t xml:space="preserve"> </w:t>
      </w:r>
      <w:proofErr w:type="spellStart"/>
      <w:r w:rsidRPr="009C5847">
        <w:rPr>
          <w:bCs/>
          <w:color w:val="000000" w:themeColor="text1"/>
          <w:lang w:val="en-US"/>
        </w:rPr>
        <w:t>dijelaskan</w:t>
      </w:r>
      <w:proofErr w:type="spellEnd"/>
      <w:r w:rsidRPr="009C5847">
        <w:rPr>
          <w:bCs/>
          <w:color w:val="000000" w:themeColor="text1"/>
          <w:lang w:val="en-US"/>
        </w:rPr>
        <w:t xml:space="preserve"> </w:t>
      </w:r>
      <w:proofErr w:type="spellStart"/>
      <w:r w:rsidRPr="009C5847">
        <w:rPr>
          <w:bCs/>
          <w:color w:val="000000" w:themeColor="text1"/>
          <w:lang w:val="en-US"/>
        </w:rPr>
        <w:t>dalam</w:t>
      </w:r>
      <w:proofErr w:type="spellEnd"/>
      <w:r w:rsidRPr="009C5847">
        <w:rPr>
          <w:bCs/>
          <w:color w:val="000000" w:themeColor="text1"/>
          <w:lang w:val="en-US"/>
        </w:rPr>
        <w:t xml:space="preserve"> sub </w:t>
      </w:r>
      <w:proofErr w:type="spellStart"/>
      <w:r w:rsidRPr="009C5847">
        <w:rPr>
          <w:bCs/>
          <w:color w:val="000000" w:themeColor="text1"/>
          <w:lang w:val="en-US"/>
        </w:rPr>
        <w:t>bab</w:t>
      </w:r>
      <w:proofErr w:type="spellEnd"/>
      <w:r w:rsidRPr="009C5847">
        <w:rPr>
          <w:bCs/>
          <w:color w:val="000000" w:themeColor="text1"/>
          <w:lang w:val="en-US"/>
        </w:rPr>
        <w:t xml:space="preserve"> </w:t>
      </w:r>
      <w:proofErr w:type="spellStart"/>
      <w:r w:rsidRPr="009C5847">
        <w:rPr>
          <w:bCs/>
          <w:color w:val="000000" w:themeColor="text1"/>
          <w:lang w:val="en-US"/>
        </w:rPr>
        <w:t>sebelumnya</w:t>
      </w:r>
      <w:proofErr w:type="spellEnd"/>
      <w:r w:rsidRPr="009C5847">
        <w:rPr>
          <w:bCs/>
          <w:color w:val="000000" w:themeColor="text1"/>
          <w:lang w:val="en-US"/>
        </w:rPr>
        <w:t xml:space="preserve">, </w:t>
      </w:r>
      <w:proofErr w:type="spellStart"/>
      <w:r w:rsidRPr="009C5847">
        <w:rPr>
          <w:bCs/>
          <w:color w:val="000000" w:themeColor="text1"/>
          <w:lang w:val="en-US"/>
        </w:rPr>
        <w:t>Ketertarikan</w:t>
      </w:r>
      <w:proofErr w:type="spellEnd"/>
      <w:r w:rsidRPr="009C5847">
        <w:rPr>
          <w:bCs/>
          <w:color w:val="000000" w:themeColor="text1"/>
          <w:lang w:val="en-US"/>
        </w:rPr>
        <w:t xml:space="preserve"> </w:t>
      </w:r>
      <w:proofErr w:type="spellStart"/>
      <w:r w:rsidRPr="009C5847">
        <w:rPr>
          <w:bCs/>
          <w:color w:val="000000" w:themeColor="text1"/>
          <w:lang w:val="en-US"/>
        </w:rPr>
        <w:t>terhadap</w:t>
      </w:r>
      <w:proofErr w:type="spellEnd"/>
      <w:r w:rsidRPr="009C5847">
        <w:rPr>
          <w:bCs/>
          <w:color w:val="000000" w:themeColor="text1"/>
          <w:lang w:val="en-US"/>
        </w:rPr>
        <w:t xml:space="preserve"> </w:t>
      </w:r>
      <w:r w:rsidRPr="00C1027E">
        <w:rPr>
          <w:bCs/>
          <w:i/>
          <w:iCs/>
          <w:color w:val="000000" w:themeColor="text1"/>
          <w:lang w:val="en-US"/>
        </w:rPr>
        <w:t>fashion</w:t>
      </w:r>
      <w:r w:rsidRPr="009C5847">
        <w:rPr>
          <w:bCs/>
          <w:color w:val="000000" w:themeColor="text1"/>
          <w:lang w:val="en-US"/>
        </w:rPr>
        <w:t xml:space="preserve"> </w:t>
      </w:r>
      <w:proofErr w:type="spellStart"/>
      <w:r w:rsidRPr="009C5847">
        <w:rPr>
          <w:bCs/>
          <w:color w:val="000000" w:themeColor="text1"/>
          <w:lang w:val="en-US"/>
        </w:rPr>
        <w:t>menyebabkan</w:t>
      </w:r>
      <w:proofErr w:type="spellEnd"/>
      <w:r w:rsidRPr="009C5847">
        <w:rPr>
          <w:bCs/>
          <w:color w:val="000000" w:themeColor="text1"/>
          <w:lang w:val="en-US"/>
        </w:rPr>
        <w:t xml:space="preserve"> </w:t>
      </w:r>
      <w:proofErr w:type="spellStart"/>
      <w:r w:rsidRPr="009C5847">
        <w:rPr>
          <w:bCs/>
          <w:color w:val="000000" w:themeColor="text1"/>
          <w:lang w:val="en-US"/>
        </w:rPr>
        <w:t>seseorang</w:t>
      </w:r>
      <w:proofErr w:type="spellEnd"/>
      <w:r w:rsidRPr="009C5847">
        <w:rPr>
          <w:bCs/>
          <w:color w:val="000000" w:themeColor="text1"/>
          <w:lang w:val="en-US"/>
        </w:rPr>
        <w:t xml:space="preserve"> </w:t>
      </w:r>
      <w:proofErr w:type="spellStart"/>
      <w:r w:rsidRPr="009C5847">
        <w:rPr>
          <w:bCs/>
          <w:color w:val="000000" w:themeColor="text1"/>
          <w:lang w:val="en-US"/>
        </w:rPr>
        <w:t>akan</w:t>
      </w:r>
      <w:proofErr w:type="spellEnd"/>
      <w:r w:rsidRPr="009C5847">
        <w:rPr>
          <w:bCs/>
          <w:color w:val="000000" w:themeColor="text1"/>
          <w:lang w:val="en-US"/>
        </w:rPr>
        <w:t xml:space="preserve"> </w:t>
      </w:r>
      <w:proofErr w:type="spellStart"/>
      <w:r w:rsidRPr="009C5847">
        <w:rPr>
          <w:bCs/>
          <w:color w:val="000000" w:themeColor="text1"/>
          <w:lang w:val="en-US"/>
        </w:rPr>
        <w:t>terlibat</w:t>
      </w:r>
      <w:proofErr w:type="spellEnd"/>
      <w:r w:rsidRPr="009C5847">
        <w:rPr>
          <w:bCs/>
          <w:color w:val="000000" w:themeColor="text1"/>
          <w:lang w:val="en-US"/>
        </w:rPr>
        <w:t xml:space="preserve"> </w:t>
      </w:r>
      <w:proofErr w:type="spellStart"/>
      <w:r w:rsidRPr="009C5847">
        <w:rPr>
          <w:bCs/>
          <w:color w:val="000000" w:themeColor="text1"/>
          <w:lang w:val="en-US"/>
        </w:rPr>
        <w:t>secara</w:t>
      </w:r>
      <w:proofErr w:type="spellEnd"/>
      <w:r w:rsidRPr="009C5847">
        <w:rPr>
          <w:bCs/>
          <w:color w:val="000000" w:themeColor="text1"/>
          <w:lang w:val="en-US"/>
        </w:rPr>
        <w:t xml:space="preserve"> </w:t>
      </w:r>
      <w:proofErr w:type="spellStart"/>
      <w:r w:rsidRPr="009C5847">
        <w:rPr>
          <w:bCs/>
          <w:color w:val="000000" w:themeColor="text1"/>
          <w:lang w:val="en-US"/>
        </w:rPr>
        <w:t>mendalam</w:t>
      </w:r>
      <w:proofErr w:type="spellEnd"/>
      <w:r w:rsidRPr="009C5847">
        <w:rPr>
          <w:bCs/>
          <w:color w:val="000000" w:themeColor="text1"/>
          <w:lang w:val="en-US"/>
        </w:rPr>
        <w:t xml:space="preserve"> </w:t>
      </w:r>
      <w:proofErr w:type="spellStart"/>
      <w:r w:rsidRPr="009C5847">
        <w:rPr>
          <w:bCs/>
          <w:color w:val="000000" w:themeColor="text1"/>
          <w:lang w:val="en-US"/>
        </w:rPr>
        <w:t>terhadap</w:t>
      </w:r>
      <w:proofErr w:type="spellEnd"/>
      <w:r w:rsidRPr="009C5847">
        <w:rPr>
          <w:bCs/>
          <w:color w:val="000000" w:themeColor="text1"/>
          <w:lang w:val="en-US"/>
        </w:rPr>
        <w:t xml:space="preserve"> </w:t>
      </w:r>
      <w:r w:rsidRPr="00C37841">
        <w:rPr>
          <w:bCs/>
          <w:i/>
          <w:iCs/>
          <w:color w:val="000000" w:themeColor="text1"/>
          <w:lang w:val="en-US"/>
        </w:rPr>
        <w:t xml:space="preserve">fashion </w:t>
      </w:r>
      <w:proofErr w:type="spellStart"/>
      <w:r w:rsidRPr="009C5847">
        <w:rPr>
          <w:bCs/>
          <w:color w:val="000000" w:themeColor="text1"/>
          <w:lang w:val="en-US"/>
        </w:rPr>
        <w:t>tersebut</w:t>
      </w:r>
      <w:proofErr w:type="spellEnd"/>
      <w:r w:rsidRPr="009C5847">
        <w:rPr>
          <w:bCs/>
          <w:color w:val="000000" w:themeColor="text1"/>
          <w:lang w:val="en-US"/>
        </w:rPr>
        <w:t xml:space="preserve"> </w:t>
      </w:r>
      <w:r w:rsidRPr="009C5847">
        <w:rPr>
          <w:bCs/>
          <w:color w:val="000000" w:themeColor="text1"/>
          <w:lang w:val="en-US"/>
        </w:rPr>
        <w:fldChar w:fldCharType="begin" w:fldLock="1"/>
      </w:r>
      <w:r w:rsidRPr="009C5847">
        <w:rPr>
          <w:bCs/>
          <w:color w:val="000000" w:themeColor="text1"/>
          <w:lang w:val="en-US"/>
        </w:rPr>
        <w:instrText>ADDIN CSL_CITATION {"citationItems":[{"id":"ITEM-1","itemData":{"author":[{"dropping-particle":"","family":"Rismawati","given":"Rika","non-dropping-particle":"","parse-names":false,"suffix":""},{"dropping-particle":"","family":"Pertiwi","given":"Imanda Firmantyas Putri","non-dropping-particle":"","parse-names":false,"suffix":""}],"container-title":"Social Science Studies","id":"ITEM-1","issue":"3","issued":{"date-parts":[["2022"]]},"page":"215-239","title":"Pengaruh Store Atmosphere, Shopping Lifestyle Dan Fashion Involvement terhadap Impulse Buying dengan Positive Emotion Sebagai Variabel Intervening","type":"article-journal","volume":"2"},"uris":["http://www.mendeley.com/documents/?uuid=1c3f5519-b6de-4325-a43d-f77520dc6c4e"]},{"id":"ITEM-2","itemData":{"author":[{"dropping-particle":"","family":"Tirtayasa","given":"Satria","non-dropping-particle":"","parse-names":false,"suffix":""},{"dropping-particle":"","family":"Nevianda","given":"Myisha","non-dropping-particle":"","parse-names":false,"suffix":""},{"dropping-particle":"","family":"Syahrial","given":"Hery","non-dropping-particle":"","parse-names":false,"suffix":""}],"container-title":"International Journal of Business Economics (IJBE)","id":"ITEM-2","issue":"1","issued":{"date-parts":[["2020"]]},"page":"18-28","title":"The Effect of Hedonic Shopping Motivation, Shopping Lifestyle And Fashion Involvement With Impulse Buying","type":"article-journal","volume":"2"},"uris":["http://www.mendeley.com/documents/?uuid=e1cd3cb4-35bd-44ad-bc66-4b26bda5767a"]}],"mendeley":{"formattedCitation":"(Rismawati &amp; Pertiwi, 2022; Tirtayasa et al., 2020)","plainTextFormattedCitation":"(Rismawati &amp; Pertiwi, 2022; Tirtayasa et al., 2020)","previouslyFormattedCitation":"(Rismawati &amp; Pertiwi, 2022; Tirtayasa et al., 2020)"},"properties":{"noteIndex":0},"schema":"https://github.com/citation-style-language/schema/raw/master/csl-citation.json"}</w:instrText>
      </w:r>
      <w:r w:rsidRPr="009C5847">
        <w:rPr>
          <w:bCs/>
          <w:color w:val="000000" w:themeColor="text1"/>
          <w:lang w:val="en-US"/>
        </w:rPr>
        <w:fldChar w:fldCharType="separate"/>
      </w:r>
      <w:r w:rsidRPr="009C5847">
        <w:rPr>
          <w:bCs/>
          <w:noProof/>
          <w:color w:val="000000" w:themeColor="text1"/>
          <w:lang w:val="en-US"/>
        </w:rPr>
        <w:t>(Rismawati &amp; Pertiwi, 2022; Tirtayasa et al., 2020)</w:t>
      </w:r>
      <w:r w:rsidRPr="009C5847">
        <w:rPr>
          <w:bCs/>
          <w:color w:val="000000" w:themeColor="text1"/>
          <w:lang w:val="en-US"/>
        </w:rPr>
        <w:fldChar w:fldCharType="end"/>
      </w:r>
      <w:r w:rsidRPr="009C5847">
        <w:rPr>
          <w:bCs/>
          <w:color w:val="000000" w:themeColor="text1"/>
          <w:lang w:val="en-US"/>
        </w:rPr>
        <w:t xml:space="preserve">. </w:t>
      </w:r>
      <w:proofErr w:type="spellStart"/>
      <w:r w:rsidRPr="009C5847">
        <w:rPr>
          <w:bCs/>
          <w:color w:val="000000" w:themeColor="text1"/>
          <w:lang w:val="en-US"/>
        </w:rPr>
        <w:t>Sebelum</w:t>
      </w:r>
      <w:proofErr w:type="spellEnd"/>
      <w:r w:rsidRPr="009C5847">
        <w:rPr>
          <w:bCs/>
          <w:color w:val="000000" w:themeColor="text1"/>
          <w:lang w:val="en-US"/>
        </w:rPr>
        <w:t xml:space="preserve"> </w:t>
      </w:r>
      <w:proofErr w:type="spellStart"/>
      <w:r w:rsidRPr="009C5847">
        <w:rPr>
          <w:bCs/>
          <w:color w:val="000000" w:themeColor="text1"/>
          <w:lang w:val="en-US"/>
        </w:rPr>
        <w:t>membeli</w:t>
      </w:r>
      <w:proofErr w:type="spellEnd"/>
      <w:r w:rsidRPr="009C5847">
        <w:rPr>
          <w:bCs/>
          <w:color w:val="000000" w:themeColor="text1"/>
          <w:lang w:val="en-US"/>
        </w:rPr>
        <w:t xml:space="preserve"> </w:t>
      </w:r>
      <w:proofErr w:type="spellStart"/>
      <w:r w:rsidRPr="009C5847">
        <w:rPr>
          <w:bCs/>
          <w:color w:val="000000" w:themeColor="text1"/>
          <w:lang w:val="en-US"/>
        </w:rPr>
        <w:t>akan</w:t>
      </w:r>
      <w:proofErr w:type="spellEnd"/>
      <w:r w:rsidRPr="009C5847">
        <w:rPr>
          <w:bCs/>
          <w:color w:val="000000" w:themeColor="text1"/>
          <w:lang w:val="en-US"/>
        </w:rPr>
        <w:t xml:space="preserve"> </w:t>
      </w:r>
      <w:proofErr w:type="spellStart"/>
      <w:r w:rsidRPr="009C5847">
        <w:rPr>
          <w:bCs/>
          <w:color w:val="000000" w:themeColor="text1"/>
          <w:lang w:val="en-US"/>
        </w:rPr>
        <w:t>mencari</w:t>
      </w:r>
      <w:proofErr w:type="spellEnd"/>
      <w:r w:rsidRPr="009C5847">
        <w:rPr>
          <w:bCs/>
          <w:color w:val="000000" w:themeColor="text1"/>
          <w:lang w:val="en-US"/>
        </w:rPr>
        <w:t xml:space="preserve"> </w:t>
      </w:r>
      <w:proofErr w:type="spellStart"/>
      <w:r w:rsidRPr="009C5847">
        <w:rPr>
          <w:bCs/>
          <w:color w:val="000000" w:themeColor="text1"/>
          <w:lang w:val="en-US"/>
        </w:rPr>
        <w:t>informasi</w:t>
      </w:r>
      <w:proofErr w:type="spellEnd"/>
      <w:r w:rsidRPr="009C5847">
        <w:rPr>
          <w:bCs/>
          <w:color w:val="000000" w:themeColor="text1"/>
          <w:lang w:val="en-US"/>
        </w:rPr>
        <w:t xml:space="preserve"> </w:t>
      </w:r>
      <w:proofErr w:type="spellStart"/>
      <w:r w:rsidRPr="009C5847">
        <w:rPr>
          <w:bCs/>
          <w:color w:val="000000" w:themeColor="text1"/>
          <w:lang w:val="en-US"/>
        </w:rPr>
        <w:t>dari</w:t>
      </w:r>
      <w:proofErr w:type="spellEnd"/>
      <w:r w:rsidRPr="009C5847">
        <w:rPr>
          <w:bCs/>
          <w:color w:val="000000" w:themeColor="text1"/>
          <w:lang w:val="en-US"/>
        </w:rPr>
        <w:t xml:space="preserve"> </w:t>
      </w:r>
      <w:proofErr w:type="spellStart"/>
      <w:r w:rsidRPr="009C5847">
        <w:rPr>
          <w:bCs/>
          <w:color w:val="000000" w:themeColor="text1"/>
          <w:lang w:val="en-US"/>
        </w:rPr>
        <w:t>berbagai</w:t>
      </w:r>
      <w:proofErr w:type="spellEnd"/>
      <w:r w:rsidRPr="009C5847">
        <w:rPr>
          <w:bCs/>
          <w:color w:val="000000" w:themeColor="text1"/>
          <w:lang w:val="en-US"/>
        </w:rPr>
        <w:t xml:space="preserve"> situs web </w:t>
      </w:r>
      <w:r w:rsidRPr="00120C0F">
        <w:rPr>
          <w:bCs/>
          <w:i/>
          <w:color w:val="000000" w:themeColor="text1"/>
          <w:lang w:val="en-US"/>
        </w:rPr>
        <w:t xml:space="preserve">fashion </w:t>
      </w:r>
      <w:r w:rsidRPr="009C5847">
        <w:rPr>
          <w:bCs/>
          <w:color w:val="000000" w:themeColor="text1"/>
          <w:lang w:val="en-US"/>
        </w:rPr>
        <w:t xml:space="preserve">di internet </w:t>
      </w:r>
      <w:proofErr w:type="spellStart"/>
      <w:r w:rsidRPr="009C5847">
        <w:rPr>
          <w:bCs/>
          <w:color w:val="000000" w:themeColor="text1"/>
          <w:lang w:val="en-US"/>
        </w:rPr>
        <w:t>sampai</w:t>
      </w:r>
      <w:proofErr w:type="spellEnd"/>
      <w:r w:rsidRPr="009C5847">
        <w:rPr>
          <w:bCs/>
          <w:color w:val="000000" w:themeColor="text1"/>
          <w:lang w:val="en-US"/>
        </w:rPr>
        <w:t xml:space="preserve"> orang </w:t>
      </w:r>
      <w:proofErr w:type="spellStart"/>
      <w:r w:rsidRPr="009C5847">
        <w:rPr>
          <w:bCs/>
          <w:color w:val="000000" w:themeColor="text1"/>
          <w:lang w:val="en-US"/>
        </w:rPr>
        <w:t>tersebut</w:t>
      </w:r>
      <w:proofErr w:type="spellEnd"/>
      <w:r w:rsidRPr="009C5847">
        <w:rPr>
          <w:bCs/>
          <w:color w:val="000000" w:themeColor="text1"/>
          <w:lang w:val="en-US"/>
        </w:rPr>
        <w:t xml:space="preserve"> </w:t>
      </w:r>
      <w:proofErr w:type="spellStart"/>
      <w:r w:rsidRPr="009C5847">
        <w:rPr>
          <w:bCs/>
          <w:color w:val="000000" w:themeColor="text1"/>
          <w:lang w:val="en-US"/>
        </w:rPr>
        <w:t>memperoleh</w:t>
      </w:r>
      <w:proofErr w:type="spellEnd"/>
      <w:r w:rsidRPr="009C5847">
        <w:rPr>
          <w:bCs/>
          <w:color w:val="000000" w:themeColor="text1"/>
          <w:lang w:val="en-US"/>
        </w:rPr>
        <w:t xml:space="preserve"> </w:t>
      </w:r>
      <w:proofErr w:type="spellStart"/>
      <w:r w:rsidRPr="009C5847">
        <w:rPr>
          <w:bCs/>
          <w:color w:val="000000" w:themeColor="text1"/>
          <w:lang w:val="en-US"/>
        </w:rPr>
        <w:t>banyak</w:t>
      </w:r>
      <w:proofErr w:type="spellEnd"/>
      <w:r w:rsidRPr="009C5847">
        <w:rPr>
          <w:bCs/>
          <w:color w:val="000000" w:themeColor="text1"/>
          <w:lang w:val="en-US"/>
        </w:rPr>
        <w:t xml:space="preserve"> </w:t>
      </w:r>
      <w:proofErr w:type="spellStart"/>
      <w:r w:rsidRPr="009C5847">
        <w:rPr>
          <w:bCs/>
          <w:color w:val="000000" w:themeColor="text1"/>
          <w:lang w:val="en-US"/>
        </w:rPr>
        <w:t>informasi</w:t>
      </w:r>
      <w:proofErr w:type="spellEnd"/>
      <w:r w:rsidRPr="009C5847">
        <w:rPr>
          <w:bCs/>
          <w:color w:val="000000" w:themeColor="text1"/>
          <w:lang w:val="en-US"/>
        </w:rPr>
        <w:t xml:space="preserve"> </w:t>
      </w:r>
      <w:proofErr w:type="spellStart"/>
      <w:r w:rsidRPr="009C5847">
        <w:rPr>
          <w:bCs/>
          <w:color w:val="000000" w:themeColor="text1"/>
          <w:lang w:val="en-US"/>
        </w:rPr>
        <w:t>tentang</w:t>
      </w:r>
      <w:proofErr w:type="spellEnd"/>
      <w:r w:rsidRPr="009C5847">
        <w:rPr>
          <w:bCs/>
          <w:color w:val="000000" w:themeColor="text1"/>
          <w:lang w:val="en-US"/>
        </w:rPr>
        <w:t xml:space="preserve"> </w:t>
      </w:r>
      <w:r w:rsidRPr="00120C0F">
        <w:rPr>
          <w:bCs/>
          <w:i/>
          <w:color w:val="000000" w:themeColor="text1"/>
          <w:lang w:val="en-US"/>
        </w:rPr>
        <w:t>fashion</w:t>
      </w:r>
      <w:r w:rsidRPr="009C5847">
        <w:rPr>
          <w:bCs/>
          <w:color w:val="000000" w:themeColor="text1"/>
          <w:lang w:val="en-US"/>
        </w:rPr>
        <w:t xml:space="preserve"> </w:t>
      </w:r>
      <w:proofErr w:type="spellStart"/>
      <w:r w:rsidRPr="009C5847">
        <w:rPr>
          <w:bCs/>
          <w:color w:val="000000" w:themeColor="text1"/>
          <w:lang w:val="en-US"/>
        </w:rPr>
        <w:t>ter</w:t>
      </w:r>
      <w:r w:rsidR="003C5566">
        <w:rPr>
          <w:bCs/>
          <w:color w:val="000000" w:themeColor="text1"/>
          <w:lang w:val="en-US"/>
        </w:rPr>
        <w:t>s</w:t>
      </w:r>
      <w:r w:rsidRPr="009C5847">
        <w:rPr>
          <w:bCs/>
          <w:color w:val="000000" w:themeColor="text1"/>
          <w:lang w:val="en-US"/>
        </w:rPr>
        <w:t>ebut</w:t>
      </w:r>
      <w:proofErr w:type="spellEnd"/>
      <w:r w:rsidRPr="009C5847">
        <w:rPr>
          <w:bCs/>
          <w:color w:val="000000" w:themeColor="text1"/>
          <w:lang w:val="en-US"/>
        </w:rPr>
        <w:t xml:space="preserve">. </w:t>
      </w:r>
      <w:proofErr w:type="spellStart"/>
      <w:r w:rsidRPr="009C5847">
        <w:rPr>
          <w:bCs/>
          <w:color w:val="000000" w:themeColor="text1"/>
          <w:lang w:val="en-US"/>
        </w:rPr>
        <w:t>Selain</w:t>
      </w:r>
      <w:proofErr w:type="spellEnd"/>
      <w:r w:rsidRPr="009C5847">
        <w:rPr>
          <w:bCs/>
          <w:color w:val="000000" w:themeColor="text1"/>
          <w:lang w:val="en-US"/>
        </w:rPr>
        <w:t xml:space="preserve"> </w:t>
      </w:r>
      <w:proofErr w:type="spellStart"/>
      <w:r w:rsidRPr="009C5847">
        <w:rPr>
          <w:bCs/>
          <w:color w:val="000000" w:themeColor="text1"/>
          <w:lang w:val="en-US"/>
        </w:rPr>
        <w:t>itu</w:t>
      </w:r>
      <w:proofErr w:type="spellEnd"/>
      <w:r w:rsidRPr="009C5847">
        <w:rPr>
          <w:bCs/>
          <w:color w:val="000000" w:themeColor="text1"/>
          <w:lang w:val="en-US"/>
        </w:rPr>
        <w:t xml:space="preserve"> orang </w:t>
      </w:r>
      <w:proofErr w:type="spellStart"/>
      <w:r w:rsidRPr="009C5847">
        <w:rPr>
          <w:bCs/>
          <w:color w:val="000000" w:themeColor="text1"/>
          <w:lang w:val="en-US"/>
        </w:rPr>
        <w:t>tersebut</w:t>
      </w:r>
      <w:proofErr w:type="spellEnd"/>
      <w:r w:rsidRPr="009C5847">
        <w:rPr>
          <w:bCs/>
          <w:color w:val="000000" w:themeColor="text1"/>
          <w:lang w:val="en-US"/>
        </w:rPr>
        <w:t xml:space="preserve"> </w:t>
      </w:r>
      <w:proofErr w:type="spellStart"/>
      <w:r w:rsidRPr="009C5847">
        <w:rPr>
          <w:bCs/>
          <w:color w:val="000000" w:themeColor="text1"/>
          <w:lang w:val="en-US"/>
        </w:rPr>
        <w:t>akan</w:t>
      </w:r>
      <w:proofErr w:type="spellEnd"/>
      <w:r w:rsidRPr="009C5847">
        <w:rPr>
          <w:bCs/>
          <w:color w:val="000000" w:themeColor="text1"/>
          <w:lang w:val="en-US"/>
        </w:rPr>
        <w:t xml:space="preserve"> </w:t>
      </w:r>
      <w:proofErr w:type="spellStart"/>
      <w:r w:rsidRPr="009C5847">
        <w:rPr>
          <w:bCs/>
          <w:color w:val="000000" w:themeColor="text1"/>
          <w:lang w:val="en-US"/>
        </w:rPr>
        <w:t>mencari</w:t>
      </w:r>
      <w:proofErr w:type="spellEnd"/>
      <w:r w:rsidRPr="009C5847">
        <w:rPr>
          <w:bCs/>
          <w:color w:val="000000" w:themeColor="text1"/>
          <w:lang w:val="en-US"/>
        </w:rPr>
        <w:t xml:space="preserve"> </w:t>
      </w:r>
      <w:proofErr w:type="spellStart"/>
      <w:r w:rsidRPr="009C5847">
        <w:rPr>
          <w:bCs/>
          <w:color w:val="000000" w:themeColor="text1"/>
          <w:lang w:val="en-US"/>
        </w:rPr>
        <w:t>informasi</w:t>
      </w:r>
      <w:proofErr w:type="spellEnd"/>
      <w:r w:rsidRPr="009C5847">
        <w:rPr>
          <w:bCs/>
          <w:color w:val="000000" w:themeColor="text1"/>
          <w:lang w:val="en-US"/>
        </w:rPr>
        <w:t xml:space="preserve"> pada orang-orang </w:t>
      </w:r>
      <w:proofErr w:type="spellStart"/>
      <w:r w:rsidRPr="009C5847">
        <w:rPr>
          <w:bCs/>
          <w:color w:val="000000" w:themeColor="text1"/>
          <w:lang w:val="en-US"/>
        </w:rPr>
        <w:t>terdekatnya</w:t>
      </w:r>
      <w:proofErr w:type="spellEnd"/>
      <w:r w:rsidRPr="009C5847">
        <w:rPr>
          <w:bCs/>
          <w:color w:val="000000" w:themeColor="text1"/>
          <w:lang w:val="en-US"/>
        </w:rPr>
        <w:t xml:space="preserve"> yang </w:t>
      </w:r>
      <w:proofErr w:type="spellStart"/>
      <w:r w:rsidRPr="009C5847">
        <w:rPr>
          <w:bCs/>
          <w:color w:val="000000" w:themeColor="text1"/>
          <w:lang w:val="en-US"/>
        </w:rPr>
        <w:t>mengerti</w:t>
      </w:r>
      <w:proofErr w:type="spellEnd"/>
      <w:r w:rsidRPr="009C5847">
        <w:rPr>
          <w:bCs/>
          <w:color w:val="000000" w:themeColor="text1"/>
          <w:lang w:val="en-US"/>
        </w:rPr>
        <w:t xml:space="preserve"> </w:t>
      </w:r>
      <w:proofErr w:type="spellStart"/>
      <w:r w:rsidRPr="009C5847">
        <w:rPr>
          <w:bCs/>
          <w:color w:val="000000" w:themeColor="text1"/>
          <w:lang w:val="en-US"/>
        </w:rPr>
        <w:t>masalah</w:t>
      </w:r>
      <w:proofErr w:type="spellEnd"/>
      <w:r w:rsidRPr="009C5847">
        <w:rPr>
          <w:bCs/>
          <w:color w:val="000000" w:themeColor="text1"/>
          <w:lang w:val="en-US"/>
        </w:rPr>
        <w:t xml:space="preserve"> </w:t>
      </w:r>
      <w:r w:rsidRPr="00120C0F">
        <w:rPr>
          <w:bCs/>
          <w:i/>
          <w:color w:val="000000" w:themeColor="text1"/>
          <w:lang w:val="en-US"/>
        </w:rPr>
        <w:t>fashion</w:t>
      </w:r>
      <w:r w:rsidRPr="009C5847">
        <w:rPr>
          <w:bCs/>
          <w:color w:val="000000" w:themeColor="text1"/>
          <w:lang w:val="en-US"/>
        </w:rPr>
        <w:t xml:space="preserve"> </w:t>
      </w:r>
      <w:r w:rsidRPr="009C5847">
        <w:rPr>
          <w:bCs/>
          <w:color w:val="000000" w:themeColor="text1"/>
          <w:lang w:val="en-US"/>
        </w:rPr>
        <w:fldChar w:fldCharType="begin" w:fldLock="1"/>
      </w:r>
      <w:r w:rsidRPr="009C5847">
        <w:rPr>
          <w:bCs/>
          <w:color w:val="000000" w:themeColor="text1"/>
          <w:lang w:val="en-US"/>
        </w:rPr>
        <w:instrText>ADDIN CSL_CITATION {"citationItems":[{"id":"ITEM-1","itemData":{"author":[{"dropping-particle":"","family":"Setyawati","given":"Sri Murni","non-dropping-particle":"","parse-names":false,"suffix":""},{"dropping-particle":"","family":"Sumarsono","given":"Sumarsono","non-dropping-particle":"","parse-names":false,"suffix":""},{"dropping-particle":"","family":"Praditya","given":"Intan","non-dropping-particle":"","parse-names":false,"suffix":""}],"container-title":"Jurnal Akuntansi, Manajemen Dan Ekonomi","id":"ITEM-1","issue":"1","issued":{"date-parts":[["2018"]]},"page":"37-47","title":"The influence of fashion involvement, hedonic consumption, and visual merchandising on impulse buying with positive emotion as mediation variables","type":"article-journal","volume":"20"},"uris":["http://www.mendeley.com/documents/?uuid=7e574cb9-f313-4724-b7e2-6b3df990d20d"]}],"mendeley":{"formattedCitation":"(Setyawati et al., 2018)","plainTextFormattedCitation":"(Setyawati et al., 2018)","previouslyFormattedCitation":"(Setyawati et al., 2018)"},"properties":{"noteIndex":0},"schema":"https://github.com/citation-style-language/schema/raw/master/csl-citation.json"}</w:instrText>
      </w:r>
      <w:r w:rsidRPr="009C5847">
        <w:rPr>
          <w:bCs/>
          <w:color w:val="000000" w:themeColor="text1"/>
          <w:lang w:val="en-US"/>
        </w:rPr>
        <w:fldChar w:fldCharType="separate"/>
      </w:r>
      <w:r w:rsidRPr="009C5847">
        <w:rPr>
          <w:bCs/>
          <w:noProof/>
          <w:color w:val="000000" w:themeColor="text1"/>
          <w:lang w:val="en-US"/>
        </w:rPr>
        <w:t>(Setyawati et al., 2018)</w:t>
      </w:r>
      <w:r w:rsidRPr="009C5847">
        <w:rPr>
          <w:bCs/>
          <w:color w:val="000000" w:themeColor="text1"/>
          <w:lang w:val="en-US"/>
        </w:rPr>
        <w:fldChar w:fldCharType="end"/>
      </w:r>
      <w:r w:rsidRPr="009C5847">
        <w:rPr>
          <w:bCs/>
          <w:color w:val="000000" w:themeColor="text1"/>
          <w:lang w:val="en-US"/>
        </w:rPr>
        <w:t>.</w:t>
      </w:r>
    </w:p>
    <w:p w14:paraId="3C2E541F" w14:textId="44C5D37B" w:rsidR="00F41037" w:rsidRPr="0091641E" w:rsidRDefault="00963BE2" w:rsidP="0091641E">
      <w:pPr>
        <w:pStyle w:val="ListParagraph"/>
        <w:spacing w:line="480" w:lineRule="auto"/>
        <w:ind w:left="0" w:firstLine="567"/>
        <w:jc w:val="both"/>
        <w:rPr>
          <w:bCs/>
          <w:i/>
          <w:iCs/>
          <w:color w:val="000000" w:themeColor="text1"/>
          <w:lang w:val="en-US"/>
        </w:rPr>
      </w:pPr>
      <w:proofErr w:type="spellStart"/>
      <w:r w:rsidRPr="009C5847">
        <w:rPr>
          <w:bCs/>
          <w:color w:val="000000" w:themeColor="text1"/>
          <w:lang w:val="en-US"/>
        </w:rPr>
        <w:t>Menurut</w:t>
      </w:r>
      <w:proofErr w:type="spellEnd"/>
      <w:r w:rsidRPr="009C5847">
        <w:rPr>
          <w:bCs/>
          <w:color w:val="000000" w:themeColor="text1"/>
          <w:lang w:val="en-US"/>
        </w:rPr>
        <w:t xml:space="preserve"> </w:t>
      </w:r>
      <w:r w:rsidRPr="009C5847">
        <w:rPr>
          <w:bCs/>
          <w:color w:val="000000" w:themeColor="text1"/>
          <w:lang w:val="en-US"/>
        </w:rPr>
        <w:fldChar w:fldCharType="begin" w:fldLock="1"/>
      </w:r>
      <w:r w:rsidRPr="009C5847">
        <w:rPr>
          <w:bCs/>
          <w:color w:val="000000" w:themeColor="text1"/>
          <w:lang w:val="en-US"/>
        </w:rPr>
        <w:instrText>ADDIN CSL_CITATION {"citationItems":[{"id":"ITEM-1","itemData":{"author":[{"dropping-particle":"","family":"Rismawati","given":"Rika","non-dropping-particle":"","parse-names":false,"suffix":""},{"dropping-particle":"","family":"Pertiwi","given":"Imanda Firmantyas Putri","non-dropping-particle":"","parse-names":false,"suffix":""}],"container-title":"Social Science Studies","id":"ITEM-1","issue":"3","issued":{"date-parts":[["2022"]]},"page":"215-239","title":"Pengaruh Store Atmosphere, Shopping Lifestyle Dan Fashion Involvement terhadap Impulse Buying dengan Positive Emotion Sebagai Variabel Intervening","type":"article-journal","volume":"2"},"uris":["http://www.mendeley.com/documents/?uuid=1c3f5519-b6de-4325-a43d-f77520dc6c4e"]}],"mendeley":{"formattedCitation":"(Rismawati &amp; Pertiwi, 2022)","plainTextFormattedCitation":"(Rismawati &amp; Pertiwi, 2022)","previouslyFormattedCitation":"(Rismawati &amp; Pertiwi, 2022)"},"properties":{"noteIndex":0},"schema":"https://github.com/citation-style-language/schema/raw/master/csl-citation.json"}</w:instrText>
      </w:r>
      <w:r w:rsidRPr="009C5847">
        <w:rPr>
          <w:bCs/>
          <w:color w:val="000000" w:themeColor="text1"/>
          <w:lang w:val="en-US"/>
        </w:rPr>
        <w:fldChar w:fldCharType="separate"/>
      </w:r>
      <w:r w:rsidRPr="009C5847">
        <w:rPr>
          <w:bCs/>
          <w:noProof/>
          <w:color w:val="000000" w:themeColor="text1"/>
          <w:lang w:val="en-US"/>
        </w:rPr>
        <w:t>(Rismawati &amp; Pertiwi, 2022)</w:t>
      </w:r>
      <w:r w:rsidRPr="009C5847">
        <w:rPr>
          <w:bCs/>
          <w:color w:val="000000" w:themeColor="text1"/>
          <w:lang w:val="en-US"/>
        </w:rPr>
        <w:fldChar w:fldCharType="end"/>
      </w:r>
      <w:r w:rsidRPr="009C5847">
        <w:rPr>
          <w:bCs/>
          <w:color w:val="000000" w:themeColor="text1"/>
          <w:lang w:val="en-US"/>
        </w:rPr>
        <w:t xml:space="preserve"> </w:t>
      </w:r>
      <w:r w:rsidRPr="00120C0F">
        <w:rPr>
          <w:bCs/>
          <w:i/>
          <w:color w:val="000000" w:themeColor="text1"/>
          <w:lang w:val="en-US"/>
        </w:rPr>
        <w:t>Fashion involvement</w:t>
      </w:r>
      <w:r w:rsidRPr="009C5847">
        <w:rPr>
          <w:bCs/>
          <w:color w:val="000000" w:themeColor="text1"/>
          <w:lang w:val="en-US"/>
        </w:rPr>
        <w:t xml:space="preserve"> </w:t>
      </w:r>
      <w:proofErr w:type="spellStart"/>
      <w:r w:rsidRPr="009C5847">
        <w:rPr>
          <w:bCs/>
          <w:color w:val="000000" w:themeColor="text1"/>
          <w:lang w:val="en-US"/>
        </w:rPr>
        <w:t>merupakan</w:t>
      </w:r>
      <w:proofErr w:type="spellEnd"/>
      <w:r w:rsidRPr="009C5847">
        <w:rPr>
          <w:bCs/>
          <w:color w:val="000000" w:themeColor="text1"/>
          <w:lang w:val="en-US"/>
        </w:rPr>
        <w:t xml:space="preserve"> </w:t>
      </w:r>
      <w:proofErr w:type="spellStart"/>
      <w:r w:rsidRPr="009C5847">
        <w:rPr>
          <w:bCs/>
          <w:color w:val="000000" w:themeColor="text1"/>
          <w:lang w:val="en-US"/>
        </w:rPr>
        <w:t>keterlibatan</w:t>
      </w:r>
      <w:proofErr w:type="spellEnd"/>
      <w:r w:rsidRPr="009C5847">
        <w:rPr>
          <w:bCs/>
          <w:color w:val="000000" w:themeColor="text1"/>
          <w:lang w:val="en-US"/>
        </w:rPr>
        <w:t xml:space="preserve"> </w:t>
      </w:r>
      <w:proofErr w:type="spellStart"/>
      <w:r w:rsidRPr="009C5847">
        <w:rPr>
          <w:bCs/>
          <w:color w:val="000000" w:themeColor="text1"/>
          <w:lang w:val="en-US"/>
        </w:rPr>
        <w:t>seseorang</w:t>
      </w:r>
      <w:proofErr w:type="spellEnd"/>
      <w:r w:rsidRPr="009C5847">
        <w:rPr>
          <w:bCs/>
          <w:color w:val="000000" w:themeColor="text1"/>
          <w:lang w:val="en-US"/>
        </w:rPr>
        <w:t xml:space="preserve"> </w:t>
      </w:r>
      <w:proofErr w:type="spellStart"/>
      <w:r w:rsidRPr="009C5847">
        <w:rPr>
          <w:bCs/>
          <w:color w:val="000000" w:themeColor="text1"/>
          <w:lang w:val="en-US"/>
        </w:rPr>
        <w:t>dalam</w:t>
      </w:r>
      <w:proofErr w:type="spellEnd"/>
      <w:r w:rsidRPr="009C5847">
        <w:rPr>
          <w:bCs/>
          <w:color w:val="000000" w:themeColor="text1"/>
          <w:lang w:val="en-US"/>
        </w:rPr>
        <w:t xml:space="preserve"> </w:t>
      </w:r>
      <w:proofErr w:type="spellStart"/>
      <w:r w:rsidRPr="009C5847">
        <w:rPr>
          <w:bCs/>
          <w:color w:val="000000" w:themeColor="text1"/>
          <w:lang w:val="en-US"/>
        </w:rPr>
        <w:t>produk</w:t>
      </w:r>
      <w:proofErr w:type="spellEnd"/>
      <w:r w:rsidRPr="009C5847">
        <w:rPr>
          <w:bCs/>
          <w:color w:val="000000" w:themeColor="text1"/>
          <w:lang w:val="en-US"/>
        </w:rPr>
        <w:t xml:space="preserve"> </w:t>
      </w:r>
      <w:r w:rsidRPr="008E3147">
        <w:rPr>
          <w:bCs/>
          <w:i/>
          <w:iCs/>
          <w:color w:val="000000" w:themeColor="text1"/>
          <w:lang w:val="en-US"/>
        </w:rPr>
        <w:t>fashion</w:t>
      </w:r>
      <w:r w:rsidRPr="009C5847">
        <w:rPr>
          <w:bCs/>
          <w:color w:val="000000" w:themeColor="text1"/>
          <w:lang w:val="en-US"/>
        </w:rPr>
        <w:t xml:space="preserve"> </w:t>
      </w:r>
      <w:proofErr w:type="spellStart"/>
      <w:r w:rsidRPr="009C5847">
        <w:rPr>
          <w:bCs/>
          <w:color w:val="000000" w:themeColor="text1"/>
          <w:lang w:val="en-US"/>
        </w:rPr>
        <w:t>berdasarkan</w:t>
      </w:r>
      <w:proofErr w:type="spellEnd"/>
      <w:r w:rsidRPr="009C5847">
        <w:rPr>
          <w:bCs/>
          <w:color w:val="000000" w:themeColor="text1"/>
          <w:lang w:val="en-US"/>
        </w:rPr>
        <w:t xml:space="preserve"> </w:t>
      </w:r>
      <w:proofErr w:type="spellStart"/>
      <w:r w:rsidRPr="009C5847">
        <w:rPr>
          <w:bCs/>
          <w:color w:val="000000" w:themeColor="text1"/>
          <w:lang w:val="en-US"/>
        </w:rPr>
        <w:t>kebutuhan</w:t>
      </w:r>
      <w:proofErr w:type="spellEnd"/>
      <w:r w:rsidRPr="009C5847">
        <w:rPr>
          <w:bCs/>
          <w:color w:val="000000" w:themeColor="text1"/>
          <w:lang w:val="en-US"/>
        </w:rPr>
        <w:t xml:space="preserve">, </w:t>
      </w:r>
      <w:proofErr w:type="spellStart"/>
      <w:r w:rsidRPr="009C5847">
        <w:rPr>
          <w:bCs/>
          <w:color w:val="000000" w:themeColor="text1"/>
          <w:lang w:val="en-US"/>
        </w:rPr>
        <w:t>minat</w:t>
      </w:r>
      <w:proofErr w:type="spellEnd"/>
      <w:r w:rsidRPr="009C5847">
        <w:rPr>
          <w:bCs/>
          <w:color w:val="000000" w:themeColor="text1"/>
          <w:lang w:val="en-US"/>
        </w:rPr>
        <w:t xml:space="preserve">, dan </w:t>
      </w:r>
      <w:proofErr w:type="spellStart"/>
      <w:r w:rsidRPr="009C5847">
        <w:rPr>
          <w:bCs/>
          <w:color w:val="000000" w:themeColor="text1"/>
          <w:lang w:val="en-US"/>
        </w:rPr>
        <w:t>nilai</w:t>
      </w:r>
      <w:proofErr w:type="spellEnd"/>
      <w:r w:rsidRPr="009C5847">
        <w:rPr>
          <w:bCs/>
          <w:color w:val="000000" w:themeColor="text1"/>
          <w:lang w:val="en-US"/>
        </w:rPr>
        <w:t xml:space="preserve"> </w:t>
      </w:r>
      <w:proofErr w:type="spellStart"/>
      <w:r w:rsidRPr="009C5847">
        <w:rPr>
          <w:bCs/>
          <w:color w:val="000000" w:themeColor="text1"/>
          <w:lang w:val="en-US"/>
        </w:rPr>
        <w:t>dari</w:t>
      </w:r>
      <w:proofErr w:type="spellEnd"/>
      <w:r w:rsidRPr="009C5847">
        <w:rPr>
          <w:bCs/>
          <w:color w:val="000000" w:themeColor="text1"/>
          <w:lang w:val="en-US"/>
        </w:rPr>
        <w:t xml:space="preserve"> </w:t>
      </w:r>
      <w:proofErr w:type="spellStart"/>
      <w:r w:rsidRPr="009C5847">
        <w:rPr>
          <w:bCs/>
          <w:color w:val="000000" w:themeColor="text1"/>
          <w:lang w:val="en-US"/>
        </w:rPr>
        <w:t>produk</w:t>
      </w:r>
      <w:proofErr w:type="spellEnd"/>
      <w:r w:rsidRPr="009C5847">
        <w:rPr>
          <w:bCs/>
          <w:color w:val="000000" w:themeColor="text1"/>
          <w:lang w:val="en-US"/>
        </w:rPr>
        <w:t xml:space="preserve"> </w:t>
      </w:r>
      <w:proofErr w:type="spellStart"/>
      <w:r w:rsidRPr="009C5847">
        <w:rPr>
          <w:bCs/>
          <w:color w:val="000000" w:themeColor="text1"/>
          <w:lang w:val="en-US"/>
        </w:rPr>
        <w:t>itu</w:t>
      </w:r>
      <w:proofErr w:type="spellEnd"/>
      <w:r w:rsidRPr="009C5847">
        <w:rPr>
          <w:bCs/>
          <w:color w:val="000000" w:themeColor="text1"/>
          <w:lang w:val="en-US"/>
        </w:rPr>
        <w:t xml:space="preserve"> </w:t>
      </w:r>
      <w:proofErr w:type="spellStart"/>
      <w:r w:rsidRPr="009C5847">
        <w:rPr>
          <w:bCs/>
          <w:color w:val="000000" w:themeColor="text1"/>
          <w:lang w:val="en-US"/>
        </w:rPr>
        <w:t>sendiri</w:t>
      </w:r>
      <w:proofErr w:type="spellEnd"/>
      <w:r w:rsidRPr="009C5847">
        <w:rPr>
          <w:bCs/>
          <w:color w:val="000000" w:themeColor="text1"/>
          <w:lang w:val="en-US"/>
        </w:rPr>
        <w:t xml:space="preserve">. </w:t>
      </w:r>
      <w:proofErr w:type="spellStart"/>
      <w:r w:rsidRPr="009C5847">
        <w:rPr>
          <w:bCs/>
          <w:color w:val="000000" w:themeColor="text1"/>
          <w:lang w:val="en-US"/>
        </w:rPr>
        <w:t>Keterlibatan</w:t>
      </w:r>
      <w:proofErr w:type="spellEnd"/>
      <w:r w:rsidRPr="009C5847">
        <w:rPr>
          <w:bCs/>
          <w:color w:val="000000" w:themeColor="text1"/>
          <w:lang w:val="en-US"/>
        </w:rPr>
        <w:t xml:space="preserve"> </w:t>
      </w:r>
      <w:r w:rsidRPr="008E3147">
        <w:rPr>
          <w:bCs/>
          <w:i/>
          <w:iCs/>
          <w:color w:val="000000" w:themeColor="text1"/>
          <w:lang w:val="en-US"/>
        </w:rPr>
        <w:t>fashion</w:t>
      </w:r>
      <w:r w:rsidRPr="009C5847">
        <w:rPr>
          <w:bCs/>
          <w:color w:val="000000" w:themeColor="text1"/>
          <w:lang w:val="en-US"/>
        </w:rPr>
        <w:t xml:space="preserve"> yang </w:t>
      </w:r>
      <w:proofErr w:type="spellStart"/>
      <w:r w:rsidRPr="009C5847">
        <w:rPr>
          <w:bCs/>
          <w:color w:val="000000" w:themeColor="text1"/>
          <w:lang w:val="en-US"/>
        </w:rPr>
        <w:t>tinggi</w:t>
      </w:r>
      <w:proofErr w:type="spellEnd"/>
      <w:r w:rsidRPr="009C5847">
        <w:rPr>
          <w:bCs/>
          <w:color w:val="000000" w:themeColor="text1"/>
          <w:lang w:val="en-US"/>
        </w:rPr>
        <w:t xml:space="preserve"> </w:t>
      </w:r>
      <w:proofErr w:type="spellStart"/>
      <w:r w:rsidRPr="009C5847">
        <w:rPr>
          <w:bCs/>
          <w:color w:val="000000" w:themeColor="text1"/>
          <w:lang w:val="en-US"/>
        </w:rPr>
        <w:t>akan</w:t>
      </w:r>
      <w:proofErr w:type="spellEnd"/>
      <w:r w:rsidRPr="009C5847">
        <w:rPr>
          <w:bCs/>
          <w:color w:val="000000" w:themeColor="text1"/>
          <w:lang w:val="en-US"/>
        </w:rPr>
        <w:t xml:space="preserve"> </w:t>
      </w:r>
      <w:proofErr w:type="spellStart"/>
      <w:r w:rsidRPr="009C5847">
        <w:rPr>
          <w:bCs/>
          <w:color w:val="000000" w:themeColor="text1"/>
          <w:lang w:val="en-US"/>
        </w:rPr>
        <w:t>menimbulkan</w:t>
      </w:r>
      <w:proofErr w:type="spellEnd"/>
      <w:r w:rsidRPr="009C5847">
        <w:rPr>
          <w:bCs/>
          <w:color w:val="000000" w:themeColor="text1"/>
          <w:lang w:val="en-US"/>
        </w:rPr>
        <w:t xml:space="preserve"> </w:t>
      </w:r>
      <w:proofErr w:type="spellStart"/>
      <w:r w:rsidRPr="009C5847">
        <w:rPr>
          <w:bCs/>
          <w:color w:val="000000" w:themeColor="text1"/>
          <w:lang w:val="en-US"/>
        </w:rPr>
        <w:t>dorongan</w:t>
      </w:r>
      <w:proofErr w:type="spellEnd"/>
      <w:r w:rsidRPr="009C5847">
        <w:rPr>
          <w:bCs/>
          <w:color w:val="000000" w:themeColor="text1"/>
          <w:lang w:val="en-US"/>
        </w:rPr>
        <w:t xml:space="preserve"> </w:t>
      </w:r>
      <w:proofErr w:type="spellStart"/>
      <w:r w:rsidRPr="009C5847">
        <w:rPr>
          <w:bCs/>
          <w:color w:val="000000" w:themeColor="text1"/>
          <w:lang w:val="en-US"/>
        </w:rPr>
        <w:t>terhadap</w:t>
      </w:r>
      <w:proofErr w:type="spellEnd"/>
      <w:r w:rsidRPr="009C5847">
        <w:rPr>
          <w:bCs/>
          <w:color w:val="000000" w:themeColor="text1"/>
          <w:lang w:val="en-US"/>
        </w:rPr>
        <w:t xml:space="preserve"> </w:t>
      </w:r>
      <w:proofErr w:type="spellStart"/>
      <w:r w:rsidRPr="009C5847">
        <w:rPr>
          <w:bCs/>
          <w:color w:val="000000" w:themeColor="text1"/>
          <w:lang w:val="en-US"/>
        </w:rPr>
        <w:t>suatu</w:t>
      </w:r>
      <w:proofErr w:type="spellEnd"/>
      <w:r w:rsidRPr="009C5847">
        <w:rPr>
          <w:bCs/>
          <w:color w:val="000000" w:themeColor="text1"/>
          <w:lang w:val="en-US"/>
        </w:rPr>
        <w:t xml:space="preserve"> </w:t>
      </w:r>
      <w:proofErr w:type="spellStart"/>
      <w:r w:rsidRPr="009C5847">
        <w:rPr>
          <w:bCs/>
          <w:color w:val="000000" w:themeColor="text1"/>
          <w:lang w:val="en-US"/>
        </w:rPr>
        <w:t>produk</w:t>
      </w:r>
      <w:proofErr w:type="spellEnd"/>
      <w:r w:rsidRPr="009C5847">
        <w:rPr>
          <w:bCs/>
          <w:color w:val="000000" w:themeColor="text1"/>
          <w:lang w:val="en-US"/>
        </w:rPr>
        <w:t xml:space="preserve"> dan </w:t>
      </w:r>
      <w:proofErr w:type="spellStart"/>
      <w:r w:rsidRPr="009C5847">
        <w:rPr>
          <w:bCs/>
          <w:color w:val="000000" w:themeColor="text1"/>
          <w:lang w:val="en-US"/>
        </w:rPr>
        <w:t>tanpa</w:t>
      </w:r>
      <w:proofErr w:type="spellEnd"/>
      <w:r w:rsidRPr="009C5847">
        <w:rPr>
          <w:bCs/>
          <w:color w:val="000000" w:themeColor="text1"/>
          <w:lang w:val="en-US"/>
        </w:rPr>
        <w:t xml:space="preserve"> </w:t>
      </w:r>
      <w:proofErr w:type="spellStart"/>
      <w:r w:rsidRPr="009C5847">
        <w:rPr>
          <w:bCs/>
          <w:color w:val="000000" w:themeColor="text1"/>
          <w:lang w:val="en-US"/>
        </w:rPr>
        <w:t>sadar</w:t>
      </w:r>
      <w:proofErr w:type="spellEnd"/>
      <w:r w:rsidRPr="009C5847">
        <w:rPr>
          <w:bCs/>
          <w:color w:val="000000" w:themeColor="text1"/>
          <w:lang w:val="en-US"/>
        </w:rPr>
        <w:t xml:space="preserve"> </w:t>
      </w:r>
      <w:proofErr w:type="spellStart"/>
      <w:r w:rsidRPr="009C5847">
        <w:rPr>
          <w:bCs/>
          <w:color w:val="000000" w:themeColor="text1"/>
          <w:lang w:val="en-US"/>
        </w:rPr>
        <w:t>melakukan</w:t>
      </w:r>
      <w:proofErr w:type="spellEnd"/>
      <w:r w:rsidRPr="009C5847">
        <w:rPr>
          <w:bCs/>
          <w:color w:val="000000" w:themeColor="text1"/>
          <w:lang w:val="en-US"/>
        </w:rPr>
        <w:t xml:space="preserve"> </w:t>
      </w:r>
      <w:proofErr w:type="spellStart"/>
      <w:r w:rsidRPr="009C5847">
        <w:rPr>
          <w:bCs/>
          <w:color w:val="000000" w:themeColor="text1"/>
          <w:lang w:val="en-US"/>
        </w:rPr>
        <w:t>pembelian</w:t>
      </w:r>
      <w:proofErr w:type="spellEnd"/>
      <w:r w:rsidRPr="009C5847">
        <w:rPr>
          <w:bCs/>
          <w:color w:val="000000" w:themeColor="text1"/>
          <w:lang w:val="en-US"/>
        </w:rPr>
        <w:t xml:space="preserve"> </w:t>
      </w:r>
      <w:proofErr w:type="spellStart"/>
      <w:r w:rsidRPr="009C5847">
        <w:rPr>
          <w:bCs/>
          <w:color w:val="000000" w:themeColor="text1"/>
          <w:lang w:val="en-US"/>
        </w:rPr>
        <w:t>impulsif</w:t>
      </w:r>
      <w:proofErr w:type="spellEnd"/>
      <w:r w:rsidRPr="009C5847">
        <w:rPr>
          <w:bCs/>
          <w:color w:val="000000" w:themeColor="text1"/>
          <w:lang w:val="en-US"/>
        </w:rPr>
        <w:t xml:space="preserve">. </w:t>
      </w:r>
      <w:proofErr w:type="spellStart"/>
      <w:r w:rsidRPr="009C5847">
        <w:rPr>
          <w:bCs/>
          <w:color w:val="000000" w:themeColor="text1"/>
          <w:lang w:val="en-US"/>
        </w:rPr>
        <w:t>Dengan</w:t>
      </w:r>
      <w:proofErr w:type="spellEnd"/>
      <w:r w:rsidRPr="009C5847">
        <w:rPr>
          <w:bCs/>
          <w:color w:val="000000" w:themeColor="text1"/>
          <w:lang w:val="en-US"/>
        </w:rPr>
        <w:t xml:space="preserve"> </w:t>
      </w:r>
      <w:proofErr w:type="spellStart"/>
      <w:r w:rsidRPr="009C5847">
        <w:rPr>
          <w:bCs/>
          <w:color w:val="000000" w:themeColor="text1"/>
          <w:lang w:val="en-US"/>
        </w:rPr>
        <w:t>demikian</w:t>
      </w:r>
      <w:proofErr w:type="spellEnd"/>
      <w:r w:rsidRPr="009C5847">
        <w:rPr>
          <w:bCs/>
          <w:color w:val="000000" w:themeColor="text1"/>
          <w:lang w:val="en-US"/>
        </w:rPr>
        <w:t xml:space="preserve"> </w:t>
      </w:r>
      <w:proofErr w:type="spellStart"/>
      <w:r w:rsidRPr="009C5847">
        <w:rPr>
          <w:bCs/>
          <w:color w:val="000000" w:themeColor="text1"/>
          <w:lang w:val="en-US"/>
        </w:rPr>
        <w:t>diperoleh</w:t>
      </w:r>
      <w:proofErr w:type="spellEnd"/>
      <w:r w:rsidRPr="009C5847">
        <w:rPr>
          <w:bCs/>
          <w:color w:val="000000" w:themeColor="text1"/>
          <w:lang w:val="en-US"/>
        </w:rPr>
        <w:t xml:space="preserve"> </w:t>
      </w:r>
      <w:proofErr w:type="spellStart"/>
      <w:r w:rsidRPr="009C5847">
        <w:rPr>
          <w:bCs/>
          <w:color w:val="000000" w:themeColor="text1"/>
          <w:lang w:val="en-US"/>
        </w:rPr>
        <w:t>hubungan</w:t>
      </w:r>
      <w:proofErr w:type="spellEnd"/>
      <w:r w:rsidRPr="009C5847">
        <w:rPr>
          <w:bCs/>
          <w:color w:val="000000" w:themeColor="text1"/>
          <w:lang w:val="en-US"/>
        </w:rPr>
        <w:t xml:space="preserve"> </w:t>
      </w:r>
      <w:proofErr w:type="spellStart"/>
      <w:r w:rsidRPr="009C5847">
        <w:rPr>
          <w:bCs/>
          <w:color w:val="000000" w:themeColor="text1"/>
          <w:lang w:val="en-US"/>
        </w:rPr>
        <w:t>antara</w:t>
      </w:r>
      <w:proofErr w:type="spellEnd"/>
      <w:r w:rsidRPr="009C5847">
        <w:rPr>
          <w:bCs/>
          <w:color w:val="000000" w:themeColor="text1"/>
          <w:lang w:val="en-US"/>
        </w:rPr>
        <w:t xml:space="preserve"> </w:t>
      </w:r>
      <w:r w:rsidRPr="00C37841">
        <w:rPr>
          <w:bCs/>
          <w:i/>
          <w:iCs/>
          <w:color w:val="000000" w:themeColor="text1"/>
          <w:lang w:val="en-US"/>
        </w:rPr>
        <w:t>Fashion involvement</w:t>
      </w:r>
      <w:r w:rsidRPr="009C5847">
        <w:rPr>
          <w:bCs/>
          <w:color w:val="000000" w:themeColor="text1"/>
          <w:lang w:val="en-US"/>
        </w:rPr>
        <w:t xml:space="preserve"> dan </w:t>
      </w:r>
      <w:r w:rsidRPr="00C37841">
        <w:rPr>
          <w:bCs/>
          <w:i/>
          <w:iCs/>
          <w:color w:val="000000" w:themeColor="text1"/>
          <w:lang w:val="en-US"/>
        </w:rPr>
        <w:t>impulsive buying</w:t>
      </w:r>
      <w:r w:rsidR="00442A6A" w:rsidRPr="00C37841">
        <w:rPr>
          <w:bCs/>
          <w:i/>
          <w:iCs/>
          <w:color w:val="000000" w:themeColor="text1"/>
          <w:lang w:val="en-US"/>
        </w:rPr>
        <w:t>.</w:t>
      </w:r>
    </w:p>
    <w:p w14:paraId="2A838660" w14:textId="787937B7" w:rsidR="00155F14" w:rsidRPr="00E57E01" w:rsidRDefault="00986990" w:rsidP="000D0DDF">
      <w:pPr>
        <w:pStyle w:val="Heading3"/>
        <w:numPr>
          <w:ilvl w:val="0"/>
          <w:numId w:val="25"/>
        </w:numPr>
        <w:ind w:left="567" w:hanging="567"/>
      </w:pPr>
      <w:bookmarkStart w:id="62" w:name="_Toc172102942"/>
      <w:proofErr w:type="spellStart"/>
      <w:r w:rsidRPr="00E57E01">
        <w:t>Pengaruh</w:t>
      </w:r>
      <w:proofErr w:type="spellEnd"/>
      <w:r w:rsidR="00155F14" w:rsidRPr="00E57E01">
        <w:t xml:space="preserve"> </w:t>
      </w:r>
      <w:r w:rsidR="00155F14" w:rsidRPr="00C1027E">
        <w:rPr>
          <w:i/>
          <w:iCs/>
        </w:rPr>
        <w:t>Hedonic Shopping Motivation</w:t>
      </w:r>
      <w:r w:rsidR="00155F14" w:rsidRPr="00E57E01">
        <w:t xml:space="preserve"> </w:t>
      </w:r>
      <w:proofErr w:type="spellStart"/>
      <w:r w:rsidR="00155F14" w:rsidRPr="00E57E01">
        <w:t>terhadap</w:t>
      </w:r>
      <w:proofErr w:type="spellEnd"/>
      <w:r w:rsidR="00155F14" w:rsidRPr="00E57E01">
        <w:t xml:space="preserve"> </w:t>
      </w:r>
      <w:r w:rsidR="00155F14" w:rsidRPr="00C1027E">
        <w:rPr>
          <w:i/>
          <w:iCs/>
        </w:rPr>
        <w:t>Impulse Buying</w:t>
      </w:r>
      <w:bookmarkEnd w:id="62"/>
    </w:p>
    <w:p w14:paraId="547F6FB1" w14:textId="744EFC55" w:rsidR="002353DB" w:rsidRDefault="00155F14" w:rsidP="00F410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spacing w:line="480" w:lineRule="auto"/>
        <w:ind w:firstLine="567"/>
        <w:jc w:val="both"/>
        <w:rPr>
          <w:rFonts w:ascii="Times New Roman" w:hAnsi="Times New Roman" w:cs="Times New Roman"/>
          <w:sz w:val="24"/>
          <w:szCs w:val="24"/>
        </w:rPr>
      </w:pPr>
      <w:proofErr w:type="spellStart"/>
      <w:r w:rsidRPr="00293FE7">
        <w:rPr>
          <w:rFonts w:ascii="Times New Roman" w:hAnsi="Times New Roman" w:cs="Times New Roman"/>
          <w:color w:val="000000" w:themeColor="text1"/>
          <w:sz w:val="24"/>
          <w:szCs w:val="24"/>
        </w:rPr>
        <w:t>Sebagaimana</w:t>
      </w:r>
      <w:proofErr w:type="spellEnd"/>
      <w:r w:rsidRPr="00293FE7">
        <w:rPr>
          <w:rFonts w:ascii="Times New Roman" w:hAnsi="Times New Roman" w:cs="Times New Roman"/>
          <w:color w:val="000000" w:themeColor="text1"/>
          <w:sz w:val="24"/>
          <w:szCs w:val="24"/>
        </w:rPr>
        <w:t xml:space="preserve"> yang </w:t>
      </w:r>
      <w:proofErr w:type="spellStart"/>
      <w:r w:rsidRPr="00293FE7">
        <w:rPr>
          <w:rFonts w:ascii="Times New Roman" w:hAnsi="Times New Roman" w:cs="Times New Roman"/>
          <w:color w:val="000000" w:themeColor="text1"/>
          <w:sz w:val="24"/>
          <w:szCs w:val="24"/>
        </w:rPr>
        <w:t>telah</w:t>
      </w:r>
      <w:proofErr w:type="spellEnd"/>
      <w:r w:rsidRPr="00293FE7">
        <w:rPr>
          <w:rFonts w:ascii="Times New Roman" w:hAnsi="Times New Roman" w:cs="Times New Roman"/>
          <w:color w:val="000000" w:themeColor="text1"/>
          <w:sz w:val="24"/>
          <w:szCs w:val="24"/>
        </w:rPr>
        <w:t xml:space="preserve"> </w:t>
      </w:r>
      <w:proofErr w:type="spellStart"/>
      <w:r w:rsidRPr="00293FE7">
        <w:rPr>
          <w:rFonts w:ascii="Times New Roman" w:hAnsi="Times New Roman" w:cs="Times New Roman"/>
          <w:color w:val="000000" w:themeColor="text1"/>
          <w:sz w:val="24"/>
          <w:szCs w:val="24"/>
        </w:rPr>
        <w:t>dijelaskan</w:t>
      </w:r>
      <w:proofErr w:type="spellEnd"/>
      <w:r w:rsidRPr="00293FE7">
        <w:rPr>
          <w:rFonts w:ascii="Times New Roman" w:hAnsi="Times New Roman" w:cs="Times New Roman"/>
          <w:color w:val="000000" w:themeColor="text1"/>
          <w:sz w:val="24"/>
          <w:szCs w:val="24"/>
        </w:rPr>
        <w:t xml:space="preserve"> pada sub </w:t>
      </w:r>
      <w:proofErr w:type="spellStart"/>
      <w:r w:rsidRPr="00293FE7">
        <w:rPr>
          <w:rFonts w:ascii="Times New Roman" w:hAnsi="Times New Roman" w:cs="Times New Roman"/>
          <w:color w:val="000000" w:themeColor="text1"/>
          <w:sz w:val="24"/>
          <w:szCs w:val="24"/>
        </w:rPr>
        <w:t>bab</w:t>
      </w:r>
      <w:proofErr w:type="spellEnd"/>
      <w:r w:rsidRPr="00293FE7">
        <w:rPr>
          <w:rFonts w:ascii="Times New Roman" w:hAnsi="Times New Roman" w:cs="Times New Roman"/>
          <w:color w:val="000000" w:themeColor="text1"/>
          <w:sz w:val="24"/>
          <w:szCs w:val="24"/>
        </w:rPr>
        <w:t xml:space="preserve"> </w:t>
      </w:r>
      <w:proofErr w:type="spellStart"/>
      <w:r w:rsidRPr="00293FE7">
        <w:rPr>
          <w:rFonts w:ascii="Times New Roman" w:hAnsi="Times New Roman" w:cs="Times New Roman"/>
          <w:color w:val="000000" w:themeColor="text1"/>
          <w:sz w:val="24"/>
          <w:szCs w:val="24"/>
        </w:rPr>
        <w:t>sebelumnya</w:t>
      </w:r>
      <w:proofErr w:type="spellEnd"/>
      <w:r w:rsidRPr="00293FE7">
        <w:rPr>
          <w:rFonts w:ascii="Times New Roman" w:hAnsi="Times New Roman" w:cs="Times New Roman"/>
          <w:color w:val="000000" w:themeColor="text1"/>
          <w:sz w:val="24"/>
          <w:szCs w:val="24"/>
        </w:rPr>
        <w:t>,</w:t>
      </w:r>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komponen</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hedonis</w:t>
      </w:r>
      <w:proofErr w:type="spellEnd"/>
      <w:r w:rsidRPr="00293FE7">
        <w:rPr>
          <w:rFonts w:ascii="Times New Roman" w:hAnsi="Times New Roman" w:cs="Times New Roman"/>
          <w:sz w:val="24"/>
          <w:szCs w:val="24"/>
        </w:rPr>
        <w:t xml:space="preserve"> yang </w:t>
      </w:r>
      <w:proofErr w:type="spellStart"/>
      <w:r w:rsidRPr="00293FE7">
        <w:rPr>
          <w:rFonts w:ascii="Times New Roman" w:hAnsi="Times New Roman" w:cs="Times New Roman"/>
          <w:sz w:val="24"/>
          <w:szCs w:val="24"/>
        </w:rPr>
        <w:t>selalu</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ingin</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bersenang-senang</w:t>
      </w:r>
      <w:proofErr w:type="spellEnd"/>
      <w:r w:rsidRPr="00293FE7">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{"citationItems":[{"id":"ITEM-1","itemData":{"author":[{"dropping-particle":"","family":"Hirschman","given":"Elizabeth C","non-dropping-particle":"","parse-names":false,"suffix":""},{"dropping-particle":"","family":"Holbrook","given":"Morris B","non-dropping-particle":"","parse-names":false,"suffix":""}],"container-title":"Journal of marketing","id":"ITEM-1","issue":"3","issued":{"date-parts":[["1982"]]},"page":"92-101","publisher":"SAGE Publications Sage CA: Los Angeles, CA","title":"Hedonic consumption: emerging concepts, methods and propositions","type":"article-journal","volume":"46"},"uris":["http://www.mendeley.com/documents/?uuid=5225f19f-7ab0-4526-9395-17f861ead68b"]}],"mendeley":{"formattedCitation":"(Hirschman &amp; Holbrook, 1982)","plainTextFormattedCitation":"(Hirschman &amp; Holbrook, 1982)","previouslyFormattedCitation":"(Hirschman &amp; Holbrook, 1982)"},"properties":{"noteIndex":0},"schema":"https://github.com/citation-style-language/schema/raw/master/csl-citation.json"}</w:instrText>
      </w:r>
      <w:r>
        <w:rPr>
          <w:rFonts w:ascii="Times New Roman" w:hAnsi="Times New Roman" w:cs="Times New Roman"/>
          <w:sz w:val="24"/>
          <w:szCs w:val="24"/>
        </w:rPr>
        <w:fldChar w:fldCharType="separate"/>
      </w:r>
      <w:r w:rsidRPr="000D7ECD">
        <w:rPr>
          <w:rFonts w:ascii="Times New Roman" w:hAnsi="Times New Roman" w:cs="Times New Roman"/>
          <w:noProof/>
          <w:sz w:val="24"/>
          <w:szCs w:val="24"/>
        </w:rPr>
        <w:t>(Hirschman &amp; Holbrook, 1982)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sangat</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menyukai</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produk</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mewah</w:t>
      </w:r>
      <w:proofErr w:type="spellEnd"/>
      <w:r w:rsidRPr="00293FE7">
        <w:rPr>
          <w:rFonts w:ascii="Times New Roman" w:hAnsi="Times New Roman" w:cs="Times New Roman"/>
          <w:sz w:val="24"/>
          <w:szCs w:val="24"/>
        </w:rPr>
        <w:t xml:space="preserve"> yang </w:t>
      </w:r>
      <w:proofErr w:type="spellStart"/>
      <w:r w:rsidRPr="00293FE7">
        <w:rPr>
          <w:rFonts w:ascii="Times New Roman" w:hAnsi="Times New Roman" w:cs="Times New Roman"/>
          <w:sz w:val="24"/>
          <w:szCs w:val="24"/>
        </w:rPr>
        <w:t>dapat</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menunjang</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hasratnya</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karena</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bagi</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mereka</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produk</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mewah</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membuat</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hidup</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lebih</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indah</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{"citationItems":[{"id":"ITEM-1","itemData":{"author":[{"dropping-particle":"","family":"Renaldi","given":"Andika","non-dropping-particle":"","parse-names":false,"suffix":""},{"dropping-particle":"","family":"Nurlinda","given":"R A","non-dropping-particle":"","parse-names":false,"suffix":""}],"container-title":"Journal of Advances in Digital Business and Entrepreneurship","id":"ITEM-1","issue":"01","issued":{"date-parts":[["2023"]]},"title":"Pengaruh Hedonic Shopping Motivation dan Sales Promotion terhadap Impulse Buying melalui Positive Emotion","type":"article-journal","volume":"2"},"uris":["http://www.mendeley.com/documents/?uuid=9532c420-6afc-4040-b766-63ff487607bf"]},{"id":"ITEM-2","itemData":{"author":[{"dropping-particle":"","family":"Yistiani","given":"Ni Nyoman Manik","non-dropping-particle":"","parse-names":false,"suffix":""},{"dropping-particle":"","family":"Yasa","given":"Ni Nyoman Kerti","non-dropping-particle":"","parse-names":false,"suffix":""},{"dropping-particle":"","family":"Suasana","given":"IGAKG","non-dropping-particle":"","parse-names":false,"suffix":""}],"container-title":"Jurnal Manajemen, Strategi Bisnis, dan Kewirausahaan","id":"ITEM-2","issue":"2","issued":{"date-parts":[["2012"]]},"page":"139-149","title":"Pengaruh atmosfer Gerai dan pelayanan Ritel terhadap nilai Hedonik dan pembelian impulsif pelanggan Matahari Department Store Duta Plaza di Denpasar","type":"article-journal","volume":"6"},"uris":["http://www.mendeley.com/documents/?uuid=c1275f49-ab77-445f-b393-b16ddc97199e"]},{"id":"ITEM-3","itemData":{"author":[{"dropping-particle":"","family":"Wardhani","given":"Nuruni Ika Kusuma","non-dropping-particle":"","parse-names":false,"suffix":""},{"dropping-particle":"","family":"others","given":"","non-dropping-particle":"","parse-names":false,"suffix":""}],"container-title":"Scientific Journal Of Reflection: Economic, Accounting, Management and Business","id":"ITEM-3","issue":"1","issued":{"date-parts":[["2023"]]},"page":"215-227","title":"Pengaruh Kualitas Website dan Hedonic Shopping Terhadap Impulse Buying E-Commerce Blibli di Surabaya","type":"article-journal","volume":"6"},"uris":["http://www.mendeley.com/documents/?uuid=8495dc1b-886d-45c2-93d8-ed9f8fb462d1"]},{"id":"ITEM-4","itemData":{"author":[{"dropping-particle":"","family":"Masitoh","given":"Martina Rahmawati","non-dropping-particle":"","parse-names":false,"suffix":""},{"dropping-particle":"","family":"Prihatma","given":"Gugup Tugi","non-dropping-particle":"","parse-names":false,"suffix":""},{"dropping-particle":"","family":"Alfianto","given":"Alfin","non-dropping-particle":"","parse-names":false,"suffix":""}],"container-title":"Sains Manajemen: Jurnal Manajemen Unsera","id":"ITEM-4","issue":"2","issued":{"date-parts":[["2022"]]},"page":"88-104","title":"Pengaruh Sales Promotion, Hedonic Browsing, dan Impulse Buying Tendency terhadap Impulse Buying Pelanggan E-Commerce Shopee","type":"article-journal","volume":"8"},"uris":["http://www.mendeley.com/documents/?uuid=dbd47451-e9da-49a4-a29c-0a879b238c4c"]}],"mendeley":{"formattedCitation":"(Masitoh et al., 2022; Renaldi &amp; Nurlinda, 2023; Wardhani &amp; others, 2023; Yistiani et al., 2012)","plainTextFormattedCitation":"(Masitoh et al., 2022; Renaldi &amp; Nurlinda, 2023; Wardhani &amp; others, 2023; Yistiani et al., 2012)","previouslyFormattedCitation":"(Masitoh et al., 2022; Renaldi &amp; Nurlinda, 2023; Wardhani &amp; others, 2023; Yistiani et al., 2012)"},"properties":{"noteIndex":0},"schema":"https://github.com/citation-style-language/schema/raw/master/csl-citation.json"}</w:instrText>
      </w:r>
      <w:r>
        <w:rPr>
          <w:rFonts w:ascii="Times New Roman" w:hAnsi="Times New Roman" w:cs="Times New Roman"/>
          <w:sz w:val="24"/>
          <w:szCs w:val="24"/>
        </w:rPr>
        <w:fldChar w:fldCharType="separate"/>
      </w:r>
      <w:r w:rsidRPr="007F66B9">
        <w:rPr>
          <w:rFonts w:ascii="Times New Roman" w:hAnsi="Times New Roman" w:cs="Times New Roman"/>
          <w:noProof/>
          <w:sz w:val="24"/>
          <w:szCs w:val="24"/>
        </w:rPr>
        <w:t>(Masitoh et al., 2022; Renaldi &amp; Nurlinda, 2023; Wardhani &amp; others, 2023; Yistiani et al., 2012)</w:t>
      </w:r>
      <w:r>
        <w:rPr>
          <w:rFonts w:ascii="Times New Roman" w:hAnsi="Times New Roman" w:cs="Times New Roman"/>
          <w:sz w:val="24"/>
          <w:szCs w:val="24"/>
        </w:rPr>
        <w:fldChar w:fldCharType="end"/>
      </w:r>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Bagi</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mereka</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nilai</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kehidupan</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adalah</w:t>
      </w:r>
      <w:proofErr w:type="spellEnd"/>
      <w:r w:rsidRPr="00293FE7">
        <w:rPr>
          <w:rFonts w:ascii="Times New Roman" w:hAnsi="Times New Roman" w:cs="Times New Roman"/>
          <w:sz w:val="24"/>
          <w:szCs w:val="24"/>
        </w:rPr>
        <w:t xml:space="preserve"> </w:t>
      </w:r>
      <w:proofErr w:type="spellStart"/>
      <w:r w:rsidRPr="00293FE7">
        <w:rPr>
          <w:rFonts w:ascii="Times New Roman" w:hAnsi="Times New Roman" w:cs="Times New Roman"/>
          <w:sz w:val="24"/>
          <w:szCs w:val="24"/>
        </w:rPr>
        <w:t>kenikmatan</w:t>
      </w:r>
      <w:proofErr w:type="spellEnd"/>
      <w:r w:rsidRPr="00293FE7">
        <w:rPr>
          <w:rFonts w:ascii="Times New Roman" w:hAnsi="Times New Roman" w:cs="Times New Roman"/>
          <w:sz w:val="24"/>
          <w:szCs w:val="24"/>
        </w:rPr>
        <w:t xml:space="preserve"> dan  </w:t>
      </w:r>
      <w:proofErr w:type="spellStart"/>
      <w:r w:rsidRPr="00293FE7">
        <w:rPr>
          <w:rFonts w:ascii="Times New Roman" w:hAnsi="Times New Roman" w:cs="Times New Roman"/>
          <w:sz w:val="24"/>
          <w:szCs w:val="24"/>
        </w:rPr>
        <w:t>kesenangan</w:t>
      </w:r>
      <w:proofErr w:type="spellEnd"/>
      <w:r w:rsidRPr="00293FE7">
        <w:rPr>
          <w:rStyle w:val="y2iqfc"/>
          <w:rFonts w:ascii="Times New Roman" w:hAnsi="Times New Roman" w:cs="Times New Roman"/>
          <w:sz w:val="24"/>
          <w:szCs w:val="24"/>
        </w:rPr>
        <w:t xml:space="preserve">, yang </w:t>
      </w:r>
      <w:proofErr w:type="spellStart"/>
      <w:r w:rsidRPr="00293FE7">
        <w:rPr>
          <w:rStyle w:val="y2iqfc"/>
          <w:rFonts w:ascii="Times New Roman" w:hAnsi="Times New Roman" w:cs="Times New Roman"/>
          <w:sz w:val="24"/>
          <w:szCs w:val="24"/>
        </w:rPr>
        <w:t>harus</w:t>
      </w:r>
      <w:proofErr w:type="spellEnd"/>
      <w:r w:rsidRPr="00293FE7">
        <w:rPr>
          <w:rStyle w:val="y2iqfc"/>
          <w:rFonts w:ascii="Times New Roman" w:hAnsi="Times New Roman" w:cs="Times New Roman"/>
          <w:sz w:val="24"/>
          <w:szCs w:val="24"/>
        </w:rPr>
        <w:t xml:space="preserve"> </w:t>
      </w:r>
      <w:proofErr w:type="spellStart"/>
      <w:r w:rsidRPr="00293FE7">
        <w:rPr>
          <w:rStyle w:val="y2iqfc"/>
          <w:rFonts w:ascii="Times New Roman" w:hAnsi="Times New Roman" w:cs="Times New Roman"/>
          <w:sz w:val="24"/>
          <w:szCs w:val="24"/>
        </w:rPr>
        <w:t>diraih</w:t>
      </w:r>
      <w:proofErr w:type="spellEnd"/>
      <w:r w:rsidRPr="00293FE7">
        <w:rPr>
          <w:rFonts w:ascii="Times New Roman" w:hAnsi="Times New Roman" w:cs="Times New Roman"/>
          <w:sz w:val="24"/>
          <w:szCs w:val="24"/>
        </w:rPr>
        <w:t xml:space="preserve"> </w:t>
      </w:r>
      <w:r w:rsidRPr="00293FE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yun","given":"Hyowon","non-dropping-particle":"","parse-names":false,"suffix":""},{"dropping-particle":"","family":"Park","given":"Jungkun","non-dropping-particle":"","parse-names":false,"suffix":""},{"dropping-particle":"","family":"Hawkins","given":"Matthew A","non-dropping-particle":"","parse-names":false,"suffix":""},{"dropping-particle":"","family":"Kim","given":"Dongyoup","non-dropping-particle":"","parse-names":false,"suffix":""}],"container-title":"Journal of Strategic Marketing","id":"ITEM-1","issued":{"date-parts":[["2022"]]},"page":"1-25","publisher":"Taylor \\&amp; Francis","title":"How luxury brands build customer-based brand equity through phygital experience","type":"article-journal"},"uris":["http://www.mendeley.com/documents/?uuid=90d029f8-2012-4016-ab4c-e6d1f6f63a06"]},{"id":"ITEM-2","itemData":{"author":[{"dropping-particle":"","family":"Chattalas","given":"Michael","non-dropping-particle":"","parse-names":false,"suffix":""},{"dropping-particle":"","family":"Shukla","given":"Paurav","non-dropping-particle":"","parse-names":false,"suffix":""}],"container-title":"Luxury Research Journal","id":"ITEM-2","issue":"1","issued":{"date-parts":[["2015"]]},"page":"40-57","publisher":"Inderscience Publishers (IEL)","title":"Impact of value perceptions on luxury purchase intentions: a developed market comparison","type":"article-journal","volume":"1"},"uris":["http://www.mendeley.com/documents/?uuid=1408c5e7-664c-406e-b97f-87b33fd22aa2"]},{"id":"ITEM-3","itemData":{"author":[{"dropping-particle":"","family":"Wiedmann","given":"Klaus-Peter","non-dropping-particle":"","parse-names":false,"suffix":""},{"dropping-particle":"","family":"Hennigs","given":"Nadine","non-dropping-particle":"","parse-names":false,"suffix":""},{"dropping-particle":"","family":"Siebels","given":"Astrid","non-dropping-particle":"","parse-names":false,"suffix":""}],"container-title":"Psychology \\&amp; Marketing","id":"ITEM-3","issue":"7","issued":{"date-parts":[["2009"]]},"page":"625-651","publisher":"Wiley Online Library","title":"Value-based segmentation of luxury consumption behavior","type":"article-journal","volume":"26"},"uris":["http://www.mendeley.com/documents/?uuid=7c01f5f1-4187-4384-9d0d-1d7e36e9edc5"]}],"mendeley":{"formattedCitation":"(Chattalas &amp; Shukla, 2015; Hyun et al., 2022; Wiedmann et al., 2009)","manualFormatting":"(Chattalas &amp; Shukla, 2015; Hyun et al., 2022; Wiedmann et al., 2019)","plainTextFormattedCitation":"(Chattalas &amp; Shukla, 2015; Hyun et al., 2022; Wiedmann et al., 2009)","previouslyFormattedCitation":"(Chattalas &amp; Shukla, 2015; Hyun et al., 2022; Wiedmann et al., 2009)"},"properties":{"noteIndex":0},"schema":"https://github.com/citation-style-language/schema/raw/master/csl-citation.json"}</w:instrText>
      </w:r>
      <w:r w:rsidRPr="00293FE7">
        <w:rPr>
          <w:rFonts w:ascii="Times New Roman" w:hAnsi="Times New Roman" w:cs="Times New Roman"/>
          <w:sz w:val="24"/>
          <w:szCs w:val="24"/>
        </w:rPr>
        <w:fldChar w:fldCharType="separate"/>
      </w:r>
      <w:r w:rsidRPr="00293FE7">
        <w:rPr>
          <w:rFonts w:ascii="Times New Roman" w:hAnsi="Times New Roman" w:cs="Times New Roman"/>
          <w:noProof/>
          <w:sz w:val="24"/>
          <w:szCs w:val="24"/>
        </w:rPr>
        <w:t>(Chattalas &amp; Shukla, 2015; Hyun et</w:t>
      </w:r>
      <w:r>
        <w:rPr>
          <w:rFonts w:ascii="Times New Roman" w:hAnsi="Times New Roman" w:cs="Times New Roman"/>
          <w:noProof/>
          <w:sz w:val="24"/>
          <w:szCs w:val="24"/>
        </w:rPr>
        <w:t xml:space="preserve"> al., 2022; Wiedmann et al., 201</w:t>
      </w:r>
      <w:r w:rsidRPr="00293FE7">
        <w:rPr>
          <w:rFonts w:ascii="Times New Roman" w:hAnsi="Times New Roman" w:cs="Times New Roman"/>
          <w:noProof/>
          <w:sz w:val="24"/>
          <w:szCs w:val="24"/>
        </w:rPr>
        <w:t>9)</w:t>
      </w:r>
      <w:r w:rsidRPr="00293FE7">
        <w:rPr>
          <w:rFonts w:ascii="Times New Roman" w:hAnsi="Times New Roman" w:cs="Times New Roman"/>
          <w:sz w:val="24"/>
          <w:szCs w:val="24"/>
        </w:rPr>
        <w:fldChar w:fldCharType="end"/>
      </w:r>
      <w:r w:rsidRPr="00293FE7">
        <w:rPr>
          <w:rFonts w:ascii="Times New Roman" w:hAnsi="Times New Roman" w:cs="Times New Roman"/>
          <w:sz w:val="24"/>
          <w:szCs w:val="24"/>
        </w:rPr>
        <w:t xml:space="preserve"> </w:t>
      </w:r>
      <w:bookmarkStart w:id="63" w:name="_Toc110346297"/>
      <w:bookmarkStart w:id="64" w:name="_Toc117522632"/>
    </w:p>
    <w:p w14:paraId="1533433D" w14:textId="619CBBBA" w:rsidR="0091641E" w:rsidRDefault="0091641E" w:rsidP="00F410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spacing w:line="480" w:lineRule="auto"/>
        <w:ind w:firstLine="567"/>
        <w:jc w:val="both"/>
        <w:rPr>
          <w:rFonts w:ascii="Times New Roman" w:hAnsi="Times New Roman" w:cs="Times New Roman"/>
          <w:sz w:val="24"/>
          <w:szCs w:val="24"/>
        </w:rPr>
      </w:pPr>
    </w:p>
    <w:p w14:paraId="54DAC362" w14:textId="2FE056A6" w:rsidR="0091641E" w:rsidRDefault="0091641E" w:rsidP="00F410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spacing w:line="480" w:lineRule="auto"/>
        <w:ind w:firstLine="567"/>
        <w:jc w:val="both"/>
        <w:rPr>
          <w:rFonts w:ascii="Times New Roman" w:hAnsi="Times New Roman" w:cs="Times New Roman"/>
          <w:sz w:val="24"/>
          <w:szCs w:val="24"/>
        </w:rPr>
      </w:pPr>
    </w:p>
    <w:p w14:paraId="4C68E842" w14:textId="6FA31087" w:rsidR="0091641E" w:rsidRDefault="0091641E" w:rsidP="00F410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spacing w:line="480" w:lineRule="auto"/>
        <w:ind w:firstLine="567"/>
        <w:jc w:val="both"/>
        <w:rPr>
          <w:rFonts w:ascii="Times New Roman" w:hAnsi="Times New Roman" w:cs="Times New Roman"/>
          <w:sz w:val="24"/>
          <w:szCs w:val="24"/>
        </w:rPr>
      </w:pPr>
    </w:p>
    <w:p w14:paraId="5DBE021A" w14:textId="5D639169" w:rsidR="0091641E" w:rsidRDefault="0091641E" w:rsidP="00F410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spacing w:line="480" w:lineRule="auto"/>
        <w:ind w:firstLine="567"/>
        <w:jc w:val="both"/>
        <w:rPr>
          <w:rFonts w:ascii="Times New Roman" w:hAnsi="Times New Roman" w:cs="Times New Roman"/>
          <w:sz w:val="24"/>
          <w:szCs w:val="24"/>
        </w:rPr>
      </w:pPr>
    </w:p>
    <w:p w14:paraId="4FCE4D8C" w14:textId="3881DCFC" w:rsidR="0091641E" w:rsidRDefault="0091641E" w:rsidP="00F410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spacing w:line="480" w:lineRule="auto"/>
        <w:ind w:firstLine="567"/>
        <w:jc w:val="both"/>
        <w:rPr>
          <w:rFonts w:ascii="Times New Roman" w:hAnsi="Times New Roman" w:cs="Times New Roman"/>
          <w:sz w:val="24"/>
          <w:szCs w:val="24"/>
        </w:rPr>
      </w:pPr>
    </w:p>
    <w:p w14:paraId="3E2A59F7" w14:textId="46598F9F" w:rsidR="00037F20" w:rsidRDefault="00037F20" w:rsidP="00C5662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spacing w:line="480" w:lineRule="auto"/>
        <w:jc w:val="both"/>
        <w:rPr>
          <w:b/>
          <w:szCs w:val="16"/>
        </w:rPr>
      </w:pPr>
      <w:bookmarkStart w:id="65" w:name="_Toc135214515"/>
    </w:p>
    <w:p w14:paraId="2F554963" w14:textId="73E3D2CE" w:rsidR="003C7DB5" w:rsidRDefault="003C7DB5" w:rsidP="00347E6F">
      <w:pPr>
        <w:pStyle w:val="Caption"/>
        <w:ind w:left="0"/>
        <w:rPr>
          <w:b/>
          <w:noProof w:val="0"/>
          <w:sz w:val="20"/>
          <w:szCs w:val="16"/>
        </w:rPr>
      </w:pPr>
    </w:p>
    <w:p w14:paraId="061B26F2" w14:textId="6F3972A8" w:rsidR="00C56624" w:rsidRPr="00C56624" w:rsidRDefault="00C56624" w:rsidP="00C56624">
      <w:pPr>
        <w:jc w:val="center"/>
        <w:rPr>
          <w:lang w:val="en-US"/>
        </w:rPr>
      </w:pPr>
      <w:r>
        <w:rPr>
          <w:noProof/>
          <w:lang w:val="en-US"/>
        </w:rPr>
        <w:drawing>
          <wp:inline distT="0" distB="0" distL="0" distR="0" wp14:anchorId="09F07D03" wp14:editId="4C04DDF7">
            <wp:extent cx="5120602" cy="2529444"/>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7-18 at 18.45.55.jpeg"/>
                    <pic:cNvPicPr/>
                  </pic:nvPicPr>
                  <pic:blipFill>
                    <a:blip r:embed="rId30">
                      <a:extLst>
                        <a:ext uri="{28A0092B-C50C-407E-A947-70E740481C1C}">
                          <a14:useLocalDpi xmlns:a14="http://schemas.microsoft.com/office/drawing/2010/main" val="0"/>
                        </a:ext>
                      </a:extLst>
                    </a:blip>
                    <a:stretch>
                      <a:fillRect/>
                    </a:stretch>
                  </pic:blipFill>
                  <pic:spPr>
                    <a:xfrm>
                      <a:off x="0" y="0"/>
                      <a:ext cx="5152066" cy="2544986"/>
                    </a:xfrm>
                    <a:prstGeom prst="rect">
                      <a:avLst/>
                    </a:prstGeom>
                  </pic:spPr>
                </pic:pic>
              </a:graphicData>
            </a:graphic>
          </wp:inline>
        </w:drawing>
      </w:r>
    </w:p>
    <w:p w14:paraId="5110815F" w14:textId="25FE7EDA" w:rsidR="00173BE8" w:rsidRPr="00ED12BB" w:rsidRDefault="00173BE8" w:rsidP="00347E6F">
      <w:pPr>
        <w:pStyle w:val="Caption"/>
        <w:ind w:left="0"/>
        <w:rPr>
          <w:b/>
          <w:noProof w:val="0"/>
          <w:sz w:val="20"/>
          <w:szCs w:val="16"/>
        </w:rPr>
      </w:pPr>
      <w:r w:rsidRPr="00ED12BB">
        <w:rPr>
          <w:b/>
          <w:noProof w:val="0"/>
          <w:sz w:val="20"/>
          <w:szCs w:val="16"/>
        </w:rPr>
        <w:t xml:space="preserve">Gambar 2. </w:t>
      </w:r>
      <w:bookmarkEnd w:id="63"/>
      <w:bookmarkEnd w:id="64"/>
      <w:bookmarkEnd w:id="65"/>
      <w:r w:rsidR="006C4F58">
        <w:rPr>
          <w:b/>
          <w:noProof w:val="0"/>
          <w:sz w:val="20"/>
          <w:szCs w:val="16"/>
        </w:rPr>
        <w:t>1</w:t>
      </w:r>
      <w:r w:rsidR="00092073">
        <w:rPr>
          <w:b/>
          <w:noProof w:val="0"/>
          <w:sz w:val="20"/>
          <w:szCs w:val="16"/>
        </w:rPr>
        <w:t xml:space="preserve"> </w:t>
      </w:r>
      <w:proofErr w:type="spellStart"/>
      <w:r w:rsidR="00092073">
        <w:rPr>
          <w:b/>
          <w:noProof w:val="0"/>
          <w:sz w:val="20"/>
          <w:szCs w:val="16"/>
        </w:rPr>
        <w:t>Skema</w:t>
      </w:r>
      <w:proofErr w:type="spellEnd"/>
      <w:r w:rsidR="00092073">
        <w:rPr>
          <w:b/>
          <w:noProof w:val="0"/>
          <w:sz w:val="20"/>
          <w:szCs w:val="16"/>
        </w:rPr>
        <w:t xml:space="preserve"> </w:t>
      </w:r>
      <w:proofErr w:type="spellStart"/>
      <w:r w:rsidR="00092073">
        <w:rPr>
          <w:b/>
          <w:noProof w:val="0"/>
          <w:sz w:val="20"/>
          <w:szCs w:val="16"/>
        </w:rPr>
        <w:t>kerangka</w:t>
      </w:r>
      <w:proofErr w:type="spellEnd"/>
      <w:r w:rsidR="00092073">
        <w:rPr>
          <w:b/>
          <w:noProof w:val="0"/>
          <w:sz w:val="20"/>
          <w:szCs w:val="16"/>
        </w:rPr>
        <w:t xml:space="preserve"> </w:t>
      </w:r>
      <w:proofErr w:type="spellStart"/>
      <w:r w:rsidR="00092073">
        <w:rPr>
          <w:b/>
          <w:noProof w:val="0"/>
          <w:sz w:val="20"/>
          <w:szCs w:val="16"/>
        </w:rPr>
        <w:t>Pemikiran</w:t>
      </w:r>
      <w:proofErr w:type="spellEnd"/>
    </w:p>
    <w:p w14:paraId="7A79C7B9" w14:textId="034D56D3" w:rsidR="00B21E5C" w:rsidRDefault="00173BE8" w:rsidP="00B41A0A">
      <w:pPr>
        <w:pStyle w:val="Caption"/>
        <w:ind w:left="0" w:firstLine="567"/>
        <w:jc w:val="both"/>
        <w:rPr>
          <w:color w:val="000000" w:themeColor="text1"/>
        </w:rPr>
      </w:pPr>
      <w:r w:rsidRPr="00293FE7">
        <w:rPr>
          <w:color w:val="000000" w:themeColor="text1"/>
        </w:rPr>
        <w:t>Sumber landasan teoritis penelitian sebelumnya, dimodifika</w:t>
      </w:r>
      <w:r>
        <w:rPr>
          <w:color w:val="000000" w:themeColor="text1"/>
        </w:rPr>
        <w:t xml:space="preserve">sikan dan </w:t>
      </w:r>
      <w:r w:rsidRPr="00293FE7">
        <w:rPr>
          <w:color w:val="000000" w:themeColor="text1"/>
        </w:rPr>
        <w:t>dikembangkan oleh peneliti.</w:t>
      </w:r>
    </w:p>
    <w:p w14:paraId="07884EA1" w14:textId="7C004038" w:rsidR="00442A6A" w:rsidRPr="00B41A0A" w:rsidRDefault="00442A6A" w:rsidP="00B41A0A">
      <w:pPr>
        <w:rPr>
          <w:lang w:val="en-US"/>
        </w:rPr>
      </w:pPr>
    </w:p>
    <w:p w14:paraId="0FBA9A9A" w14:textId="0B6AEA94" w:rsidR="00173BE8" w:rsidRPr="00B41A0A" w:rsidRDefault="00173BE8" w:rsidP="000D0DDF">
      <w:pPr>
        <w:pStyle w:val="Heading2"/>
        <w:numPr>
          <w:ilvl w:val="1"/>
          <w:numId w:val="24"/>
        </w:numPr>
        <w:spacing w:before="0" w:after="160" w:line="480" w:lineRule="auto"/>
        <w:ind w:left="567" w:hanging="567"/>
        <w:contextualSpacing/>
        <w:rPr>
          <w:bCs w:val="0"/>
          <w:color w:val="000000" w:themeColor="text1"/>
          <w:lang w:val="en-US"/>
        </w:rPr>
      </w:pPr>
      <w:bookmarkStart w:id="66" w:name="_Toc116592507"/>
      <w:bookmarkStart w:id="67" w:name="_Toc144570477"/>
      <w:bookmarkStart w:id="68" w:name="_Toc172102943"/>
      <w:proofErr w:type="spellStart"/>
      <w:r w:rsidRPr="00B41A0A">
        <w:rPr>
          <w:bCs w:val="0"/>
          <w:color w:val="000000" w:themeColor="text1"/>
          <w:lang w:val="en-US"/>
        </w:rPr>
        <w:t>Hipotesis</w:t>
      </w:r>
      <w:bookmarkEnd w:id="66"/>
      <w:bookmarkEnd w:id="67"/>
      <w:bookmarkEnd w:id="68"/>
      <w:proofErr w:type="spellEnd"/>
      <w:r w:rsidRPr="00B41A0A">
        <w:rPr>
          <w:bCs w:val="0"/>
          <w:color w:val="000000" w:themeColor="text1"/>
          <w:lang w:val="en-US"/>
        </w:rPr>
        <w:t xml:space="preserve">  </w:t>
      </w:r>
    </w:p>
    <w:p w14:paraId="53370C1E" w14:textId="7D3339AF" w:rsidR="00466423" w:rsidRDefault="00782849" w:rsidP="002678D3">
      <w:pPr>
        <w:autoSpaceDE w:val="0"/>
        <w:autoSpaceDN w:val="0"/>
        <w:adjustRightInd w:val="0"/>
        <w:spacing w:after="160" w:line="480" w:lineRule="auto"/>
        <w:ind w:firstLine="567"/>
        <w:jc w:val="both"/>
        <w:rPr>
          <w:color w:val="000000" w:themeColor="text1"/>
          <w:lang w:val="en-US"/>
        </w:rPr>
      </w:pPr>
      <w:proofErr w:type="spellStart"/>
      <w:r>
        <w:rPr>
          <w:color w:val="000000" w:themeColor="text1"/>
          <w:lang w:val="en-US"/>
        </w:rPr>
        <w:t>Secara</w:t>
      </w:r>
      <w:proofErr w:type="spellEnd"/>
      <w:r>
        <w:rPr>
          <w:color w:val="000000" w:themeColor="text1"/>
          <w:lang w:val="en-US"/>
        </w:rPr>
        <w:t xml:space="preserve"> </w:t>
      </w:r>
      <w:proofErr w:type="spellStart"/>
      <w:r>
        <w:rPr>
          <w:color w:val="000000" w:themeColor="text1"/>
          <w:lang w:val="en-US"/>
        </w:rPr>
        <w:t>s</w:t>
      </w:r>
      <w:r w:rsidR="00173BE8" w:rsidRPr="00293FE7">
        <w:rPr>
          <w:color w:val="000000" w:themeColor="text1"/>
          <w:lang w:val="en-US"/>
        </w:rPr>
        <w:t>tatistik</w:t>
      </w:r>
      <w:proofErr w:type="spellEnd"/>
      <w:r w:rsidR="00173BE8" w:rsidRPr="00293FE7">
        <w:rPr>
          <w:color w:val="000000" w:themeColor="text1"/>
          <w:lang w:val="en-US"/>
        </w:rPr>
        <w:t xml:space="preserve">, </w:t>
      </w:r>
      <w:proofErr w:type="spellStart"/>
      <w:r w:rsidR="00173BE8" w:rsidRPr="00293FE7">
        <w:rPr>
          <w:color w:val="000000" w:themeColor="text1"/>
          <w:lang w:val="en-US"/>
        </w:rPr>
        <w:t>hipotesis</w:t>
      </w:r>
      <w:proofErr w:type="spellEnd"/>
      <w:r w:rsidR="00173BE8" w:rsidRPr="00293FE7">
        <w:rPr>
          <w:color w:val="000000" w:themeColor="text1"/>
          <w:lang w:val="en-US"/>
        </w:rPr>
        <w:t xml:space="preserve"> </w:t>
      </w:r>
      <w:proofErr w:type="spellStart"/>
      <w:r w:rsidR="00173BE8" w:rsidRPr="00293FE7">
        <w:rPr>
          <w:color w:val="000000" w:themeColor="text1"/>
          <w:lang w:val="en-US"/>
        </w:rPr>
        <w:t>dipandang</w:t>
      </w:r>
      <w:proofErr w:type="spellEnd"/>
      <w:r w:rsidR="00173BE8" w:rsidRPr="00293FE7">
        <w:rPr>
          <w:color w:val="000000" w:themeColor="text1"/>
          <w:lang w:val="en-US"/>
        </w:rPr>
        <w:t xml:space="preserve"> </w:t>
      </w:r>
      <w:proofErr w:type="spellStart"/>
      <w:r w:rsidR="00173BE8" w:rsidRPr="00293FE7">
        <w:rPr>
          <w:color w:val="000000" w:themeColor="text1"/>
          <w:lang w:val="en-US"/>
        </w:rPr>
        <w:t>sebagai</w:t>
      </w:r>
      <w:proofErr w:type="spellEnd"/>
      <w:r w:rsidR="00173BE8" w:rsidRPr="00293FE7">
        <w:rPr>
          <w:color w:val="000000" w:themeColor="text1"/>
          <w:lang w:val="en-US"/>
        </w:rPr>
        <w:t xml:space="preserve"> </w:t>
      </w:r>
      <w:proofErr w:type="spellStart"/>
      <w:r w:rsidR="00173BE8" w:rsidRPr="00293FE7">
        <w:rPr>
          <w:color w:val="000000" w:themeColor="text1"/>
          <w:lang w:val="en-US"/>
        </w:rPr>
        <w:t>keadaan</w:t>
      </w:r>
      <w:proofErr w:type="spellEnd"/>
      <w:r w:rsidR="00173BE8" w:rsidRPr="00293FE7">
        <w:rPr>
          <w:color w:val="000000" w:themeColor="text1"/>
          <w:lang w:val="en-US"/>
        </w:rPr>
        <w:t xml:space="preserve"> parameter yang </w:t>
      </w:r>
      <w:proofErr w:type="spellStart"/>
      <w:r w:rsidR="00173BE8" w:rsidRPr="00293FE7">
        <w:rPr>
          <w:color w:val="000000" w:themeColor="text1"/>
          <w:lang w:val="en-US"/>
        </w:rPr>
        <w:t>akan</w:t>
      </w:r>
      <w:proofErr w:type="spellEnd"/>
      <w:r w:rsidR="00173BE8" w:rsidRPr="00293FE7">
        <w:rPr>
          <w:color w:val="000000" w:themeColor="text1"/>
          <w:lang w:val="en-US"/>
        </w:rPr>
        <w:t xml:space="preserve"> </w:t>
      </w:r>
      <w:proofErr w:type="spellStart"/>
      <w:r w:rsidR="00173BE8" w:rsidRPr="00293FE7">
        <w:rPr>
          <w:color w:val="000000" w:themeColor="text1"/>
          <w:lang w:val="en-US"/>
        </w:rPr>
        <w:t>diuji</w:t>
      </w:r>
      <w:proofErr w:type="spellEnd"/>
      <w:r w:rsidR="00173BE8" w:rsidRPr="00293FE7">
        <w:rPr>
          <w:color w:val="000000" w:themeColor="text1"/>
          <w:lang w:val="en-US"/>
        </w:rPr>
        <w:t xml:space="preserve"> </w:t>
      </w:r>
      <w:proofErr w:type="spellStart"/>
      <w:r w:rsidR="00173BE8" w:rsidRPr="00293FE7">
        <w:rPr>
          <w:color w:val="000000" w:themeColor="text1"/>
          <w:lang w:val="en-US"/>
        </w:rPr>
        <w:t>berdasarkan</w:t>
      </w:r>
      <w:proofErr w:type="spellEnd"/>
      <w:r w:rsidR="00173BE8" w:rsidRPr="00293FE7">
        <w:rPr>
          <w:color w:val="000000" w:themeColor="text1"/>
          <w:lang w:val="en-US"/>
        </w:rPr>
        <w:t xml:space="preserve"> </w:t>
      </w:r>
      <w:proofErr w:type="spellStart"/>
      <w:r w:rsidR="00173BE8" w:rsidRPr="00293FE7">
        <w:rPr>
          <w:color w:val="000000" w:themeColor="text1"/>
          <w:lang w:val="en-US"/>
        </w:rPr>
        <w:t>keadaan</w:t>
      </w:r>
      <w:proofErr w:type="spellEnd"/>
      <w:r w:rsidR="00173BE8" w:rsidRPr="00293FE7">
        <w:rPr>
          <w:color w:val="000000" w:themeColor="text1"/>
          <w:lang w:val="en-US"/>
        </w:rPr>
        <w:t xml:space="preserve"> </w:t>
      </w:r>
      <w:proofErr w:type="spellStart"/>
      <w:r w:rsidR="00173BE8" w:rsidRPr="00293FE7">
        <w:rPr>
          <w:color w:val="000000" w:themeColor="text1"/>
          <w:lang w:val="en-US"/>
        </w:rPr>
        <w:t>statistik</w:t>
      </w:r>
      <w:proofErr w:type="spellEnd"/>
      <w:r w:rsidR="00173BE8" w:rsidRPr="00293FE7">
        <w:rPr>
          <w:color w:val="000000" w:themeColor="text1"/>
          <w:lang w:val="en-US"/>
        </w:rPr>
        <w:t xml:space="preserve"> </w:t>
      </w:r>
      <w:proofErr w:type="spellStart"/>
      <w:r w:rsidR="00173BE8" w:rsidRPr="00293FE7">
        <w:rPr>
          <w:color w:val="000000" w:themeColor="text1"/>
          <w:lang w:val="en-US"/>
        </w:rPr>
        <w:t>sampel</w:t>
      </w:r>
      <w:proofErr w:type="spellEnd"/>
      <w:r w:rsidR="00173BE8" w:rsidRPr="00293FE7">
        <w:rPr>
          <w:color w:val="000000" w:themeColor="text1"/>
          <w:lang w:val="en-US"/>
        </w:rPr>
        <w:t xml:space="preserve">. </w:t>
      </w:r>
      <w:proofErr w:type="spellStart"/>
      <w:r w:rsidR="00173BE8" w:rsidRPr="00293FE7">
        <w:rPr>
          <w:color w:val="000000" w:themeColor="text1"/>
          <w:lang w:val="en-US"/>
        </w:rPr>
        <w:t>Hipotesis</w:t>
      </w:r>
      <w:proofErr w:type="spellEnd"/>
      <w:r w:rsidR="00173BE8" w:rsidRPr="00293FE7">
        <w:rPr>
          <w:color w:val="000000" w:themeColor="text1"/>
          <w:lang w:val="en-US"/>
        </w:rPr>
        <w:t xml:space="preserve"> </w:t>
      </w:r>
      <w:proofErr w:type="spellStart"/>
      <w:r w:rsidR="00173BE8" w:rsidRPr="00293FE7">
        <w:rPr>
          <w:color w:val="000000" w:themeColor="text1"/>
          <w:lang w:val="en-US"/>
        </w:rPr>
        <w:t>merupakan</w:t>
      </w:r>
      <w:proofErr w:type="spellEnd"/>
      <w:r w:rsidR="00173BE8" w:rsidRPr="00293FE7">
        <w:rPr>
          <w:color w:val="000000" w:themeColor="text1"/>
          <w:lang w:val="en-US"/>
        </w:rPr>
        <w:t xml:space="preserve"> </w:t>
      </w:r>
      <w:proofErr w:type="spellStart"/>
      <w:r w:rsidR="00173BE8" w:rsidRPr="00293FE7">
        <w:rPr>
          <w:color w:val="000000" w:themeColor="text1"/>
          <w:lang w:val="en-US"/>
        </w:rPr>
        <w:t>jawaban</w:t>
      </w:r>
      <w:proofErr w:type="spellEnd"/>
      <w:r w:rsidR="00173BE8" w:rsidRPr="00293FE7">
        <w:rPr>
          <w:color w:val="000000" w:themeColor="text1"/>
          <w:lang w:val="en-US"/>
        </w:rPr>
        <w:t xml:space="preserve"> </w:t>
      </w:r>
      <w:proofErr w:type="spellStart"/>
      <w:r w:rsidR="00173BE8" w:rsidRPr="00293FE7">
        <w:rPr>
          <w:color w:val="000000" w:themeColor="text1"/>
          <w:lang w:val="en-US"/>
        </w:rPr>
        <w:t>sementara</w:t>
      </w:r>
      <w:proofErr w:type="spellEnd"/>
      <w:r w:rsidR="00173BE8" w:rsidRPr="00293FE7">
        <w:rPr>
          <w:color w:val="000000" w:themeColor="text1"/>
          <w:lang w:val="en-US"/>
        </w:rPr>
        <w:t xml:space="preserve"> </w:t>
      </w:r>
      <w:proofErr w:type="spellStart"/>
      <w:r w:rsidR="00173BE8" w:rsidRPr="00293FE7">
        <w:rPr>
          <w:color w:val="000000" w:themeColor="text1"/>
          <w:lang w:val="en-US"/>
        </w:rPr>
        <w:t>terhadap</w:t>
      </w:r>
      <w:proofErr w:type="spellEnd"/>
      <w:r w:rsidR="00173BE8" w:rsidRPr="00293FE7">
        <w:rPr>
          <w:color w:val="000000" w:themeColor="text1"/>
          <w:lang w:val="en-US"/>
        </w:rPr>
        <w:t xml:space="preserve"> </w:t>
      </w:r>
      <w:proofErr w:type="spellStart"/>
      <w:r w:rsidR="00173BE8" w:rsidRPr="00293FE7">
        <w:rPr>
          <w:color w:val="000000" w:themeColor="text1"/>
          <w:lang w:val="en-US"/>
        </w:rPr>
        <w:t>masalah</w:t>
      </w:r>
      <w:proofErr w:type="spellEnd"/>
      <w:r w:rsidR="00173BE8" w:rsidRPr="00293FE7">
        <w:rPr>
          <w:color w:val="000000" w:themeColor="text1"/>
          <w:lang w:val="en-US"/>
        </w:rPr>
        <w:t xml:space="preserve"> </w:t>
      </w:r>
      <w:proofErr w:type="spellStart"/>
      <w:r w:rsidR="00173BE8" w:rsidRPr="00293FE7">
        <w:rPr>
          <w:color w:val="000000" w:themeColor="text1"/>
          <w:lang w:val="en-US"/>
        </w:rPr>
        <w:t>penelitian</w:t>
      </w:r>
      <w:proofErr w:type="spellEnd"/>
      <w:r w:rsidR="00173BE8" w:rsidRPr="00293FE7">
        <w:rPr>
          <w:color w:val="000000" w:themeColor="text1"/>
          <w:lang w:val="en-US"/>
        </w:rPr>
        <w:t xml:space="preserve">. </w:t>
      </w:r>
      <w:proofErr w:type="spellStart"/>
      <w:r w:rsidR="00173BE8" w:rsidRPr="00293FE7">
        <w:rPr>
          <w:color w:val="000000" w:themeColor="text1"/>
          <w:lang w:val="en-US"/>
        </w:rPr>
        <w:t>Hipotesis</w:t>
      </w:r>
      <w:proofErr w:type="spellEnd"/>
      <w:r w:rsidR="00173BE8" w:rsidRPr="00293FE7">
        <w:rPr>
          <w:color w:val="000000" w:themeColor="text1"/>
          <w:lang w:val="en-US"/>
        </w:rPr>
        <w:t xml:space="preserve"> </w:t>
      </w:r>
      <w:proofErr w:type="spellStart"/>
      <w:r w:rsidR="00173BE8" w:rsidRPr="00293FE7">
        <w:rPr>
          <w:color w:val="000000" w:themeColor="text1"/>
          <w:lang w:val="en-US"/>
        </w:rPr>
        <w:t>adalah</w:t>
      </w:r>
      <w:proofErr w:type="spellEnd"/>
      <w:r w:rsidR="00173BE8" w:rsidRPr="00293FE7">
        <w:rPr>
          <w:color w:val="000000" w:themeColor="text1"/>
          <w:lang w:val="en-US"/>
        </w:rPr>
        <w:t xml:space="preserve"> </w:t>
      </w:r>
      <w:proofErr w:type="spellStart"/>
      <w:r w:rsidR="00173BE8" w:rsidRPr="00293FE7">
        <w:rPr>
          <w:color w:val="000000" w:themeColor="text1"/>
          <w:lang w:val="en-US"/>
        </w:rPr>
        <w:t>suatu</w:t>
      </w:r>
      <w:proofErr w:type="spellEnd"/>
      <w:r w:rsidR="00173BE8" w:rsidRPr="00293FE7">
        <w:rPr>
          <w:color w:val="000000" w:themeColor="text1"/>
          <w:lang w:val="en-US"/>
        </w:rPr>
        <w:t xml:space="preserve"> </w:t>
      </w:r>
      <w:proofErr w:type="spellStart"/>
      <w:r w:rsidR="00173BE8" w:rsidRPr="00293FE7">
        <w:rPr>
          <w:color w:val="000000" w:themeColor="text1"/>
          <w:lang w:val="en-US"/>
        </w:rPr>
        <w:t>pernyataan</w:t>
      </w:r>
      <w:proofErr w:type="spellEnd"/>
      <w:r w:rsidR="00173BE8" w:rsidRPr="00293FE7">
        <w:rPr>
          <w:color w:val="000000" w:themeColor="text1"/>
          <w:lang w:val="en-US"/>
        </w:rPr>
        <w:t xml:space="preserve"> yang </w:t>
      </w:r>
      <w:proofErr w:type="spellStart"/>
      <w:r w:rsidR="00173BE8" w:rsidRPr="00293FE7">
        <w:rPr>
          <w:color w:val="000000" w:themeColor="text1"/>
          <w:lang w:val="en-US"/>
        </w:rPr>
        <w:t>masih</w:t>
      </w:r>
      <w:proofErr w:type="spellEnd"/>
      <w:r w:rsidR="00173BE8" w:rsidRPr="00293FE7">
        <w:rPr>
          <w:color w:val="000000" w:themeColor="text1"/>
          <w:lang w:val="en-US"/>
        </w:rPr>
        <w:t xml:space="preserve"> </w:t>
      </w:r>
      <w:proofErr w:type="spellStart"/>
      <w:r w:rsidR="00173BE8" w:rsidRPr="00293FE7">
        <w:rPr>
          <w:color w:val="000000" w:themeColor="text1"/>
          <w:lang w:val="en-US"/>
        </w:rPr>
        <w:t>harus</w:t>
      </w:r>
      <w:proofErr w:type="spellEnd"/>
      <w:r w:rsidR="00173BE8" w:rsidRPr="00293FE7">
        <w:rPr>
          <w:color w:val="000000" w:themeColor="text1"/>
          <w:lang w:val="en-US"/>
        </w:rPr>
        <w:t xml:space="preserve"> </w:t>
      </w:r>
      <w:proofErr w:type="spellStart"/>
      <w:r w:rsidR="00173BE8" w:rsidRPr="00293FE7">
        <w:rPr>
          <w:color w:val="000000" w:themeColor="text1"/>
          <w:lang w:val="en-US"/>
        </w:rPr>
        <w:t>diuji</w:t>
      </w:r>
      <w:proofErr w:type="spellEnd"/>
      <w:r w:rsidR="00173BE8" w:rsidRPr="00293FE7">
        <w:rPr>
          <w:color w:val="000000" w:themeColor="text1"/>
          <w:lang w:val="en-US"/>
        </w:rPr>
        <w:t xml:space="preserve"> </w:t>
      </w:r>
      <w:proofErr w:type="spellStart"/>
      <w:r w:rsidR="00173BE8" w:rsidRPr="00293FE7">
        <w:rPr>
          <w:color w:val="000000" w:themeColor="text1"/>
          <w:lang w:val="en-US"/>
        </w:rPr>
        <w:t>kebenarannya</w:t>
      </w:r>
      <w:proofErr w:type="spellEnd"/>
      <w:r w:rsidR="00173BE8" w:rsidRPr="00293FE7">
        <w:rPr>
          <w:color w:val="000000" w:themeColor="text1"/>
          <w:lang w:val="en-US"/>
        </w:rPr>
        <w:t xml:space="preserve"> </w:t>
      </w:r>
      <w:proofErr w:type="spellStart"/>
      <w:r w:rsidR="00173BE8" w:rsidRPr="00293FE7">
        <w:rPr>
          <w:color w:val="000000" w:themeColor="text1"/>
          <w:lang w:val="en-US"/>
        </w:rPr>
        <w:t>secara</w:t>
      </w:r>
      <w:proofErr w:type="spellEnd"/>
      <w:r w:rsidR="00173BE8" w:rsidRPr="00293FE7">
        <w:rPr>
          <w:color w:val="000000" w:themeColor="text1"/>
          <w:lang w:val="en-US"/>
        </w:rPr>
        <w:t xml:space="preserve"> </w:t>
      </w:r>
      <w:proofErr w:type="spellStart"/>
      <w:r w:rsidR="00173BE8" w:rsidRPr="00293FE7">
        <w:rPr>
          <w:color w:val="000000" w:themeColor="text1"/>
          <w:lang w:val="en-US"/>
        </w:rPr>
        <w:t>empiris</w:t>
      </w:r>
      <w:proofErr w:type="spellEnd"/>
      <w:r w:rsidR="00173BE8" w:rsidRPr="00293FE7">
        <w:rPr>
          <w:color w:val="000000" w:themeColor="text1"/>
          <w:lang w:val="en-US"/>
        </w:rPr>
        <w:t xml:space="preserve"> </w:t>
      </w:r>
      <w:r w:rsidR="00173BE8" w:rsidRPr="00293FE7">
        <w:rPr>
          <w:color w:val="000000" w:themeColor="text1"/>
          <w:lang w:val="en-US"/>
        </w:rPr>
        <w:fldChar w:fldCharType="begin" w:fldLock="1"/>
      </w:r>
      <w:r w:rsidR="00173BE8" w:rsidRPr="00293FE7">
        <w:rPr>
          <w:color w:val="000000" w:themeColor="text1"/>
          <w:lang w:val="en-US"/>
        </w:rPr>
        <w:instrText>ADDIN CSL_CITATION {"citationItems":[{"id":"ITEM-1","itemData":{"author":[{"dropping-particle":"","family":"Sekaran","given":"Uma","non-dropping-particle":"","parse-names":false,"suffix":""},{"dropping-particle":"","family":"Bougie","given":"Roger","non-dropping-particle":"","parse-names":false,"suffix":""}],"id":"ITEM-1","issued":{"date-parts":[["2016"]]},"publisher":"john wiley \\&amp; sons","title":"Research methods for business: A skill building approach","type":"book"},"uris":["http://www.mendeley.com/documents/?uuid=f4a03134-66bf-44df-8308-1a9a0b6883b9"]}],"mendeley":{"formattedCitation":"(Sekaran &amp; Bougie, 2016)","plainTextFormattedCitation":"(Sekaran &amp; Bougie, 2016)","previouslyFormattedCitation":"(Sekaran &amp; Bougie, 2016)"},"properties":{"noteIndex":0},"schema":"https://github.com/citation-style-language/schema/raw/master/csl-citation.json"}</w:instrText>
      </w:r>
      <w:r w:rsidR="00173BE8" w:rsidRPr="00293FE7">
        <w:rPr>
          <w:color w:val="000000" w:themeColor="text1"/>
          <w:lang w:val="en-US"/>
        </w:rPr>
        <w:fldChar w:fldCharType="separate"/>
      </w:r>
      <w:r w:rsidR="00173BE8" w:rsidRPr="00293FE7">
        <w:rPr>
          <w:noProof/>
          <w:color w:val="000000" w:themeColor="text1"/>
          <w:lang w:val="en-US"/>
        </w:rPr>
        <w:t>(Sekaran &amp; Bougie, 2016)</w:t>
      </w:r>
      <w:r w:rsidR="00173BE8" w:rsidRPr="00293FE7">
        <w:rPr>
          <w:color w:val="000000" w:themeColor="text1"/>
          <w:lang w:val="en-US"/>
        </w:rPr>
        <w:fldChar w:fldCharType="end"/>
      </w:r>
      <w:r w:rsidR="00173BE8" w:rsidRPr="00293FE7">
        <w:rPr>
          <w:color w:val="000000" w:themeColor="text1"/>
          <w:lang w:val="en-US"/>
        </w:rPr>
        <w:t>.</w:t>
      </w:r>
    </w:p>
    <w:p w14:paraId="486E31D5" w14:textId="0BF50E6C" w:rsidR="00173BE8" w:rsidRPr="00F555B6" w:rsidRDefault="00173BE8" w:rsidP="006F4974">
      <w:pPr>
        <w:tabs>
          <w:tab w:val="left" w:pos="709"/>
        </w:tabs>
        <w:autoSpaceDE w:val="0"/>
        <w:autoSpaceDN w:val="0"/>
        <w:adjustRightInd w:val="0"/>
        <w:spacing w:after="160" w:line="480" w:lineRule="auto"/>
        <w:ind w:firstLine="567"/>
        <w:jc w:val="both"/>
        <w:rPr>
          <w:color w:val="000000" w:themeColor="text1"/>
          <w:lang w:val="en-US"/>
        </w:rPr>
      </w:pPr>
      <w:proofErr w:type="spellStart"/>
      <w:r w:rsidRPr="00293FE7">
        <w:rPr>
          <w:color w:val="000000" w:themeColor="text1"/>
          <w:lang w:val="en-US"/>
        </w:rPr>
        <w:t>Berdasarkan</w:t>
      </w:r>
      <w:proofErr w:type="spellEnd"/>
      <w:r w:rsidRPr="00293FE7">
        <w:rPr>
          <w:color w:val="000000" w:themeColor="text1"/>
          <w:lang w:val="en-US"/>
        </w:rPr>
        <w:t xml:space="preserve"> </w:t>
      </w:r>
      <w:proofErr w:type="spellStart"/>
      <w:r w:rsidRPr="00293FE7">
        <w:rPr>
          <w:color w:val="000000" w:themeColor="text1"/>
          <w:lang w:val="en-US"/>
        </w:rPr>
        <w:t>latar</w:t>
      </w:r>
      <w:proofErr w:type="spellEnd"/>
      <w:r w:rsidRPr="00293FE7">
        <w:rPr>
          <w:color w:val="000000" w:themeColor="text1"/>
          <w:lang w:val="en-US"/>
        </w:rPr>
        <w:t xml:space="preserve"> </w:t>
      </w:r>
      <w:proofErr w:type="spellStart"/>
      <w:r w:rsidRPr="00293FE7">
        <w:rPr>
          <w:color w:val="000000" w:themeColor="text1"/>
          <w:lang w:val="en-US"/>
        </w:rPr>
        <w:t>belakang</w:t>
      </w:r>
      <w:proofErr w:type="spellEnd"/>
      <w:r w:rsidRPr="00293FE7">
        <w:rPr>
          <w:color w:val="000000" w:themeColor="text1"/>
          <w:lang w:val="en-US"/>
        </w:rPr>
        <w:t xml:space="preserve"> </w:t>
      </w:r>
      <w:proofErr w:type="spellStart"/>
      <w:r w:rsidRPr="00293FE7">
        <w:rPr>
          <w:color w:val="000000" w:themeColor="text1"/>
          <w:lang w:val="en-US"/>
        </w:rPr>
        <w:t>penelitian</w:t>
      </w:r>
      <w:proofErr w:type="spellEnd"/>
      <w:r w:rsidRPr="00293FE7">
        <w:rPr>
          <w:color w:val="000000" w:themeColor="text1"/>
          <w:lang w:val="en-US"/>
        </w:rPr>
        <w:t xml:space="preserve">, </w:t>
      </w:r>
      <w:proofErr w:type="spellStart"/>
      <w:r w:rsidRPr="00293FE7">
        <w:rPr>
          <w:color w:val="000000" w:themeColor="text1"/>
          <w:lang w:val="en-US"/>
        </w:rPr>
        <w:t>masalah</w:t>
      </w:r>
      <w:proofErr w:type="spellEnd"/>
      <w:r w:rsidRPr="00293FE7">
        <w:rPr>
          <w:color w:val="000000" w:themeColor="text1"/>
          <w:lang w:val="en-US"/>
        </w:rPr>
        <w:t xml:space="preserve"> </w:t>
      </w:r>
      <w:proofErr w:type="spellStart"/>
      <w:r w:rsidRPr="00293FE7">
        <w:rPr>
          <w:color w:val="000000" w:themeColor="text1"/>
          <w:lang w:val="en-US"/>
        </w:rPr>
        <w:t>penelitian</w:t>
      </w:r>
      <w:proofErr w:type="spellEnd"/>
      <w:r w:rsidRPr="00293FE7">
        <w:rPr>
          <w:color w:val="000000" w:themeColor="text1"/>
          <w:lang w:val="en-US"/>
        </w:rPr>
        <w:t xml:space="preserve"> dan </w:t>
      </w:r>
      <w:proofErr w:type="spellStart"/>
      <w:r w:rsidRPr="00293FE7">
        <w:rPr>
          <w:color w:val="000000" w:themeColor="text1"/>
          <w:lang w:val="en-US"/>
        </w:rPr>
        <w:t>tujuan</w:t>
      </w:r>
      <w:proofErr w:type="spellEnd"/>
      <w:r w:rsidRPr="00293FE7">
        <w:rPr>
          <w:color w:val="000000" w:themeColor="text1"/>
          <w:lang w:val="en-US"/>
        </w:rPr>
        <w:t xml:space="preserve"> </w:t>
      </w:r>
      <w:proofErr w:type="spellStart"/>
      <w:r w:rsidRPr="00293FE7">
        <w:rPr>
          <w:color w:val="000000" w:themeColor="text1"/>
          <w:lang w:val="en-US"/>
        </w:rPr>
        <w:t>penelitian</w:t>
      </w:r>
      <w:proofErr w:type="spellEnd"/>
      <w:r w:rsidRPr="00293FE7">
        <w:rPr>
          <w:color w:val="000000" w:themeColor="text1"/>
          <w:lang w:val="en-US"/>
        </w:rPr>
        <w:t xml:space="preserve"> </w:t>
      </w:r>
      <w:proofErr w:type="spellStart"/>
      <w:r w:rsidRPr="00293FE7">
        <w:rPr>
          <w:color w:val="000000" w:themeColor="text1"/>
          <w:lang w:val="en-US"/>
        </w:rPr>
        <w:t>serta</w:t>
      </w:r>
      <w:proofErr w:type="spellEnd"/>
      <w:r w:rsidRPr="00293FE7">
        <w:rPr>
          <w:color w:val="000000" w:themeColor="text1"/>
          <w:lang w:val="en-US"/>
        </w:rPr>
        <w:t xml:space="preserve"> </w:t>
      </w:r>
      <w:proofErr w:type="spellStart"/>
      <w:r w:rsidRPr="00293FE7">
        <w:rPr>
          <w:color w:val="000000" w:themeColor="text1"/>
          <w:lang w:val="en-US"/>
        </w:rPr>
        <w:t>mengacu</w:t>
      </w:r>
      <w:proofErr w:type="spellEnd"/>
      <w:r w:rsidRPr="00293FE7">
        <w:rPr>
          <w:color w:val="000000" w:themeColor="text1"/>
          <w:lang w:val="en-US"/>
        </w:rPr>
        <w:t xml:space="preserve"> pada </w:t>
      </w:r>
      <w:proofErr w:type="spellStart"/>
      <w:r w:rsidRPr="00293FE7">
        <w:rPr>
          <w:color w:val="000000" w:themeColor="text1"/>
          <w:lang w:val="en-US"/>
        </w:rPr>
        <w:t>rerangka</w:t>
      </w:r>
      <w:proofErr w:type="spellEnd"/>
      <w:r w:rsidRPr="00293FE7">
        <w:rPr>
          <w:color w:val="000000" w:themeColor="text1"/>
          <w:lang w:val="en-US"/>
        </w:rPr>
        <w:t xml:space="preserve"> </w:t>
      </w:r>
      <w:proofErr w:type="spellStart"/>
      <w:r w:rsidRPr="00293FE7">
        <w:rPr>
          <w:color w:val="000000" w:themeColor="text1"/>
          <w:lang w:val="en-US"/>
        </w:rPr>
        <w:t>pemikiran</w:t>
      </w:r>
      <w:proofErr w:type="spellEnd"/>
      <w:r w:rsidRPr="00293FE7">
        <w:rPr>
          <w:color w:val="000000" w:themeColor="text1"/>
          <w:lang w:val="en-US"/>
        </w:rPr>
        <w:t xml:space="preserve">, </w:t>
      </w:r>
      <w:proofErr w:type="spellStart"/>
      <w:r w:rsidRPr="00293FE7">
        <w:rPr>
          <w:color w:val="000000" w:themeColor="text1"/>
          <w:lang w:val="en-US"/>
        </w:rPr>
        <w:t>maka</w:t>
      </w:r>
      <w:proofErr w:type="spellEnd"/>
      <w:r w:rsidRPr="00293FE7">
        <w:rPr>
          <w:color w:val="000000" w:themeColor="text1"/>
          <w:lang w:val="en-US"/>
        </w:rPr>
        <w:t xml:space="preserve"> </w:t>
      </w:r>
      <w:proofErr w:type="spellStart"/>
      <w:r w:rsidRPr="00293FE7">
        <w:rPr>
          <w:color w:val="000000" w:themeColor="text1"/>
          <w:lang w:val="en-US"/>
        </w:rPr>
        <w:t>hipotesis</w:t>
      </w:r>
      <w:proofErr w:type="spellEnd"/>
      <w:r w:rsidRPr="00293FE7">
        <w:rPr>
          <w:color w:val="000000" w:themeColor="text1"/>
          <w:lang w:val="en-US"/>
        </w:rPr>
        <w:t xml:space="preserve"> yang </w:t>
      </w:r>
      <w:proofErr w:type="spellStart"/>
      <w:r w:rsidRPr="00293FE7">
        <w:rPr>
          <w:color w:val="000000" w:themeColor="text1"/>
          <w:lang w:val="en-US"/>
        </w:rPr>
        <w:t>diajukan</w:t>
      </w:r>
      <w:proofErr w:type="spellEnd"/>
      <w:r w:rsidRPr="00293FE7">
        <w:rPr>
          <w:color w:val="000000" w:themeColor="text1"/>
          <w:lang w:val="en-US"/>
        </w:rPr>
        <w:t>:</w:t>
      </w:r>
    </w:p>
    <w:p w14:paraId="467A92B4" w14:textId="111CCCAA" w:rsidR="00173BE8" w:rsidRPr="00466423" w:rsidRDefault="00173BE8" w:rsidP="006C4F58">
      <w:pPr>
        <w:pStyle w:val="Default"/>
        <w:spacing w:line="480" w:lineRule="auto"/>
        <w:ind w:left="1440" w:hanging="1440"/>
        <w:jc w:val="both"/>
        <w:rPr>
          <w:color w:val="000000" w:themeColor="text1"/>
        </w:rPr>
      </w:pPr>
      <w:proofErr w:type="spellStart"/>
      <w:proofErr w:type="gramStart"/>
      <w:r w:rsidRPr="00C92D13">
        <w:rPr>
          <w:color w:val="auto"/>
        </w:rPr>
        <w:t>Hipotesis</w:t>
      </w:r>
      <w:proofErr w:type="spellEnd"/>
      <w:r w:rsidR="00C1027E">
        <w:rPr>
          <w:color w:val="auto"/>
        </w:rPr>
        <w:t xml:space="preserve">  </w:t>
      </w:r>
      <w:r w:rsidR="002678D3">
        <w:rPr>
          <w:color w:val="auto"/>
        </w:rPr>
        <w:t>1</w:t>
      </w:r>
      <w:proofErr w:type="gramEnd"/>
      <w:r w:rsidR="002678D3">
        <w:rPr>
          <w:color w:val="auto"/>
        </w:rPr>
        <w:t xml:space="preserve">  :</w:t>
      </w:r>
      <w:r w:rsidR="002678D3">
        <w:rPr>
          <w:color w:val="auto"/>
        </w:rPr>
        <w:tab/>
      </w:r>
      <w:r w:rsidRPr="00C92D13">
        <w:rPr>
          <w:i/>
          <w:color w:val="000000" w:themeColor="text1"/>
        </w:rPr>
        <w:t>Flash</w:t>
      </w:r>
      <w:r w:rsidR="00466423">
        <w:rPr>
          <w:color w:val="000000" w:themeColor="text1"/>
        </w:rPr>
        <w:t xml:space="preserve"> </w:t>
      </w:r>
      <w:r w:rsidRPr="00C92D13">
        <w:rPr>
          <w:i/>
          <w:color w:val="000000" w:themeColor="text1"/>
        </w:rPr>
        <w:t>sale</w:t>
      </w:r>
      <w:r w:rsidR="00466423">
        <w:rPr>
          <w:color w:val="000000" w:themeColor="text1"/>
        </w:rPr>
        <w:t xml:space="preserve">, </w:t>
      </w:r>
      <w:r w:rsidR="00466423">
        <w:rPr>
          <w:rFonts w:eastAsia="Book Antiqua"/>
          <w:i/>
          <w:spacing w:val="1"/>
        </w:rPr>
        <w:t>f</w:t>
      </w:r>
      <w:r w:rsidR="00466423" w:rsidRPr="00C92D13">
        <w:rPr>
          <w:rFonts w:eastAsia="Book Antiqua"/>
          <w:i/>
        </w:rPr>
        <w:t>a</w:t>
      </w:r>
      <w:r w:rsidR="00466423" w:rsidRPr="00C92D13">
        <w:rPr>
          <w:rFonts w:eastAsia="Book Antiqua"/>
          <w:i/>
          <w:spacing w:val="1"/>
        </w:rPr>
        <w:t>s</w:t>
      </w:r>
      <w:r w:rsidR="00466423" w:rsidRPr="00C92D13">
        <w:rPr>
          <w:rFonts w:eastAsia="Book Antiqua"/>
          <w:i/>
          <w:spacing w:val="-2"/>
        </w:rPr>
        <w:t>h</w:t>
      </w:r>
      <w:r w:rsidR="00466423" w:rsidRPr="00C92D13">
        <w:rPr>
          <w:rFonts w:eastAsia="Book Antiqua"/>
          <w:i/>
          <w:spacing w:val="1"/>
        </w:rPr>
        <w:t>i</w:t>
      </w:r>
      <w:r w:rsidR="00466423" w:rsidRPr="00C92D13">
        <w:rPr>
          <w:rFonts w:eastAsia="Book Antiqua"/>
          <w:i/>
        </w:rPr>
        <w:t>on</w:t>
      </w:r>
      <w:r w:rsidR="00466423" w:rsidRPr="00C92D13">
        <w:rPr>
          <w:rFonts w:eastAsia="Book Antiqua"/>
          <w:i/>
          <w:spacing w:val="45"/>
        </w:rPr>
        <w:t xml:space="preserve"> </w:t>
      </w:r>
      <w:r w:rsidR="00466423" w:rsidRPr="00C92D13">
        <w:rPr>
          <w:rFonts w:eastAsia="Book Antiqua"/>
          <w:i/>
          <w:spacing w:val="1"/>
        </w:rPr>
        <w:t>i</w:t>
      </w:r>
      <w:r w:rsidR="00466423" w:rsidRPr="00C92D13">
        <w:rPr>
          <w:rFonts w:eastAsia="Book Antiqua"/>
          <w:i/>
        </w:rPr>
        <w:t>n</w:t>
      </w:r>
      <w:r w:rsidR="00466423" w:rsidRPr="00C92D13">
        <w:rPr>
          <w:rFonts w:eastAsia="Book Antiqua"/>
          <w:i/>
          <w:spacing w:val="-3"/>
        </w:rPr>
        <w:t>v</w:t>
      </w:r>
      <w:r w:rsidR="00466423" w:rsidRPr="00C92D13">
        <w:rPr>
          <w:rFonts w:eastAsia="Book Antiqua"/>
          <w:i/>
        </w:rPr>
        <w:t>o</w:t>
      </w:r>
      <w:r w:rsidR="00466423" w:rsidRPr="00C92D13">
        <w:rPr>
          <w:rFonts w:eastAsia="Book Antiqua"/>
          <w:i/>
          <w:spacing w:val="1"/>
        </w:rPr>
        <w:t>l</w:t>
      </w:r>
      <w:r w:rsidR="00466423" w:rsidRPr="00C92D13">
        <w:rPr>
          <w:rFonts w:eastAsia="Book Antiqua"/>
          <w:i/>
          <w:spacing w:val="-2"/>
        </w:rPr>
        <w:t>v</w:t>
      </w:r>
      <w:r w:rsidR="00466423" w:rsidRPr="00C92D13">
        <w:rPr>
          <w:rFonts w:eastAsia="Book Antiqua"/>
          <w:i/>
        </w:rPr>
        <w:t>e</w:t>
      </w:r>
      <w:r w:rsidR="00466423" w:rsidRPr="00C92D13">
        <w:rPr>
          <w:rFonts w:eastAsia="Book Antiqua"/>
          <w:i/>
          <w:spacing w:val="-1"/>
        </w:rPr>
        <w:t>m</w:t>
      </w:r>
      <w:r w:rsidR="00466423" w:rsidRPr="00C92D13">
        <w:rPr>
          <w:rFonts w:eastAsia="Book Antiqua"/>
          <w:i/>
        </w:rPr>
        <w:t>en</w:t>
      </w:r>
      <w:r w:rsidR="00466423" w:rsidRPr="00C92D13">
        <w:rPr>
          <w:rFonts w:eastAsia="Book Antiqua"/>
          <w:i/>
          <w:spacing w:val="3"/>
        </w:rPr>
        <w:t>t</w:t>
      </w:r>
      <w:r w:rsidR="00466423">
        <w:rPr>
          <w:color w:val="000000" w:themeColor="text1"/>
        </w:rPr>
        <w:t xml:space="preserve"> dan </w:t>
      </w:r>
      <w:r w:rsidR="00466423">
        <w:rPr>
          <w:i/>
          <w:color w:val="000000" w:themeColor="text1"/>
        </w:rPr>
        <w:t>h</w:t>
      </w:r>
      <w:r w:rsidR="00466423" w:rsidRPr="00C92D13">
        <w:rPr>
          <w:i/>
          <w:color w:val="000000" w:themeColor="text1"/>
        </w:rPr>
        <w:t xml:space="preserve">edonic </w:t>
      </w:r>
      <w:r w:rsidR="00466423">
        <w:rPr>
          <w:i/>
          <w:color w:val="000000" w:themeColor="text1"/>
        </w:rPr>
        <w:t xml:space="preserve">shopping </w:t>
      </w:r>
      <w:r w:rsidR="00466423" w:rsidRPr="00C92D13">
        <w:rPr>
          <w:i/>
          <w:color w:val="000000" w:themeColor="text1"/>
        </w:rPr>
        <w:t>motivation</w:t>
      </w:r>
      <w:r w:rsidR="00466423">
        <w:rPr>
          <w:color w:val="000000" w:themeColor="text1"/>
        </w:rPr>
        <w:t xml:space="preserve">  </w:t>
      </w:r>
      <w:proofErr w:type="spellStart"/>
      <w:r w:rsidR="00466423">
        <w:rPr>
          <w:color w:val="000000" w:themeColor="text1"/>
        </w:rPr>
        <w:t>secara</w:t>
      </w:r>
      <w:proofErr w:type="spellEnd"/>
      <w:r w:rsidR="00466423">
        <w:rPr>
          <w:color w:val="000000" w:themeColor="text1"/>
        </w:rPr>
        <w:t xml:space="preserve"> </w:t>
      </w:r>
      <w:proofErr w:type="spellStart"/>
      <w:r w:rsidR="00466423">
        <w:rPr>
          <w:color w:val="000000" w:themeColor="text1"/>
        </w:rPr>
        <w:t>simultan</w:t>
      </w:r>
      <w:proofErr w:type="spellEnd"/>
      <w:r w:rsidR="00466423">
        <w:rPr>
          <w:color w:val="000000" w:themeColor="text1"/>
        </w:rPr>
        <w:t xml:space="preserve"> </w:t>
      </w:r>
      <w:proofErr w:type="spellStart"/>
      <w:r w:rsidRPr="00C92D13">
        <w:rPr>
          <w:color w:val="000000" w:themeColor="text1"/>
        </w:rPr>
        <w:t>berpengaruh</w:t>
      </w:r>
      <w:proofErr w:type="spellEnd"/>
      <w:r w:rsidRPr="00C92D13">
        <w:rPr>
          <w:color w:val="000000" w:themeColor="text1"/>
        </w:rPr>
        <w:t xml:space="preserve"> </w:t>
      </w:r>
      <w:proofErr w:type="spellStart"/>
      <w:r w:rsidRPr="00C92D13">
        <w:rPr>
          <w:color w:val="000000" w:themeColor="text1"/>
        </w:rPr>
        <w:t>terhadap</w:t>
      </w:r>
      <w:proofErr w:type="spellEnd"/>
      <w:r w:rsidRPr="00C92D13">
        <w:rPr>
          <w:color w:val="000000" w:themeColor="text1"/>
        </w:rPr>
        <w:t xml:space="preserve"> </w:t>
      </w:r>
      <w:r>
        <w:rPr>
          <w:rFonts w:eastAsia="Book Antiqua"/>
          <w:i/>
          <w:spacing w:val="1"/>
        </w:rPr>
        <w:t>i</w:t>
      </w:r>
      <w:r w:rsidRPr="00C92D13">
        <w:rPr>
          <w:rFonts w:eastAsia="Book Antiqua"/>
          <w:i/>
          <w:spacing w:val="1"/>
        </w:rPr>
        <w:t>m</w:t>
      </w:r>
      <w:r w:rsidRPr="00C92D13">
        <w:rPr>
          <w:rFonts w:eastAsia="Book Antiqua"/>
          <w:i/>
        </w:rPr>
        <w:t>p</w:t>
      </w:r>
      <w:r w:rsidRPr="00C92D13">
        <w:rPr>
          <w:rFonts w:eastAsia="Book Antiqua"/>
          <w:i/>
          <w:spacing w:val="-3"/>
        </w:rPr>
        <w:t>u</w:t>
      </w:r>
      <w:r w:rsidRPr="00C92D13">
        <w:rPr>
          <w:rFonts w:eastAsia="Book Antiqua"/>
          <w:i/>
          <w:spacing w:val="1"/>
        </w:rPr>
        <w:t>l</w:t>
      </w:r>
      <w:r w:rsidRPr="00C92D13">
        <w:rPr>
          <w:rFonts w:eastAsia="Book Antiqua"/>
          <w:i/>
          <w:spacing w:val="-2"/>
        </w:rPr>
        <w:t>s</w:t>
      </w:r>
      <w:r w:rsidRPr="00C92D13">
        <w:rPr>
          <w:rFonts w:eastAsia="Book Antiqua"/>
          <w:i/>
        </w:rPr>
        <w:t>e</w:t>
      </w:r>
      <w:r w:rsidRPr="00C92D13">
        <w:rPr>
          <w:rFonts w:eastAsia="Book Antiqua"/>
          <w:i/>
          <w:spacing w:val="1"/>
        </w:rPr>
        <w:t xml:space="preserve"> b</w:t>
      </w:r>
      <w:r w:rsidRPr="00C92D13">
        <w:rPr>
          <w:rFonts w:eastAsia="Book Antiqua"/>
          <w:i/>
        </w:rPr>
        <w:t>uying</w:t>
      </w:r>
      <w:r w:rsidRPr="00C92D13">
        <w:rPr>
          <w:color w:val="000000" w:themeColor="text1"/>
        </w:rPr>
        <w:t xml:space="preserve"> </w:t>
      </w:r>
      <w:r w:rsidR="00466423" w:rsidRPr="00466423">
        <w:rPr>
          <w:i/>
          <w:iCs/>
          <w:color w:val="000000" w:themeColor="text1"/>
        </w:rPr>
        <w:t xml:space="preserve">e-commerce </w:t>
      </w:r>
      <w:proofErr w:type="spellStart"/>
      <w:r w:rsidR="00466423" w:rsidRPr="00466423">
        <w:rPr>
          <w:i/>
          <w:iCs/>
          <w:color w:val="000000" w:themeColor="text1"/>
        </w:rPr>
        <w:t>shopee</w:t>
      </w:r>
      <w:proofErr w:type="spellEnd"/>
      <w:r w:rsidR="00466423">
        <w:rPr>
          <w:i/>
          <w:iCs/>
          <w:color w:val="000000" w:themeColor="text1"/>
        </w:rPr>
        <w:t xml:space="preserve"> </w:t>
      </w:r>
      <w:r w:rsidR="00466423">
        <w:rPr>
          <w:color w:val="000000" w:themeColor="text1"/>
        </w:rPr>
        <w:t xml:space="preserve">pada </w:t>
      </w:r>
      <w:proofErr w:type="spellStart"/>
      <w:r w:rsidR="00466423">
        <w:rPr>
          <w:color w:val="000000" w:themeColor="text1"/>
        </w:rPr>
        <w:t>Mahasiswa</w:t>
      </w:r>
      <w:proofErr w:type="spellEnd"/>
      <w:r w:rsidR="00A32628">
        <w:rPr>
          <w:color w:val="000000" w:themeColor="text1"/>
        </w:rPr>
        <w:t xml:space="preserve"> </w:t>
      </w:r>
      <w:proofErr w:type="spellStart"/>
      <w:r w:rsidR="00466423">
        <w:rPr>
          <w:color w:val="000000" w:themeColor="text1"/>
        </w:rPr>
        <w:t>Fakultas</w:t>
      </w:r>
      <w:proofErr w:type="spellEnd"/>
      <w:r w:rsidR="00466423">
        <w:rPr>
          <w:color w:val="000000" w:themeColor="text1"/>
        </w:rPr>
        <w:t xml:space="preserve"> </w:t>
      </w:r>
      <w:proofErr w:type="spellStart"/>
      <w:r w:rsidR="00466423">
        <w:rPr>
          <w:color w:val="000000" w:themeColor="text1"/>
        </w:rPr>
        <w:t>Ekonomi</w:t>
      </w:r>
      <w:proofErr w:type="spellEnd"/>
      <w:r w:rsidR="00466423">
        <w:rPr>
          <w:color w:val="000000" w:themeColor="text1"/>
        </w:rPr>
        <w:t xml:space="preserve"> </w:t>
      </w:r>
      <w:proofErr w:type="spellStart"/>
      <w:r w:rsidR="00466423">
        <w:rPr>
          <w:color w:val="000000" w:themeColor="text1"/>
        </w:rPr>
        <w:t>Universitas</w:t>
      </w:r>
      <w:proofErr w:type="spellEnd"/>
      <w:r w:rsidR="00466423">
        <w:rPr>
          <w:color w:val="000000" w:themeColor="text1"/>
        </w:rPr>
        <w:t xml:space="preserve"> </w:t>
      </w:r>
      <w:proofErr w:type="spellStart"/>
      <w:r w:rsidR="00466423">
        <w:rPr>
          <w:color w:val="000000" w:themeColor="text1"/>
        </w:rPr>
        <w:t>Serambi</w:t>
      </w:r>
      <w:proofErr w:type="spellEnd"/>
      <w:r w:rsidR="00466423">
        <w:rPr>
          <w:color w:val="000000" w:themeColor="text1"/>
        </w:rPr>
        <w:t xml:space="preserve"> </w:t>
      </w:r>
      <w:proofErr w:type="spellStart"/>
      <w:r w:rsidR="00466423">
        <w:rPr>
          <w:color w:val="000000" w:themeColor="text1"/>
        </w:rPr>
        <w:t>Mekkah</w:t>
      </w:r>
      <w:proofErr w:type="spellEnd"/>
      <w:r w:rsidR="00466423">
        <w:rPr>
          <w:color w:val="000000" w:themeColor="text1"/>
        </w:rPr>
        <w:t xml:space="preserve"> Banda Aceh</w:t>
      </w:r>
    </w:p>
    <w:p w14:paraId="675AEF23" w14:textId="7EAA6053" w:rsidR="00173BE8" w:rsidRDefault="00173BE8" w:rsidP="002678D3">
      <w:pPr>
        <w:pStyle w:val="Default"/>
        <w:spacing w:line="480" w:lineRule="auto"/>
        <w:ind w:left="1440" w:hanging="1440"/>
        <w:jc w:val="both"/>
        <w:rPr>
          <w:color w:val="000000" w:themeColor="text1"/>
        </w:rPr>
      </w:pPr>
      <w:proofErr w:type="spellStart"/>
      <w:proofErr w:type="gramStart"/>
      <w:r w:rsidRPr="00C92D13">
        <w:rPr>
          <w:color w:val="auto"/>
        </w:rPr>
        <w:t>Hipotesis</w:t>
      </w:r>
      <w:proofErr w:type="spellEnd"/>
      <w:r w:rsidR="002678D3">
        <w:rPr>
          <w:color w:val="auto"/>
        </w:rPr>
        <w:t xml:space="preserve">  2</w:t>
      </w:r>
      <w:proofErr w:type="gramEnd"/>
      <w:r w:rsidR="002678D3">
        <w:rPr>
          <w:color w:val="auto"/>
        </w:rPr>
        <w:t xml:space="preserve">  :</w:t>
      </w:r>
      <w:r w:rsidR="002678D3">
        <w:rPr>
          <w:color w:val="auto"/>
        </w:rPr>
        <w:tab/>
      </w:r>
      <w:r w:rsidR="00466423" w:rsidRPr="00C92D13">
        <w:rPr>
          <w:i/>
          <w:color w:val="000000" w:themeColor="text1"/>
        </w:rPr>
        <w:t>Flash</w:t>
      </w:r>
      <w:r w:rsidR="00466423">
        <w:rPr>
          <w:color w:val="000000" w:themeColor="text1"/>
        </w:rPr>
        <w:t xml:space="preserve"> </w:t>
      </w:r>
      <w:r w:rsidR="00466423" w:rsidRPr="00C92D13">
        <w:rPr>
          <w:i/>
          <w:color w:val="000000" w:themeColor="text1"/>
        </w:rPr>
        <w:t>sale</w:t>
      </w:r>
      <w:r w:rsidR="00466423">
        <w:rPr>
          <w:i/>
          <w:color w:val="000000" w:themeColor="text1"/>
        </w:rPr>
        <w:t xml:space="preserve"> </w:t>
      </w:r>
      <w:proofErr w:type="spellStart"/>
      <w:r w:rsidR="00466423">
        <w:rPr>
          <w:color w:val="000000" w:themeColor="text1"/>
        </w:rPr>
        <w:t>secara</w:t>
      </w:r>
      <w:proofErr w:type="spellEnd"/>
      <w:r w:rsidR="00466423">
        <w:rPr>
          <w:color w:val="000000" w:themeColor="text1"/>
        </w:rPr>
        <w:t xml:space="preserve"> </w:t>
      </w:r>
      <w:proofErr w:type="spellStart"/>
      <w:r w:rsidR="00466423">
        <w:rPr>
          <w:color w:val="000000" w:themeColor="text1"/>
        </w:rPr>
        <w:t>parsial</w:t>
      </w:r>
      <w:proofErr w:type="spellEnd"/>
      <w:r w:rsidR="00466423">
        <w:rPr>
          <w:color w:val="000000" w:themeColor="text1"/>
        </w:rPr>
        <w:t xml:space="preserve"> </w:t>
      </w:r>
      <w:proofErr w:type="spellStart"/>
      <w:r w:rsidR="00466423" w:rsidRPr="00C92D13">
        <w:rPr>
          <w:color w:val="000000" w:themeColor="text1"/>
        </w:rPr>
        <w:t>berpengaruh</w:t>
      </w:r>
      <w:proofErr w:type="spellEnd"/>
      <w:r w:rsidR="00466423" w:rsidRPr="00C92D13">
        <w:rPr>
          <w:color w:val="000000" w:themeColor="text1"/>
        </w:rPr>
        <w:t xml:space="preserve"> </w:t>
      </w:r>
      <w:proofErr w:type="spellStart"/>
      <w:r w:rsidR="00466423" w:rsidRPr="00C92D13">
        <w:rPr>
          <w:color w:val="000000" w:themeColor="text1"/>
        </w:rPr>
        <w:t>terhadap</w:t>
      </w:r>
      <w:proofErr w:type="spellEnd"/>
      <w:r w:rsidR="00466423" w:rsidRPr="00C92D13">
        <w:rPr>
          <w:color w:val="000000" w:themeColor="text1"/>
        </w:rPr>
        <w:t xml:space="preserve"> </w:t>
      </w:r>
      <w:r w:rsidR="00466423">
        <w:rPr>
          <w:rFonts w:eastAsia="Book Antiqua"/>
          <w:i/>
          <w:spacing w:val="1"/>
        </w:rPr>
        <w:t>i</w:t>
      </w:r>
      <w:r w:rsidR="00466423" w:rsidRPr="00C92D13">
        <w:rPr>
          <w:rFonts w:eastAsia="Book Antiqua"/>
          <w:i/>
          <w:spacing w:val="1"/>
        </w:rPr>
        <w:t>m</w:t>
      </w:r>
      <w:r w:rsidR="00466423" w:rsidRPr="00C92D13">
        <w:rPr>
          <w:rFonts w:eastAsia="Book Antiqua"/>
          <w:i/>
        </w:rPr>
        <w:t>p</w:t>
      </w:r>
      <w:r w:rsidR="00466423" w:rsidRPr="00C92D13">
        <w:rPr>
          <w:rFonts w:eastAsia="Book Antiqua"/>
          <w:i/>
          <w:spacing w:val="-3"/>
        </w:rPr>
        <w:t>u</w:t>
      </w:r>
      <w:r w:rsidR="00466423" w:rsidRPr="00C92D13">
        <w:rPr>
          <w:rFonts w:eastAsia="Book Antiqua"/>
          <w:i/>
          <w:spacing w:val="1"/>
        </w:rPr>
        <w:t>l</w:t>
      </w:r>
      <w:r w:rsidR="00466423" w:rsidRPr="00C92D13">
        <w:rPr>
          <w:rFonts w:eastAsia="Book Antiqua"/>
          <w:i/>
          <w:spacing w:val="-2"/>
        </w:rPr>
        <w:t>s</w:t>
      </w:r>
      <w:r w:rsidR="00466423" w:rsidRPr="00C92D13">
        <w:rPr>
          <w:rFonts w:eastAsia="Book Antiqua"/>
          <w:i/>
        </w:rPr>
        <w:t>e</w:t>
      </w:r>
      <w:r w:rsidR="00466423" w:rsidRPr="00C92D13">
        <w:rPr>
          <w:rFonts w:eastAsia="Book Antiqua"/>
          <w:i/>
          <w:spacing w:val="1"/>
        </w:rPr>
        <w:t xml:space="preserve"> b</w:t>
      </w:r>
      <w:r w:rsidR="00466423" w:rsidRPr="00C92D13">
        <w:rPr>
          <w:rFonts w:eastAsia="Book Antiqua"/>
          <w:i/>
        </w:rPr>
        <w:t>uying</w:t>
      </w:r>
      <w:r w:rsidR="00466423" w:rsidRPr="00C92D13">
        <w:rPr>
          <w:color w:val="000000" w:themeColor="text1"/>
        </w:rPr>
        <w:t xml:space="preserve"> </w:t>
      </w:r>
      <w:r w:rsidR="00466423" w:rsidRPr="00466423">
        <w:rPr>
          <w:i/>
          <w:iCs/>
          <w:color w:val="000000" w:themeColor="text1"/>
        </w:rPr>
        <w:t xml:space="preserve">e-commerce </w:t>
      </w:r>
      <w:proofErr w:type="spellStart"/>
      <w:r w:rsidR="00466423" w:rsidRPr="00466423">
        <w:rPr>
          <w:i/>
          <w:iCs/>
          <w:color w:val="000000" w:themeColor="text1"/>
        </w:rPr>
        <w:t>shopee</w:t>
      </w:r>
      <w:proofErr w:type="spellEnd"/>
      <w:r w:rsidR="00466423">
        <w:rPr>
          <w:i/>
          <w:iCs/>
          <w:color w:val="000000" w:themeColor="text1"/>
        </w:rPr>
        <w:t xml:space="preserve"> </w:t>
      </w:r>
      <w:r w:rsidR="00466423">
        <w:rPr>
          <w:color w:val="000000" w:themeColor="text1"/>
        </w:rPr>
        <w:t xml:space="preserve">pada </w:t>
      </w:r>
      <w:proofErr w:type="spellStart"/>
      <w:r w:rsidR="00466423">
        <w:rPr>
          <w:color w:val="000000" w:themeColor="text1"/>
        </w:rPr>
        <w:t>MahasiswaFakultas</w:t>
      </w:r>
      <w:proofErr w:type="spellEnd"/>
      <w:r w:rsidR="00466423">
        <w:rPr>
          <w:color w:val="000000" w:themeColor="text1"/>
        </w:rPr>
        <w:t xml:space="preserve"> </w:t>
      </w:r>
      <w:proofErr w:type="spellStart"/>
      <w:r w:rsidR="00466423">
        <w:rPr>
          <w:color w:val="000000" w:themeColor="text1"/>
        </w:rPr>
        <w:t>Ekonomi</w:t>
      </w:r>
      <w:proofErr w:type="spellEnd"/>
      <w:r w:rsidR="00466423">
        <w:rPr>
          <w:color w:val="000000" w:themeColor="text1"/>
        </w:rPr>
        <w:t xml:space="preserve"> </w:t>
      </w:r>
      <w:proofErr w:type="spellStart"/>
      <w:r w:rsidR="00466423">
        <w:rPr>
          <w:color w:val="000000" w:themeColor="text1"/>
        </w:rPr>
        <w:t>Universitas</w:t>
      </w:r>
      <w:proofErr w:type="spellEnd"/>
      <w:r w:rsidR="00466423">
        <w:rPr>
          <w:color w:val="000000" w:themeColor="text1"/>
        </w:rPr>
        <w:t xml:space="preserve"> </w:t>
      </w:r>
      <w:proofErr w:type="spellStart"/>
      <w:r w:rsidR="00466423">
        <w:rPr>
          <w:color w:val="000000" w:themeColor="text1"/>
        </w:rPr>
        <w:t>Serambi</w:t>
      </w:r>
      <w:proofErr w:type="spellEnd"/>
      <w:r w:rsidR="00466423">
        <w:rPr>
          <w:color w:val="000000" w:themeColor="text1"/>
        </w:rPr>
        <w:t xml:space="preserve"> </w:t>
      </w:r>
      <w:proofErr w:type="spellStart"/>
      <w:r w:rsidR="00466423">
        <w:rPr>
          <w:color w:val="000000" w:themeColor="text1"/>
        </w:rPr>
        <w:t>Mekkah</w:t>
      </w:r>
      <w:proofErr w:type="spellEnd"/>
      <w:r w:rsidR="00466423">
        <w:rPr>
          <w:color w:val="000000" w:themeColor="text1"/>
        </w:rPr>
        <w:t xml:space="preserve"> Banda Aceh</w:t>
      </w:r>
    </w:p>
    <w:p w14:paraId="73047E8C" w14:textId="21EC3B44" w:rsidR="002678D3" w:rsidRDefault="002678D3" w:rsidP="002678D3">
      <w:pPr>
        <w:pStyle w:val="Default"/>
        <w:spacing w:line="480" w:lineRule="auto"/>
        <w:ind w:left="1440" w:hanging="1440"/>
        <w:jc w:val="both"/>
        <w:rPr>
          <w:color w:val="auto"/>
        </w:rPr>
      </w:pPr>
      <w:proofErr w:type="spellStart"/>
      <w:proofErr w:type="gramStart"/>
      <w:r w:rsidRPr="00C92D13">
        <w:rPr>
          <w:color w:val="auto"/>
        </w:rPr>
        <w:t>Hipotesis</w:t>
      </w:r>
      <w:proofErr w:type="spellEnd"/>
      <w:r>
        <w:rPr>
          <w:color w:val="auto"/>
        </w:rPr>
        <w:t xml:space="preserve">  3</w:t>
      </w:r>
      <w:proofErr w:type="gramEnd"/>
      <w:r>
        <w:rPr>
          <w:color w:val="auto"/>
        </w:rPr>
        <w:t xml:space="preserve">  :</w:t>
      </w:r>
      <w:r>
        <w:rPr>
          <w:color w:val="auto"/>
        </w:rPr>
        <w:tab/>
      </w:r>
      <w:r w:rsidRPr="002678D3">
        <w:rPr>
          <w:i/>
          <w:iCs/>
          <w:color w:val="auto"/>
        </w:rPr>
        <w:t>Fashion involvement</w:t>
      </w:r>
      <w:r w:rsidRPr="002678D3">
        <w:rPr>
          <w:color w:val="auto"/>
        </w:rPr>
        <w:t xml:space="preserve"> </w:t>
      </w:r>
      <w:proofErr w:type="spellStart"/>
      <w:r w:rsidRPr="002678D3">
        <w:rPr>
          <w:color w:val="auto"/>
        </w:rPr>
        <w:t>secara</w:t>
      </w:r>
      <w:proofErr w:type="spellEnd"/>
      <w:r w:rsidRPr="002678D3">
        <w:rPr>
          <w:color w:val="auto"/>
        </w:rPr>
        <w:t xml:space="preserve"> </w:t>
      </w:r>
      <w:proofErr w:type="spellStart"/>
      <w:r w:rsidRPr="002678D3">
        <w:rPr>
          <w:color w:val="auto"/>
        </w:rPr>
        <w:t>parsial</w:t>
      </w:r>
      <w:proofErr w:type="spellEnd"/>
      <w:r w:rsidRPr="002678D3">
        <w:rPr>
          <w:color w:val="auto"/>
        </w:rPr>
        <w:t xml:space="preserve"> </w:t>
      </w:r>
      <w:proofErr w:type="spellStart"/>
      <w:r w:rsidRPr="002678D3">
        <w:rPr>
          <w:color w:val="auto"/>
        </w:rPr>
        <w:t>berpengaruh</w:t>
      </w:r>
      <w:proofErr w:type="spellEnd"/>
      <w:r w:rsidRPr="002678D3">
        <w:rPr>
          <w:color w:val="auto"/>
        </w:rPr>
        <w:t xml:space="preserve"> </w:t>
      </w:r>
      <w:proofErr w:type="spellStart"/>
      <w:r w:rsidRPr="002678D3">
        <w:rPr>
          <w:color w:val="auto"/>
        </w:rPr>
        <w:t>terhadap</w:t>
      </w:r>
      <w:proofErr w:type="spellEnd"/>
      <w:r w:rsidRPr="002678D3">
        <w:rPr>
          <w:color w:val="auto"/>
        </w:rPr>
        <w:t xml:space="preserve"> </w:t>
      </w:r>
      <w:r w:rsidRPr="0082728A">
        <w:rPr>
          <w:i/>
          <w:iCs/>
          <w:color w:val="auto"/>
        </w:rPr>
        <w:t>impulse buying e-commerce</w:t>
      </w:r>
      <w:r w:rsidRPr="002678D3">
        <w:rPr>
          <w:color w:val="auto"/>
        </w:rPr>
        <w:t xml:space="preserve"> </w:t>
      </w:r>
      <w:proofErr w:type="spellStart"/>
      <w:r w:rsidRPr="003F4B6F">
        <w:rPr>
          <w:i/>
          <w:iCs/>
          <w:color w:val="auto"/>
        </w:rPr>
        <w:t>shopee</w:t>
      </w:r>
      <w:proofErr w:type="spellEnd"/>
      <w:r w:rsidRPr="002678D3">
        <w:rPr>
          <w:color w:val="auto"/>
        </w:rPr>
        <w:t xml:space="preserve"> pada </w:t>
      </w:r>
      <w:proofErr w:type="spellStart"/>
      <w:r w:rsidRPr="002678D3">
        <w:rPr>
          <w:color w:val="auto"/>
        </w:rPr>
        <w:t>MahasiswaFakultas</w:t>
      </w:r>
      <w:proofErr w:type="spellEnd"/>
      <w:r w:rsidRPr="002678D3">
        <w:rPr>
          <w:color w:val="auto"/>
        </w:rPr>
        <w:t xml:space="preserve"> </w:t>
      </w:r>
      <w:proofErr w:type="spellStart"/>
      <w:r w:rsidRPr="002678D3">
        <w:rPr>
          <w:color w:val="auto"/>
        </w:rPr>
        <w:t>Ekonomi</w:t>
      </w:r>
      <w:proofErr w:type="spellEnd"/>
      <w:r w:rsidRPr="002678D3">
        <w:rPr>
          <w:color w:val="auto"/>
        </w:rPr>
        <w:t xml:space="preserve"> </w:t>
      </w:r>
      <w:proofErr w:type="spellStart"/>
      <w:r w:rsidRPr="002678D3">
        <w:rPr>
          <w:color w:val="auto"/>
        </w:rPr>
        <w:t>Universitas</w:t>
      </w:r>
      <w:proofErr w:type="spellEnd"/>
      <w:r w:rsidRPr="002678D3">
        <w:rPr>
          <w:color w:val="auto"/>
        </w:rPr>
        <w:t xml:space="preserve"> </w:t>
      </w:r>
      <w:proofErr w:type="spellStart"/>
      <w:r w:rsidRPr="002678D3">
        <w:rPr>
          <w:color w:val="auto"/>
        </w:rPr>
        <w:t>Serambi</w:t>
      </w:r>
      <w:proofErr w:type="spellEnd"/>
      <w:r w:rsidRPr="002678D3">
        <w:rPr>
          <w:color w:val="auto"/>
        </w:rPr>
        <w:t xml:space="preserve"> </w:t>
      </w:r>
      <w:proofErr w:type="spellStart"/>
      <w:r w:rsidRPr="002678D3">
        <w:rPr>
          <w:color w:val="auto"/>
        </w:rPr>
        <w:t>Mekkah</w:t>
      </w:r>
      <w:proofErr w:type="spellEnd"/>
      <w:r w:rsidRPr="002678D3">
        <w:rPr>
          <w:color w:val="auto"/>
        </w:rPr>
        <w:t xml:space="preserve"> Banda Aceh</w:t>
      </w:r>
    </w:p>
    <w:p w14:paraId="3230D3E8" w14:textId="4C91A2A5" w:rsidR="001438EA" w:rsidRPr="002678D3" w:rsidRDefault="002678D3" w:rsidP="002678D3">
      <w:pPr>
        <w:pStyle w:val="Default"/>
        <w:spacing w:line="480" w:lineRule="auto"/>
        <w:ind w:left="1440" w:hanging="1440"/>
        <w:jc w:val="both"/>
        <w:rPr>
          <w:color w:val="auto"/>
        </w:rPr>
        <w:sectPr w:rsidR="001438EA" w:rsidRPr="002678D3" w:rsidSect="00C67950">
          <w:headerReference w:type="first" r:id="rId31"/>
          <w:footerReference w:type="first" r:id="rId32"/>
          <w:pgSz w:w="11906" w:h="16838"/>
          <w:pgMar w:top="2268" w:right="1701" w:bottom="1701" w:left="2268" w:header="708" w:footer="708" w:gutter="0"/>
          <w:pgNumType w:start="9"/>
          <w:cols w:space="708"/>
          <w:titlePg/>
          <w:docGrid w:linePitch="360"/>
        </w:sectPr>
      </w:pPr>
      <w:proofErr w:type="spellStart"/>
      <w:proofErr w:type="gramStart"/>
      <w:r w:rsidRPr="00C92D13">
        <w:rPr>
          <w:color w:val="auto"/>
        </w:rPr>
        <w:t>Hipotesis</w:t>
      </w:r>
      <w:proofErr w:type="spellEnd"/>
      <w:r>
        <w:rPr>
          <w:color w:val="auto"/>
        </w:rPr>
        <w:t xml:space="preserve">  4</w:t>
      </w:r>
      <w:proofErr w:type="gramEnd"/>
      <w:r>
        <w:rPr>
          <w:color w:val="auto"/>
        </w:rPr>
        <w:t xml:space="preserve">  :</w:t>
      </w:r>
      <w:r>
        <w:rPr>
          <w:color w:val="auto"/>
        </w:rPr>
        <w:tab/>
      </w:r>
      <w:r w:rsidRPr="00C92D13">
        <w:rPr>
          <w:i/>
          <w:color w:val="000000" w:themeColor="text1"/>
        </w:rPr>
        <w:t xml:space="preserve">Hedonic </w:t>
      </w:r>
      <w:r>
        <w:rPr>
          <w:i/>
          <w:color w:val="000000" w:themeColor="text1"/>
        </w:rPr>
        <w:t xml:space="preserve">shopping </w:t>
      </w:r>
      <w:r w:rsidRPr="00C92D13">
        <w:rPr>
          <w:i/>
          <w:color w:val="000000" w:themeColor="text1"/>
        </w:rPr>
        <w:t>motivation</w:t>
      </w:r>
      <w:r>
        <w:rPr>
          <w:color w:val="000000" w:themeColor="text1"/>
        </w:rPr>
        <w:t xml:space="preserve"> </w:t>
      </w:r>
      <w:r w:rsidRPr="00C92D13">
        <w:rPr>
          <w:i/>
          <w:color w:val="000000" w:themeColor="text1"/>
        </w:rPr>
        <w:t>sale</w:t>
      </w:r>
      <w:r>
        <w:rPr>
          <w:i/>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parsial</w:t>
      </w:r>
      <w:proofErr w:type="spellEnd"/>
      <w:r>
        <w:rPr>
          <w:color w:val="000000" w:themeColor="text1"/>
        </w:rPr>
        <w:t xml:space="preserve"> </w:t>
      </w:r>
      <w:proofErr w:type="spellStart"/>
      <w:r w:rsidRPr="00C92D13">
        <w:rPr>
          <w:color w:val="000000" w:themeColor="text1"/>
        </w:rPr>
        <w:t>berpengaruh</w:t>
      </w:r>
      <w:proofErr w:type="spellEnd"/>
      <w:r w:rsidRPr="00C92D13">
        <w:rPr>
          <w:color w:val="000000" w:themeColor="text1"/>
        </w:rPr>
        <w:t xml:space="preserve"> </w:t>
      </w:r>
      <w:proofErr w:type="spellStart"/>
      <w:r w:rsidRPr="00C92D13">
        <w:rPr>
          <w:color w:val="000000" w:themeColor="text1"/>
        </w:rPr>
        <w:t>terhadap</w:t>
      </w:r>
      <w:proofErr w:type="spellEnd"/>
      <w:r w:rsidRPr="00C92D13">
        <w:rPr>
          <w:color w:val="000000" w:themeColor="text1"/>
        </w:rPr>
        <w:t xml:space="preserve"> </w:t>
      </w:r>
      <w:r>
        <w:rPr>
          <w:rFonts w:eastAsia="Book Antiqua"/>
          <w:i/>
          <w:spacing w:val="1"/>
        </w:rPr>
        <w:t>i</w:t>
      </w:r>
      <w:r w:rsidRPr="00C92D13">
        <w:rPr>
          <w:rFonts w:eastAsia="Book Antiqua"/>
          <w:i/>
          <w:spacing w:val="1"/>
        </w:rPr>
        <w:t>m</w:t>
      </w:r>
      <w:r w:rsidRPr="00C92D13">
        <w:rPr>
          <w:rFonts w:eastAsia="Book Antiqua"/>
          <w:i/>
        </w:rPr>
        <w:t>p</w:t>
      </w:r>
      <w:r w:rsidRPr="00C92D13">
        <w:rPr>
          <w:rFonts w:eastAsia="Book Antiqua"/>
          <w:i/>
          <w:spacing w:val="-3"/>
        </w:rPr>
        <w:t>u</w:t>
      </w:r>
      <w:r w:rsidRPr="00C92D13">
        <w:rPr>
          <w:rFonts w:eastAsia="Book Antiqua"/>
          <w:i/>
          <w:spacing w:val="1"/>
        </w:rPr>
        <w:t>l</w:t>
      </w:r>
      <w:r w:rsidRPr="00C92D13">
        <w:rPr>
          <w:rFonts w:eastAsia="Book Antiqua"/>
          <w:i/>
          <w:spacing w:val="-2"/>
        </w:rPr>
        <w:t>s</w:t>
      </w:r>
      <w:r w:rsidRPr="00C92D13">
        <w:rPr>
          <w:rFonts w:eastAsia="Book Antiqua"/>
          <w:i/>
        </w:rPr>
        <w:t>e</w:t>
      </w:r>
      <w:r w:rsidRPr="00C92D13">
        <w:rPr>
          <w:rFonts w:eastAsia="Book Antiqua"/>
          <w:i/>
          <w:spacing w:val="1"/>
        </w:rPr>
        <w:t xml:space="preserve"> b</w:t>
      </w:r>
      <w:r w:rsidRPr="00C92D13">
        <w:rPr>
          <w:rFonts w:eastAsia="Book Antiqua"/>
          <w:i/>
        </w:rPr>
        <w:t>uying</w:t>
      </w:r>
      <w:r w:rsidRPr="00C92D13">
        <w:rPr>
          <w:color w:val="000000" w:themeColor="text1"/>
        </w:rPr>
        <w:t xml:space="preserve"> </w:t>
      </w:r>
      <w:r w:rsidRPr="00466423">
        <w:rPr>
          <w:i/>
          <w:iCs/>
          <w:color w:val="000000" w:themeColor="text1"/>
        </w:rPr>
        <w:t xml:space="preserve">e-commerce </w:t>
      </w:r>
      <w:proofErr w:type="spellStart"/>
      <w:r w:rsidRPr="00466423">
        <w:rPr>
          <w:i/>
          <w:iCs/>
          <w:color w:val="000000" w:themeColor="text1"/>
        </w:rPr>
        <w:t>shopee</w:t>
      </w:r>
      <w:proofErr w:type="spellEnd"/>
      <w:r>
        <w:rPr>
          <w:i/>
          <w:iCs/>
          <w:color w:val="000000" w:themeColor="text1"/>
        </w:rPr>
        <w:t xml:space="preserve"> </w:t>
      </w:r>
      <w:r>
        <w:rPr>
          <w:color w:val="000000" w:themeColor="text1"/>
        </w:rPr>
        <w:t xml:space="preserve">pada </w:t>
      </w:r>
      <w:proofErr w:type="spellStart"/>
      <w:r>
        <w:rPr>
          <w:color w:val="000000" w:themeColor="text1"/>
        </w:rPr>
        <w:t>Mahasiswa</w:t>
      </w:r>
      <w:proofErr w:type="spellEnd"/>
      <w:r w:rsidR="00C67950">
        <w:rPr>
          <w:color w:val="000000" w:themeColor="text1"/>
        </w:rPr>
        <w:t xml:space="preserve"> </w:t>
      </w:r>
      <w:proofErr w:type="spellStart"/>
      <w:r>
        <w:rPr>
          <w:color w:val="000000" w:themeColor="text1"/>
        </w:rPr>
        <w:t>Fakultas</w:t>
      </w:r>
      <w:proofErr w:type="spellEnd"/>
      <w:r>
        <w:rPr>
          <w:color w:val="000000" w:themeColor="text1"/>
        </w:rPr>
        <w:t xml:space="preserve"> </w:t>
      </w:r>
      <w:proofErr w:type="spellStart"/>
      <w:r>
        <w:rPr>
          <w:color w:val="000000" w:themeColor="text1"/>
        </w:rPr>
        <w:t>Ekonomi</w:t>
      </w:r>
      <w:proofErr w:type="spellEnd"/>
      <w:r>
        <w:rPr>
          <w:color w:val="000000" w:themeColor="text1"/>
        </w:rPr>
        <w:t xml:space="preserve"> </w:t>
      </w:r>
      <w:proofErr w:type="spellStart"/>
      <w:r>
        <w:rPr>
          <w:color w:val="000000" w:themeColor="text1"/>
        </w:rPr>
        <w:t>Universitas</w:t>
      </w:r>
      <w:proofErr w:type="spellEnd"/>
      <w:r>
        <w:rPr>
          <w:color w:val="000000" w:themeColor="text1"/>
        </w:rPr>
        <w:t xml:space="preserve"> </w:t>
      </w:r>
      <w:proofErr w:type="spellStart"/>
      <w:r>
        <w:rPr>
          <w:color w:val="000000" w:themeColor="text1"/>
        </w:rPr>
        <w:t>Serambi</w:t>
      </w:r>
      <w:proofErr w:type="spellEnd"/>
      <w:r>
        <w:rPr>
          <w:color w:val="000000" w:themeColor="text1"/>
        </w:rPr>
        <w:t xml:space="preserve"> </w:t>
      </w:r>
      <w:proofErr w:type="spellStart"/>
      <w:r>
        <w:rPr>
          <w:color w:val="000000" w:themeColor="text1"/>
        </w:rPr>
        <w:t>Mekkah</w:t>
      </w:r>
      <w:proofErr w:type="spellEnd"/>
      <w:r>
        <w:rPr>
          <w:color w:val="000000" w:themeColor="text1"/>
        </w:rPr>
        <w:t xml:space="preserve"> Banda Aceh</w:t>
      </w:r>
      <w:bookmarkStart w:id="69" w:name="_Toc116592508"/>
      <w:bookmarkStart w:id="70" w:name="_Toc144570478"/>
      <w:r>
        <w:rPr>
          <w:color w:val="000000" w:themeColor="text1"/>
        </w:rPr>
        <w:t>.</w:t>
      </w:r>
    </w:p>
    <w:p w14:paraId="1E035D6D" w14:textId="29335AD8" w:rsidR="00173BE8" w:rsidRDefault="00173BE8" w:rsidP="001438EA">
      <w:pPr>
        <w:pStyle w:val="Heading1"/>
        <w:spacing w:before="0" w:beforeAutospacing="0" w:after="0" w:afterAutospacing="0" w:line="480" w:lineRule="auto"/>
        <w:contextualSpacing/>
      </w:pPr>
      <w:bookmarkStart w:id="71" w:name="_Toc172102944"/>
      <w:r w:rsidRPr="00293FE7">
        <w:t>BAB III</w:t>
      </w:r>
      <w:bookmarkStart w:id="72" w:name="_Toc3796697"/>
      <w:r w:rsidRPr="00293FE7">
        <w:t xml:space="preserve"> </w:t>
      </w:r>
      <w:r w:rsidRPr="00293FE7">
        <w:br/>
        <w:t>METODE PENELITIA</w:t>
      </w:r>
      <w:bookmarkEnd w:id="69"/>
      <w:bookmarkEnd w:id="72"/>
      <w:r w:rsidRPr="00293FE7">
        <w:t>N</w:t>
      </w:r>
      <w:bookmarkEnd w:id="70"/>
      <w:bookmarkEnd w:id="71"/>
    </w:p>
    <w:p w14:paraId="0223F212" w14:textId="767D3CB6" w:rsidR="00173BE8" w:rsidRDefault="00173BE8" w:rsidP="00173BE8"/>
    <w:p w14:paraId="3D8F15C4" w14:textId="77777777" w:rsidR="006F4974" w:rsidRPr="00E41863" w:rsidRDefault="006F4974" w:rsidP="00173BE8"/>
    <w:p w14:paraId="660694D0" w14:textId="52AD833B" w:rsidR="00B41A0A" w:rsidRPr="00F21074" w:rsidRDefault="00173BE8" w:rsidP="004635A6">
      <w:pPr>
        <w:pStyle w:val="Heading2"/>
        <w:numPr>
          <w:ilvl w:val="1"/>
          <w:numId w:val="2"/>
        </w:numPr>
        <w:spacing w:before="0" w:after="0" w:line="480" w:lineRule="auto"/>
        <w:ind w:left="567" w:hanging="567"/>
        <w:contextualSpacing/>
        <w:rPr>
          <w:rFonts w:cs="Times New Roman"/>
          <w:b w:val="0"/>
          <w:lang w:val="en-US"/>
        </w:rPr>
      </w:pPr>
      <w:bookmarkStart w:id="73" w:name="_Toc3796698"/>
      <w:bookmarkStart w:id="74" w:name="_Toc116592509"/>
      <w:bookmarkStart w:id="75" w:name="_Toc144570479"/>
      <w:bookmarkStart w:id="76" w:name="_Toc172102945"/>
      <w:proofErr w:type="spellStart"/>
      <w:r w:rsidRPr="00293FE7">
        <w:rPr>
          <w:rFonts w:cs="Times New Roman"/>
          <w:lang w:val="en-US"/>
        </w:rPr>
        <w:t>Lokasi</w:t>
      </w:r>
      <w:proofErr w:type="spellEnd"/>
      <w:r w:rsidRPr="00293FE7">
        <w:rPr>
          <w:rFonts w:cs="Times New Roman"/>
          <w:lang w:val="en-US"/>
        </w:rPr>
        <w:t xml:space="preserve"> dan </w:t>
      </w:r>
      <w:proofErr w:type="spellStart"/>
      <w:r w:rsidRPr="00293FE7">
        <w:rPr>
          <w:rFonts w:cs="Times New Roman"/>
          <w:lang w:val="en-US"/>
        </w:rPr>
        <w:t>Objek</w:t>
      </w:r>
      <w:proofErr w:type="spellEnd"/>
      <w:r w:rsidRPr="00293FE7">
        <w:rPr>
          <w:rFonts w:cs="Times New Roman"/>
          <w:lang w:val="en-US"/>
        </w:rPr>
        <w:t xml:space="preserve"> </w:t>
      </w:r>
      <w:proofErr w:type="spellStart"/>
      <w:r w:rsidRPr="00293FE7">
        <w:rPr>
          <w:rFonts w:cs="Times New Roman"/>
          <w:lang w:val="en-US"/>
        </w:rPr>
        <w:t>Penelitian</w:t>
      </w:r>
      <w:bookmarkStart w:id="77" w:name="_Toc3796699"/>
      <w:bookmarkEnd w:id="73"/>
      <w:bookmarkEnd w:id="74"/>
      <w:bookmarkEnd w:id="75"/>
      <w:bookmarkEnd w:id="76"/>
      <w:proofErr w:type="spellEnd"/>
    </w:p>
    <w:p w14:paraId="7182FC53" w14:textId="659057C8" w:rsidR="00F21074" w:rsidRPr="00F21074" w:rsidRDefault="00F21074" w:rsidP="00F21074">
      <w:pPr>
        <w:spacing w:after="160" w:line="480" w:lineRule="auto"/>
        <w:ind w:firstLine="567"/>
        <w:jc w:val="both"/>
        <w:rPr>
          <w:rFonts w:asciiTheme="majorBidi" w:hAnsiTheme="majorBidi" w:cstheme="majorBidi"/>
        </w:rPr>
      </w:pPr>
      <w:r w:rsidRPr="00404421">
        <w:rPr>
          <w:rStyle w:val="selectable-text"/>
          <w:rFonts w:asciiTheme="majorBidi" w:eastAsiaTheme="majorEastAsia" w:hAnsiTheme="majorBidi" w:cstheme="majorBidi"/>
        </w:rPr>
        <w:t>Penelitian ini dilakukan pada Mahasiswa Fakultas Ekonomi Universit</w:t>
      </w:r>
      <w:r>
        <w:rPr>
          <w:rStyle w:val="selectable-text"/>
          <w:rFonts w:asciiTheme="majorBidi" w:hAnsiTheme="majorBidi" w:cstheme="majorBidi"/>
        </w:rPr>
        <w:t xml:space="preserve">as </w:t>
      </w:r>
      <w:r w:rsidRPr="00404421">
        <w:rPr>
          <w:rStyle w:val="selectable-text"/>
          <w:rFonts w:asciiTheme="majorBidi" w:eastAsiaTheme="majorEastAsia" w:hAnsiTheme="majorBidi" w:cstheme="majorBidi"/>
        </w:rPr>
        <w:t>Serambi Mekkah Banda Aceh yang beralamat di Sukadama</w:t>
      </w:r>
      <w:r>
        <w:rPr>
          <w:rStyle w:val="selectable-text"/>
          <w:rFonts w:asciiTheme="majorBidi" w:hAnsiTheme="majorBidi" w:cstheme="majorBidi"/>
        </w:rPr>
        <w:t>i</w:t>
      </w:r>
      <w:r w:rsidRPr="00404421">
        <w:rPr>
          <w:rStyle w:val="selectable-text"/>
          <w:rFonts w:asciiTheme="majorBidi" w:eastAsiaTheme="majorEastAsia" w:hAnsiTheme="majorBidi" w:cstheme="majorBidi"/>
        </w:rPr>
        <w:t xml:space="preserve">, Kec. Lueng Bata, Kota Banda Aceh, Aceh 23127. Objek dalam penelitian ini adalah seluruh mahasiswa pada Mahasiswa Fakultas Ekonomi Universitas Serambi Mekkah Banda Aceh yang berhubungan dengan permasalahan variabel </w:t>
      </w:r>
      <w:r>
        <w:rPr>
          <w:rStyle w:val="selectable-text"/>
          <w:rFonts w:asciiTheme="majorBidi" w:hAnsiTheme="majorBidi" w:cstheme="majorBidi"/>
          <w:i/>
          <w:iCs/>
        </w:rPr>
        <w:t>flash sale</w:t>
      </w:r>
      <w:r w:rsidRPr="00404421">
        <w:rPr>
          <w:rStyle w:val="selectable-text"/>
          <w:rFonts w:asciiTheme="majorBidi" w:eastAsiaTheme="majorEastAsia" w:hAnsiTheme="majorBidi" w:cstheme="majorBidi"/>
        </w:rPr>
        <w:t xml:space="preserve">, </w:t>
      </w:r>
      <w:r>
        <w:rPr>
          <w:rStyle w:val="selectable-text"/>
          <w:rFonts w:asciiTheme="majorBidi" w:hAnsiTheme="majorBidi" w:cstheme="majorBidi"/>
          <w:i/>
          <w:iCs/>
        </w:rPr>
        <w:t>fashion involvement</w:t>
      </w:r>
      <w:r w:rsidRPr="00404421">
        <w:rPr>
          <w:rStyle w:val="selectable-text"/>
          <w:rFonts w:asciiTheme="majorBidi" w:eastAsiaTheme="majorEastAsia" w:hAnsiTheme="majorBidi" w:cstheme="majorBidi"/>
        </w:rPr>
        <w:t xml:space="preserve"> dan </w:t>
      </w:r>
      <w:r w:rsidRPr="00081B14">
        <w:rPr>
          <w:rStyle w:val="selectable-text"/>
          <w:rFonts w:asciiTheme="majorBidi" w:hAnsiTheme="majorBidi" w:cstheme="majorBidi"/>
          <w:i/>
          <w:iCs/>
        </w:rPr>
        <w:t>hedonic shopping motivation</w:t>
      </w:r>
      <w:r w:rsidRPr="00404421">
        <w:rPr>
          <w:rStyle w:val="selectable-text"/>
          <w:rFonts w:asciiTheme="majorBidi" w:eastAsiaTheme="majorEastAsia" w:hAnsiTheme="majorBidi" w:cstheme="majorBidi"/>
        </w:rPr>
        <w:t xml:space="preserve"> terhadap </w:t>
      </w:r>
      <w:r>
        <w:rPr>
          <w:rStyle w:val="selectable-text"/>
          <w:rFonts w:asciiTheme="majorBidi" w:hAnsiTheme="majorBidi" w:cstheme="majorBidi"/>
          <w:i/>
          <w:iCs/>
        </w:rPr>
        <w:t xml:space="preserve">impulse buying </w:t>
      </w:r>
      <w:r>
        <w:rPr>
          <w:rStyle w:val="selectable-text"/>
          <w:rFonts w:asciiTheme="majorBidi" w:hAnsiTheme="majorBidi" w:cstheme="majorBidi"/>
        </w:rPr>
        <w:t xml:space="preserve">pada </w:t>
      </w:r>
      <w:r>
        <w:rPr>
          <w:rStyle w:val="selectable-text"/>
          <w:rFonts w:asciiTheme="majorBidi" w:hAnsiTheme="majorBidi" w:cstheme="majorBidi"/>
          <w:i/>
          <w:iCs/>
        </w:rPr>
        <w:t>e-commerce shopee.</w:t>
      </w:r>
    </w:p>
    <w:p w14:paraId="6EB22811" w14:textId="77777777" w:rsidR="00173BE8" w:rsidRPr="00293FE7" w:rsidRDefault="00173BE8" w:rsidP="004635A6">
      <w:pPr>
        <w:pStyle w:val="Heading2"/>
        <w:spacing w:before="0" w:after="0" w:line="480" w:lineRule="auto"/>
        <w:ind w:left="567" w:hanging="567"/>
        <w:contextualSpacing/>
        <w:rPr>
          <w:lang w:val="en-US"/>
        </w:rPr>
      </w:pPr>
      <w:bookmarkStart w:id="78" w:name="_Toc144570480"/>
      <w:bookmarkStart w:id="79" w:name="_Toc172102946"/>
      <w:r w:rsidRPr="00293FE7">
        <w:rPr>
          <w:lang w:val="en-US"/>
        </w:rPr>
        <w:t>3.2.</w:t>
      </w:r>
      <w:r w:rsidRPr="00293FE7">
        <w:rPr>
          <w:lang w:val="en-US"/>
        </w:rPr>
        <w:tab/>
      </w:r>
      <w:bookmarkStart w:id="80" w:name="_Toc116592510"/>
      <w:proofErr w:type="spellStart"/>
      <w:r w:rsidRPr="00293FE7">
        <w:rPr>
          <w:lang w:val="en-US"/>
        </w:rPr>
        <w:t>Populasi</w:t>
      </w:r>
      <w:proofErr w:type="spellEnd"/>
      <w:r w:rsidRPr="00293FE7">
        <w:rPr>
          <w:lang w:val="en-US"/>
        </w:rPr>
        <w:t xml:space="preserve"> dan </w:t>
      </w:r>
      <w:proofErr w:type="spellStart"/>
      <w:r w:rsidRPr="00293FE7">
        <w:rPr>
          <w:lang w:val="en-US"/>
        </w:rPr>
        <w:t>Sampel</w:t>
      </w:r>
      <w:bookmarkEnd w:id="77"/>
      <w:bookmarkEnd w:id="78"/>
      <w:bookmarkEnd w:id="79"/>
      <w:bookmarkEnd w:id="80"/>
      <w:proofErr w:type="spellEnd"/>
    </w:p>
    <w:p w14:paraId="0F0183FE" w14:textId="77777777" w:rsidR="00AE6B80" w:rsidRDefault="00173BE8" w:rsidP="004635A6">
      <w:pPr>
        <w:tabs>
          <w:tab w:val="left" w:pos="567"/>
        </w:tabs>
        <w:spacing w:line="463" w:lineRule="auto"/>
        <w:contextualSpacing/>
        <w:jc w:val="both"/>
        <w:rPr>
          <w:rFonts w:asciiTheme="majorBidi" w:hAnsiTheme="majorBidi" w:cstheme="majorBidi"/>
        </w:rPr>
        <w:sectPr w:rsidR="00AE6B80" w:rsidSect="00AE6B80">
          <w:headerReference w:type="default" r:id="rId33"/>
          <w:footerReference w:type="default" r:id="rId34"/>
          <w:headerReference w:type="first" r:id="rId35"/>
          <w:footerReference w:type="first" r:id="rId36"/>
          <w:pgSz w:w="11906" w:h="16838"/>
          <w:pgMar w:top="2268" w:right="1701" w:bottom="1701" w:left="2268" w:header="708" w:footer="708" w:gutter="0"/>
          <w:cols w:space="708"/>
          <w:docGrid w:linePitch="360"/>
        </w:sectPr>
      </w:pPr>
      <w:r w:rsidRPr="00293FE7">
        <w:rPr>
          <w:lang w:val="en-US"/>
        </w:rPr>
        <w:tab/>
      </w:r>
      <w:r w:rsidRPr="00293FE7">
        <w:rPr>
          <w:lang w:val="en-US"/>
        </w:rPr>
        <w:fldChar w:fldCharType="begin" w:fldLock="1"/>
      </w:r>
      <w:r w:rsidRPr="00293FE7">
        <w:rPr>
          <w:lang w:val="en-US"/>
        </w:rPr>
        <w:instrText>ADDIN CSL_CITATION {"citationItems":[{"id":"ITEM-1","itemData":{"author":[{"dropping-particle":"","family":"Sugiyono","given":"Metodologi","non-dropping-particle":"","parse-names":false,"suffix":""}],"container-title":"Bandung: Alfabeta","id":"ITEM-1","issued":{"date-parts":[["2019"]]},"title":"penelitian dan pengembangan Research and development","type":"article-journal"},"uris":["http://www.mendeley.com/documents/?uuid=059da2ac-8b1e-4517-aa76-6387f700acfb"]}],"mendeley":{"formattedCitation":"(Sugiyono, 2019)","manualFormatting":"Sugiyono (2019)","plainTextFormattedCitation":"(Sugiyono, 2019)","previouslyFormattedCitation":"(Sugiyono, 2019)"},"properties":{"noteIndex":0},"schema":"https://github.com/citation-style-language/schema/raw/master/csl-citation.json"}</w:instrText>
      </w:r>
      <w:r w:rsidRPr="00293FE7">
        <w:rPr>
          <w:lang w:val="en-US"/>
        </w:rPr>
        <w:fldChar w:fldCharType="separate"/>
      </w:r>
      <w:r w:rsidRPr="00293FE7">
        <w:rPr>
          <w:noProof/>
          <w:lang w:val="en-US"/>
        </w:rPr>
        <w:t>Sugiyono (2019)</w:t>
      </w:r>
      <w:r w:rsidRPr="00293FE7">
        <w:rPr>
          <w:lang w:val="en-US"/>
        </w:rPr>
        <w:fldChar w:fldCharType="end"/>
      </w:r>
      <w:r w:rsidRPr="00293FE7">
        <w:rPr>
          <w:lang w:val="en-US"/>
        </w:rPr>
        <w:t xml:space="preserve"> </w:t>
      </w:r>
      <w:proofErr w:type="spellStart"/>
      <w:r w:rsidRPr="00293FE7">
        <w:rPr>
          <w:lang w:val="en-US"/>
        </w:rPr>
        <w:t>menyatakan</w:t>
      </w:r>
      <w:proofErr w:type="spellEnd"/>
      <w:r w:rsidRPr="00293FE7">
        <w:rPr>
          <w:lang w:val="en-US"/>
        </w:rPr>
        <w:t xml:space="preserve"> </w:t>
      </w:r>
      <w:proofErr w:type="spellStart"/>
      <w:r w:rsidRPr="00293FE7">
        <w:rPr>
          <w:lang w:val="en-US"/>
        </w:rPr>
        <w:t>bahwa</w:t>
      </w:r>
      <w:proofErr w:type="spellEnd"/>
      <w:r w:rsidRPr="00293FE7">
        <w:rPr>
          <w:lang w:val="en-US"/>
        </w:rPr>
        <w:t xml:space="preserve"> </w:t>
      </w:r>
      <w:proofErr w:type="spellStart"/>
      <w:r w:rsidR="00F13C9C">
        <w:rPr>
          <w:lang w:val="en-US"/>
        </w:rPr>
        <w:t>p</w:t>
      </w:r>
      <w:r w:rsidRPr="00293FE7">
        <w:rPr>
          <w:lang w:val="en-US"/>
        </w:rPr>
        <w:t>opulasi</w:t>
      </w:r>
      <w:proofErr w:type="spellEnd"/>
      <w:r w:rsidRPr="00293FE7">
        <w:rPr>
          <w:lang w:val="en-US"/>
        </w:rPr>
        <w:t xml:space="preserve"> </w:t>
      </w:r>
      <w:proofErr w:type="spellStart"/>
      <w:r w:rsidRPr="00293FE7">
        <w:rPr>
          <w:lang w:val="en-US"/>
        </w:rPr>
        <w:t>dapat</w:t>
      </w:r>
      <w:proofErr w:type="spellEnd"/>
      <w:r w:rsidRPr="00293FE7">
        <w:rPr>
          <w:lang w:val="en-US"/>
        </w:rPr>
        <w:t xml:space="preserve"> </w:t>
      </w:r>
      <w:proofErr w:type="spellStart"/>
      <w:r w:rsidRPr="00293FE7">
        <w:rPr>
          <w:lang w:val="en-US"/>
        </w:rPr>
        <w:t>memberikan</w:t>
      </w:r>
      <w:proofErr w:type="spellEnd"/>
      <w:r w:rsidRPr="00293FE7">
        <w:rPr>
          <w:lang w:val="en-US"/>
        </w:rPr>
        <w:t xml:space="preserve"> </w:t>
      </w:r>
      <w:proofErr w:type="spellStart"/>
      <w:r w:rsidRPr="00293FE7">
        <w:rPr>
          <w:lang w:val="en-US"/>
        </w:rPr>
        <w:t>informasi</w:t>
      </w:r>
      <w:proofErr w:type="spellEnd"/>
      <w:r w:rsidRPr="00293FE7">
        <w:rPr>
          <w:lang w:val="en-US"/>
        </w:rPr>
        <w:t xml:space="preserve"> </w:t>
      </w:r>
      <w:proofErr w:type="spellStart"/>
      <w:r w:rsidRPr="00293FE7">
        <w:rPr>
          <w:lang w:val="en-US"/>
        </w:rPr>
        <w:t>atau</w:t>
      </w:r>
      <w:proofErr w:type="spellEnd"/>
      <w:r w:rsidRPr="00293FE7">
        <w:rPr>
          <w:lang w:val="en-US"/>
        </w:rPr>
        <w:t xml:space="preserve"> data yang </w:t>
      </w:r>
      <w:proofErr w:type="spellStart"/>
      <w:r w:rsidRPr="00293FE7">
        <w:rPr>
          <w:lang w:val="en-US"/>
        </w:rPr>
        <w:t>berguna</w:t>
      </w:r>
      <w:proofErr w:type="spellEnd"/>
      <w:r w:rsidRPr="00293FE7">
        <w:rPr>
          <w:lang w:val="en-US"/>
        </w:rPr>
        <w:t xml:space="preserve"> </w:t>
      </w:r>
      <w:proofErr w:type="spellStart"/>
      <w:r w:rsidRPr="00293FE7">
        <w:rPr>
          <w:lang w:val="en-US"/>
        </w:rPr>
        <w:t>bagi</w:t>
      </w:r>
      <w:proofErr w:type="spellEnd"/>
      <w:r w:rsidRPr="00293FE7">
        <w:rPr>
          <w:lang w:val="en-US"/>
        </w:rPr>
        <w:t xml:space="preserve"> </w:t>
      </w:r>
      <w:proofErr w:type="spellStart"/>
      <w:r w:rsidRPr="00293FE7">
        <w:rPr>
          <w:lang w:val="en-US"/>
        </w:rPr>
        <w:t>suatu</w:t>
      </w:r>
      <w:proofErr w:type="spellEnd"/>
      <w:r w:rsidRPr="00293FE7">
        <w:rPr>
          <w:lang w:val="en-US"/>
        </w:rPr>
        <w:t xml:space="preserve"> </w:t>
      </w:r>
      <w:proofErr w:type="spellStart"/>
      <w:r w:rsidRPr="00293FE7">
        <w:rPr>
          <w:lang w:val="en-US"/>
        </w:rPr>
        <w:t>penelitian</w:t>
      </w:r>
      <w:proofErr w:type="spellEnd"/>
      <w:r w:rsidRPr="00293FE7">
        <w:rPr>
          <w:lang w:val="en-US"/>
        </w:rPr>
        <w:t xml:space="preserve">. </w:t>
      </w:r>
      <w:r w:rsidR="00F13C9C" w:rsidRPr="00293555">
        <w:rPr>
          <w:rFonts w:asciiTheme="majorBidi" w:hAnsiTheme="majorBidi" w:cstheme="majorBidi"/>
        </w:rPr>
        <w:t>populasi adalah wilayah generalisasi yang terdiri atas objek atau subjek yang memiliki kualitas dan karakteristik tertentu yang ditetapkan oleh peneliti untuk dipelajari dan kemudian ditarik kesimpulannya. Populasi merupakan keseluruhan dari objek penelitian yang dapat berupa manusia, tumbuh-tumbuhan, hewan, dan lain sebagainya.</w:t>
      </w:r>
      <w:r w:rsidR="00F13C9C" w:rsidRPr="00F13C9C">
        <w:rPr>
          <w:rFonts w:asciiTheme="majorBidi" w:hAnsiTheme="majorBidi" w:cstheme="majorBidi"/>
        </w:rPr>
        <w:t xml:space="preserve"> </w:t>
      </w:r>
      <w:r w:rsidR="00F13C9C" w:rsidRPr="00293555">
        <w:rPr>
          <w:rFonts w:asciiTheme="majorBidi" w:hAnsiTheme="majorBidi" w:cstheme="majorBidi"/>
        </w:rPr>
        <w:t>Objek-objek ini dapat menjadi sumber data penelitian.</w:t>
      </w:r>
      <w:r w:rsidR="00F13C9C">
        <w:rPr>
          <w:rFonts w:asciiTheme="majorBidi" w:hAnsiTheme="majorBidi" w:cstheme="majorBidi"/>
        </w:rPr>
        <w:t xml:space="preserve"> </w:t>
      </w:r>
      <w:r w:rsidR="00F13C9C" w:rsidRPr="00D77131">
        <w:rPr>
          <w:rFonts w:asciiTheme="majorBidi" w:hAnsiTheme="majorBidi" w:cstheme="majorBidi"/>
        </w:rPr>
        <w:t xml:space="preserve">Dalam penelitian ini jumlah populasi adalah mahasiswa pada Fakultas Ekonomi Universitas Serambi Mekkah dengan jumlah mahasuswa </w:t>
      </w:r>
      <w:r w:rsidR="00F13C9C">
        <w:rPr>
          <w:rFonts w:asciiTheme="majorBidi" w:hAnsiTheme="majorBidi" w:cstheme="majorBidi"/>
        </w:rPr>
        <w:t>494</w:t>
      </w:r>
      <w:r w:rsidR="00F13C9C" w:rsidRPr="00D77131">
        <w:rPr>
          <w:rFonts w:asciiTheme="majorBidi" w:hAnsiTheme="majorBidi" w:cstheme="majorBidi"/>
        </w:rPr>
        <w:t xml:space="preserve"> orang yang terbagi menjadi sebanyak </w:t>
      </w:r>
      <w:r w:rsidR="00F13C9C">
        <w:rPr>
          <w:rFonts w:asciiTheme="majorBidi" w:hAnsiTheme="majorBidi" w:cstheme="majorBidi"/>
        </w:rPr>
        <w:t>299</w:t>
      </w:r>
      <w:r w:rsidR="00F13C9C" w:rsidRPr="00D77131">
        <w:rPr>
          <w:rFonts w:asciiTheme="majorBidi" w:hAnsiTheme="majorBidi" w:cstheme="majorBidi"/>
        </w:rPr>
        <w:t xml:space="preserve"> mahasiswa dari Prodi Manajemen dan sebanyak 1</w:t>
      </w:r>
      <w:r w:rsidR="00F13C9C">
        <w:rPr>
          <w:rFonts w:asciiTheme="majorBidi" w:hAnsiTheme="majorBidi" w:cstheme="majorBidi"/>
        </w:rPr>
        <w:t xml:space="preserve">95 </w:t>
      </w:r>
      <w:r w:rsidR="00F13C9C" w:rsidRPr="00D77131">
        <w:rPr>
          <w:rFonts w:asciiTheme="majorBidi" w:hAnsiTheme="majorBidi" w:cstheme="majorBidi"/>
        </w:rPr>
        <w:t>mahasiswa dari Prodi Akuntansi.</w:t>
      </w:r>
      <w:r w:rsidR="00FC5A2E" w:rsidRPr="009B63C9">
        <w:rPr>
          <w:rFonts w:asciiTheme="majorBidi" w:hAnsiTheme="majorBidi" w:cstheme="majorBidi"/>
        </w:rPr>
        <w:t xml:space="preserve"> jumlah </w:t>
      </w:r>
    </w:p>
    <w:p w14:paraId="69218FC8" w14:textId="5900CE91" w:rsidR="00FC5A2E" w:rsidRPr="009B63C9" w:rsidRDefault="00FC5A2E" w:rsidP="004635A6">
      <w:pPr>
        <w:tabs>
          <w:tab w:val="left" w:pos="567"/>
        </w:tabs>
        <w:spacing w:line="463" w:lineRule="auto"/>
        <w:contextualSpacing/>
        <w:jc w:val="both"/>
      </w:pPr>
      <w:r w:rsidRPr="009B63C9">
        <w:rPr>
          <w:rFonts w:asciiTheme="majorBidi" w:hAnsiTheme="majorBidi" w:cstheme="majorBidi"/>
        </w:rPr>
        <w:t xml:space="preserve">Mahasiswa </w:t>
      </w:r>
      <w:r w:rsidRPr="00D77131">
        <w:rPr>
          <w:rFonts w:asciiTheme="majorBidi" w:hAnsiTheme="majorBidi" w:cstheme="majorBidi"/>
        </w:rPr>
        <w:t>Fakultas Ekonomi Universitas Serambi Mekkah yang aktif pada dari tahun ajaran 20</w:t>
      </w:r>
      <w:r>
        <w:rPr>
          <w:rFonts w:asciiTheme="majorBidi" w:hAnsiTheme="majorBidi" w:cstheme="majorBidi"/>
        </w:rPr>
        <w:t>20</w:t>
      </w:r>
      <w:r w:rsidRPr="00D77131">
        <w:rPr>
          <w:rFonts w:asciiTheme="majorBidi" w:hAnsiTheme="majorBidi" w:cstheme="majorBidi"/>
        </w:rPr>
        <w:t xml:space="preserve"> sampai dengan tahun ajaran 202</w:t>
      </w:r>
      <w:r>
        <w:rPr>
          <w:rFonts w:asciiTheme="majorBidi" w:hAnsiTheme="majorBidi" w:cstheme="majorBidi"/>
        </w:rPr>
        <w:t>3</w:t>
      </w:r>
      <w:r w:rsidRPr="00D77131">
        <w:rPr>
          <w:rFonts w:asciiTheme="majorBidi" w:hAnsiTheme="majorBidi" w:cstheme="majorBidi"/>
        </w:rPr>
        <w:t xml:space="preserve"> dapat dilihat pada Tabel 3.1.</w:t>
      </w:r>
    </w:p>
    <w:p w14:paraId="30D231B5" w14:textId="55D067F5" w:rsidR="00F13C9C" w:rsidRDefault="00F13C9C" w:rsidP="00833C3E">
      <w:pPr>
        <w:spacing w:line="360" w:lineRule="auto"/>
        <w:jc w:val="center"/>
        <w:rPr>
          <w:rFonts w:asciiTheme="majorBidi" w:hAnsiTheme="majorBidi" w:cstheme="majorBidi"/>
          <w:b/>
          <w:bCs/>
        </w:rPr>
      </w:pPr>
      <w:r>
        <w:rPr>
          <w:rFonts w:asciiTheme="majorBidi" w:hAnsiTheme="majorBidi" w:cstheme="majorBidi"/>
          <w:b/>
          <w:bCs/>
        </w:rPr>
        <w:t>Tabel 3.1</w:t>
      </w:r>
    </w:p>
    <w:p w14:paraId="0AC9B0CB" w14:textId="77777777" w:rsidR="00F13C9C" w:rsidRPr="00404421" w:rsidRDefault="00F13C9C" w:rsidP="00F13C9C">
      <w:pPr>
        <w:spacing w:line="360" w:lineRule="auto"/>
        <w:jc w:val="both"/>
        <w:rPr>
          <w:rFonts w:asciiTheme="majorBidi" w:hAnsiTheme="majorBidi" w:cstheme="majorBidi"/>
          <w:b/>
          <w:bCs/>
        </w:rPr>
      </w:pPr>
      <w:r w:rsidRPr="00404421">
        <w:rPr>
          <w:rFonts w:asciiTheme="majorBidi" w:hAnsiTheme="majorBidi" w:cstheme="majorBidi"/>
          <w:b/>
          <w:bCs/>
        </w:rPr>
        <w:t>Jumlah Mahasiswa pada Fakultas Ekonomi Universitas Serambi Mekkah</w:t>
      </w:r>
    </w:p>
    <w:tbl>
      <w:tblPr>
        <w:tblStyle w:val="TableGrid"/>
        <w:tblW w:w="0" w:type="auto"/>
        <w:tblLook w:val="04A0" w:firstRow="1" w:lastRow="0" w:firstColumn="1" w:lastColumn="0" w:noHBand="0" w:noVBand="1"/>
      </w:tblPr>
      <w:tblGrid>
        <w:gridCol w:w="809"/>
        <w:gridCol w:w="1704"/>
        <w:gridCol w:w="1443"/>
        <w:gridCol w:w="1317"/>
        <w:gridCol w:w="1363"/>
        <w:gridCol w:w="1291"/>
      </w:tblGrid>
      <w:tr w:rsidR="00F13C9C" w14:paraId="7AEC2E7E" w14:textId="77777777" w:rsidTr="00A60471">
        <w:trPr>
          <w:trHeight w:val="352"/>
        </w:trPr>
        <w:tc>
          <w:tcPr>
            <w:tcW w:w="809" w:type="dxa"/>
            <w:vAlign w:val="center"/>
          </w:tcPr>
          <w:p w14:paraId="76900C85" w14:textId="77777777" w:rsidR="00F13C9C" w:rsidRPr="004477CF" w:rsidRDefault="00F13C9C" w:rsidP="00A60471">
            <w:pPr>
              <w:jc w:val="center"/>
              <w:rPr>
                <w:rFonts w:asciiTheme="majorBidi" w:hAnsiTheme="majorBidi" w:cstheme="majorBidi"/>
                <w:b/>
                <w:bCs/>
              </w:rPr>
            </w:pPr>
            <w:r w:rsidRPr="004477CF">
              <w:rPr>
                <w:rFonts w:asciiTheme="majorBidi" w:hAnsiTheme="majorBidi" w:cstheme="majorBidi"/>
                <w:b/>
                <w:bCs/>
              </w:rPr>
              <w:t>No</w:t>
            </w:r>
          </w:p>
        </w:tc>
        <w:tc>
          <w:tcPr>
            <w:tcW w:w="1704" w:type="dxa"/>
            <w:vAlign w:val="center"/>
          </w:tcPr>
          <w:p w14:paraId="0F3D540A" w14:textId="77777777" w:rsidR="00F13C9C" w:rsidRPr="004477CF" w:rsidRDefault="00F13C9C" w:rsidP="00A60471">
            <w:pPr>
              <w:jc w:val="center"/>
              <w:rPr>
                <w:rFonts w:asciiTheme="majorBidi" w:hAnsiTheme="majorBidi" w:cstheme="majorBidi"/>
                <w:b/>
                <w:bCs/>
              </w:rPr>
            </w:pPr>
            <w:r w:rsidRPr="004477CF">
              <w:rPr>
                <w:rFonts w:asciiTheme="majorBidi" w:hAnsiTheme="majorBidi" w:cstheme="majorBidi"/>
                <w:b/>
                <w:bCs/>
              </w:rPr>
              <w:t>Tahun/ Leting</w:t>
            </w:r>
          </w:p>
        </w:tc>
        <w:tc>
          <w:tcPr>
            <w:tcW w:w="1443" w:type="dxa"/>
            <w:vAlign w:val="center"/>
          </w:tcPr>
          <w:p w14:paraId="3ECDB1B7" w14:textId="77777777" w:rsidR="00F13C9C" w:rsidRPr="004477CF" w:rsidRDefault="00F13C9C" w:rsidP="00A60471">
            <w:pPr>
              <w:jc w:val="center"/>
              <w:rPr>
                <w:rFonts w:asciiTheme="majorBidi" w:hAnsiTheme="majorBidi" w:cstheme="majorBidi"/>
                <w:b/>
                <w:bCs/>
              </w:rPr>
            </w:pPr>
            <w:r w:rsidRPr="004477CF">
              <w:rPr>
                <w:rFonts w:asciiTheme="majorBidi" w:hAnsiTheme="majorBidi" w:cstheme="majorBidi"/>
                <w:b/>
                <w:bCs/>
              </w:rPr>
              <w:t>J</w:t>
            </w:r>
            <w:r>
              <w:rPr>
                <w:rFonts w:asciiTheme="majorBidi" w:hAnsiTheme="majorBidi" w:cstheme="majorBidi"/>
                <w:b/>
                <w:bCs/>
              </w:rPr>
              <w:t>u</w:t>
            </w:r>
            <w:r w:rsidRPr="004477CF">
              <w:rPr>
                <w:rFonts w:asciiTheme="majorBidi" w:hAnsiTheme="majorBidi" w:cstheme="majorBidi"/>
                <w:b/>
                <w:bCs/>
              </w:rPr>
              <w:t>rusan</w:t>
            </w:r>
          </w:p>
          <w:p w14:paraId="74278827" w14:textId="77777777" w:rsidR="00F13C9C" w:rsidRPr="004477CF" w:rsidRDefault="00F13C9C" w:rsidP="00A60471">
            <w:pPr>
              <w:jc w:val="center"/>
              <w:rPr>
                <w:rFonts w:asciiTheme="majorBidi" w:hAnsiTheme="majorBidi" w:cstheme="majorBidi"/>
                <w:b/>
                <w:bCs/>
              </w:rPr>
            </w:pPr>
            <w:r w:rsidRPr="004477CF">
              <w:rPr>
                <w:rFonts w:asciiTheme="majorBidi" w:hAnsiTheme="majorBidi" w:cstheme="majorBidi"/>
                <w:b/>
                <w:bCs/>
              </w:rPr>
              <w:t>Manajemen</w:t>
            </w:r>
          </w:p>
        </w:tc>
        <w:tc>
          <w:tcPr>
            <w:tcW w:w="1317" w:type="dxa"/>
            <w:vAlign w:val="center"/>
          </w:tcPr>
          <w:p w14:paraId="2B9F35BB" w14:textId="77777777" w:rsidR="00F13C9C" w:rsidRPr="004477CF" w:rsidRDefault="00F13C9C" w:rsidP="00A60471">
            <w:pPr>
              <w:jc w:val="center"/>
              <w:rPr>
                <w:rFonts w:asciiTheme="majorBidi" w:hAnsiTheme="majorBidi" w:cstheme="majorBidi"/>
                <w:b/>
                <w:bCs/>
              </w:rPr>
            </w:pPr>
            <w:r w:rsidRPr="004477CF">
              <w:rPr>
                <w:rFonts w:asciiTheme="majorBidi" w:hAnsiTheme="majorBidi" w:cstheme="majorBidi"/>
                <w:b/>
                <w:bCs/>
              </w:rPr>
              <w:t>Jurusan</w:t>
            </w:r>
          </w:p>
          <w:p w14:paraId="15DD20A0" w14:textId="77777777" w:rsidR="00F13C9C" w:rsidRPr="004477CF" w:rsidRDefault="00F13C9C" w:rsidP="00A60471">
            <w:pPr>
              <w:jc w:val="center"/>
              <w:rPr>
                <w:rFonts w:asciiTheme="majorBidi" w:hAnsiTheme="majorBidi" w:cstheme="majorBidi"/>
                <w:b/>
                <w:bCs/>
              </w:rPr>
            </w:pPr>
            <w:r w:rsidRPr="004477CF">
              <w:rPr>
                <w:rFonts w:asciiTheme="majorBidi" w:hAnsiTheme="majorBidi" w:cstheme="majorBidi"/>
                <w:b/>
                <w:bCs/>
              </w:rPr>
              <w:t>Akuntansi</w:t>
            </w:r>
          </w:p>
        </w:tc>
        <w:tc>
          <w:tcPr>
            <w:tcW w:w="1363" w:type="dxa"/>
            <w:vAlign w:val="center"/>
          </w:tcPr>
          <w:p w14:paraId="5F395DDC" w14:textId="77777777" w:rsidR="00F13C9C" w:rsidRPr="004477CF" w:rsidRDefault="00F13C9C" w:rsidP="00A60471">
            <w:pPr>
              <w:jc w:val="center"/>
              <w:rPr>
                <w:rFonts w:asciiTheme="majorBidi" w:hAnsiTheme="majorBidi" w:cstheme="majorBidi"/>
                <w:b/>
                <w:bCs/>
              </w:rPr>
            </w:pPr>
            <w:r w:rsidRPr="004477CF">
              <w:rPr>
                <w:rFonts w:asciiTheme="majorBidi" w:hAnsiTheme="majorBidi" w:cstheme="majorBidi"/>
                <w:b/>
                <w:bCs/>
              </w:rPr>
              <w:t>Jumlah</w:t>
            </w:r>
          </w:p>
          <w:p w14:paraId="36D2A28E" w14:textId="77777777" w:rsidR="00F13C9C" w:rsidRPr="004477CF" w:rsidRDefault="00F13C9C" w:rsidP="00A60471">
            <w:pPr>
              <w:jc w:val="center"/>
              <w:rPr>
                <w:rFonts w:asciiTheme="majorBidi" w:hAnsiTheme="majorBidi" w:cstheme="majorBidi"/>
                <w:b/>
                <w:bCs/>
              </w:rPr>
            </w:pPr>
            <w:r w:rsidRPr="004477CF">
              <w:rPr>
                <w:rFonts w:asciiTheme="majorBidi" w:hAnsiTheme="majorBidi" w:cstheme="majorBidi"/>
                <w:b/>
                <w:bCs/>
              </w:rPr>
              <w:t>Mahasiswa</w:t>
            </w:r>
          </w:p>
        </w:tc>
        <w:tc>
          <w:tcPr>
            <w:tcW w:w="1291" w:type="dxa"/>
            <w:vAlign w:val="center"/>
          </w:tcPr>
          <w:p w14:paraId="49B2EF10" w14:textId="77777777" w:rsidR="00F13C9C" w:rsidRPr="004477CF" w:rsidRDefault="00F13C9C" w:rsidP="00A60471">
            <w:pPr>
              <w:jc w:val="center"/>
              <w:rPr>
                <w:rFonts w:asciiTheme="majorBidi" w:hAnsiTheme="majorBidi" w:cstheme="majorBidi"/>
                <w:b/>
                <w:bCs/>
              </w:rPr>
            </w:pPr>
            <w:r w:rsidRPr="004477CF">
              <w:rPr>
                <w:rFonts w:asciiTheme="majorBidi" w:hAnsiTheme="majorBidi" w:cstheme="majorBidi"/>
                <w:b/>
                <w:bCs/>
              </w:rPr>
              <w:t>Sampel/</w:t>
            </w:r>
          </w:p>
          <w:p w14:paraId="708A0B9B" w14:textId="77777777" w:rsidR="00F13C9C" w:rsidRPr="004477CF" w:rsidRDefault="00F13C9C" w:rsidP="00A60471">
            <w:pPr>
              <w:jc w:val="center"/>
              <w:rPr>
                <w:rFonts w:asciiTheme="majorBidi" w:hAnsiTheme="majorBidi" w:cstheme="majorBidi"/>
                <w:b/>
                <w:bCs/>
              </w:rPr>
            </w:pPr>
            <w:r w:rsidRPr="004477CF">
              <w:rPr>
                <w:rFonts w:asciiTheme="majorBidi" w:hAnsiTheme="majorBidi" w:cstheme="majorBidi"/>
                <w:b/>
                <w:bCs/>
              </w:rPr>
              <w:t>Leting</w:t>
            </w:r>
          </w:p>
        </w:tc>
      </w:tr>
      <w:tr w:rsidR="00F13C9C" w14:paraId="2E3CB341" w14:textId="77777777" w:rsidTr="00A60471">
        <w:trPr>
          <w:trHeight w:val="100"/>
        </w:trPr>
        <w:tc>
          <w:tcPr>
            <w:tcW w:w="809" w:type="dxa"/>
            <w:vAlign w:val="center"/>
          </w:tcPr>
          <w:p w14:paraId="51C09B46" w14:textId="77777777" w:rsidR="00F13C9C" w:rsidRDefault="00F13C9C" w:rsidP="00A60471">
            <w:pPr>
              <w:jc w:val="center"/>
              <w:rPr>
                <w:rFonts w:asciiTheme="majorBidi" w:hAnsiTheme="majorBidi" w:cstheme="majorBidi"/>
              </w:rPr>
            </w:pPr>
            <w:r>
              <w:rPr>
                <w:rFonts w:asciiTheme="majorBidi" w:hAnsiTheme="majorBidi" w:cstheme="majorBidi"/>
              </w:rPr>
              <w:t>1</w:t>
            </w:r>
          </w:p>
        </w:tc>
        <w:tc>
          <w:tcPr>
            <w:tcW w:w="1704" w:type="dxa"/>
            <w:vAlign w:val="center"/>
          </w:tcPr>
          <w:p w14:paraId="65119DE0" w14:textId="77777777" w:rsidR="00F13C9C" w:rsidRDefault="00F13C9C" w:rsidP="00A60471">
            <w:pPr>
              <w:jc w:val="center"/>
              <w:rPr>
                <w:rFonts w:asciiTheme="majorBidi" w:hAnsiTheme="majorBidi" w:cstheme="majorBidi"/>
              </w:rPr>
            </w:pPr>
            <w:r>
              <w:rPr>
                <w:rFonts w:asciiTheme="majorBidi" w:hAnsiTheme="majorBidi" w:cstheme="majorBidi"/>
              </w:rPr>
              <w:t>2020</w:t>
            </w:r>
          </w:p>
        </w:tc>
        <w:tc>
          <w:tcPr>
            <w:tcW w:w="1443" w:type="dxa"/>
            <w:vAlign w:val="center"/>
          </w:tcPr>
          <w:p w14:paraId="6FE28538" w14:textId="77777777" w:rsidR="00F13C9C" w:rsidRDefault="00F13C9C" w:rsidP="00A60471">
            <w:pPr>
              <w:jc w:val="center"/>
              <w:rPr>
                <w:rFonts w:asciiTheme="majorBidi" w:hAnsiTheme="majorBidi" w:cstheme="majorBidi"/>
              </w:rPr>
            </w:pPr>
            <w:r>
              <w:rPr>
                <w:rFonts w:asciiTheme="majorBidi" w:hAnsiTheme="majorBidi" w:cstheme="majorBidi"/>
              </w:rPr>
              <w:t>46</w:t>
            </w:r>
          </w:p>
        </w:tc>
        <w:tc>
          <w:tcPr>
            <w:tcW w:w="1317" w:type="dxa"/>
          </w:tcPr>
          <w:p w14:paraId="601DB64B" w14:textId="77777777" w:rsidR="00F13C9C" w:rsidRDefault="00F13C9C" w:rsidP="00A60471">
            <w:pPr>
              <w:jc w:val="center"/>
              <w:rPr>
                <w:rFonts w:asciiTheme="majorBidi" w:hAnsiTheme="majorBidi" w:cstheme="majorBidi"/>
              </w:rPr>
            </w:pPr>
            <w:r>
              <w:rPr>
                <w:rFonts w:asciiTheme="majorBidi" w:hAnsiTheme="majorBidi" w:cstheme="majorBidi"/>
              </w:rPr>
              <w:t>22</w:t>
            </w:r>
          </w:p>
        </w:tc>
        <w:tc>
          <w:tcPr>
            <w:tcW w:w="1363" w:type="dxa"/>
          </w:tcPr>
          <w:p w14:paraId="6EE74C4F" w14:textId="77777777" w:rsidR="00F13C9C" w:rsidRDefault="00F13C9C" w:rsidP="00A60471">
            <w:pPr>
              <w:jc w:val="center"/>
              <w:rPr>
                <w:rFonts w:asciiTheme="majorBidi" w:hAnsiTheme="majorBidi" w:cstheme="majorBidi"/>
              </w:rPr>
            </w:pPr>
            <w:r>
              <w:rPr>
                <w:rFonts w:asciiTheme="majorBidi" w:hAnsiTheme="majorBidi" w:cstheme="majorBidi"/>
              </w:rPr>
              <w:t>68</w:t>
            </w:r>
          </w:p>
        </w:tc>
        <w:tc>
          <w:tcPr>
            <w:tcW w:w="1291" w:type="dxa"/>
          </w:tcPr>
          <w:p w14:paraId="3A677693" w14:textId="77777777" w:rsidR="00F13C9C" w:rsidRPr="00E622E8" w:rsidRDefault="00F13C9C" w:rsidP="00A60471">
            <w:pPr>
              <w:jc w:val="center"/>
              <w:rPr>
                <w:rFonts w:asciiTheme="majorBidi" w:hAnsiTheme="majorBidi" w:cstheme="majorBidi"/>
                <w:lang w:val="en-GB"/>
              </w:rPr>
            </w:pPr>
            <w:r>
              <w:rPr>
                <w:rFonts w:asciiTheme="majorBidi" w:hAnsiTheme="majorBidi" w:cstheme="majorBidi"/>
              </w:rPr>
              <w:t>18</w:t>
            </w:r>
          </w:p>
        </w:tc>
      </w:tr>
      <w:tr w:rsidR="00F13C9C" w14:paraId="072402CD" w14:textId="77777777" w:rsidTr="00A60471">
        <w:tc>
          <w:tcPr>
            <w:tcW w:w="809" w:type="dxa"/>
            <w:vAlign w:val="center"/>
          </w:tcPr>
          <w:p w14:paraId="69B593E3" w14:textId="77777777" w:rsidR="00F13C9C" w:rsidRDefault="00F13C9C" w:rsidP="00A60471">
            <w:pPr>
              <w:jc w:val="center"/>
              <w:rPr>
                <w:rFonts w:asciiTheme="majorBidi" w:hAnsiTheme="majorBidi" w:cstheme="majorBidi"/>
              </w:rPr>
            </w:pPr>
            <w:r>
              <w:rPr>
                <w:rFonts w:asciiTheme="majorBidi" w:hAnsiTheme="majorBidi" w:cstheme="majorBidi"/>
              </w:rPr>
              <w:t>2</w:t>
            </w:r>
          </w:p>
        </w:tc>
        <w:tc>
          <w:tcPr>
            <w:tcW w:w="1704" w:type="dxa"/>
            <w:vAlign w:val="center"/>
          </w:tcPr>
          <w:p w14:paraId="75F74C0B" w14:textId="77777777" w:rsidR="00F13C9C" w:rsidRDefault="00F13C9C" w:rsidP="00A60471">
            <w:pPr>
              <w:jc w:val="center"/>
              <w:rPr>
                <w:rFonts w:asciiTheme="majorBidi" w:hAnsiTheme="majorBidi" w:cstheme="majorBidi"/>
              </w:rPr>
            </w:pPr>
            <w:r>
              <w:rPr>
                <w:rFonts w:asciiTheme="majorBidi" w:hAnsiTheme="majorBidi" w:cstheme="majorBidi"/>
              </w:rPr>
              <w:t>2021</w:t>
            </w:r>
          </w:p>
        </w:tc>
        <w:tc>
          <w:tcPr>
            <w:tcW w:w="1443" w:type="dxa"/>
            <w:vAlign w:val="center"/>
          </w:tcPr>
          <w:p w14:paraId="2B2D475F" w14:textId="77777777" w:rsidR="00F13C9C" w:rsidRDefault="00F13C9C" w:rsidP="00A60471">
            <w:pPr>
              <w:jc w:val="center"/>
              <w:rPr>
                <w:rFonts w:asciiTheme="majorBidi" w:hAnsiTheme="majorBidi" w:cstheme="majorBidi"/>
              </w:rPr>
            </w:pPr>
            <w:r>
              <w:rPr>
                <w:rFonts w:asciiTheme="majorBidi" w:hAnsiTheme="majorBidi" w:cstheme="majorBidi"/>
              </w:rPr>
              <w:t>70</w:t>
            </w:r>
          </w:p>
        </w:tc>
        <w:tc>
          <w:tcPr>
            <w:tcW w:w="1317" w:type="dxa"/>
          </w:tcPr>
          <w:p w14:paraId="0317C748" w14:textId="77777777" w:rsidR="00F13C9C" w:rsidRDefault="00F13C9C" w:rsidP="00A60471">
            <w:pPr>
              <w:jc w:val="center"/>
              <w:rPr>
                <w:rFonts w:asciiTheme="majorBidi" w:hAnsiTheme="majorBidi" w:cstheme="majorBidi"/>
              </w:rPr>
            </w:pPr>
            <w:r>
              <w:rPr>
                <w:rFonts w:asciiTheme="majorBidi" w:hAnsiTheme="majorBidi" w:cstheme="majorBidi"/>
              </w:rPr>
              <w:t>32</w:t>
            </w:r>
          </w:p>
        </w:tc>
        <w:tc>
          <w:tcPr>
            <w:tcW w:w="1363" w:type="dxa"/>
          </w:tcPr>
          <w:p w14:paraId="4244B85F" w14:textId="77777777" w:rsidR="00F13C9C" w:rsidRDefault="00F13C9C" w:rsidP="00A60471">
            <w:pPr>
              <w:jc w:val="center"/>
              <w:rPr>
                <w:rFonts w:asciiTheme="majorBidi" w:hAnsiTheme="majorBidi" w:cstheme="majorBidi"/>
              </w:rPr>
            </w:pPr>
            <w:r>
              <w:rPr>
                <w:rFonts w:asciiTheme="majorBidi" w:hAnsiTheme="majorBidi" w:cstheme="majorBidi"/>
              </w:rPr>
              <w:t>102</w:t>
            </w:r>
          </w:p>
        </w:tc>
        <w:tc>
          <w:tcPr>
            <w:tcW w:w="1291" w:type="dxa"/>
          </w:tcPr>
          <w:p w14:paraId="6161FC96" w14:textId="77777777" w:rsidR="00F13C9C" w:rsidRPr="00E622E8" w:rsidRDefault="00F13C9C" w:rsidP="00A60471">
            <w:pPr>
              <w:jc w:val="center"/>
              <w:rPr>
                <w:rFonts w:asciiTheme="majorBidi" w:hAnsiTheme="majorBidi" w:cstheme="majorBidi"/>
                <w:lang w:val="en-GB"/>
              </w:rPr>
            </w:pPr>
            <w:r>
              <w:rPr>
                <w:rFonts w:asciiTheme="majorBidi" w:hAnsiTheme="majorBidi" w:cstheme="majorBidi"/>
              </w:rPr>
              <w:t>27</w:t>
            </w:r>
          </w:p>
        </w:tc>
      </w:tr>
      <w:tr w:rsidR="00F13C9C" w14:paraId="29CC47D3" w14:textId="77777777" w:rsidTr="00A60471">
        <w:tc>
          <w:tcPr>
            <w:tcW w:w="809" w:type="dxa"/>
            <w:vAlign w:val="center"/>
          </w:tcPr>
          <w:p w14:paraId="0B8C3310" w14:textId="77777777" w:rsidR="00F13C9C" w:rsidRDefault="00F13C9C" w:rsidP="00A60471">
            <w:pPr>
              <w:jc w:val="center"/>
              <w:rPr>
                <w:rFonts w:asciiTheme="majorBidi" w:hAnsiTheme="majorBidi" w:cstheme="majorBidi"/>
              </w:rPr>
            </w:pPr>
            <w:r>
              <w:rPr>
                <w:rFonts w:asciiTheme="majorBidi" w:hAnsiTheme="majorBidi" w:cstheme="majorBidi"/>
              </w:rPr>
              <w:t>3</w:t>
            </w:r>
          </w:p>
        </w:tc>
        <w:tc>
          <w:tcPr>
            <w:tcW w:w="1704" w:type="dxa"/>
            <w:vAlign w:val="center"/>
          </w:tcPr>
          <w:p w14:paraId="1C8FB652" w14:textId="77777777" w:rsidR="00F13C9C" w:rsidRDefault="00F13C9C" w:rsidP="00A60471">
            <w:pPr>
              <w:jc w:val="center"/>
              <w:rPr>
                <w:rFonts w:asciiTheme="majorBidi" w:hAnsiTheme="majorBidi" w:cstheme="majorBidi"/>
              </w:rPr>
            </w:pPr>
            <w:r>
              <w:rPr>
                <w:rFonts w:asciiTheme="majorBidi" w:hAnsiTheme="majorBidi" w:cstheme="majorBidi"/>
              </w:rPr>
              <w:t>2022</w:t>
            </w:r>
          </w:p>
        </w:tc>
        <w:tc>
          <w:tcPr>
            <w:tcW w:w="1443" w:type="dxa"/>
            <w:vAlign w:val="center"/>
          </w:tcPr>
          <w:p w14:paraId="50522288" w14:textId="77777777" w:rsidR="00F13C9C" w:rsidRDefault="00F13C9C" w:rsidP="00A60471">
            <w:pPr>
              <w:jc w:val="center"/>
              <w:rPr>
                <w:rFonts w:asciiTheme="majorBidi" w:hAnsiTheme="majorBidi" w:cstheme="majorBidi"/>
              </w:rPr>
            </w:pPr>
            <w:r>
              <w:rPr>
                <w:rFonts w:asciiTheme="majorBidi" w:hAnsiTheme="majorBidi" w:cstheme="majorBidi"/>
              </w:rPr>
              <w:t>133</w:t>
            </w:r>
          </w:p>
        </w:tc>
        <w:tc>
          <w:tcPr>
            <w:tcW w:w="1317" w:type="dxa"/>
          </w:tcPr>
          <w:p w14:paraId="7A03A4D4" w14:textId="77777777" w:rsidR="00F13C9C" w:rsidRDefault="00F13C9C" w:rsidP="00A60471">
            <w:pPr>
              <w:jc w:val="center"/>
              <w:rPr>
                <w:rFonts w:asciiTheme="majorBidi" w:hAnsiTheme="majorBidi" w:cstheme="majorBidi"/>
              </w:rPr>
            </w:pPr>
            <w:r>
              <w:rPr>
                <w:rFonts w:asciiTheme="majorBidi" w:hAnsiTheme="majorBidi" w:cstheme="majorBidi"/>
              </w:rPr>
              <w:t>54</w:t>
            </w:r>
          </w:p>
        </w:tc>
        <w:tc>
          <w:tcPr>
            <w:tcW w:w="1363" w:type="dxa"/>
          </w:tcPr>
          <w:p w14:paraId="78D748A8" w14:textId="77777777" w:rsidR="00F13C9C" w:rsidRDefault="00F13C9C" w:rsidP="00A60471">
            <w:pPr>
              <w:jc w:val="center"/>
              <w:rPr>
                <w:rFonts w:asciiTheme="majorBidi" w:hAnsiTheme="majorBidi" w:cstheme="majorBidi"/>
              </w:rPr>
            </w:pPr>
            <w:r>
              <w:rPr>
                <w:rFonts w:asciiTheme="majorBidi" w:hAnsiTheme="majorBidi" w:cstheme="majorBidi"/>
              </w:rPr>
              <w:t>187</w:t>
            </w:r>
          </w:p>
        </w:tc>
        <w:tc>
          <w:tcPr>
            <w:tcW w:w="1291" w:type="dxa"/>
          </w:tcPr>
          <w:p w14:paraId="760B47BE" w14:textId="77777777" w:rsidR="00F13C9C" w:rsidRPr="00E622E8" w:rsidRDefault="00F13C9C" w:rsidP="00A60471">
            <w:pPr>
              <w:jc w:val="center"/>
              <w:rPr>
                <w:rFonts w:asciiTheme="majorBidi" w:hAnsiTheme="majorBidi" w:cstheme="majorBidi"/>
                <w:lang w:val="en-GB"/>
              </w:rPr>
            </w:pPr>
            <w:r>
              <w:rPr>
                <w:rFonts w:asciiTheme="majorBidi" w:hAnsiTheme="majorBidi" w:cstheme="majorBidi"/>
              </w:rPr>
              <w:t>50</w:t>
            </w:r>
          </w:p>
        </w:tc>
      </w:tr>
      <w:tr w:rsidR="00F13C9C" w14:paraId="45C4D8A1" w14:textId="77777777" w:rsidTr="00A60471">
        <w:tc>
          <w:tcPr>
            <w:tcW w:w="809" w:type="dxa"/>
            <w:vAlign w:val="center"/>
          </w:tcPr>
          <w:p w14:paraId="1CEC309D" w14:textId="77777777" w:rsidR="00F13C9C" w:rsidRDefault="00F13C9C" w:rsidP="00A60471">
            <w:pPr>
              <w:jc w:val="center"/>
              <w:rPr>
                <w:rFonts w:asciiTheme="majorBidi" w:hAnsiTheme="majorBidi" w:cstheme="majorBidi"/>
              </w:rPr>
            </w:pPr>
            <w:r>
              <w:rPr>
                <w:rFonts w:asciiTheme="majorBidi" w:hAnsiTheme="majorBidi" w:cstheme="majorBidi"/>
              </w:rPr>
              <w:t>4</w:t>
            </w:r>
          </w:p>
        </w:tc>
        <w:tc>
          <w:tcPr>
            <w:tcW w:w="1704" w:type="dxa"/>
            <w:vAlign w:val="center"/>
          </w:tcPr>
          <w:p w14:paraId="2C11AB09" w14:textId="77777777" w:rsidR="00F13C9C" w:rsidRDefault="00F13C9C" w:rsidP="00A60471">
            <w:pPr>
              <w:jc w:val="center"/>
              <w:rPr>
                <w:rFonts w:asciiTheme="majorBidi" w:hAnsiTheme="majorBidi" w:cstheme="majorBidi"/>
              </w:rPr>
            </w:pPr>
            <w:r>
              <w:rPr>
                <w:rFonts w:asciiTheme="majorBidi" w:hAnsiTheme="majorBidi" w:cstheme="majorBidi"/>
              </w:rPr>
              <w:t>2023</w:t>
            </w:r>
          </w:p>
        </w:tc>
        <w:tc>
          <w:tcPr>
            <w:tcW w:w="1443" w:type="dxa"/>
            <w:vAlign w:val="center"/>
          </w:tcPr>
          <w:p w14:paraId="3CDB545B" w14:textId="77777777" w:rsidR="00F13C9C" w:rsidRDefault="00F13C9C" w:rsidP="00A60471">
            <w:pPr>
              <w:jc w:val="center"/>
              <w:rPr>
                <w:rFonts w:asciiTheme="majorBidi" w:hAnsiTheme="majorBidi" w:cstheme="majorBidi"/>
              </w:rPr>
            </w:pPr>
            <w:r>
              <w:rPr>
                <w:rFonts w:asciiTheme="majorBidi" w:hAnsiTheme="majorBidi" w:cstheme="majorBidi"/>
              </w:rPr>
              <w:t>50</w:t>
            </w:r>
          </w:p>
        </w:tc>
        <w:tc>
          <w:tcPr>
            <w:tcW w:w="1317" w:type="dxa"/>
          </w:tcPr>
          <w:p w14:paraId="454009F7" w14:textId="77777777" w:rsidR="00F13C9C" w:rsidRDefault="00F13C9C" w:rsidP="00A60471">
            <w:pPr>
              <w:jc w:val="center"/>
              <w:rPr>
                <w:rFonts w:asciiTheme="majorBidi" w:hAnsiTheme="majorBidi" w:cstheme="majorBidi"/>
              </w:rPr>
            </w:pPr>
            <w:r>
              <w:rPr>
                <w:rFonts w:asciiTheme="majorBidi" w:hAnsiTheme="majorBidi" w:cstheme="majorBidi"/>
              </w:rPr>
              <w:t>87</w:t>
            </w:r>
          </w:p>
        </w:tc>
        <w:tc>
          <w:tcPr>
            <w:tcW w:w="1363" w:type="dxa"/>
          </w:tcPr>
          <w:p w14:paraId="44CB1994" w14:textId="77777777" w:rsidR="00F13C9C" w:rsidRDefault="00F13C9C" w:rsidP="00A60471">
            <w:pPr>
              <w:jc w:val="center"/>
              <w:rPr>
                <w:rFonts w:asciiTheme="majorBidi" w:hAnsiTheme="majorBidi" w:cstheme="majorBidi"/>
              </w:rPr>
            </w:pPr>
            <w:r>
              <w:rPr>
                <w:rFonts w:asciiTheme="majorBidi" w:hAnsiTheme="majorBidi" w:cstheme="majorBidi"/>
              </w:rPr>
              <w:t>137</w:t>
            </w:r>
          </w:p>
        </w:tc>
        <w:tc>
          <w:tcPr>
            <w:tcW w:w="1291" w:type="dxa"/>
          </w:tcPr>
          <w:p w14:paraId="3EA11C3B" w14:textId="77777777" w:rsidR="00F13C9C" w:rsidRPr="00E622E8" w:rsidRDefault="00F13C9C" w:rsidP="00A60471">
            <w:pPr>
              <w:jc w:val="center"/>
              <w:rPr>
                <w:rFonts w:asciiTheme="majorBidi" w:hAnsiTheme="majorBidi" w:cstheme="majorBidi"/>
                <w:lang w:val="en-GB"/>
              </w:rPr>
            </w:pPr>
            <w:r>
              <w:rPr>
                <w:rFonts w:asciiTheme="majorBidi" w:hAnsiTheme="majorBidi" w:cstheme="majorBidi"/>
              </w:rPr>
              <w:t>38</w:t>
            </w:r>
          </w:p>
        </w:tc>
      </w:tr>
      <w:tr w:rsidR="00F13C9C" w14:paraId="5E2CFA81" w14:textId="77777777" w:rsidTr="00A60471">
        <w:trPr>
          <w:trHeight w:val="293"/>
        </w:trPr>
        <w:tc>
          <w:tcPr>
            <w:tcW w:w="2513" w:type="dxa"/>
            <w:gridSpan w:val="2"/>
          </w:tcPr>
          <w:p w14:paraId="2BB7601F" w14:textId="77777777" w:rsidR="00F13C9C" w:rsidRDefault="00F13C9C" w:rsidP="00A60471">
            <w:pPr>
              <w:jc w:val="center"/>
              <w:rPr>
                <w:rFonts w:asciiTheme="majorBidi" w:hAnsiTheme="majorBidi" w:cstheme="majorBidi"/>
              </w:rPr>
            </w:pPr>
            <w:r>
              <w:rPr>
                <w:rFonts w:asciiTheme="majorBidi" w:hAnsiTheme="majorBidi" w:cstheme="majorBidi"/>
              </w:rPr>
              <w:t>Total</w:t>
            </w:r>
          </w:p>
        </w:tc>
        <w:tc>
          <w:tcPr>
            <w:tcW w:w="1443" w:type="dxa"/>
            <w:vAlign w:val="center"/>
          </w:tcPr>
          <w:p w14:paraId="34EF519D" w14:textId="77777777" w:rsidR="00F13C9C" w:rsidRDefault="00F13C9C" w:rsidP="00A60471">
            <w:pPr>
              <w:jc w:val="center"/>
              <w:rPr>
                <w:rFonts w:asciiTheme="majorBidi" w:hAnsiTheme="majorBidi" w:cstheme="majorBidi"/>
              </w:rPr>
            </w:pPr>
            <w:r>
              <w:rPr>
                <w:rFonts w:asciiTheme="majorBidi" w:hAnsiTheme="majorBidi" w:cstheme="majorBidi"/>
              </w:rPr>
              <w:t>299</w:t>
            </w:r>
          </w:p>
        </w:tc>
        <w:tc>
          <w:tcPr>
            <w:tcW w:w="1317" w:type="dxa"/>
          </w:tcPr>
          <w:p w14:paraId="5C1AD165" w14:textId="77777777" w:rsidR="00F13C9C" w:rsidRDefault="00F13C9C" w:rsidP="00A60471">
            <w:pPr>
              <w:jc w:val="center"/>
              <w:rPr>
                <w:rFonts w:asciiTheme="majorBidi" w:hAnsiTheme="majorBidi" w:cstheme="majorBidi"/>
              </w:rPr>
            </w:pPr>
            <w:r>
              <w:rPr>
                <w:rFonts w:asciiTheme="majorBidi" w:hAnsiTheme="majorBidi" w:cstheme="majorBidi"/>
              </w:rPr>
              <w:t>195</w:t>
            </w:r>
          </w:p>
        </w:tc>
        <w:tc>
          <w:tcPr>
            <w:tcW w:w="1363" w:type="dxa"/>
          </w:tcPr>
          <w:p w14:paraId="0BDFF5F9" w14:textId="77777777" w:rsidR="00F13C9C" w:rsidRDefault="00F13C9C" w:rsidP="00A60471">
            <w:pPr>
              <w:jc w:val="center"/>
              <w:rPr>
                <w:rFonts w:asciiTheme="majorBidi" w:hAnsiTheme="majorBidi" w:cstheme="majorBidi"/>
              </w:rPr>
            </w:pPr>
            <w:r>
              <w:rPr>
                <w:rFonts w:asciiTheme="majorBidi" w:hAnsiTheme="majorBidi" w:cstheme="majorBidi"/>
              </w:rPr>
              <w:t>494</w:t>
            </w:r>
          </w:p>
        </w:tc>
        <w:tc>
          <w:tcPr>
            <w:tcW w:w="1291" w:type="dxa"/>
          </w:tcPr>
          <w:p w14:paraId="29EC029D" w14:textId="77777777" w:rsidR="00F13C9C" w:rsidRPr="00E622E8" w:rsidRDefault="00F13C9C" w:rsidP="00A60471">
            <w:pPr>
              <w:jc w:val="center"/>
              <w:rPr>
                <w:rFonts w:asciiTheme="majorBidi" w:hAnsiTheme="majorBidi" w:cstheme="majorBidi"/>
                <w:lang w:val="en-GB"/>
              </w:rPr>
            </w:pPr>
            <w:r>
              <w:rPr>
                <w:rFonts w:asciiTheme="majorBidi" w:hAnsiTheme="majorBidi" w:cstheme="majorBidi"/>
              </w:rPr>
              <w:t>133</w:t>
            </w:r>
          </w:p>
        </w:tc>
      </w:tr>
    </w:tbl>
    <w:p w14:paraId="5B19C4F5" w14:textId="12CFD8B1" w:rsidR="00F13C9C" w:rsidRPr="00F13C9C" w:rsidRDefault="00F13C9C" w:rsidP="00F13C9C">
      <w:pPr>
        <w:spacing w:line="480" w:lineRule="auto"/>
        <w:jc w:val="center"/>
        <w:rPr>
          <w:rFonts w:asciiTheme="majorBidi" w:hAnsiTheme="majorBidi" w:cstheme="majorBidi"/>
        </w:rPr>
      </w:pPr>
      <w:r>
        <w:rPr>
          <w:rFonts w:asciiTheme="majorBidi" w:hAnsiTheme="majorBidi" w:cstheme="majorBidi"/>
        </w:rPr>
        <w:t xml:space="preserve">Sumber : </w:t>
      </w:r>
      <w:r w:rsidRPr="00D84255">
        <w:rPr>
          <w:rFonts w:asciiTheme="majorBidi" w:hAnsiTheme="majorBidi" w:cstheme="majorBidi"/>
        </w:rPr>
        <w:t xml:space="preserve">https://data.serambimekkah.ac.id/totalmhsaktifdetail </w:t>
      </w:r>
      <w:r>
        <w:rPr>
          <w:rFonts w:asciiTheme="majorBidi" w:hAnsiTheme="majorBidi" w:cstheme="majorBidi"/>
        </w:rPr>
        <w:t>( 2024 )</w:t>
      </w:r>
    </w:p>
    <w:p w14:paraId="5FA3CAAA" w14:textId="15DD051C" w:rsidR="00046FC6" w:rsidRDefault="00173BE8" w:rsidP="00F13C9C">
      <w:pPr>
        <w:tabs>
          <w:tab w:val="left" w:pos="720"/>
          <w:tab w:val="left" w:pos="900"/>
        </w:tabs>
        <w:spacing w:line="492" w:lineRule="auto"/>
        <w:ind w:firstLine="567"/>
        <w:contextualSpacing/>
        <w:jc w:val="both"/>
        <w:rPr>
          <w:lang w:val="en-US"/>
        </w:rPr>
      </w:pPr>
      <w:proofErr w:type="spellStart"/>
      <w:r w:rsidRPr="00293FE7">
        <w:rPr>
          <w:lang w:val="en-US"/>
        </w:rPr>
        <w:t>Adapun</w:t>
      </w:r>
      <w:proofErr w:type="spellEnd"/>
      <w:r w:rsidRPr="00293FE7">
        <w:rPr>
          <w:lang w:val="en-US"/>
        </w:rPr>
        <w:t xml:space="preserve"> </w:t>
      </w:r>
      <w:proofErr w:type="spellStart"/>
      <w:r w:rsidRPr="00293FE7">
        <w:rPr>
          <w:lang w:val="en-US"/>
        </w:rPr>
        <w:t>teknik</w:t>
      </w:r>
      <w:proofErr w:type="spellEnd"/>
      <w:r w:rsidRPr="00293FE7">
        <w:rPr>
          <w:lang w:val="en-US"/>
        </w:rPr>
        <w:t xml:space="preserve"> pada </w:t>
      </w:r>
      <w:proofErr w:type="spellStart"/>
      <w:r w:rsidRPr="00293FE7">
        <w:rPr>
          <w:lang w:val="en-US"/>
        </w:rPr>
        <w:t>penelitian</w:t>
      </w:r>
      <w:proofErr w:type="spellEnd"/>
      <w:r w:rsidRPr="00293FE7">
        <w:rPr>
          <w:lang w:val="en-US"/>
        </w:rPr>
        <w:t xml:space="preserve"> </w:t>
      </w:r>
      <w:proofErr w:type="spellStart"/>
      <w:r w:rsidRPr="00293FE7">
        <w:rPr>
          <w:lang w:val="en-US"/>
        </w:rPr>
        <w:t>ini</w:t>
      </w:r>
      <w:proofErr w:type="spellEnd"/>
      <w:r w:rsidRPr="00293FE7">
        <w:rPr>
          <w:lang w:val="en-US"/>
        </w:rPr>
        <w:t xml:space="preserve"> </w:t>
      </w:r>
      <w:proofErr w:type="spellStart"/>
      <w:r w:rsidRPr="00293FE7">
        <w:rPr>
          <w:lang w:val="en-US"/>
        </w:rPr>
        <w:t>adalah</w:t>
      </w:r>
      <w:proofErr w:type="spellEnd"/>
      <w:r w:rsidRPr="00293FE7">
        <w:rPr>
          <w:lang w:val="en-US"/>
        </w:rPr>
        <w:t xml:space="preserve"> </w:t>
      </w:r>
      <w:proofErr w:type="spellStart"/>
      <w:r w:rsidRPr="00293FE7">
        <w:rPr>
          <w:lang w:val="en-US"/>
        </w:rPr>
        <w:t>metode</w:t>
      </w:r>
      <w:proofErr w:type="spellEnd"/>
      <w:r w:rsidRPr="00293FE7">
        <w:rPr>
          <w:lang w:val="en-US"/>
        </w:rPr>
        <w:t xml:space="preserve"> </w:t>
      </w:r>
      <w:r w:rsidRPr="00293FE7">
        <w:rPr>
          <w:i/>
          <w:lang w:val="en-US"/>
        </w:rPr>
        <w:t>nonprobability sampling</w:t>
      </w:r>
      <w:r w:rsidRPr="00293FE7">
        <w:rPr>
          <w:lang w:val="en-US"/>
        </w:rPr>
        <w:t xml:space="preserve"> </w:t>
      </w:r>
      <w:proofErr w:type="spellStart"/>
      <w:r w:rsidRPr="00293FE7">
        <w:rPr>
          <w:lang w:val="en-US"/>
        </w:rPr>
        <w:t>dengan</w:t>
      </w:r>
      <w:proofErr w:type="spellEnd"/>
      <w:r w:rsidRPr="00293FE7">
        <w:rPr>
          <w:lang w:val="en-US"/>
        </w:rPr>
        <w:t xml:space="preserve"> </w:t>
      </w:r>
      <w:proofErr w:type="spellStart"/>
      <w:r w:rsidRPr="00293FE7">
        <w:rPr>
          <w:lang w:val="en-US"/>
        </w:rPr>
        <w:t>pendekatan</w:t>
      </w:r>
      <w:proofErr w:type="spellEnd"/>
      <w:r w:rsidRPr="00293FE7">
        <w:rPr>
          <w:lang w:val="en-US"/>
        </w:rPr>
        <w:t xml:space="preserve"> </w:t>
      </w:r>
      <w:r w:rsidRPr="00293FE7">
        <w:rPr>
          <w:i/>
          <w:lang w:val="en-US"/>
        </w:rPr>
        <w:t>convenience sampling.</w:t>
      </w:r>
      <w:r w:rsidRPr="00293FE7">
        <w:rPr>
          <w:lang w:val="en-US"/>
        </w:rPr>
        <w:t xml:space="preserve"> </w:t>
      </w:r>
      <w:r>
        <w:rPr>
          <w:lang w:val="en-US"/>
        </w:rPr>
        <w:fldChar w:fldCharType="begin" w:fldLock="1"/>
      </w:r>
      <w:r>
        <w:rPr>
          <w:lang w:val="en-US"/>
        </w:rPr>
        <w:instrText>ADDIN CSL_CITATION {"citationItems":[{"id":"ITEM-1","itemData":{"author":[{"dropping-particle":"","family":"Sekaran","given":"Uma","non-dropping-particle":"","parse-names":false,"suffix":""},{"dropping-particle":"","family":"Bougie","given":"Roger","non-dropping-particle":"","parse-names":false,"suffix":""}],"id":"ITEM-1","issued":{"date-parts":[["2016"]]},"publisher":"john wiley \\&amp; sons","title":"Research methods for business: A skill building approach","type":"book"},"uris":["http://www.mendeley.com/documents/?uuid=f4a03134-66bf-44df-8308-1a9a0b6883b9"]}],"mendeley":{"formattedCitation":"(Sekaran &amp; Bougie, 2016)","plainTextFormattedCitation":"(Sekaran &amp; Bougie, 2016)","previouslyFormattedCitation":"(Sekaran &amp; Bougie, 2016)"},"properties":{"noteIndex":0},"schema":"https://github.com/citation-style-language/schema/raw/master/csl-citation.json"}</w:instrText>
      </w:r>
      <w:r>
        <w:rPr>
          <w:lang w:val="en-US"/>
        </w:rPr>
        <w:fldChar w:fldCharType="separate"/>
      </w:r>
      <w:r w:rsidRPr="000D7ECD">
        <w:rPr>
          <w:noProof/>
          <w:lang w:val="en-US"/>
        </w:rPr>
        <w:t>(Sekaran &amp; Bougie, 2016)</w:t>
      </w:r>
      <w:r>
        <w:rPr>
          <w:lang w:val="en-US"/>
        </w:rPr>
        <w:fldChar w:fldCharType="end"/>
      </w:r>
      <w:r>
        <w:rPr>
          <w:lang w:val="en-US"/>
        </w:rPr>
        <w:t xml:space="preserve"> </w:t>
      </w:r>
      <w:proofErr w:type="spellStart"/>
      <w:r w:rsidRPr="00293FE7">
        <w:rPr>
          <w:lang w:val="en-US"/>
        </w:rPr>
        <w:t>menyatakan</w:t>
      </w:r>
      <w:proofErr w:type="spellEnd"/>
      <w:r w:rsidRPr="00293FE7">
        <w:rPr>
          <w:lang w:val="en-US"/>
        </w:rPr>
        <w:t xml:space="preserve"> </w:t>
      </w:r>
      <w:proofErr w:type="spellStart"/>
      <w:r w:rsidRPr="00293FE7">
        <w:rPr>
          <w:lang w:val="en-US"/>
        </w:rPr>
        <w:t>bahwa</w:t>
      </w:r>
      <w:proofErr w:type="spellEnd"/>
      <w:r w:rsidRPr="00293FE7">
        <w:rPr>
          <w:lang w:val="en-US"/>
        </w:rPr>
        <w:t>: “</w:t>
      </w:r>
      <w:r w:rsidRPr="00293FE7">
        <w:rPr>
          <w:i/>
          <w:lang w:val="en-US"/>
        </w:rPr>
        <w:t xml:space="preserve">convenience sampling </w:t>
      </w:r>
      <w:proofErr w:type="spellStart"/>
      <w:r w:rsidRPr="00293FE7">
        <w:rPr>
          <w:lang w:val="en-US"/>
        </w:rPr>
        <w:t>yaitu</w:t>
      </w:r>
      <w:proofErr w:type="spellEnd"/>
      <w:r w:rsidRPr="00293FE7">
        <w:rPr>
          <w:lang w:val="en-US"/>
        </w:rPr>
        <w:t xml:space="preserve"> </w:t>
      </w:r>
      <w:proofErr w:type="spellStart"/>
      <w:r w:rsidRPr="00293FE7">
        <w:rPr>
          <w:lang w:val="en-US"/>
        </w:rPr>
        <w:t>kumpulan</w:t>
      </w:r>
      <w:proofErr w:type="spellEnd"/>
      <w:r w:rsidRPr="00293FE7">
        <w:rPr>
          <w:lang w:val="en-US"/>
        </w:rPr>
        <w:t xml:space="preserve"> </w:t>
      </w:r>
      <w:proofErr w:type="spellStart"/>
      <w:r w:rsidRPr="00293FE7">
        <w:rPr>
          <w:lang w:val="en-US"/>
        </w:rPr>
        <w:t>informasi</w:t>
      </w:r>
      <w:proofErr w:type="spellEnd"/>
      <w:r w:rsidRPr="00293FE7">
        <w:rPr>
          <w:lang w:val="en-US"/>
        </w:rPr>
        <w:t xml:space="preserve"> </w:t>
      </w:r>
      <w:proofErr w:type="spellStart"/>
      <w:r w:rsidRPr="00293FE7">
        <w:rPr>
          <w:lang w:val="en-US"/>
        </w:rPr>
        <w:t>dari</w:t>
      </w:r>
      <w:proofErr w:type="spellEnd"/>
      <w:r w:rsidRPr="00293FE7">
        <w:rPr>
          <w:lang w:val="en-US"/>
        </w:rPr>
        <w:t xml:space="preserve"> </w:t>
      </w:r>
      <w:proofErr w:type="spellStart"/>
      <w:r w:rsidRPr="00293FE7">
        <w:rPr>
          <w:lang w:val="en-US"/>
        </w:rPr>
        <w:t>anggota</w:t>
      </w:r>
      <w:proofErr w:type="spellEnd"/>
      <w:r w:rsidRPr="00293FE7">
        <w:rPr>
          <w:lang w:val="en-US"/>
        </w:rPr>
        <w:t xml:space="preserve"> </w:t>
      </w:r>
      <w:proofErr w:type="spellStart"/>
      <w:r w:rsidRPr="00293FE7">
        <w:rPr>
          <w:lang w:val="en-US"/>
        </w:rPr>
        <w:t>populasi</w:t>
      </w:r>
      <w:proofErr w:type="spellEnd"/>
      <w:r w:rsidRPr="00293FE7">
        <w:rPr>
          <w:lang w:val="en-US"/>
        </w:rPr>
        <w:t xml:space="preserve"> yang </w:t>
      </w:r>
      <w:proofErr w:type="spellStart"/>
      <w:r w:rsidRPr="00293FE7">
        <w:rPr>
          <w:lang w:val="en-US"/>
        </w:rPr>
        <w:t>mudah</w:t>
      </w:r>
      <w:proofErr w:type="spellEnd"/>
      <w:r w:rsidRPr="00293FE7">
        <w:rPr>
          <w:lang w:val="en-US"/>
        </w:rPr>
        <w:t xml:space="preserve"> </w:t>
      </w:r>
      <w:proofErr w:type="spellStart"/>
      <w:r w:rsidRPr="00293FE7">
        <w:rPr>
          <w:lang w:val="en-US"/>
        </w:rPr>
        <w:t>diperoleh</w:t>
      </w:r>
      <w:proofErr w:type="spellEnd"/>
      <w:r w:rsidRPr="00293FE7">
        <w:rPr>
          <w:lang w:val="en-US"/>
        </w:rPr>
        <w:t xml:space="preserve"> dan </w:t>
      </w:r>
      <w:proofErr w:type="spellStart"/>
      <w:r w:rsidRPr="00293FE7">
        <w:rPr>
          <w:lang w:val="en-US"/>
        </w:rPr>
        <w:t>mampu</w:t>
      </w:r>
      <w:proofErr w:type="spellEnd"/>
      <w:r w:rsidRPr="00293FE7">
        <w:rPr>
          <w:lang w:val="en-US"/>
        </w:rPr>
        <w:t xml:space="preserve"> </w:t>
      </w:r>
      <w:proofErr w:type="spellStart"/>
      <w:r w:rsidRPr="00293FE7">
        <w:rPr>
          <w:lang w:val="en-US"/>
        </w:rPr>
        <w:t>menyediakan</w:t>
      </w:r>
      <w:proofErr w:type="spellEnd"/>
      <w:r w:rsidRPr="00293FE7">
        <w:rPr>
          <w:lang w:val="en-US"/>
        </w:rPr>
        <w:t xml:space="preserve"> </w:t>
      </w:r>
      <w:proofErr w:type="spellStart"/>
      <w:r w:rsidRPr="00293FE7">
        <w:rPr>
          <w:lang w:val="en-US"/>
        </w:rPr>
        <w:t>informasi</w:t>
      </w:r>
      <w:proofErr w:type="spellEnd"/>
      <w:r w:rsidRPr="00293FE7">
        <w:rPr>
          <w:lang w:val="en-US"/>
        </w:rPr>
        <w:t xml:space="preserve"> yang </w:t>
      </w:r>
      <w:proofErr w:type="spellStart"/>
      <w:r w:rsidRPr="00293FE7">
        <w:rPr>
          <w:lang w:val="en-US"/>
        </w:rPr>
        <w:t>dibutuhkan</w:t>
      </w:r>
      <w:proofErr w:type="spellEnd"/>
      <w:r w:rsidRPr="00293FE7">
        <w:rPr>
          <w:lang w:val="en-US"/>
        </w:rPr>
        <w:t xml:space="preserve">, </w:t>
      </w:r>
      <w:proofErr w:type="spellStart"/>
      <w:r w:rsidRPr="00293FE7">
        <w:rPr>
          <w:lang w:val="en-US"/>
        </w:rPr>
        <w:t>maka</w:t>
      </w:r>
      <w:proofErr w:type="spellEnd"/>
      <w:r w:rsidRPr="00293FE7">
        <w:rPr>
          <w:lang w:val="en-US"/>
        </w:rPr>
        <w:t xml:space="preserve"> </w:t>
      </w:r>
      <w:proofErr w:type="spellStart"/>
      <w:r w:rsidRPr="00293FE7">
        <w:rPr>
          <w:lang w:val="en-US"/>
        </w:rPr>
        <w:t>siapa</w:t>
      </w:r>
      <w:proofErr w:type="spellEnd"/>
      <w:r w:rsidRPr="00293FE7">
        <w:rPr>
          <w:lang w:val="en-US"/>
        </w:rPr>
        <w:t xml:space="preserve"> </w:t>
      </w:r>
      <w:proofErr w:type="spellStart"/>
      <w:r w:rsidRPr="00293FE7">
        <w:rPr>
          <w:lang w:val="en-US"/>
        </w:rPr>
        <w:t>saja</w:t>
      </w:r>
      <w:proofErr w:type="spellEnd"/>
      <w:r w:rsidRPr="00293FE7">
        <w:rPr>
          <w:lang w:val="en-US"/>
        </w:rPr>
        <w:t xml:space="preserve"> yang </w:t>
      </w:r>
      <w:proofErr w:type="spellStart"/>
      <w:r w:rsidRPr="00293FE7">
        <w:rPr>
          <w:lang w:val="en-US"/>
        </w:rPr>
        <w:t>dapat</w:t>
      </w:r>
      <w:proofErr w:type="spellEnd"/>
      <w:r w:rsidRPr="00293FE7">
        <w:rPr>
          <w:lang w:val="en-US"/>
        </w:rPr>
        <w:t xml:space="preserve"> </w:t>
      </w:r>
      <w:proofErr w:type="spellStart"/>
      <w:r w:rsidRPr="00293FE7">
        <w:rPr>
          <w:lang w:val="en-US"/>
        </w:rPr>
        <w:t>memberikan</w:t>
      </w:r>
      <w:proofErr w:type="spellEnd"/>
      <w:r w:rsidRPr="00293FE7">
        <w:rPr>
          <w:lang w:val="en-US"/>
        </w:rPr>
        <w:t xml:space="preserve"> </w:t>
      </w:r>
      <w:proofErr w:type="spellStart"/>
      <w:r w:rsidRPr="00293FE7">
        <w:rPr>
          <w:lang w:val="en-US"/>
        </w:rPr>
        <w:t>informasi</w:t>
      </w:r>
      <w:proofErr w:type="spellEnd"/>
      <w:r w:rsidRPr="00293FE7">
        <w:rPr>
          <w:lang w:val="en-US"/>
        </w:rPr>
        <w:t xml:space="preserve"> </w:t>
      </w:r>
      <w:proofErr w:type="spellStart"/>
      <w:r w:rsidRPr="00293FE7">
        <w:rPr>
          <w:lang w:val="en-US"/>
        </w:rPr>
        <w:t>baik</w:t>
      </w:r>
      <w:proofErr w:type="spellEnd"/>
      <w:r w:rsidRPr="00293FE7">
        <w:rPr>
          <w:lang w:val="en-US"/>
        </w:rPr>
        <w:t xml:space="preserve"> </w:t>
      </w:r>
      <w:proofErr w:type="spellStart"/>
      <w:r w:rsidRPr="00293FE7">
        <w:rPr>
          <w:lang w:val="en-US"/>
        </w:rPr>
        <w:t>bertemu</w:t>
      </w:r>
      <w:proofErr w:type="spellEnd"/>
      <w:r w:rsidRPr="00293FE7">
        <w:rPr>
          <w:lang w:val="en-US"/>
        </w:rPr>
        <w:t xml:space="preserve"> </w:t>
      </w:r>
      <w:proofErr w:type="spellStart"/>
      <w:r w:rsidRPr="00293FE7">
        <w:rPr>
          <w:lang w:val="en-US"/>
        </w:rPr>
        <w:t>secara</w:t>
      </w:r>
      <w:proofErr w:type="spellEnd"/>
      <w:r w:rsidRPr="00293FE7">
        <w:rPr>
          <w:lang w:val="en-US"/>
        </w:rPr>
        <w:t xml:space="preserve"> </w:t>
      </w:r>
      <w:proofErr w:type="spellStart"/>
      <w:r w:rsidRPr="00293FE7">
        <w:rPr>
          <w:lang w:val="en-US"/>
        </w:rPr>
        <w:t>langsung</w:t>
      </w:r>
      <w:proofErr w:type="spellEnd"/>
      <w:r w:rsidRPr="00293FE7">
        <w:rPr>
          <w:lang w:val="en-US"/>
        </w:rPr>
        <w:t xml:space="preserve"> </w:t>
      </w:r>
      <w:proofErr w:type="spellStart"/>
      <w:r w:rsidRPr="00293FE7">
        <w:rPr>
          <w:lang w:val="en-US"/>
        </w:rPr>
        <w:t>ataupun</w:t>
      </w:r>
      <w:proofErr w:type="spellEnd"/>
      <w:r w:rsidRPr="00293FE7">
        <w:rPr>
          <w:lang w:val="en-US"/>
        </w:rPr>
        <w:t xml:space="preserve"> </w:t>
      </w:r>
      <w:proofErr w:type="spellStart"/>
      <w:r w:rsidRPr="00293FE7">
        <w:rPr>
          <w:lang w:val="en-US"/>
        </w:rPr>
        <w:t>tidak</w:t>
      </w:r>
      <w:proofErr w:type="spellEnd"/>
      <w:r w:rsidRPr="00293FE7">
        <w:rPr>
          <w:lang w:val="en-US"/>
        </w:rPr>
        <w:t xml:space="preserve"> </w:t>
      </w:r>
      <w:proofErr w:type="spellStart"/>
      <w:r w:rsidRPr="00293FE7">
        <w:rPr>
          <w:lang w:val="en-US"/>
        </w:rPr>
        <w:t>langsung</w:t>
      </w:r>
      <w:proofErr w:type="spellEnd"/>
      <w:r w:rsidRPr="00293FE7">
        <w:rPr>
          <w:lang w:val="en-US"/>
        </w:rPr>
        <w:t xml:space="preserve"> </w:t>
      </w:r>
      <w:proofErr w:type="spellStart"/>
      <w:r w:rsidRPr="00293FE7">
        <w:rPr>
          <w:lang w:val="en-US"/>
        </w:rPr>
        <w:t>dapat</w:t>
      </w:r>
      <w:proofErr w:type="spellEnd"/>
      <w:r w:rsidRPr="00293FE7">
        <w:rPr>
          <w:lang w:val="en-US"/>
        </w:rPr>
        <w:t xml:space="preserve"> </w:t>
      </w:r>
      <w:proofErr w:type="spellStart"/>
      <w:r w:rsidRPr="00293FE7">
        <w:rPr>
          <w:lang w:val="en-US"/>
        </w:rPr>
        <w:t>digunakan</w:t>
      </w:r>
      <w:proofErr w:type="spellEnd"/>
      <w:r w:rsidRPr="00293FE7">
        <w:rPr>
          <w:lang w:val="en-US"/>
        </w:rPr>
        <w:t xml:space="preserve"> </w:t>
      </w:r>
      <w:proofErr w:type="spellStart"/>
      <w:r w:rsidRPr="00293FE7">
        <w:rPr>
          <w:lang w:val="en-US"/>
        </w:rPr>
        <w:t>sebagai</w:t>
      </w:r>
      <w:proofErr w:type="spellEnd"/>
      <w:r w:rsidRPr="00293FE7">
        <w:rPr>
          <w:lang w:val="en-US"/>
        </w:rPr>
        <w:t xml:space="preserve"> </w:t>
      </w:r>
      <w:proofErr w:type="spellStart"/>
      <w:proofErr w:type="gramStart"/>
      <w:r w:rsidRPr="00293FE7">
        <w:rPr>
          <w:lang w:val="en-US"/>
        </w:rPr>
        <w:t>sampel</w:t>
      </w:r>
      <w:proofErr w:type="spellEnd"/>
      <w:r w:rsidRPr="00293FE7">
        <w:rPr>
          <w:lang w:val="en-US"/>
        </w:rPr>
        <w:t xml:space="preserve">,  </w:t>
      </w:r>
      <w:proofErr w:type="spellStart"/>
      <w:r w:rsidRPr="00293FE7">
        <w:rPr>
          <w:lang w:val="en-US"/>
        </w:rPr>
        <w:t>bila</w:t>
      </w:r>
      <w:proofErr w:type="spellEnd"/>
      <w:proofErr w:type="gramEnd"/>
      <w:r w:rsidRPr="00293FE7">
        <w:rPr>
          <w:lang w:val="en-US"/>
        </w:rPr>
        <w:t xml:space="preserve"> </w:t>
      </w:r>
      <w:proofErr w:type="spellStart"/>
      <w:r w:rsidRPr="00293FE7">
        <w:rPr>
          <w:lang w:val="en-US"/>
        </w:rPr>
        <w:t>dilihat</w:t>
      </w:r>
      <w:proofErr w:type="spellEnd"/>
      <w:r w:rsidRPr="00293FE7">
        <w:rPr>
          <w:lang w:val="en-US"/>
        </w:rPr>
        <w:t xml:space="preserve"> orang yang </w:t>
      </w:r>
      <w:proofErr w:type="spellStart"/>
      <w:r w:rsidRPr="00293FE7">
        <w:rPr>
          <w:lang w:val="en-US"/>
        </w:rPr>
        <w:t>memberikan</w:t>
      </w:r>
      <w:proofErr w:type="spellEnd"/>
      <w:r w:rsidRPr="00293FE7">
        <w:rPr>
          <w:lang w:val="en-US"/>
        </w:rPr>
        <w:t xml:space="preserve"> </w:t>
      </w:r>
      <w:proofErr w:type="spellStart"/>
      <w:r w:rsidRPr="00293FE7">
        <w:rPr>
          <w:lang w:val="en-US"/>
        </w:rPr>
        <w:t>informasi</w:t>
      </w:r>
      <w:proofErr w:type="spellEnd"/>
      <w:r w:rsidRPr="00293FE7">
        <w:rPr>
          <w:lang w:val="en-US"/>
        </w:rPr>
        <w:t xml:space="preserve"> </w:t>
      </w:r>
      <w:proofErr w:type="spellStart"/>
      <w:r w:rsidRPr="00293FE7">
        <w:rPr>
          <w:lang w:val="en-US"/>
        </w:rPr>
        <w:t>tersebut</w:t>
      </w:r>
      <w:proofErr w:type="spellEnd"/>
      <w:r w:rsidRPr="00293FE7">
        <w:rPr>
          <w:lang w:val="en-US"/>
        </w:rPr>
        <w:t xml:space="preserve"> </w:t>
      </w:r>
      <w:proofErr w:type="spellStart"/>
      <w:r w:rsidRPr="00293FE7">
        <w:rPr>
          <w:lang w:val="en-US"/>
        </w:rPr>
        <w:t>cocok</w:t>
      </w:r>
      <w:proofErr w:type="spellEnd"/>
      <w:r w:rsidRPr="00293FE7">
        <w:rPr>
          <w:lang w:val="en-US"/>
        </w:rPr>
        <w:t xml:space="preserve"> </w:t>
      </w:r>
      <w:proofErr w:type="spellStart"/>
      <w:r w:rsidRPr="00293FE7">
        <w:rPr>
          <w:lang w:val="en-US"/>
        </w:rPr>
        <w:t>sebagai</w:t>
      </w:r>
      <w:proofErr w:type="spellEnd"/>
      <w:r w:rsidRPr="00293FE7">
        <w:rPr>
          <w:lang w:val="en-US"/>
        </w:rPr>
        <w:t xml:space="preserve"> </w:t>
      </w:r>
      <w:proofErr w:type="spellStart"/>
      <w:r w:rsidRPr="00293FE7">
        <w:rPr>
          <w:lang w:val="en-US"/>
        </w:rPr>
        <w:t>sumber</w:t>
      </w:r>
      <w:proofErr w:type="spellEnd"/>
      <w:r w:rsidRPr="00293FE7">
        <w:rPr>
          <w:lang w:val="en-US"/>
        </w:rPr>
        <w:t xml:space="preserve"> data. </w:t>
      </w:r>
    </w:p>
    <w:p w14:paraId="3754238E" w14:textId="19A27BD5" w:rsidR="00173BE8" w:rsidRDefault="00173BE8" w:rsidP="00173BE8">
      <w:pPr>
        <w:spacing w:line="480" w:lineRule="auto"/>
        <w:ind w:firstLine="720"/>
        <w:jc w:val="both"/>
        <w:rPr>
          <w:lang w:val="en-US"/>
        </w:rPr>
      </w:pPr>
      <w:proofErr w:type="spellStart"/>
      <w:r w:rsidRPr="00A7292C">
        <w:rPr>
          <w:lang w:val="en-US"/>
        </w:rPr>
        <w:t>Sedangkan</w:t>
      </w:r>
      <w:proofErr w:type="spellEnd"/>
      <w:r w:rsidRPr="00A7292C">
        <w:rPr>
          <w:lang w:val="en-US"/>
        </w:rPr>
        <w:t xml:space="preserve"> </w:t>
      </w:r>
      <w:proofErr w:type="spellStart"/>
      <w:r w:rsidRPr="00A7292C">
        <w:rPr>
          <w:lang w:val="en-US"/>
        </w:rPr>
        <w:t>sampel</w:t>
      </w:r>
      <w:proofErr w:type="spellEnd"/>
      <w:r w:rsidRPr="00A7292C">
        <w:rPr>
          <w:lang w:val="en-US"/>
        </w:rPr>
        <w:t xml:space="preserve"> yang </w:t>
      </w:r>
      <w:proofErr w:type="spellStart"/>
      <w:r w:rsidRPr="00A7292C">
        <w:rPr>
          <w:lang w:val="en-US"/>
        </w:rPr>
        <w:t>diambil</w:t>
      </w:r>
      <w:proofErr w:type="spellEnd"/>
      <w:r w:rsidRPr="00A7292C">
        <w:rPr>
          <w:lang w:val="en-US"/>
        </w:rPr>
        <w:t xml:space="preserve"> </w:t>
      </w:r>
      <w:proofErr w:type="spellStart"/>
      <w:r w:rsidRPr="00A7292C">
        <w:rPr>
          <w:lang w:val="en-US"/>
        </w:rPr>
        <w:t>dalam</w:t>
      </w:r>
      <w:proofErr w:type="spellEnd"/>
      <w:r w:rsidRPr="00A7292C">
        <w:rPr>
          <w:lang w:val="en-US"/>
        </w:rPr>
        <w:t xml:space="preserve"> </w:t>
      </w:r>
      <w:proofErr w:type="spellStart"/>
      <w:r w:rsidRPr="00A7292C">
        <w:rPr>
          <w:lang w:val="en-US"/>
        </w:rPr>
        <w:t>penelitian</w:t>
      </w:r>
      <w:proofErr w:type="spellEnd"/>
      <w:r w:rsidRPr="00A7292C">
        <w:rPr>
          <w:lang w:val="en-US"/>
        </w:rPr>
        <w:t xml:space="preserve"> </w:t>
      </w:r>
      <w:proofErr w:type="spellStart"/>
      <w:r w:rsidRPr="00A7292C">
        <w:rPr>
          <w:lang w:val="en-US"/>
        </w:rPr>
        <w:t>ini</w:t>
      </w:r>
      <w:proofErr w:type="spellEnd"/>
      <w:r w:rsidRPr="00A7292C">
        <w:rPr>
          <w:lang w:val="en-US"/>
        </w:rPr>
        <w:t xml:space="preserve"> </w:t>
      </w:r>
      <w:proofErr w:type="spellStart"/>
      <w:r w:rsidRPr="00A7292C">
        <w:rPr>
          <w:lang w:val="en-US"/>
        </w:rPr>
        <w:t>berdasarkan</w:t>
      </w:r>
      <w:proofErr w:type="spellEnd"/>
      <w:r w:rsidRPr="00A7292C">
        <w:rPr>
          <w:lang w:val="en-US"/>
        </w:rPr>
        <w:t xml:space="preserve"> </w:t>
      </w:r>
      <w:proofErr w:type="spellStart"/>
      <w:r w:rsidRPr="00A7292C">
        <w:rPr>
          <w:lang w:val="en-US"/>
        </w:rPr>
        <w:t>pertimbangan</w:t>
      </w:r>
      <w:proofErr w:type="spellEnd"/>
      <w:r w:rsidRPr="00A7292C">
        <w:rPr>
          <w:lang w:val="en-US"/>
        </w:rPr>
        <w:t xml:space="preserve"> </w:t>
      </w:r>
      <w:proofErr w:type="spellStart"/>
      <w:r w:rsidRPr="00A7292C">
        <w:rPr>
          <w:lang w:val="en-US"/>
        </w:rPr>
        <w:t>tertentu</w:t>
      </w:r>
      <w:proofErr w:type="spellEnd"/>
      <w:r w:rsidRPr="00A7292C">
        <w:rPr>
          <w:lang w:val="en-US"/>
        </w:rPr>
        <w:t xml:space="preserve"> yang </w:t>
      </w:r>
      <w:proofErr w:type="spellStart"/>
      <w:r w:rsidRPr="00A7292C">
        <w:rPr>
          <w:lang w:val="en-US"/>
        </w:rPr>
        <w:t>bertujuan</w:t>
      </w:r>
      <w:proofErr w:type="spellEnd"/>
      <w:r w:rsidRPr="00A7292C">
        <w:rPr>
          <w:lang w:val="en-US"/>
        </w:rPr>
        <w:t xml:space="preserve"> agar data yang di </w:t>
      </w:r>
      <w:proofErr w:type="spellStart"/>
      <w:r w:rsidRPr="00A7292C">
        <w:rPr>
          <w:lang w:val="en-US"/>
        </w:rPr>
        <w:t>peroleh</w:t>
      </w:r>
      <w:proofErr w:type="spellEnd"/>
      <w:r w:rsidRPr="00A7292C">
        <w:rPr>
          <w:lang w:val="en-US"/>
        </w:rPr>
        <w:t xml:space="preserve"> </w:t>
      </w:r>
      <w:proofErr w:type="spellStart"/>
      <w:r w:rsidRPr="00A7292C">
        <w:rPr>
          <w:lang w:val="en-US"/>
        </w:rPr>
        <w:t>akan</w:t>
      </w:r>
      <w:proofErr w:type="spellEnd"/>
      <w:r w:rsidRPr="00A7292C">
        <w:rPr>
          <w:lang w:val="en-US"/>
        </w:rPr>
        <w:t xml:space="preserve"> </w:t>
      </w:r>
      <w:proofErr w:type="spellStart"/>
      <w:r w:rsidRPr="00A7292C">
        <w:rPr>
          <w:lang w:val="en-US"/>
        </w:rPr>
        <w:t>lebih</w:t>
      </w:r>
      <w:proofErr w:type="spellEnd"/>
      <w:r w:rsidRPr="00A7292C">
        <w:rPr>
          <w:lang w:val="en-US"/>
        </w:rPr>
        <w:t xml:space="preserve"> </w:t>
      </w:r>
      <w:proofErr w:type="spellStart"/>
      <w:r w:rsidRPr="00A7292C">
        <w:rPr>
          <w:lang w:val="en-US"/>
        </w:rPr>
        <w:t>representatif</w:t>
      </w:r>
      <w:proofErr w:type="spellEnd"/>
      <w:r w:rsidRPr="00A7292C">
        <w:rPr>
          <w:lang w:val="en-US"/>
        </w:rPr>
        <w:t xml:space="preserve">. </w:t>
      </w:r>
      <w:proofErr w:type="spellStart"/>
      <w:r w:rsidRPr="00A7292C">
        <w:rPr>
          <w:lang w:val="en-US"/>
        </w:rPr>
        <w:t>Dalam</w:t>
      </w:r>
      <w:proofErr w:type="spellEnd"/>
      <w:r w:rsidRPr="00A7292C">
        <w:rPr>
          <w:lang w:val="en-US"/>
        </w:rPr>
        <w:t xml:space="preserve"> </w:t>
      </w:r>
      <w:proofErr w:type="spellStart"/>
      <w:r w:rsidRPr="00A7292C">
        <w:rPr>
          <w:lang w:val="en-US"/>
        </w:rPr>
        <w:t>hal</w:t>
      </w:r>
      <w:proofErr w:type="spellEnd"/>
      <w:r w:rsidRPr="00A7292C">
        <w:rPr>
          <w:lang w:val="en-US"/>
        </w:rPr>
        <w:t xml:space="preserve"> </w:t>
      </w:r>
      <w:proofErr w:type="spellStart"/>
      <w:r w:rsidRPr="00A7292C">
        <w:rPr>
          <w:lang w:val="en-US"/>
        </w:rPr>
        <w:t>ini</w:t>
      </w:r>
      <w:proofErr w:type="spellEnd"/>
      <w:r w:rsidRPr="00A7292C">
        <w:rPr>
          <w:lang w:val="en-US"/>
        </w:rPr>
        <w:t xml:space="preserve"> </w:t>
      </w:r>
      <w:proofErr w:type="spellStart"/>
      <w:r w:rsidRPr="00A7292C">
        <w:rPr>
          <w:lang w:val="en-US"/>
        </w:rPr>
        <w:t>peneliti</w:t>
      </w:r>
      <w:proofErr w:type="spellEnd"/>
      <w:r w:rsidRPr="00A7292C">
        <w:rPr>
          <w:lang w:val="en-US"/>
        </w:rPr>
        <w:t xml:space="preserve"> </w:t>
      </w:r>
      <w:proofErr w:type="spellStart"/>
      <w:r w:rsidRPr="00A7292C">
        <w:rPr>
          <w:lang w:val="en-US"/>
        </w:rPr>
        <w:t>akan</w:t>
      </w:r>
      <w:proofErr w:type="spellEnd"/>
      <w:r w:rsidRPr="00A7292C">
        <w:rPr>
          <w:lang w:val="en-US"/>
        </w:rPr>
        <w:t xml:space="preserve"> </w:t>
      </w:r>
      <w:proofErr w:type="spellStart"/>
      <w:r w:rsidRPr="00A7292C">
        <w:rPr>
          <w:lang w:val="en-US"/>
        </w:rPr>
        <w:t>mengambil</w:t>
      </w:r>
      <w:proofErr w:type="spellEnd"/>
      <w:r w:rsidRPr="00A7292C">
        <w:rPr>
          <w:lang w:val="en-US"/>
        </w:rPr>
        <w:t xml:space="preserve"> </w:t>
      </w:r>
      <w:proofErr w:type="spellStart"/>
      <w:r w:rsidRPr="00A7292C">
        <w:rPr>
          <w:lang w:val="en-US"/>
        </w:rPr>
        <w:t>sampel</w:t>
      </w:r>
      <w:proofErr w:type="spellEnd"/>
      <w:r w:rsidRPr="00A7292C">
        <w:rPr>
          <w:lang w:val="en-US"/>
        </w:rPr>
        <w:t xml:space="preserve"> </w:t>
      </w:r>
      <w:proofErr w:type="spellStart"/>
      <w:r w:rsidRPr="00A7292C">
        <w:rPr>
          <w:lang w:val="en-US"/>
        </w:rPr>
        <w:t>dengan</w:t>
      </w:r>
      <w:proofErr w:type="spellEnd"/>
      <w:r w:rsidRPr="00A7292C">
        <w:rPr>
          <w:lang w:val="en-US"/>
        </w:rPr>
        <w:t xml:space="preserve"> </w:t>
      </w:r>
      <w:proofErr w:type="spellStart"/>
      <w:r w:rsidRPr="00A7292C">
        <w:rPr>
          <w:lang w:val="en-US"/>
        </w:rPr>
        <w:t>responden</w:t>
      </w:r>
      <w:proofErr w:type="spellEnd"/>
      <w:r w:rsidRPr="00A7292C">
        <w:rPr>
          <w:lang w:val="en-US"/>
        </w:rPr>
        <w:t xml:space="preserve"> orang yang </w:t>
      </w:r>
      <w:proofErr w:type="spellStart"/>
      <w:r w:rsidRPr="00A7292C">
        <w:rPr>
          <w:lang w:val="en-US"/>
        </w:rPr>
        <w:t>telah</w:t>
      </w:r>
      <w:proofErr w:type="spellEnd"/>
      <w:r w:rsidRPr="00A7292C">
        <w:rPr>
          <w:lang w:val="en-US"/>
        </w:rPr>
        <w:t xml:space="preserve"> </w:t>
      </w:r>
      <w:proofErr w:type="spellStart"/>
      <w:r w:rsidRPr="00A7292C">
        <w:rPr>
          <w:lang w:val="en-US"/>
        </w:rPr>
        <w:t>membeli</w:t>
      </w:r>
      <w:proofErr w:type="spellEnd"/>
      <w:r w:rsidRPr="00A7292C">
        <w:rPr>
          <w:lang w:val="en-US"/>
        </w:rPr>
        <w:t xml:space="preserve"> di </w:t>
      </w:r>
      <w:r w:rsidRPr="00A7292C">
        <w:rPr>
          <w:i/>
          <w:lang w:val="en-US"/>
        </w:rPr>
        <w:t>e-</w:t>
      </w:r>
      <w:r w:rsidRPr="00C67950">
        <w:rPr>
          <w:i/>
          <w:lang w:val="en-US"/>
        </w:rPr>
        <w:t xml:space="preserve">commerce </w:t>
      </w:r>
      <w:proofErr w:type="spellStart"/>
      <w:r w:rsidRPr="00C67950">
        <w:rPr>
          <w:i/>
          <w:lang w:val="en-US"/>
        </w:rPr>
        <w:t>s</w:t>
      </w:r>
      <w:r w:rsidR="003D2407" w:rsidRPr="00C67950">
        <w:rPr>
          <w:i/>
          <w:lang w:val="en-US"/>
        </w:rPr>
        <w:t>hopee</w:t>
      </w:r>
      <w:proofErr w:type="spellEnd"/>
      <w:r w:rsidRPr="00A7292C">
        <w:rPr>
          <w:lang w:val="en-US"/>
        </w:rPr>
        <w:t xml:space="preserve">, </w:t>
      </w:r>
      <w:proofErr w:type="spellStart"/>
      <w:r w:rsidRPr="00A7292C">
        <w:rPr>
          <w:lang w:val="en-US"/>
        </w:rPr>
        <w:t>Adapun</w:t>
      </w:r>
      <w:proofErr w:type="spellEnd"/>
      <w:r w:rsidRPr="00A7292C">
        <w:rPr>
          <w:lang w:val="en-US"/>
        </w:rPr>
        <w:t xml:space="preserve"> </w:t>
      </w:r>
      <w:proofErr w:type="spellStart"/>
      <w:r w:rsidRPr="00A7292C">
        <w:rPr>
          <w:color w:val="000000"/>
          <w:lang w:val="en-US"/>
        </w:rPr>
        <w:t>untuk</w:t>
      </w:r>
      <w:proofErr w:type="spellEnd"/>
      <w:r w:rsidRPr="00A7292C">
        <w:rPr>
          <w:color w:val="000000"/>
          <w:lang w:val="en-US"/>
        </w:rPr>
        <w:t xml:space="preserve"> </w:t>
      </w:r>
      <w:proofErr w:type="spellStart"/>
      <w:r w:rsidRPr="00A7292C">
        <w:rPr>
          <w:color w:val="000000"/>
          <w:lang w:val="en-US"/>
        </w:rPr>
        <w:t>mendistribusi</w:t>
      </w:r>
      <w:proofErr w:type="spellEnd"/>
      <w:r w:rsidRPr="00A7292C">
        <w:rPr>
          <w:color w:val="000000"/>
          <w:lang w:val="en-US"/>
        </w:rPr>
        <w:t xml:space="preserve"> </w:t>
      </w:r>
      <w:proofErr w:type="spellStart"/>
      <w:r w:rsidRPr="00A7292C">
        <w:rPr>
          <w:color w:val="000000"/>
          <w:lang w:val="en-US"/>
        </w:rPr>
        <w:t>kuesioner</w:t>
      </w:r>
      <w:proofErr w:type="spellEnd"/>
      <w:r w:rsidRPr="00A7292C">
        <w:rPr>
          <w:color w:val="000000"/>
          <w:lang w:val="en-US"/>
        </w:rPr>
        <w:t xml:space="preserve"> </w:t>
      </w:r>
      <w:proofErr w:type="spellStart"/>
      <w:r w:rsidRPr="00A7292C">
        <w:rPr>
          <w:color w:val="000000"/>
          <w:lang w:val="en-US"/>
        </w:rPr>
        <w:t>dibantu</w:t>
      </w:r>
      <w:proofErr w:type="spellEnd"/>
      <w:r w:rsidRPr="00A7292C">
        <w:rPr>
          <w:color w:val="000000"/>
          <w:lang w:val="en-US"/>
        </w:rPr>
        <w:t xml:space="preserve"> oleh </w:t>
      </w:r>
      <w:r w:rsidRPr="00A7292C">
        <w:rPr>
          <w:i/>
          <w:color w:val="000000"/>
          <w:lang w:val="en-US"/>
        </w:rPr>
        <w:t>enumerator</w:t>
      </w:r>
      <w:r w:rsidRPr="00A7292C">
        <w:rPr>
          <w:color w:val="000000"/>
          <w:lang w:val="en-US"/>
        </w:rPr>
        <w:t>.</w:t>
      </w:r>
      <w:r w:rsidRPr="00A7292C">
        <w:rPr>
          <w:lang w:val="en-US"/>
        </w:rPr>
        <w:t xml:space="preserve"> </w:t>
      </w:r>
      <w:proofErr w:type="spellStart"/>
      <w:proofErr w:type="gramStart"/>
      <w:r w:rsidRPr="00A7292C">
        <w:rPr>
          <w:lang w:val="en-US"/>
        </w:rPr>
        <w:t>Sedangkan</w:t>
      </w:r>
      <w:proofErr w:type="spellEnd"/>
      <w:r w:rsidRPr="00A7292C">
        <w:rPr>
          <w:lang w:val="en-US"/>
        </w:rPr>
        <w:t xml:space="preserve">  </w:t>
      </w:r>
      <w:proofErr w:type="spellStart"/>
      <w:r w:rsidRPr="00A7292C">
        <w:rPr>
          <w:lang w:val="en-US"/>
        </w:rPr>
        <w:t>penggunaan</w:t>
      </w:r>
      <w:proofErr w:type="spellEnd"/>
      <w:proofErr w:type="gramEnd"/>
      <w:r w:rsidRPr="00A7292C">
        <w:rPr>
          <w:lang w:val="en-US"/>
        </w:rPr>
        <w:t xml:space="preserve"> </w:t>
      </w:r>
      <w:r w:rsidRPr="00A7292C">
        <w:rPr>
          <w:i/>
          <w:lang w:val="en-US"/>
        </w:rPr>
        <w:t xml:space="preserve">convenience sampling </w:t>
      </w:r>
      <w:proofErr w:type="spellStart"/>
      <w:r w:rsidRPr="00A7292C">
        <w:rPr>
          <w:lang w:val="en-US"/>
        </w:rPr>
        <w:t>digunakan</w:t>
      </w:r>
      <w:proofErr w:type="spellEnd"/>
      <w:r w:rsidRPr="00A7292C">
        <w:rPr>
          <w:lang w:val="en-US"/>
        </w:rPr>
        <w:t xml:space="preserve"> oleh </w:t>
      </w:r>
      <w:proofErr w:type="spellStart"/>
      <w:r w:rsidRPr="00A7292C">
        <w:rPr>
          <w:lang w:val="en-US"/>
        </w:rPr>
        <w:t>peneliti</w:t>
      </w:r>
      <w:proofErr w:type="spellEnd"/>
      <w:r w:rsidRPr="00A7292C">
        <w:rPr>
          <w:lang w:val="en-US"/>
        </w:rPr>
        <w:t xml:space="preserve"> </w:t>
      </w:r>
      <w:proofErr w:type="spellStart"/>
      <w:r w:rsidRPr="00A7292C">
        <w:rPr>
          <w:lang w:val="en-US"/>
        </w:rPr>
        <w:t>untuk</w:t>
      </w:r>
      <w:proofErr w:type="spellEnd"/>
      <w:r w:rsidRPr="00A7292C">
        <w:rPr>
          <w:lang w:val="en-US"/>
        </w:rPr>
        <w:t xml:space="preserve"> </w:t>
      </w:r>
      <w:proofErr w:type="spellStart"/>
      <w:r w:rsidRPr="00A7292C">
        <w:rPr>
          <w:lang w:val="en-US"/>
        </w:rPr>
        <w:t>penarikan</w:t>
      </w:r>
      <w:proofErr w:type="spellEnd"/>
      <w:r w:rsidRPr="00A7292C">
        <w:rPr>
          <w:lang w:val="en-US"/>
        </w:rPr>
        <w:t xml:space="preserve"> </w:t>
      </w:r>
      <w:proofErr w:type="spellStart"/>
      <w:r w:rsidRPr="00A7292C">
        <w:rPr>
          <w:lang w:val="en-US"/>
        </w:rPr>
        <w:t>sampel</w:t>
      </w:r>
      <w:proofErr w:type="spellEnd"/>
      <w:r w:rsidRPr="00A7292C">
        <w:rPr>
          <w:lang w:val="en-US"/>
        </w:rPr>
        <w:t xml:space="preserve"> </w:t>
      </w:r>
      <w:proofErr w:type="spellStart"/>
      <w:r w:rsidRPr="00A7292C">
        <w:rPr>
          <w:lang w:val="en-US"/>
        </w:rPr>
        <w:t>sebagai</w:t>
      </w:r>
      <w:proofErr w:type="spellEnd"/>
      <w:r w:rsidRPr="00A7292C">
        <w:rPr>
          <w:lang w:val="en-US"/>
        </w:rPr>
        <w:t xml:space="preserve"> </w:t>
      </w:r>
      <w:proofErr w:type="spellStart"/>
      <w:r w:rsidRPr="00A7292C">
        <w:rPr>
          <w:lang w:val="en-US"/>
        </w:rPr>
        <w:t>sumber</w:t>
      </w:r>
      <w:proofErr w:type="spellEnd"/>
      <w:r w:rsidRPr="00A7292C">
        <w:rPr>
          <w:lang w:val="en-US"/>
        </w:rPr>
        <w:t xml:space="preserve"> data </w:t>
      </w:r>
      <w:proofErr w:type="spellStart"/>
      <w:r w:rsidRPr="00A7292C">
        <w:rPr>
          <w:lang w:val="en-US"/>
        </w:rPr>
        <w:t>dengan</w:t>
      </w:r>
      <w:proofErr w:type="spellEnd"/>
      <w:r w:rsidRPr="00A7292C">
        <w:rPr>
          <w:lang w:val="en-US"/>
        </w:rPr>
        <w:t xml:space="preserve"> </w:t>
      </w:r>
      <w:proofErr w:type="spellStart"/>
      <w:r w:rsidRPr="00A7292C">
        <w:rPr>
          <w:lang w:val="en-US"/>
        </w:rPr>
        <w:t>syarat</w:t>
      </w:r>
      <w:proofErr w:type="spellEnd"/>
      <w:r w:rsidRPr="00A7292C">
        <w:rPr>
          <w:lang w:val="en-US"/>
        </w:rPr>
        <w:t xml:space="preserve"> orang </w:t>
      </w:r>
      <w:proofErr w:type="spellStart"/>
      <w:r w:rsidRPr="00A7292C">
        <w:rPr>
          <w:lang w:val="en-US"/>
        </w:rPr>
        <w:t>tersebut</w:t>
      </w:r>
      <w:proofErr w:type="spellEnd"/>
      <w:r w:rsidRPr="00A7292C">
        <w:rPr>
          <w:lang w:val="en-US"/>
        </w:rPr>
        <w:t xml:space="preserve"> </w:t>
      </w:r>
      <w:proofErr w:type="spellStart"/>
      <w:r w:rsidRPr="00A7292C">
        <w:rPr>
          <w:lang w:val="en-US"/>
        </w:rPr>
        <w:t>adalah</w:t>
      </w:r>
      <w:proofErr w:type="spellEnd"/>
      <w:r w:rsidRPr="00A7292C">
        <w:rPr>
          <w:lang w:val="en-US"/>
        </w:rPr>
        <w:t xml:space="preserve"> </w:t>
      </w:r>
      <w:proofErr w:type="spellStart"/>
      <w:r w:rsidRPr="00A7292C">
        <w:rPr>
          <w:lang w:val="en-US"/>
        </w:rPr>
        <w:t>pelanggan</w:t>
      </w:r>
      <w:proofErr w:type="spellEnd"/>
      <w:r w:rsidRPr="00A7292C">
        <w:rPr>
          <w:lang w:val="en-US"/>
        </w:rPr>
        <w:t xml:space="preserve"> </w:t>
      </w:r>
      <w:r w:rsidRPr="00A7292C">
        <w:rPr>
          <w:i/>
          <w:lang w:val="en-US"/>
        </w:rPr>
        <w:t>e-</w:t>
      </w:r>
      <w:r w:rsidRPr="00C67950">
        <w:rPr>
          <w:i/>
          <w:lang w:val="en-US"/>
        </w:rPr>
        <w:t xml:space="preserve">commerce </w:t>
      </w:r>
      <w:proofErr w:type="spellStart"/>
      <w:r w:rsidRPr="00C67950">
        <w:rPr>
          <w:i/>
          <w:lang w:val="en-US"/>
        </w:rPr>
        <w:t>s</w:t>
      </w:r>
      <w:r w:rsidR="0000104F" w:rsidRPr="00C67950">
        <w:rPr>
          <w:i/>
          <w:lang w:val="en-US"/>
        </w:rPr>
        <w:t>hopee</w:t>
      </w:r>
      <w:proofErr w:type="spellEnd"/>
      <w:r w:rsidRPr="00A7292C">
        <w:rPr>
          <w:lang w:val="en-US"/>
        </w:rPr>
        <w:t xml:space="preserve"> yang </w:t>
      </w:r>
      <w:proofErr w:type="spellStart"/>
      <w:r w:rsidRPr="00A7292C">
        <w:rPr>
          <w:lang w:val="en-US"/>
        </w:rPr>
        <w:t>telah</w:t>
      </w:r>
      <w:proofErr w:type="spellEnd"/>
      <w:r w:rsidRPr="00A7292C">
        <w:rPr>
          <w:lang w:val="en-US"/>
        </w:rPr>
        <w:t xml:space="preserve"> </w:t>
      </w:r>
      <w:proofErr w:type="spellStart"/>
      <w:r w:rsidRPr="00A7292C">
        <w:rPr>
          <w:lang w:val="en-US"/>
        </w:rPr>
        <w:t>membeli</w:t>
      </w:r>
      <w:proofErr w:type="spellEnd"/>
      <w:r w:rsidRPr="00A7292C">
        <w:rPr>
          <w:lang w:val="en-US"/>
        </w:rPr>
        <w:t xml:space="preserve"> </w:t>
      </w:r>
      <w:proofErr w:type="spellStart"/>
      <w:r w:rsidRPr="00A7292C">
        <w:rPr>
          <w:lang w:val="en-US"/>
        </w:rPr>
        <w:t>selama</w:t>
      </w:r>
      <w:proofErr w:type="spellEnd"/>
      <w:r w:rsidRPr="00A7292C">
        <w:rPr>
          <w:lang w:val="en-US"/>
        </w:rPr>
        <w:t xml:space="preserve"> 3 (</w:t>
      </w:r>
      <w:proofErr w:type="spellStart"/>
      <w:r w:rsidRPr="00A7292C">
        <w:rPr>
          <w:lang w:val="en-US"/>
        </w:rPr>
        <w:t>tiga</w:t>
      </w:r>
      <w:proofErr w:type="spellEnd"/>
      <w:r w:rsidRPr="00A7292C">
        <w:rPr>
          <w:lang w:val="en-US"/>
        </w:rPr>
        <w:t xml:space="preserve">) </w:t>
      </w:r>
      <w:proofErr w:type="spellStart"/>
      <w:r w:rsidRPr="00A7292C">
        <w:rPr>
          <w:lang w:val="en-US"/>
        </w:rPr>
        <w:t>bulan</w:t>
      </w:r>
      <w:proofErr w:type="spellEnd"/>
      <w:r w:rsidRPr="00A7292C">
        <w:rPr>
          <w:lang w:val="en-US"/>
        </w:rPr>
        <w:t xml:space="preserve"> minimal</w:t>
      </w:r>
      <w:r>
        <w:rPr>
          <w:lang w:val="en-US"/>
        </w:rPr>
        <w:t xml:space="preserve">  </w:t>
      </w:r>
      <w:r w:rsidRPr="00A7292C">
        <w:rPr>
          <w:lang w:val="en-US"/>
        </w:rPr>
        <w:t>2 - 5   kali</w:t>
      </w:r>
      <w:r w:rsidR="001926F3">
        <w:rPr>
          <w:lang w:val="en-US"/>
        </w:rPr>
        <w:t>.</w:t>
      </w:r>
    </w:p>
    <w:p w14:paraId="3676285D" w14:textId="283BAAD2" w:rsidR="006D6B23" w:rsidRPr="006D6B23" w:rsidRDefault="006D6B23" w:rsidP="006D6B23">
      <w:pPr>
        <w:spacing w:line="480" w:lineRule="auto"/>
        <w:ind w:firstLine="567"/>
        <w:jc w:val="both"/>
        <w:rPr>
          <w:lang w:val="en-US"/>
        </w:rPr>
      </w:pPr>
      <w:proofErr w:type="spellStart"/>
      <w:r w:rsidRPr="006D6B23">
        <w:rPr>
          <w:lang w:val="en-US"/>
        </w:rPr>
        <w:t>Menurut</w:t>
      </w:r>
      <w:proofErr w:type="spellEnd"/>
      <w:r w:rsidRPr="006D6B23">
        <w:rPr>
          <w:lang w:val="en-US"/>
        </w:rPr>
        <w:t xml:space="preserve"> Ferdinand (2014</w:t>
      </w:r>
      <w:proofErr w:type="gramStart"/>
      <w:r w:rsidRPr="006D6B23">
        <w:rPr>
          <w:lang w:val="en-US"/>
        </w:rPr>
        <w:t>) )</w:t>
      </w:r>
      <w:proofErr w:type="gramEnd"/>
      <w:r w:rsidRPr="006D6B23">
        <w:rPr>
          <w:lang w:val="en-US"/>
        </w:rPr>
        <w:t xml:space="preserve">, </w:t>
      </w:r>
      <w:proofErr w:type="spellStart"/>
      <w:r w:rsidRPr="006D6B23">
        <w:rPr>
          <w:lang w:val="en-US"/>
        </w:rPr>
        <w:t>ukuran</w:t>
      </w:r>
      <w:proofErr w:type="spellEnd"/>
      <w:r w:rsidRPr="006D6B23">
        <w:rPr>
          <w:lang w:val="en-US"/>
        </w:rPr>
        <w:t xml:space="preserve"> </w:t>
      </w:r>
      <w:proofErr w:type="spellStart"/>
      <w:r w:rsidRPr="006D6B23">
        <w:rPr>
          <w:lang w:val="en-US"/>
        </w:rPr>
        <w:t>sampel</w:t>
      </w:r>
      <w:proofErr w:type="spellEnd"/>
      <w:r w:rsidRPr="006D6B23">
        <w:rPr>
          <w:lang w:val="en-US"/>
        </w:rPr>
        <w:t xml:space="preserve"> yang </w:t>
      </w:r>
      <w:proofErr w:type="spellStart"/>
      <w:r w:rsidRPr="006D6B23">
        <w:rPr>
          <w:lang w:val="en-US"/>
        </w:rPr>
        <w:t>sesuai</w:t>
      </w:r>
      <w:proofErr w:type="spellEnd"/>
      <w:r w:rsidRPr="006D6B23">
        <w:rPr>
          <w:lang w:val="en-US"/>
        </w:rPr>
        <w:t xml:space="preserve"> </w:t>
      </w:r>
      <w:proofErr w:type="spellStart"/>
      <w:r w:rsidRPr="006D6B23">
        <w:rPr>
          <w:lang w:val="en-US"/>
        </w:rPr>
        <w:t>adalah</w:t>
      </w:r>
      <w:proofErr w:type="spellEnd"/>
      <w:r w:rsidRPr="006D6B23">
        <w:rPr>
          <w:lang w:val="en-US"/>
        </w:rPr>
        <w:t xml:space="preserve"> </w:t>
      </w:r>
      <w:proofErr w:type="spellStart"/>
      <w:r w:rsidRPr="006D6B23">
        <w:rPr>
          <w:lang w:val="en-US"/>
        </w:rPr>
        <w:t>antara</w:t>
      </w:r>
      <w:proofErr w:type="spellEnd"/>
      <w:r w:rsidRPr="006D6B23">
        <w:rPr>
          <w:lang w:val="en-US"/>
        </w:rPr>
        <w:t xml:space="preserve"> 100-200. </w:t>
      </w:r>
      <w:proofErr w:type="spellStart"/>
      <w:r w:rsidRPr="006D6B23">
        <w:rPr>
          <w:lang w:val="en-US"/>
        </w:rPr>
        <w:t>Bila</w:t>
      </w:r>
      <w:proofErr w:type="spellEnd"/>
      <w:r w:rsidRPr="006D6B23">
        <w:rPr>
          <w:lang w:val="en-US"/>
        </w:rPr>
        <w:t xml:space="preserve"> </w:t>
      </w:r>
      <w:proofErr w:type="spellStart"/>
      <w:r w:rsidRPr="006D6B23">
        <w:rPr>
          <w:lang w:val="en-US"/>
        </w:rPr>
        <w:t>ukuran</w:t>
      </w:r>
      <w:proofErr w:type="spellEnd"/>
      <w:r w:rsidRPr="006D6B23">
        <w:rPr>
          <w:lang w:val="en-US"/>
        </w:rPr>
        <w:t xml:space="preserve"> </w:t>
      </w:r>
      <w:proofErr w:type="spellStart"/>
      <w:r w:rsidRPr="006D6B23">
        <w:rPr>
          <w:lang w:val="en-US"/>
        </w:rPr>
        <w:t>sampel</w:t>
      </w:r>
      <w:proofErr w:type="spellEnd"/>
      <w:r w:rsidRPr="006D6B23">
        <w:rPr>
          <w:lang w:val="en-US"/>
        </w:rPr>
        <w:t xml:space="preserve"> </w:t>
      </w:r>
      <w:proofErr w:type="spellStart"/>
      <w:r w:rsidRPr="006D6B23">
        <w:rPr>
          <w:lang w:val="en-US"/>
        </w:rPr>
        <w:t>terlalu</w:t>
      </w:r>
      <w:proofErr w:type="spellEnd"/>
      <w:r w:rsidRPr="006D6B23">
        <w:rPr>
          <w:lang w:val="en-US"/>
        </w:rPr>
        <w:t xml:space="preserve"> </w:t>
      </w:r>
      <w:proofErr w:type="spellStart"/>
      <w:r w:rsidRPr="006D6B23">
        <w:rPr>
          <w:lang w:val="en-US"/>
        </w:rPr>
        <w:t>besar</w:t>
      </w:r>
      <w:proofErr w:type="spellEnd"/>
      <w:r w:rsidRPr="006D6B23">
        <w:rPr>
          <w:lang w:val="en-US"/>
        </w:rPr>
        <w:t xml:space="preserve">, </w:t>
      </w:r>
      <w:proofErr w:type="spellStart"/>
      <w:r w:rsidRPr="006D6B23">
        <w:rPr>
          <w:lang w:val="en-US"/>
        </w:rPr>
        <w:t>misalnya</w:t>
      </w:r>
      <w:proofErr w:type="spellEnd"/>
      <w:r w:rsidRPr="006D6B23">
        <w:rPr>
          <w:lang w:val="en-US"/>
        </w:rPr>
        <w:t xml:space="preserve"> 400, </w:t>
      </w:r>
      <w:proofErr w:type="spellStart"/>
      <w:r w:rsidRPr="006D6B23">
        <w:rPr>
          <w:lang w:val="en-US"/>
        </w:rPr>
        <w:t>maka</w:t>
      </w:r>
      <w:proofErr w:type="spellEnd"/>
      <w:r w:rsidRPr="006D6B23">
        <w:rPr>
          <w:lang w:val="en-US"/>
        </w:rPr>
        <w:t xml:space="preserve"> </w:t>
      </w:r>
      <w:proofErr w:type="spellStart"/>
      <w:r w:rsidRPr="006D6B23">
        <w:rPr>
          <w:lang w:val="en-US"/>
        </w:rPr>
        <w:t>metode</w:t>
      </w:r>
      <w:proofErr w:type="spellEnd"/>
      <w:r w:rsidRPr="006D6B23">
        <w:rPr>
          <w:lang w:val="en-US"/>
        </w:rPr>
        <w:t xml:space="preserve"> </w:t>
      </w:r>
      <w:proofErr w:type="spellStart"/>
      <w:r w:rsidRPr="006D6B23">
        <w:rPr>
          <w:lang w:val="en-US"/>
        </w:rPr>
        <w:t>menjadi</w:t>
      </w:r>
      <w:proofErr w:type="spellEnd"/>
      <w:r w:rsidRPr="006D6B23">
        <w:rPr>
          <w:lang w:val="en-US"/>
        </w:rPr>
        <w:t xml:space="preserve"> </w:t>
      </w:r>
      <w:proofErr w:type="spellStart"/>
      <w:r w:rsidRPr="006D6B23">
        <w:rPr>
          <w:lang w:val="en-US"/>
        </w:rPr>
        <w:t>sangat</w:t>
      </w:r>
      <w:proofErr w:type="spellEnd"/>
      <w:r w:rsidRPr="006D6B23">
        <w:rPr>
          <w:lang w:val="en-US"/>
        </w:rPr>
        <w:t xml:space="preserve"> </w:t>
      </w:r>
      <w:proofErr w:type="spellStart"/>
      <w:r w:rsidRPr="006D6B23">
        <w:rPr>
          <w:lang w:val="en-US"/>
        </w:rPr>
        <w:t>sensitif</w:t>
      </w:r>
      <w:proofErr w:type="spellEnd"/>
      <w:r w:rsidRPr="006D6B23">
        <w:rPr>
          <w:lang w:val="en-US"/>
        </w:rPr>
        <w:t xml:space="preserve"> </w:t>
      </w:r>
      <w:proofErr w:type="spellStart"/>
      <w:r w:rsidRPr="006D6B23">
        <w:rPr>
          <w:lang w:val="en-US"/>
        </w:rPr>
        <w:t>sehingga</w:t>
      </w:r>
      <w:proofErr w:type="spellEnd"/>
      <w:r w:rsidRPr="006D6B23">
        <w:rPr>
          <w:lang w:val="en-US"/>
        </w:rPr>
        <w:t xml:space="preserve"> </w:t>
      </w:r>
      <w:proofErr w:type="spellStart"/>
      <w:r w:rsidRPr="006D6B23">
        <w:rPr>
          <w:lang w:val="en-US"/>
        </w:rPr>
        <w:t>sulit</w:t>
      </w:r>
      <w:proofErr w:type="spellEnd"/>
      <w:r w:rsidRPr="006D6B23">
        <w:rPr>
          <w:lang w:val="en-US"/>
        </w:rPr>
        <w:t xml:space="preserve"> </w:t>
      </w:r>
      <w:proofErr w:type="spellStart"/>
      <w:r w:rsidRPr="006D6B23">
        <w:rPr>
          <w:lang w:val="en-US"/>
        </w:rPr>
        <w:t>untuk</w:t>
      </w:r>
      <w:proofErr w:type="spellEnd"/>
      <w:r w:rsidRPr="006D6B23">
        <w:rPr>
          <w:lang w:val="en-US"/>
        </w:rPr>
        <w:t xml:space="preserve"> </w:t>
      </w:r>
      <w:proofErr w:type="spellStart"/>
      <w:r w:rsidRPr="006D6B23">
        <w:rPr>
          <w:lang w:val="en-US"/>
        </w:rPr>
        <w:t>mendapatkan</w:t>
      </w:r>
      <w:proofErr w:type="spellEnd"/>
      <w:r w:rsidRPr="006D6B23">
        <w:rPr>
          <w:lang w:val="en-US"/>
        </w:rPr>
        <w:t xml:space="preserve"> </w:t>
      </w:r>
      <w:proofErr w:type="spellStart"/>
      <w:r w:rsidRPr="006D6B23">
        <w:rPr>
          <w:lang w:val="en-US"/>
        </w:rPr>
        <w:t>ukuran-ukuran</w:t>
      </w:r>
      <w:proofErr w:type="spellEnd"/>
      <w:r w:rsidRPr="006D6B23">
        <w:rPr>
          <w:lang w:val="en-US"/>
        </w:rPr>
        <w:t xml:space="preserve"> yang </w:t>
      </w:r>
      <w:proofErr w:type="spellStart"/>
      <w:r w:rsidRPr="006D6B23">
        <w:rPr>
          <w:lang w:val="en-US"/>
        </w:rPr>
        <w:t>baik</w:t>
      </w:r>
      <w:proofErr w:type="spellEnd"/>
      <w:r w:rsidRPr="006D6B23">
        <w:rPr>
          <w:lang w:val="en-US"/>
        </w:rPr>
        <w:t xml:space="preserve">. Ferdinand </w:t>
      </w:r>
      <w:proofErr w:type="spellStart"/>
      <w:r w:rsidRPr="006D6B23">
        <w:rPr>
          <w:lang w:val="en-US"/>
        </w:rPr>
        <w:t>menyarankan</w:t>
      </w:r>
      <w:proofErr w:type="spellEnd"/>
      <w:r w:rsidRPr="006D6B23">
        <w:rPr>
          <w:lang w:val="en-US"/>
        </w:rPr>
        <w:t xml:space="preserve"> </w:t>
      </w:r>
      <w:proofErr w:type="spellStart"/>
      <w:r w:rsidRPr="006D6B23">
        <w:rPr>
          <w:lang w:val="en-US"/>
        </w:rPr>
        <w:t>ukuran</w:t>
      </w:r>
      <w:proofErr w:type="spellEnd"/>
      <w:r w:rsidRPr="006D6B23">
        <w:rPr>
          <w:lang w:val="en-US"/>
        </w:rPr>
        <w:t xml:space="preserve"> </w:t>
      </w:r>
      <w:proofErr w:type="spellStart"/>
      <w:r w:rsidRPr="006D6B23">
        <w:rPr>
          <w:lang w:val="en-US"/>
        </w:rPr>
        <w:t>sampel</w:t>
      </w:r>
      <w:proofErr w:type="spellEnd"/>
      <w:r w:rsidRPr="006D6B23">
        <w:rPr>
          <w:lang w:val="en-US"/>
        </w:rPr>
        <w:t xml:space="preserve"> minimum </w:t>
      </w:r>
      <w:proofErr w:type="spellStart"/>
      <w:r w:rsidRPr="006D6B23">
        <w:rPr>
          <w:lang w:val="en-US"/>
        </w:rPr>
        <w:t>adalah</w:t>
      </w:r>
      <w:proofErr w:type="spellEnd"/>
      <w:r w:rsidRPr="006D6B23">
        <w:rPr>
          <w:lang w:val="en-US"/>
        </w:rPr>
        <w:t xml:space="preserve"> </w:t>
      </w:r>
      <w:proofErr w:type="spellStart"/>
      <w:r w:rsidRPr="006D6B23">
        <w:rPr>
          <w:lang w:val="en-US"/>
        </w:rPr>
        <w:t>sebanyak</w:t>
      </w:r>
      <w:proofErr w:type="spellEnd"/>
      <w:r w:rsidRPr="006D6B23">
        <w:rPr>
          <w:lang w:val="en-US"/>
        </w:rPr>
        <w:t xml:space="preserve"> 5 </w:t>
      </w:r>
      <w:proofErr w:type="spellStart"/>
      <w:r w:rsidRPr="006D6B23">
        <w:rPr>
          <w:lang w:val="en-US"/>
        </w:rPr>
        <w:t>sampai</w:t>
      </w:r>
      <w:proofErr w:type="spellEnd"/>
      <w:r w:rsidRPr="006D6B23">
        <w:rPr>
          <w:lang w:val="en-US"/>
        </w:rPr>
        <w:t xml:space="preserve"> </w:t>
      </w:r>
      <w:proofErr w:type="spellStart"/>
      <w:r w:rsidRPr="006D6B23">
        <w:rPr>
          <w:lang w:val="en-US"/>
        </w:rPr>
        <w:t>dengan</w:t>
      </w:r>
      <w:proofErr w:type="spellEnd"/>
      <w:r w:rsidRPr="006D6B23">
        <w:rPr>
          <w:lang w:val="en-US"/>
        </w:rPr>
        <w:t xml:space="preserve"> 10 </w:t>
      </w:r>
      <w:proofErr w:type="spellStart"/>
      <w:r w:rsidRPr="006D6B23">
        <w:rPr>
          <w:lang w:val="en-US"/>
        </w:rPr>
        <w:t>untuk</w:t>
      </w:r>
      <w:proofErr w:type="spellEnd"/>
      <w:r w:rsidRPr="006D6B23">
        <w:rPr>
          <w:lang w:val="en-US"/>
        </w:rPr>
        <w:t xml:space="preserve"> </w:t>
      </w:r>
      <w:proofErr w:type="spellStart"/>
      <w:r w:rsidRPr="006D6B23">
        <w:rPr>
          <w:lang w:val="en-US"/>
        </w:rPr>
        <w:t>setiap</w:t>
      </w:r>
      <w:proofErr w:type="spellEnd"/>
      <w:r w:rsidRPr="006D6B23">
        <w:rPr>
          <w:lang w:val="en-US"/>
        </w:rPr>
        <w:t xml:space="preserve"> estimated parameter. </w:t>
      </w:r>
      <w:proofErr w:type="spellStart"/>
      <w:r w:rsidRPr="006D6B23">
        <w:rPr>
          <w:lang w:val="en-US"/>
        </w:rPr>
        <w:t>Dalam</w:t>
      </w:r>
      <w:proofErr w:type="spellEnd"/>
      <w:r w:rsidRPr="006D6B23">
        <w:rPr>
          <w:lang w:val="en-US"/>
        </w:rPr>
        <w:t xml:space="preserve"> </w:t>
      </w:r>
      <w:proofErr w:type="spellStart"/>
      <w:r w:rsidRPr="006D6B23">
        <w:rPr>
          <w:lang w:val="en-US"/>
        </w:rPr>
        <w:t>penelitian</w:t>
      </w:r>
      <w:proofErr w:type="spellEnd"/>
      <w:r w:rsidRPr="006D6B23">
        <w:rPr>
          <w:lang w:val="en-US"/>
        </w:rPr>
        <w:t xml:space="preserve"> </w:t>
      </w:r>
      <w:proofErr w:type="spellStart"/>
      <w:r w:rsidRPr="006D6B23">
        <w:rPr>
          <w:lang w:val="en-US"/>
        </w:rPr>
        <w:t>ini</w:t>
      </w:r>
      <w:proofErr w:type="spellEnd"/>
      <w:r w:rsidRPr="006D6B23">
        <w:rPr>
          <w:lang w:val="en-US"/>
        </w:rPr>
        <w:t xml:space="preserve"> </w:t>
      </w:r>
      <w:proofErr w:type="spellStart"/>
      <w:r w:rsidRPr="006D6B23">
        <w:rPr>
          <w:lang w:val="en-US"/>
        </w:rPr>
        <w:t>terdapat</w:t>
      </w:r>
      <w:proofErr w:type="spellEnd"/>
      <w:r w:rsidRPr="006D6B23">
        <w:rPr>
          <w:lang w:val="en-US"/>
        </w:rPr>
        <w:t xml:space="preserve"> 19 estimated parameter, </w:t>
      </w:r>
      <w:proofErr w:type="spellStart"/>
      <w:r w:rsidRPr="006D6B23">
        <w:rPr>
          <w:lang w:val="en-US"/>
        </w:rPr>
        <w:t>sehingga</w:t>
      </w:r>
      <w:proofErr w:type="spellEnd"/>
      <w:r w:rsidRPr="006D6B23">
        <w:rPr>
          <w:lang w:val="en-US"/>
        </w:rPr>
        <w:t xml:space="preserve"> </w:t>
      </w:r>
      <w:proofErr w:type="spellStart"/>
      <w:r w:rsidRPr="006D6B23">
        <w:rPr>
          <w:lang w:val="en-US"/>
        </w:rPr>
        <w:t>jumlah</w:t>
      </w:r>
      <w:proofErr w:type="spellEnd"/>
      <w:r w:rsidRPr="006D6B23">
        <w:rPr>
          <w:lang w:val="en-US"/>
        </w:rPr>
        <w:t xml:space="preserve"> </w:t>
      </w:r>
      <w:proofErr w:type="spellStart"/>
      <w:r w:rsidRPr="006D6B23">
        <w:rPr>
          <w:lang w:val="en-US"/>
        </w:rPr>
        <w:t>sampel</w:t>
      </w:r>
      <w:proofErr w:type="spellEnd"/>
      <w:r w:rsidRPr="006D6B23">
        <w:rPr>
          <w:lang w:val="en-US"/>
        </w:rPr>
        <w:t xml:space="preserve"> minimum yang </w:t>
      </w:r>
      <w:proofErr w:type="spellStart"/>
      <w:r w:rsidRPr="006D6B23">
        <w:rPr>
          <w:lang w:val="en-US"/>
        </w:rPr>
        <w:t>diperlukan</w:t>
      </w:r>
      <w:proofErr w:type="spellEnd"/>
      <w:r w:rsidRPr="006D6B23">
        <w:rPr>
          <w:lang w:val="en-US"/>
        </w:rPr>
        <w:t xml:space="preserve"> </w:t>
      </w:r>
      <w:proofErr w:type="spellStart"/>
      <w:r w:rsidRPr="006D6B23">
        <w:rPr>
          <w:lang w:val="en-US"/>
        </w:rPr>
        <w:t>adalah</w:t>
      </w:r>
      <w:proofErr w:type="spellEnd"/>
      <w:r w:rsidRPr="006D6B23">
        <w:rPr>
          <w:lang w:val="en-US"/>
        </w:rPr>
        <w:t>:</w:t>
      </w:r>
    </w:p>
    <w:p w14:paraId="6DF743D6" w14:textId="77777777" w:rsidR="006D6B23" w:rsidRPr="006D6B23" w:rsidRDefault="006D6B23" w:rsidP="006D6B23">
      <w:pPr>
        <w:spacing w:line="480" w:lineRule="auto"/>
        <w:ind w:firstLine="567"/>
        <w:jc w:val="both"/>
        <w:rPr>
          <w:lang w:val="en-US"/>
        </w:rPr>
      </w:pPr>
      <w:proofErr w:type="spellStart"/>
      <w:r w:rsidRPr="006D6B23">
        <w:rPr>
          <w:lang w:val="en-US"/>
        </w:rPr>
        <w:t>Jumlah</w:t>
      </w:r>
      <w:proofErr w:type="spellEnd"/>
      <w:r w:rsidRPr="006D6B23">
        <w:rPr>
          <w:lang w:val="en-US"/>
        </w:rPr>
        <w:t xml:space="preserve"> </w:t>
      </w:r>
      <w:proofErr w:type="spellStart"/>
      <w:r w:rsidRPr="006D6B23">
        <w:rPr>
          <w:lang w:val="en-US"/>
        </w:rPr>
        <w:t>sampel</w:t>
      </w:r>
      <w:proofErr w:type="spellEnd"/>
      <w:r w:rsidRPr="006D6B23">
        <w:rPr>
          <w:lang w:val="en-US"/>
        </w:rPr>
        <w:t xml:space="preserve"> = 6 × estimated parameter = 6 × 19 = 114</w:t>
      </w:r>
    </w:p>
    <w:p w14:paraId="4BAEBA83" w14:textId="586F917D" w:rsidR="0089704B" w:rsidRPr="0053206D" w:rsidRDefault="006D6B23" w:rsidP="0053206D">
      <w:pPr>
        <w:spacing w:line="480" w:lineRule="auto"/>
        <w:ind w:firstLine="567"/>
        <w:jc w:val="both"/>
        <w:rPr>
          <w:lang w:val="en-US"/>
        </w:rPr>
      </w:pPr>
      <w:proofErr w:type="spellStart"/>
      <w:r w:rsidRPr="006D6B23">
        <w:rPr>
          <w:lang w:val="en-US"/>
        </w:rPr>
        <w:t>Dengan</w:t>
      </w:r>
      <w:proofErr w:type="spellEnd"/>
      <w:r w:rsidRPr="006D6B23">
        <w:rPr>
          <w:lang w:val="en-US"/>
        </w:rPr>
        <w:t xml:space="preserve"> </w:t>
      </w:r>
      <w:proofErr w:type="spellStart"/>
      <w:r w:rsidRPr="006D6B23">
        <w:rPr>
          <w:lang w:val="en-US"/>
        </w:rPr>
        <w:t>demikian</w:t>
      </w:r>
      <w:proofErr w:type="spellEnd"/>
      <w:r w:rsidRPr="006D6B23">
        <w:rPr>
          <w:lang w:val="en-US"/>
        </w:rPr>
        <w:t xml:space="preserve">, </w:t>
      </w:r>
      <w:proofErr w:type="spellStart"/>
      <w:r w:rsidRPr="006D6B23">
        <w:rPr>
          <w:lang w:val="en-US"/>
        </w:rPr>
        <w:t>jumlah</w:t>
      </w:r>
      <w:proofErr w:type="spellEnd"/>
      <w:r w:rsidRPr="006D6B23">
        <w:rPr>
          <w:lang w:val="en-US"/>
        </w:rPr>
        <w:t xml:space="preserve"> </w:t>
      </w:r>
      <w:proofErr w:type="spellStart"/>
      <w:r w:rsidRPr="006D6B23">
        <w:rPr>
          <w:lang w:val="en-US"/>
        </w:rPr>
        <w:t>sampel</w:t>
      </w:r>
      <w:proofErr w:type="spellEnd"/>
      <w:r w:rsidRPr="006D6B23">
        <w:rPr>
          <w:lang w:val="en-US"/>
        </w:rPr>
        <w:t xml:space="preserve"> yang </w:t>
      </w:r>
      <w:proofErr w:type="spellStart"/>
      <w:r w:rsidRPr="006D6B23">
        <w:rPr>
          <w:lang w:val="en-US"/>
        </w:rPr>
        <w:t>direkomendasikan</w:t>
      </w:r>
      <w:proofErr w:type="spellEnd"/>
      <w:r w:rsidRPr="006D6B23">
        <w:rPr>
          <w:lang w:val="en-US"/>
        </w:rPr>
        <w:t xml:space="preserve"> </w:t>
      </w:r>
      <w:proofErr w:type="spellStart"/>
      <w:r w:rsidRPr="006D6B23">
        <w:rPr>
          <w:lang w:val="en-US"/>
        </w:rPr>
        <w:t>untuk</w:t>
      </w:r>
      <w:proofErr w:type="spellEnd"/>
      <w:r w:rsidRPr="006D6B23">
        <w:rPr>
          <w:lang w:val="en-US"/>
        </w:rPr>
        <w:t xml:space="preserve"> </w:t>
      </w:r>
      <w:proofErr w:type="spellStart"/>
      <w:r w:rsidRPr="006D6B23">
        <w:rPr>
          <w:lang w:val="en-US"/>
        </w:rPr>
        <w:t>penelitian</w:t>
      </w:r>
      <w:proofErr w:type="spellEnd"/>
      <w:r w:rsidRPr="006D6B23">
        <w:rPr>
          <w:lang w:val="en-US"/>
        </w:rPr>
        <w:t xml:space="preserve"> </w:t>
      </w:r>
      <w:proofErr w:type="spellStart"/>
      <w:r w:rsidRPr="006D6B23">
        <w:rPr>
          <w:lang w:val="en-US"/>
        </w:rPr>
        <w:t>ini</w:t>
      </w:r>
      <w:proofErr w:type="spellEnd"/>
      <w:r w:rsidRPr="006D6B23">
        <w:rPr>
          <w:lang w:val="en-US"/>
        </w:rPr>
        <w:t xml:space="preserve"> </w:t>
      </w:r>
      <w:proofErr w:type="spellStart"/>
      <w:r w:rsidRPr="006D6B23">
        <w:rPr>
          <w:lang w:val="en-US"/>
        </w:rPr>
        <w:t>adalah</w:t>
      </w:r>
      <w:proofErr w:type="spellEnd"/>
      <w:r w:rsidRPr="006D6B23">
        <w:rPr>
          <w:lang w:val="en-US"/>
        </w:rPr>
        <w:t xml:space="preserve"> 114 </w:t>
      </w:r>
      <w:proofErr w:type="spellStart"/>
      <w:r w:rsidRPr="006D6B23">
        <w:rPr>
          <w:lang w:val="en-US"/>
        </w:rPr>
        <w:t>responden</w:t>
      </w:r>
      <w:proofErr w:type="spellEnd"/>
      <w:r w:rsidRPr="006D6B23">
        <w:rPr>
          <w:lang w:val="en-US"/>
        </w:rPr>
        <w:t>.</w:t>
      </w:r>
      <w:r w:rsidR="0053206D">
        <w:rPr>
          <w:lang w:val="en-US"/>
        </w:rPr>
        <w:t xml:space="preserve"> </w:t>
      </w:r>
      <w:r w:rsidR="0053206D" w:rsidRPr="0053206D">
        <w:rPr>
          <w:rFonts w:asciiTheme="majorBidi" w:hAnsiTheme="majorBidi" w:cstheme="majorBidi"/>
        </w:rPr>
        <w:t>Penelitian ini menggunakan metode convenience sampling untuk menentukan dan menyebarkan sampel. Populasi target adalah 494 mahasiswa aktif Fakultas Ekonomi Universitas Serambi Mekkah tahun ajaran 2020-2023. Responden harus merupakan pelanggan Shopee yang telah berbelanja 2-5 kali dalam 3 bulan terakhir. Berdasarkan rekomendasi Ferdinand (2014), ukuran sampel yang diambil adalah antara 100-200 responden, dengan minimum 114 responden. Kuesioner akan disebarkan secara langsung di kampus dan melalui platform online seperti Google Forms. Enumerator akan memastikan bahwa responden memenuhi kriteria sebelum mengisi kuesioner. Data yang terkumpul akan dianalisis untuk memastikan sampel representatif dari populasi target, dan jika tidak, peneliti akan menambah jumlah sampel atau mencari responden tambahan.</w:t>
      </w:r>
    </w:p>
    <w:p w14:paraId="3F0A2803" w14:textId="77777777" w:rsidR="00C67950" w:rsidRPr="001926F3" w:rsidRDefault="00C67950" w:rsidP="000655B4">
      <w:pPr>
        <w:rPr>
          <w:rFonts w:asciiTheme="majorBidi" w:hAnsiTheme="majorBidi" w:cstheme="majorBidi"/>
        </w:rPr>
      </w:pPr>
    </w:p>
    <w:p w14:paraId="1DF05E62" w14:textId="11FD74DC" w:rsidR="00173BE8" w:rsidRPr="005D60EA" w:rsidRDefault="00173BE8" w:rsidP="009D7963">
      <w:pPr>
        <w:pStyle w:val="Heading2"/>
        <w:spacing w:before="0" w:after="0" w:line="480" w:lineRule="auto"/>
        <w:ind w:left="567" w:hanging="567"/>
        <w:contextualSpacing/>
        <w:rPr>
          <w:rFonts w:cs="Times New Roman"/>
          <w:color w:val="000000" w:themeColor="text1"/>
          <w:lang w:val="en-US"/>
        </w:rPr>
      </w:pPr>
      <w:bookmarkStart w:id="81" w:name="_Toc172102947"/>
      <w:r w:rsidRPr="005D60EA">
        <w:rPr>
          <w:rFonts w:cs="Times New Roman"/>
          <w:color w:val="000000" w:themeColor="text1"/>
          <w:lang w:val="en-US"/>
        </w:rPr>
        <w:t>3.3</w:t>
      </w:r>
      <w:r w:rsidR="00F151C8" w:rsidRPr="00F151C8">
        <w:rPr>
          <w:lang w:val="en-US"/>
        </w:rPr>
        <w:t>.</w:t>
      </w:r>
      <w:r w:rsidR="009D7963">
        <w:rPr>
          <w:lang w:val="en-US"/>
        </w:rPr>
        <w:t xml:space="preserve">   </w:t>
      </w:r>
      <w:proofErr w:type="spellStart"/>
      <w:r w:rsidR="009D7963">
        <w:rPr>
          <w:lang w:val="en-US"/>
        </w:rPr>
        <w:t>Sumber</w:t>
      </w:r>
      <w:proofErr w:type="spellEnd"/>
      <w:r w:rsidR="009D7963">
        <w:rPr>
          <w:lang w:val="en-US"/>
        </w:rPr>
        <w:t xml:space="preserve"> Data dan </w:t>
      </w:r>
      <w:proofErr w:type="spellStart"/>
      <w:r w:rsidR="009D7963">
        <w:rPr>
          <w:lang w:val="en-US"/>
        </w:rPr>
        <w:t>Pengumpulan</w:t>
      </w:r>
      <w:proofErr w:type="spellEnd"/>
      <w:r w:rsidR="009D7963">
        <w:rPr>
          <w:lang w:val="en-US"/>
        </w:rPr>
        <w:t xml:space="preserve"> Data</w:t>
      </w:r>
      <w:bookmarkEnd w:id="81"/>
    </w:p>
    <w:p w14:paraId="54B78544" w14:textId="4D84E45B" w:rsidR="00F21074" w:rsidRPr="00293FE7" w:rsidRDefault="00173BE8" w:rsidP="001926F3">
      <w:pPr>
        <w:spacing w:line="480" w:lineRule="auto"/>
        <w:ind w:firstLine="567"/>
        <w:contextualSpacing/>
        <w:jc w:val="both"/>
        <w:rPr>
          <w:lang w:val="en-US"/>
        </w:rPr>
      </w:pPr>
      <w:r w:rsidRPr="00293FE7">
        <w:rPr>
          <w:lang w:val="en-US"/>
        </w:rPr>
        <w:t xml:space="preserve">Data </w:t>
      </w:r>
      <w:proofErr w:type="spellStart"/>
      <w:r w:rsidRPr="00293FE7">
        <w:rPr>
          <w:lang w:val="en-US"/>
        </w:rPr>
        <w:t>dapat</w:t>
      </w:r>
      <w:proofErr w:type="spellEnd"/>
      <w:r w:rsidRPr="00293FE7">
        <w:rPr>
          <w:lang w:val="en-US"/>
        </w:rPr>
        <w:t xml:space="preserve"> </w:t>
      </w:r>
      <w:proofErr w:type="spellStart"/>
      <w:r w:rsidRPr="00293FE7">
        <w:rPr>
          <w:lang w:val="en-US"/>
        </w:rPr>
        <w:t>diperoleh</w:t>
      </w:r>
      <w:proofErr w:type="spellEnd"/>
      <w:r w:rsidRPr="00293FE7">
        <w:rPr>
          <w:lang w:val="en-US"/>
        </w:rPr>
        <w:t xml:space="preserve"> </w:t>
      </w:r>
      <w:proofErr w:type="spellStart"/>
      <w:r w:rsidRPr="00293FE7">
        <w:rPr>
          <w:lang w:val="en-US"/>
        </w:rPr>
        <w:t>dari</w:t>
      </w:r>
      <w:proofErr w:type="spellEnd"/>
      <w:r w:rsidRPr="00293FE7">
        <w:rPr>
          <w:lang w:val="en-US"/>
        </w:rPr>
        <w:t xml:space="preserve"> data </w:t>
      </w:r>
      <w:proofErr w:type="spellStart"/>
      <w:r w:rsidRPr="00293FE7">
        <w:rPr>
          <w:lang w:val="en-US"/>
        </w:rPr>
        <w:t>sekunder</w:t>
      </w:r>
      <w:proofErr w:type="spellEnd"/>
      <w:r w:rsidRPr="00293FE7">
        <w:rPr>
          <w:lang w:val="en-US"/>
        </w:rPr>
        <w:t xml:space="preserve"> dan data primer. Data </w:t>
      </w:r>
      <w:proofErr w:type="spellStart"/>
      <w:r w:rsidRPr="00293FE7">
        <w:rPr>
          <w:lang w:val="en-US"/>
        </w:rPr>
        <w:t>sekunder</w:t>
      </w:r>
      <w:proofErr w:type="spellEnd"/>
      <w:r w:rsidRPr="00293FE7">
        <w:rPr>
          <w:lang w:val="en-US"/>
        </w:rPr>
        <w:t xml:space="preserve"> </w:t>
      </w:r>
      <w:proofErr w:type="spellStart"/>
      <w:r w:rsidRPr="00293FE7">
        <w:rPr>
          <w:lang w:val="en-US"/>
        </w:rPr>
        <w:t>diperoleh</w:t>
      </w:r>
      <w:proofErr w:type="spellEnd"/>
      <w:r w:rsidRPr="00293FE7">
        <w:rPr>
          <w:lang w:val="en-US"/>
        </w:rPr>
        <w:t xml:space="preserve"> </w:t>
      </w:r>
      <w:proofErr w:type="spellStart"/>
      <w:r w:rsidRPr="00293FE7">
        <w:rPr>
          <w:lang w:val="en-US"/>
        </w:rPr>
        <w:t>dari</w:t>
      </w:r>
      <w:proofErr w:type="spellEnd"/>
      <w:r w:rsidRPr="00293FE7">
        <w:rPr>
          <w:lang w:val="en-US"/>
        </w:rPr>
        <w:t xml:space="preserve"> </w:t>
      </w:r>
      <w:proofErr w:type="spellStart"/>
      <w:r w:rsidRPr="00293FE7">
        <w:rPr>
          <w:lang w:val="en-US"/>
        </w:rPr>
        <w:t>berbagai</w:t>
      </w:r>
      <w:proofErr w:type="spellEnd"/>
      <w:r w:rsidRPr="00293FE7">
        <w:rPr>
          <w:lang w:val="en-US"/>
        </w:rPr>
        <w:t xml:space="preserve"> </w:t>
      </w:r>
      <w:proofErr w:type="spellStart"/>
      <w:r w:rsidRPr="00293FE7">
        <w:rPr>
          <w:lang w:val="en-US"/>
        </w:rPr>
        <w:t>pusat</w:t>
      </w:r>
      <w:proofErr w:type="spellEnd"/>
      <w:r w:rsidRPr="00293FE7">
        <w:rPr>
          <w:lang w:val="en-US"/>
        </w:rPr>
        <w:t xml:space="preserve"> data </w:t>
      </w:r>
      <w:proofErr w:type="spellStart"/>
      <w:r w:rsidRPr="00293FE7">
        <w:rPr>
          <w:lang w:val="en-US"/>
        </w:rPr>
        <w:t>seperti</w:t>
      </w:r>
      <w:proofErr w:type="spellEnd"/>
      <w:r w:rsidRPr="00293FE7">
        <w:rPr>
          <w:lang w:val="en-US"/>
        </w:rPr>
        <w:t xml:space="preserve"> badan </w:t>
      </w:r>
      <w:proofErr w:type="spellStart"/>
      <w:r w:rsidRPr="00293FE7">
        <w:rPr>
          <w:lang w:val="en-US"/>
        </w:rPr>
        <w:t>penelitian</w:t>
      </w:r>
      <w:proofErr w:type="spellEnd"/>
      <w:r w:rsidRPr="00293FE7">
        <w:rPr>
          <w:lang w:val="en-US"/>
        </w:rPr>
        <w:t xml:space="preserve"> </w:t>
      </w:r>
      <w:proofErr w:type="spellStart"/>
      <w:r w:rsidRPr="00293FE7">
        <w:rPr>
          <w:lang w:val="en-US"/>
        </w:rPr>
        <w:t>atau</w:t>
      </w:r>
      <w:proofErr w:type="spellEnd"/>
      <w:r w:rsidRPr="00293FE7">
        <w:rPr>
          <w:lang w:val="en-US"/>
        </w:rPr>
        <w:t xml:space="preserve"> data </w:t>
      </w:r>
      <w:proofErr w:type="spellStart"/>
      <w:r w:rsidRPr="00293FE7">
        <w:rPr>
          <w:lang w:val="en-US"/>
        </w:rPr>
        <w:t>pusat</w:t>
      </w:r>
      <w:proofErr w:type="spellEnd"/>
      <w:r w:rsidRPr="00293FE7">
        <w:rPr>
          <w:lang w:val="en-US"/>
        </w:rPr>
        <w:t xml:space="preserve"> </w:t>
      </w:r>
      <w:proofErr w:type="spellStart"/>
      <w:r w:rsidRPr="00293FE7">
        <w:rPr>
          <w:lang w:val="en-US"/>
        </w:rPr>
        <w:t>dari</w:t>
      </w:r>
      <w:proofErr w:type="spellEnd"/>
      <w:r w:rsidRPr="00293FE7">
        <w:rPr>
          <w:lang w:val="en-US"/>
        </w:rPr>
        <w:t xml:space="preserve"> </w:t>
      </w:r>
      <w:proofErr w:type="spellStart"/>
      <w:r w:rsidRPr="00293FE7">
        <w:rPr>
          <w:lang w:val="en-US"/>
        </w:rPr>
        <w:t>perusahaan</w:t>
      </w:r>
      <w:proofErr w:type="spellEnd"/>
      <w:r w:rsidRPr="00293FE7">
        <w:rPr>
          <w:lang w:val="en-US"/>
        </w:rPr>
        <w:t xml:space="preserve"> yang </w:t>
      </w:r>
      <w:proofErr w:type="spellStart"/>
      <w:r w:rsidRPr="00293FE7">
        <w:rPr>
          <w:lang w:val="en-US"/>
        </w:rPr>
        <w:t>memiliki</w:t>
      </w:r>
      <w:proofErr w:type="spellEnd"/>
      <w:r w:rsidRPr="00293FE7">
        <w:rPr>
          <w:lang w:val="en-US"/>
        </w:rPr>
        <w:t xml:space="preserve"> data </w:t>
      </w:r>
      <w:proofErr w:type="spellStart"/>
      <w:r w:rsidRPr="00293FE7">
        <w:rPr>
          <w:lang w:val="en-US"/>
        </w:rPr>
        <w:t>sendiri</w:t>
      </w:r>
      <w:proofErr w:type="spellEnd"/>
      <w:r w:rsidRPr="00293FE7">
        <w:rPr>
          <w:lang w:val="en-US"/>
        </w:rPr>
        <w:t xml:space="preserve">. </w:t>
      </w:r>
      <w:proofErr w:type="spellStart"/>
      <w:r w:rsidRPr="00293FE7">
        <w:rPr>
          <w:lang w:val="en-US"/>
        </w:rPr>
        <w:t>Sedangkan</w:t>
      </w:r>
      <w:proofErr w:type="spellEnd"/>
      <w:r w:rsidRPr="00293FE7">
        <w:rPr>
          <w:lang w:val="en-US"/>
        </w:rPr>
        <w:t xml:space="preserve"> data primer </w:t>
      </w:r>
      <w:proofErr w:type="spellStart"/>
      <w:r w:rsidRPr="00293FE7">
        <w:rPr>
          <w:lang w:val="en-US"/>
        </w:rPr>
        <w:t>diperoleh</w:t>
      </w:r>
      <w:proofErr w:type="spellEnd"/>
      <w:r w:rsidRPr="00293FE7">
        <w:rPr>
          <w:lang w:val="en-US"/>
        </w:rPr>
        <w:t xml:space="preserve"> </w:t>
      </w:r>
      <w:proofErr w:type="spellStart"/>
      <w:r w:rsidRPr="00293FE7">
        <w:rPr>
          <w:lang w:val="en-US"/>
        </w:rPr>
        <w:t>dari</w:t>
      </w:r>
      <w:proofErr w:type="spellEnd"/>
      <w:r w:rsidRPr="00293FE7">
        <w:rPr>
          <w:lang w:val="en-US"/>
        </w:rPr>
        <w:t xml:space="preserve"> </w:t>
      </w:r>
      <w:proofErr w:type="spellStart"/>
      <w:r w:rsidRPr="00293FE7">
        <w:rPr>
          <w:lang w:val="en-US"/>
        </w:rPr>
        <w:t>observasi</w:t>
      </w:r>
      <w:proofErr w:type="spellEnd"/>
      <w:r w:rsidRPr="00293FE7">
        <w:rPr>
          <w:lang w:val="en-US"/>
        </w:rPr>
        <w:t xml:space="preserve">, </w:t>
      </w:r>
      <w:proofErr w:type="spellStart"/>
      <w:r w:rsidRPr="00293FE7">
        <w:rPr>
          <w:lang w:val="en-US"/>
        </w:rPr>
        <w:t>wawancara</w:t>
      </w:r>
      <w:proofErr w:type="spellEnd"/>
      <w:r w:rsidRPr="00293FE7">
        <w:rPr>
          <w:lang w:val="en-US"/>
        </w:rPr>
        <w:t xml:space="preserve"> dan </w:t>
      </w:r>
      <w:proofErr w:type="spellStart"/>
      <w:r w:rsidRPr="00293FE7">
        <w:rPr>
          <w:lang w:val="en-US"/>
        </w:rPr>
        <w:t>kuesioner</w:t>
      </w:r>
      <w:proofErr w:type="spellEnd"/>
      <w:r w:rsidRPr="00293FE7">
        <w:rPr>
          <w:lang w:val="en-US"/>
        </w:rPr>
        <w:t xml:space="preserve">. Hal yang </w:t>
      </w:r>
      <w:proofErr w:type="spellStart"/>
      <w:r w:rsidRPr="00293FE7">
        <w:rPr>
          <w:lang w:val="en-US"/>
        </w:rPr>
        <w:t>sangat</w:t>
      </w:r>
      <w:proofErr w:type="spellEnd"/>
      <w:r w:rsidRPr="00293FE7">
        <w:rPr>
          <w:lang w:val="en-US"/>
        </w:rPr>
        <w:t xml:space="preserve"> </w:t>
      </w:r>
      <w:proofErr w:type="spellStart"/>
      <w:r w:rsidRPr="00293FE7">
        <w:rPr>
          <w:lang w:val="en-US"/>
        </w:rPr>
        <w:t>kritis</w:t>
      </w:r>
      <w:proofErr w:type="spellEnd"/>
      <w:r w:rsidRPr="00293FE7">
        <w:rPr>
          <w:lang w:val="en-US"/>
        </w:rPr>
        <w:t xml:space="preserve"> yang </w:t>
      </w:r>
      <w:proofErr w:type="spellStart"/>
      <w:r w:rsidRPr="00293FE7">
        <w:rPr>
          <w:lang w:val="en-US"/>
        </w:rPr>
        <w:t>harus</w:t>
      </w:r>
      <w:proofErr w:type="spellEnd"/>
      <w:r w:rsidRPr="00293FE7">
        <w:rPr>
          <w:lang w:val="en-US"/>
        </w:rPr>
        <w:t xml:space="preserve"> </w:t>
      </w:r>
      <w:proofErr w:type="spellStart"/>
      <w:r w:rsidRPr="00293FE7">
        <w:rPr>
          <w:lang w:val="en-US"/>
        </w:rPr>
        <w:t>dipertimbangkan</w:t>
      </w:r>
      <w:proofErr w:type="spellEnd"/>
      <w:r w:rsidRPr="00293FE7">
        <w:rPr>
          <w:lang w:val="en-US"/>
        </w:rPr>
        <w:t xml:space="preserve"> </w:t>
      </w:r>
      <w:proofErr w:type="spellStart"/>
      <w:r w:rsidRPr="00293FE7">
        <w:rPr>
          <w:lang w:val="en-US"/>
        </w:rPr>
        <w:t>adalah</w:t>
      </w:r>
      <w:proofErr w:type="spellEnd"/>
      <w:r w:rsidRPr="00293FE7">
        <w:rPr>
          <w:lang w:val="en-US"/>
        </w:rPr>
        <w:t xml:space="preserve"> </w:t>
      </w:r>
      <w:proofErr w:type="spellStart"/>
      <w:r w:rsidRPr="00293FE7">
        <w:rPr>
          <w:lang w:val="en-US"/>
        </w:rPr>
        <w:t>bahwa</w:t>
      </w:r>
      <w:proofErr w:type="spellEnd"/>
      <w:r w:rsidRPr="00293FE7">
        <w:rPr>
          <w:lang w:val="en-US"/>
        </w:rPr>
        <w:t xml:space="preserve"> </w:t>
      </w:r>
      <w:proofErr w:type="spellStart"/>
      <w:r w:rsidRPr="00293FE7">
        <w:rPr>
          <w:lang w:val="en-US"/>
        </w:rPr>
        <w:t>peneliti</w:t>
      </w:r>
      <w:proofErr w:type="spellEnd"/>
      <w:r w:rsidRPr="00293FE7">
        <w:rPr>
          <w:lang w:val="en-US"/>
        </w:rPr>
        <w:t xml:space="preserve"> </w:t>
      </w:r>
      <w:proofErr w:type="spellStart"/>
      <w:r w:rsidRPr="00293FE7">
        <w:rPr>
          <w:lang w:val="en-US"/>
        </w:rPr>
        <w:t>harus</w:t>
      </w:r>
      <w:proofErr w:type="spellEnd"/>
      <w:r w:rsidRPr="00293FE7">
        <w:rPr>
          <w:lang w:val="en-US"/>
        </w:rPr>
        <w:t xml:space="preserve"> </w:t>
      </w:r>
      <w:proofErr w:type="spellStart"/>
      <w:r w:rsidRPr="00293FE7">
        <w:rPr>
          <w:lang w:val="en-US"/>
        </w:rPr>
        <w:t>yakin</w:t>
      </w:r>
      <w:proofErr w:type="spellEnd"/>
      <w:r w:rsidRPr="00293FE7">
        <w:rPr>
          <w:lang w:val="en-US"/>
        </w:rPr>
        <w:t xml:space="preserve"> </w:t>
      </w:r>
      <w:proofErr w:type="spellStart"/>
      <w:r w:rsidRPr="00293FE7">
        <w:rPr>
          <w:lang w:val="en-US"/>
        </w:rPr>
        <w:t>bahwa</w:t>
      </w:r>
      <w:proofErr w:type="spellEnd"/>
      <w:r w:rsidRPr="00293FE7">
        <w:rPr>
          <w:lang w:val="en-US"/>
        </w:rPr>
        <w:t xml:space="preserve"> </w:t>
      </w:r>
      <w:proofErr w:type="spellStart"/>
      <w:r w:rsidRPr="00293FE7">
        <w:rPr>
          <w:lang w:val="en-US"/>
        </w:rPr>
        <w:t>responden</w:t>
      </w:r>
      <w:proofErr w:type="spellEnd"/>
      <w:r w:rsidRPr="00293FE7">
        <w:rPr>
          <w:lang w:val="en-US"/>
        </w:rPr>
        <w:t xml:space="preserve"> </w:t>
      </w:r>
      <w:proofErr w:type="spellStart"/>
      <w:r w:rsidRPr="00293FE7">
        <w:rPr>
          <w:lang w:val="en-US"/>
        </w:rPr>
        <w:t>mengerti</w:t>
      </w:r>
      <w:proofErr w:type="spellEnd"/>
      <w:r w:rsidRPr="00293FE7">
        <w:rPr>
          <w:lang w:val="en-US"/>
        </w:rPr>
        <w:t xml:space="preserve"> </w:t>
      </w:r>
      <w:proofErr w:type="spellStart"/>
      <w:r w:rsidRPr="00293FE7">
        <w:rPr>
          <w:lang w:val="en-US"/>
        </w:rPr>
        <w:t>apa</w:t>
      </w:r>
      <w:proofErr w:type="spellEnd"/>
      <w:r w:rsidRPr="00293FE7">
        <w:rPr>
          <w:lang w:val="en-US"/>
        </w:rPr>
        <w:t xml:space="preserve"> yang </w:t>
      </w:r>
      <w:proofErr w:type="spellStart"/>
      <w:r w:rsidRPr="00293FE7">
        <w:rPr>
          <w:lang w:val="en-US"/>
        </w:rPr>
        <w:t>ditanyakan</w:t>
      </w:r>
      <w:proofErr w:type="spellEnd"/>
      <w:r w:rsidRPr="00293FE7">
        <w:rPr>
          <w:lang w:val="en-US"/>
        </w:rPr>
        <w:t xml:space="preserve">, dan </w:t>
      </w:r>
      <w:proofErr w:type="spellStart"/>
      <w:r w:rsidRPr="00293FE7">
        <w:rPr>
          <w:lang w:val="en-US"/>
        </w:rPr>
        <w:t>apa</w:t>
      </w:r>
      <w:proofErr w:type="spellEnd"/>
      <w:r w:rsidRPr="00293FE7">
        <w:rPr>
          <w:lang w:val="en-US"/>
        </w:rPr>
        <w:t xml:space="preserve"> yang </w:t>
      </w:r>
      <w:proofErr w:type="spellStart"/>
      <w:r w:rsidRPr="00293FE7">
        <w:rPr>
          <w:lang w:val="en-US"/>
        </w:rPr>
        <w:t>ditanyakan</w:t>
      </w:r>
      <w:proofErr w:type="spellEnd"/>
      <w:r w:rsidRPr="00293FE7">
        <w:rPr>
          <w:lang w:val="en-US"/>
        </w:rPr>
        <w:t xml:space="preserve"> </w:t>
      </w:r>
      <w:proofErr w:type="spellStart"/>
      <w:r w:rsidRPr="00293FE7">
        <w:rPr>
          <w:lang w:val="en-US"/>
        </w:rPr>
        <w:t>itu</w:t>
      </w:r>
      <w:proofErr w:type="spellEnd"/>
      <w:r w:rsidRPr="00293FE7">
        <w:rPr>
          <w:lang w:val="en-US"/>
        </w:rPr>
        <w:t xml:space="preserve"> </w:t>
      </w:r>
      <w:proofErr w:type="spellStart"/>
      <w:r w:rsidRPr="00293FE7">
        <w:rPr>
          <w:lang w:val="en-US"/>
        </w:rPr>
        <w:t>memang</w:t>
      </w:r>
      <w:proofErr w:type="spellEnd"/>
      <w:r w:rsidRPr="00293FE7">
        <w:rPr>
          <w:lang w:val="en-US"/>
        </w:rPr>
        <w:t xml:space="preserve"> </w:t>
      </w:r>
      <w:proofErr w:type="spellStart"/>
      <w:r w:rsidRPr="00293FE7">
        <w:rPr>
          <w:lang w:val="en-US"/>
        </w:rPr>
        <w:t>mengukur</w:t>
      </w:r>
      <w:proofErr w:type="spellEnd"/>
      <w:r w:rsidRPr="00293FE7">
        <w:rPr>
          <w:lang w:val="en-US"/>
        </w:rPr>
        <w:t xml:space="preserve"> </w:t>
      </w:r>
      <w:proofErr w:type="spellStart"/>
      <w:r w:rsidRPr="00293FE7">
        <w:rPr>
          <w:lang w:val="en-US"/>
        </w:rPr>
        <w:t>atau</w:t>
      </w:r>
      <w:proofErr w:type="spellEnd"/>
      <w:r w:rsidRPr="00293FE7">
        <w:rPr>
          <w:lang w:val="en-US"/>
        </w:rPr>
        <w:t xml:space="preserve"> </w:t>
      </w:r>
      <w:proofErr w:type="spellStart"/>
      <w:r w:rsidRPr="00293FE7">
        <w:rPr>
          <w:lang w:val="en-US"/>
        </w:rPr>
        <w:t>menjawab</w:t>
      </w:r>
      <w:proofErr w:type="spellEnd"/>
      <w:r w:rsidRPr="00293FE7">
        <w:rPr>
          <w:lang w:val="en-US"/>
        </w:rPr>
        <w:t xml:space="preserve"> </w:t>
      </w:r>
      <w:proofErr w:type="spellStart"/>
      <w:r w:rsidRPr="00293FE7">
        <w:rPr>
          <w:lang w:val="en-US"/>
        </w:rPr>
        <w:t>apa</w:t>
      </w:r>
      <w:proofErr w:type="spellEnd"/>
      <w:r w:rsidRPr="00293FE7">
        <w:rPr>
          <w:lang w:val="en-US"/>
        </w:rPr>
        <w:t xml:space="preserve"> yang </w:t>
      </w:r>
      <w:proofErr w:type="spellStart"/>
      <w:r w:rsidRPr="00293FE7">
        <w:rPr>
          <w:lang w:val="en-US"/>
        </w:rPr>
        <w:t>ingin</w:t>
      </w:r>
      <w:proofErr w:type="spellEnd"/>
      <w:r w:rsidRPr="00293FE7">
        <w:rPr>
          <w:lang w:val="en-US"/>
        </w:rPr>
        <w:t xml:space="preserve"> </w:t>
      </w:r>
      <w:proofErr w:type="spellStart"/>
      <w:r w:rsidRPr="00293FE7">
        <w:rPr>
          <w:lang w:val="en-US"/>
        </w:rPr>
        <w:t>ditanyakan</w:t>
      </w:r>
      <w:proofErr w:type="spellEnd"/>
      <w:r w:rsidRPr="00293FE7">
        <w:rPr>
          <w:lang w:val="en-US"/>
        </w:rPr>
        <w:t xml:space="preserve"> </w:t>
      </w:r>
      <w:r w:rsidRPr="00293FE7">
        <w:rPr>
          <w:lang w:val="en-US"/>
        </w:rPr>
        <w:fldChar w:fldCharType="begin" w:fldLock="1"/>
      </w:r>
      <w:r w:rsidRPr="00293FE7">
        <w:rPr>
          <w:lang w:val="en-US"/>
        </w:rPr>
        <w:instrText>ADDIN CSL_CITATION {"citationItems":[{"id":"ITEM-1","itemData":{"author":[{"dropping-particle":"","family":"Ferdinand","given":"Augusty","non-dropping-particle":"","parse-names":false,"suffix":""}],"id":"ITEM-1","issued":{"date-parts":[["2014"]]},"publisher":"Universtas Dipoegoro","title":"Metode Penelitian Manajemen: Pedoman Penelitian untuk Penulisan Skripsi Tesis dan Desrtasi Ilmu Manajemen","type":"article-journal"},"uris":["http://www.mendeley.com/documents/?uuid=4417e39b-263b-4068-9cab-58cbdd5ab728"]}],"mendeley":{"formattedCitation":"(Ferdinand, 2014)","plainTextFormattedCitation":"(Ferdinand, 2014)","previouslyFormattedCitation":"(Ferdinand, 2014)"},"properties":{"noteIndex":0},"schema":"https://github.com/citation-style-language/schema/raw/master/csl-citation.json"}</w:instrText>
      </w:r>
      <w:r w:rsidRPr="00293FE7">
        <w:rPr>
          <w:lang w:val="en-US"/>
        </w:rPr>
        <w:fldChar w:fldCharType="separate"/>
      </w:r>
      <w:r w:rsidRPr="00293FE7">
        <w:rPr>
          <w:noProof/>
          <w:lang w:val="en-US"/>
        </w:rPr>
        <w:t>(Ferdinand, 2014)</w:t>
      </w:r>
      <w:r w:rsidRPr="00293FE7">
        <w:rPr>
          <w:lang w:val="en-US"/>
        </w:rPr>
        <w:fldChar w:fldCharType="end"/>
      </w:r>
      <w:r w:rsidRPr="00293FE7">
        <w:rPr>
          <w:lang w:val="en-US"/>
        </w:rPr>
        <w:t xml:space="preserve">. </w:t>
      </w:r>
      <w:proofErr w:type="spellStart"/>
      <w:r w:rsidRPr="00293FE7">
        <w:rPr>
          <w:lang w:val="en-US"/>
        </w:rPr>
        <w:t>Pengumpulan</w:t>
      </w:r>
      <w:proofErr w:type="spellEnd"/>
      <w:r w:rsidRPr="00293FE7">
        <w:rPr>
          <w:lang w:val="en-US"/>
        </w:rPr>
        <w:t xml:space="preserve"> data </w:t>
      </w:r>
      <w:proofErr w:type="spellStart"/>
      <w:r w:rsidRPr="00293FE7">
        <w:rPr>
          <w:lang w:val="en-US"/>
        </w:rPr>
        <w:t>ini</w:t>
      </w:r>
      <w:proofErr w:type="spellEnd"/>
      <w:r w:rsidRPr="00293FE7">
        <w:rPr>
          <w:lang w:val="en-US"/>
        </w:rPr>
        <w:t xml:space="preserve"> </w:t>
      </w:r>
      <w:proofErr w:type="spellStart"/>
      <w:r w:rsidRPr="00293FE7">
        <w:rPr>
          <w:lang w:val="en-US"/>
        </w:rPr>
        <w:t>digunakan</w:t>
      </w:r>
      <w:proofErr w:type="spellEnd"/>
      <w:r w:rsidRPr="00293FE7">
        <w:rPr>
          <w:lang w:val="en-US"/>
        </w:rPr>
        <w:t xml:space="preserve"> </w:t>
      </w:r>
      <w:proofErr w:type="spellStart"/>
      <w:r w:rsidRPr="00293FE7">
        <w:rPr>
          <w:lang w:val="en-US"/>
        </w:rPr>
        <w:t>penulis</w:t>
      </w:r>
      <w:proofErr w:type="spellEnd"/>
      <w:r w:rsidRPr="00293FE7">
        <w:rPr>
          <w:lang w:val="en-US"/>
        </w:rPr>
        <w:t xml:space="preserve"> </w:t>
      </w:r>
      <w:proofErr w:type="spellStart"/>
      <w:r w:rsidRPr="00293FE7">
        <w:rPr>
          <w:lang w:val="en-US"/>
        </w:rPr>
        <w:t>untuk</w:t>
      </w:r>
      <w:proofErr w:type="spellEnd"/>
      <w:r w:rsidRPr="00293FE7">
        <w:rPr>
          <w:lang w:val="en-US"/>
        </w:rPr>
        <w:t xml:space="preserve"> </w:t>
      </w:r>
      <w:proofErr w:type="spellStart"/>
      <w:r w:rsidRPr="00293FE7">
        <w:rPr>
          <w:lang w:val="en-US"/>
        </w:rPr>
        <w:t>mendapatkan</w:t>
      </w:r>
      <w:proofErr w:type="spellEnd"/>
      <w:r w:rsidRPr="00293FE7">
        <w:rPr>
          <w:lang w:val="en-US"/>
        </w:rPr>
        <w:t xml:space="preserve"> </w:t>
      </w:r>
      <w:proofErr w:type="spellStart"/>
      <w:r w:rsidRPr="00293FE7">
        <w:rPr>
          <w:lang w:val="en-US"/>
        </w:rPr>
        <w:t>informasi</w:t>
      </w:r>
      <w:proofErr w:type="spellEnd"/>
      <w:r w:rsidRPr="00293FE7">
        <w:rPr>
          <w:lang w:val="en-US"/>
        </w:rPr>
        <w:t xml:space="preserve"> </w:t>
      </w:r>
      <w:proofErr w:type="spellStart"/>
      <w:r w:rsidRPr="00293FE7">
        <w:rPr>
          <w:lang w:val="en-US"/>
        </w:rPr>
        <w:t>mengenai</w:t>
      </w:r>
      <w:proofErr w:type="spellEnd"/>
      <w:r w:rsidRPr="00293FE7">
        <w:rPr>
          <w:lang w:val="en-US"/>
        </w:rPr>
        <w:t xml:space="preserve"> </w:t>
      </w:r>
      <w:proofErr w:type="spellStart"/>
      <w:r w:rsidRPr="00293FE7">
        <w:rPr>
          <w:lang w:val="en-US"/>
        </w:rPr>
        <w:t>masalah</w:t>
      </w:r>
      <w:proofErr w:type="spellEnd"/>
      <w:r w:rsidRPr="00293FE7">
        <w:rPr>
          <w:lang w:val="en-US"/>
        </w:rPr>
        <w:t xml:space="preserve"> yang </w:t>
      </w:r>
      <w:proofErr w:type="spellStart"/>
      <w:r w:rsidRPr="00293FE7">
        <w:rPr>
          <w:lang w:val="en-US"/>
        </w:rPr>
        <w:t>dibahas</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penelitian</w:t>
      </w:r>
      <w:proofErr w:type="spellEnd"/>
      <w:r w:rsidRPr="00293FE7">
        <w:rPr>
          <w:lang w:val="en-US"/>
        </w:rPr>
        <w:t xml:space="preserve"> </w:t>
      </w:r>
      <w:proofErr w:type="spellStart"/>
      <w:r w:rsidRPr="00293FE7">
        <w:rPr>
          <w:lang w:val="en-US"/>
        </w:rPr>
        <w:t>ini</w:t>
      </w:r>
      <w:proofErr w:type="spellEnd"/>
      <w:r w:rsidR="00F21074">
        <w:rPr>
          <w:lang w:val="en-US"/>
        </w:rPr>
        <w:t>.</w:t>
      </w:r>
    </w:p>
    <w:p w14:paraId="2138AEE2" w14:textId="325B1E7B" w:rsidR="00173BE8" w:rsidRPr="00293FE7" w:rsidRDefault="00173BE8" w:rsidP="009D7963">
      <w:pPr>
        <w:pStyle w:val="Heading2"/>
        <w:spacing w:before="0" w:after="0" w:line="480" w:lineRule="auto"/>
        <w:ind w:left="567" w:hanging="567"/>
        <w:contextualSpacing/>
        <w:rPr>
          <w:rFonts w:cs="Times New Roman"/>
          <w:lang w:val="en-US"/>
        </w:rPr>
      </w:pPr>
      <w:bookmarkStart w:id="82" w:name="_Toc144570482"/>
      <w:bookmarkStart w:id="83" w:name="_Toc172102948"/>
      <w:bookmarkStart w:id="84" w:name="_Toc3796701"/>
      <w:r w:rsidRPr="00293FE7">
        <w:rPr>
          <w:rFonts w:cs="Times New Roman"/>
          <w:lang w:val="en-US"/>
        </w:rPr>
        <w:t xml:space="preserve">3.4 </w:t>
      </w:r>
      <w:r w:rsidRPr="00293FE7">
        <w:rPr>
          <w:rFonts w:cs="Times New Roman"/>
          <w:lang w:val="en-US"/>
        </w:rPr>
        <w:tab/>
      </w:r>
      <w:bookmarkEnd w:id="82"/>
      <w:proofErr w:type="spellStart"/>
      <w:r w:rsidR="001F5D87">
        <w:rPr>
          <w:rFonts w:cs="Times New Roman"/>
          <w:lang w:val="en-US"/>
        </w:rPr>
        <w:t>Definisi</w:t>
      </w:r>
      <w:proofErr w:type="spellEnd"/>
      <w:r w:rsidR="001F5D87">
        <w:rPr>
          <w:rFonts w:cs="Times New Roman"/>
          <w:lang w:val="en-US"/>
        </w:rPr>
        <w:t xml:space="preserve"> dan </w:t>
      </w:r>
      <w:proofErr w:type="spellStart"/>
      <w:r w:rsidR="001F5D87">
        <w:rPr>
          <w:rFonts w:cs="Times New Roman"/>
          <w:lang w:val="en-US"/>
        </w:rPr>
        <w:t>Operasional</w:t>
      </w:r>
      <w:proofErr w:type="spellEnd"/>
      <w:r w:rsidR="001F5D87">
        <w:rPr>
          <w:rFonts w:cs="Times New Roman"/>
          <w:lang w:val="en-US"/>
        </w:rPr>
        <w:t xml:space="preserve"> </w:t>
      </w:r>
      <w:proofErr w:type="spellStart"/>
      <w:r w:rsidR="001F5D87">
        <w:rPr>
          <w:rFonts w:cs="Times New Roman"/>
          <w:lang w:val="en-US"/>
        </w:rPr>
        <w:t>Variabel</w:t>
      </w:r>
      <w:bookmarkEnd w:id="83"/>
      <w:proofErr w:type="spellEnd"/>
      <w:r w:rsidRPr="00293FE7">
        <w:rPr>
          <w:rFonts w:cs="Times New Roman"/>
          <w:lang w:val="en-US"/>
        </w:rPr>
        <w:t xml:space="preserve"> </w:t>
      </w:r>
      <w:bookmarkEnd w:id="84"/>
    </w:p>
    <w:p w14:paraId="4AF9733E" w14:textId="6FA63258" w:rsidR="001F5D87" w:rsidRDefault="001F5D87" w:rsidP="00833C3E">
      <w:pPr>
        <w:spacing w:line="480" w:lineRule="auto"/>
        <w:ind w:firstLine="567"/>
        <w:contextualSpacing/>
        <w:jc w:val="both"/>
        <w:rPr>
          <w:lang w:val="en-US"/>
        </w:rPr>
      </w:pPr>
      <w:bookmarkStart w:id="85" w:name="_Toc110346368"/>
      <w:bookmarkStart w:id="86" w:name="_Toc128659270"/>
      <w:bookmarkStart w:id="87" w:name="_Toc3796702"/>
      <w:proofErr w:type="spellStart"/>
      <w:r w:rsidRPr="00293FE7">
        <w:rPr>
          <w:lang w:val="en-US"/>
        </w:rPr>
        <w:t>Operasional</w:t>
      </w:r>
      <w:proofErr w:type="spellEnd"/>
      <w:r w:rsidRPr="00293FE7">
        <w:rPr>
          <w:lang w:val="en-US"/>
        </w:rPr>
        <w:t xml:space="preserve"> </w:t>
      </w:r>
      <w:proofErr w:type="spellStart"/>
      <w:r w:rsidRPr="00293FE7">
        <w:rPr>
          <w:lang w:val="en-US"/>
        </w:rPr>
        <w:t>variabel</w:t>
      </w:r>
      <w:proofErr w:type="spellEnd"/>
      <w:r w:rsidRPr="00293FE7">
        <w:rPr>
          <w:lang w:val="en-US"/>
        </w:rPr>
        <w:t xml:space="preserve"> </w:t>
      </w:r>
      <w:proofErr w:type="spellStart"/>
      <w:r w:rsidRPr="00293FE7">
        <w:rPr>
          <w:lang w:val="en-US"/>
        </w:rPr>
        <w:t>diperlukan</w:t>
      </w:r>
      <w:proofErr w:type="spellEnd"/>
      <w:r w:rsidRPr="00293FE7">
        <w:rPr>
          <w:lang w:val="en-US"/>
        </w:rPr>
        <w:t xml:space="preserve"> </w:t>
      </w:r>
      <w:proofErr w:type="spellStart"/>
      <w:r w:rsidRPr="00293FE7">
        <w:rPr>
          <w:lang w:val="en-US"/>
        </w:rPr>
        <w:t>guna</w:t>
      </w:r>
      <w:proofErr w:type="spellEnd"/>
      <w:r w:rsidRPr="00293FE7">
        <w:rPr>
          <w:lang w:val="en-US"/>
        </w:rPr>
        <w:t xml:space="preserve"> </w:t>
      </w:r>
      <w:proofErr w:type="spellStart"/>
      <w:r w:rsidRPr="00293FE7">
        <w:rPr>
          <w:lang w:val="en-US"/>
        </w:rPr>
        <w:t>untuk</w:t>
      </w:r>
      <w:proofErr w:type="spellEnd"/>
      <w:r w:rsidRPr="00293FE7">
        <w:rPr>
          <w:lang w:val="en-US"/>
        </w:rPr>
        <w:t xml:space="preserve"> </w:t>
      </w:r>
      <w:proofErr w:type="spellStart"/>
      <w:r w:rsidRPr="00293FE7">
        <w:rPr>
          <w:lang w:val="en-US"/>
        </w:rPr>
        <w:t>menentukan</w:t>
      </w:r>
      <w:proofErr w:type="spellEnd"/>
      <w:r w:rsidRPr="00293FE7">
        <w:rPr>
          <w:lang w:val="en-US"/>
        </w:rPr>
        <w:t xml:space="preserve"> </w:t>
      </w:r>
      <w:proofErr w:type="spellStart"/>
      <w:r w:rsidRPr="00293FE7">
        <w:rPr>
          <w:lang w:val="en-US"/>
        </w:rPr>
        <w:t>jenis</w:t>
      </w:r>
      <w:proofErr w:type="spellEnd"/>
      <w:r w:rsidRPr="00293FE7">
        <w:rPr>
          <w:lang w:val="en-US"/>
        </w:rPr>
        <w:t xml:space="preserve"> dan </w:t>
      </w:r>
      <w:proofErr w:type="spellStart"/>
      <w:r w:rsidRPr="00293FE7">
        <w:rPr>
          <w:lang w:val="en-US"/>
        </w:rPr>
        <w:t>indikator</w:t>
      </w:r>
      <w:proofErr w:type="spellEnd"/>
      <w:r w:rsidRPr="00293FE7">
        <w:rPr>
          <w:lang w:val="en-US"/>
        </w:rPr>
        <w:t xml:space="preserve"> </w:t>
      </w:r>
      <w:proofErr w:type="spellStart"/>
      <w:r w:rsidRPr="00293FE7">
        <w:rPr>
          <w:lang w:val="en-US"/>
        </w:rPr>
        <w:t>dari</w:t>
      </w:r>
      <w:proofErr w:type="spellEnd"/>
      <w:r w:rsidRPr="00293FE7">
        <w:rPr>
          <w:lang w:val="en-US"/>
        </w:rPr>
        <w:t xml:space="preserve"> </w:t>
      </w:r>
      <w:proofErr w:type="spellStart"/>
      <w:r w:rsidRPr="00293FE7">
        <w:rPr>
          <w:lang w:val="en-US"/>
        </w:rPr>
        <w:t>variabel-variabel</w:t>
      </w:r>
      <w:proofErr w:type="spellEnd"/>
      <w:r w:rsidRPr="00293FE7">
        <w:rPr>
          <w:lang w:val="en-US"/>
        </w:rPr>
        <w:t xml:space="preserve"> yang </w:t>
      </w:r>
      <w:proofErr w:type="spellStart"/>
      <w:r w:rsidRPr="00293FE7">
        <w:rPr>
          <w:lang w:val="en-US"/>
        </w:rPr>
        <w:t>terkait</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penelitian</w:t>
      </w:r>
      <w:proofErr w:type="spellEnd"/>
      <w:r w:rsidRPr="00293FE7">
        <w:rPr>
          <w:lang w:val="en-US"/>
        </w:rPr>
        <w:t xml:space="preserve"> </w:t>
      </w:r>
      <w:proofErr w:type="spellStart"/>
      <w:r w:rsidRPr="00293FE7">
        <w:rPr>
          <w:lang w:val="en-US"/>
        </w:rPr>
        <w:t>ini</w:t>
      </w:r>
      <w:proofErr w:type="spellEnd"/>
      <w:r w:rsidRPr="00293FE7">
        <w:rPr>
          <w:lang w:val="en-US"/>
        </w:rPr>
        <w:t xml:space="preserve">. </w:t>
      </w:r>
      <w:proofErr w:type="spellStart"/>
      <w:r w:rsidRPr="00293FE7">
        <w:rPr>
          <w:lang w:val="en-US"/>
        </w:rPr>
        <w:t>Menurut</w:t>
      </w:r>
      <w:proofErr w:type="spellEnd"/>
      <w:r w:rsidRPr="00293FE7">
        <w:rPr>
          <w:lang w:val="en-US"/>
        </w:rPr>
        <w:t xml:space="preserve"> </w:t>
      </w:r>
      <w:r w:rsidRPr="00293FE7">
        <w:rPr>
          <w:lang w:val="en-US"/>
        </w:rPr>
        <w:fldChar w:fldCharType="begin" w:fldLock="1"/>
      </w:r>
      <w:r w:rsidRPr="00293FE7">
        <w:rPr>
          <w:lang w:val="en-US"/>
        </w:rPr>
        <w:instrText>ADDIN CSL_CITATION {"citationItems":[{"id":"ITEM-1","itemData":{"author":[{"dropping-particle":"","family":"Sugiyono","given":"Metodologi","non-dropping-particle":"","parse-names":false,"suffix":""}],"container-title":"Bandung: Alfabeta","id":"ITEM-1","issued":{"date-parts":[["2019"]]},"title":"penelitian dan pengembangan Research and development","type":"article-journal"},"uris":["http://www.mendeley.com/documents/?uuid=059da2ac-8b1e-4517-aa76-6387f700acfb"]}],"mendeley":{"formattedCitation":"(Sugiyono, 2019)","manualFormatting":" Sugiyono (2019)","plainTextFormattedCitation":"(Sugiyono, 2019)","previouslyFormattedCitation":"(Sugiyono, 2019)"},"properties":{"noteIndex":0},"schema":"https://github.com/citation-style-language/schema/raw/master/csl-citation.json"}</w:instrText>
      </w:r>
      <w:r w:rsidRPr="00293FE7">
        <w:rPr>
          <w:lang w:val="en-US"/>
        </w:rPr>
        <w:fldChar w:fldCharType="separate"/>
      </w:r>
      <w:r w:rsidRPr="00293FE7">
        <w:rPr>
          <w:noProof/>
          <w:lang w:val="en-US"/>
        </w:rPr>
        <w:t xml:space="preserve"> Sugiyono (2019)</w:t>
      </w:r>
      <w:r w:rsidRPr="00293FE7">
        <w:rPr>
          <w:lang w:val="en-US"/>
        </w:rPr>
        <w:fldChar w:fldCharType="end"/>
      </w:r>
      <w:r w:rsidRPr="00293FE7">
        <w:rPr>
          <w:lang w:val="en-US"/>
        </w:rPr>
        <w:t xml:space="preserve"> </w:t>
      </w:r>
      <w:proofErr w:type="spellStart"/>
      <w:r w:rsidRPr="00293FE7">
        <w:rPr>
          <w:lang w:val="en-US"/>
        </w:rPr>
        <w:t>operasional</w:t>
      </w:r>
      <w:proofErr w:type="spellEnd"/>
      <w:r w:rsidRPr="00293FE7">
        <w:rPr>
          <w:lang w:val="en-US"/>
        </w:rPr>
        <w:t xml:space="preserve"> </w:t>
      </w:r>
      <w:proofErr w:type="spellStart"/>
      <w:r w:rsidRPr="00293FE7">
        <w:rPr>
          <w:lang w:val="en-US"/>
        </w:rPr>
        <w:t>variabel</w:t>
      </w:r>
      <w:proofErr w:type="spellEnd"/>
      <w:r w:rsidRPr="00293FE7">
        <w:rPr>
          <w:lang w:val="en-US"/>
        </w:rPr>
        <w:t xml:space="preserve"> </w:t>
      </w:r>
      <w:proofErr w:type="spellStart"/>
      <w:r w:rsidRPr="00293FE7">
        <w:rPr>
          <w:lang w:val="en-US"/>
        </w:rPr>
        <w:t>adalah</w:t>
      </w:r>
      <w:proofErr w:type="spellEnd"/>
      <w:r w:rsidRPr="00293FE7">
        <w:rPr>
          <w:lang w:val="en-US"/>
        </w:rPr>
        <w:t xml:space="preserve"> </w:t>
      </w:r>
      <w:proofErr w:type="spellStart"/>
      <w:r w:rsidRPr="00293FE7">
        <w:rPr>
          <w:lang w:val="en-US"/>
        </w:rPr>
        <w:t>suatu</w:t>
      </w:r>
      <w:proofErr w:type="spellEnd"/>
      <w:r w:rsidRPr="00293FE7">
        <w:rPr>
          <w:lang w:val="en-US"/>
        </w:rPr>
        <w:t xml:space="preserve"> </w:t>
      </w:r>
      <w:proofErr w:type="spellStart"/>
      <w:r w:rsidRPr="00293FE7">
        <w:rPr>
          <w:lang w:val="en-US"/>
        </w:rPr>
        <w:t>dimensi</w:t>
      </w:r>
      <w:proofErr w:type="spellEnd"/>
      <w:r w:rsidRPr="00293FE7">
        <w:rPr>
          <w:lang w:val="en-US"/>
        </w:rPr>
        <w:t xml:space="preserve"> yang </w:t>
      </w:r>
      <w:proofErr w:type="spellStart"/>
      <w:r w:rsidRPr="00293FE7">
        <w:rPr>
          <w:lang w:val="en-US"/>
        </w:rPr>
        <w:t>diberikan</w:t>
      </w:r>
      <w:proofErr w:type="spellEnd"/>
      <w:r w:rsidRPr="00293FE7">
        <w:rPr>
          <w:lang w:val="en-US"/>
        </w:rPr>
        <w:t xml:space="preserve"> pada </w:t>
      </w:r>
      <w:proofErr w:type="spellStart"/>
      <w:r w:rsidRPr="00293FE7">
        <w:rPr>
          <w:lang w:val="en-US"/>
        </w:rPr>
        <w:t>suatu</w:t>
      </w:r>
      <w:proofErr w:type="spellEnd"/>
      <w:r w:rsidRPr="00293FE7">
        <w:rPr>
          <w:lang w:val="en-US"/>
        </w:rPr>
        <w:t xml:space="preserve"> </w:t>
      </w:r>
      <w:proofErr w:type="spellStart"/>
      <w:r w:rsidRPr="00293FE7">
        <w:rPr>
          <w:lang w:val="en-US"/>
        </w:rPr>
        <w:t>variabel</w:t>
      </w:r>
      <w:proofErr w:type="spellEnd"/>
      <w:r w:rsidRPr="00293FE7">
        <w:rPr>
          <w:lang w:val="en-US"/>
        </w:rPr>
        <w:t xml:space="preserve"> </w:t>
      </w:r>
      <w:proofErr w:type="spellStart"/>
      <w:r w:rsidRPr="00293FE7">
        <w:rPr>
          <w:lang w:val="en-US"/>
        </w:rPr>
        <w:t>dengan</w:t>
      </w:r>
      <w:proofErr w:type="spellEnd"/>
      <w:r w:rsidRPr="00293FE7">
        <w:rPr>
          <w:lang w:val="en-US"/>
        </w:rPr>
        <w:t xml:space="preserve"> </w:t>
      </w:r>
      <w:proofErr w:type="spellStart"/>
      <w:r w:rsidRPr="00293FE7">
        <w:rPr>
          <w:lang w:val="en-US"/>
        </w:rPr>
        <w:t>memberikan</w:t>
      </w:r>
      <w:proofErr w:type="spellEnd"/>
      <w:r w:rsidRPr="00293FE7">
        <w:rPr>
          <w:lang w:val="en-US"/>
        </w:rPr>
        <w:t xml:space="preserve"> </w:t>
      </w:r>
      <w:proofErr w:type="spellStart"/>
      <w:r w:rsidRPr="00293FE7">
        <w:rPr>
          <w:lang w:val="en-US"/>
        </w:rPr>
        <w:t>arti</w:t>
      </w:r>
      <w:proofErr w:type="spellEnd"/>
      <w:r w:rsidRPr="00293FE7">
        <w:rPr>
          <w:lang w:val="en-US"/>
        </w:rPr>
        <w:t xml:space="preserve"> </w:t>
      </w:r>
      <w:proofErr w:type="spellStart"/>
      <w:r w:rsidRPr="00293FE7">
        <w:rPr>
          <w:lang w:val="en-US"/>
        </w:rPr>
        <w:t>atau</w:t>
      </w:r>
      <w:proofErr w:type="spellEnd"/>
      <w:r w:rsidRPr="00293FE7">
        <w:rPr>
          <w:lang w:val="en-US"/>
        </w:rPr>
        <w:t xml:space="preserve"> </w:t>
      </w:r>
      <w:proofErr w:type="spellStart"/>
      <w:r w:rsidRPr="00293FE7">
        <w:rPr>
          <w:lang w:val="en-US"/>
        </w:rPr>
        <w:t>menspesifikasikan</w:t>
      </w:r>
      <w:proofErr w:type="spellEnd"/>
      <w:r w:rsidRPr="00293FE7">
        <w:rPr>
          <w:lang w:val="en-US"/>
        </w:rPr>
        <w:t xml:space="preserve"> </w:t>
      </w:r>
      <w:proofErr w:type="spellStart"/>
      <w:r w:rsidRPr="00293FE7">
        <w:rPr>
          <w:lang w:val="en-US"/>
        </w:rPr>
        <w:t>kegiatan</w:t>
      </w:r>
      <w:proofErr w:type="spellEnd"/>
      <w:r w:rsidRPr="00293FE7">
        <w:rPr>
          <w:lang w:val="en-US"/>
        </w:rPr>
        <w:t xml:space="preserve"> </w:t>
      </w:r>
      <w:proofErr w:type="spellStart"/>
      <w:r w:rsidRPr="00293FE7">
        <w:rPr>
          <w:lang w:val="en-US"/>
        </w:rPr>
        <w:t>atau</w:t>
      </w:r>
      <w:proofErr w:type="spellEnd"/>
      <w:r w:rsidRPr="00293FE7">
        <w:rPr>
          <w:lang w:val="en-US"/>
        </w:rPr>
        <w:t xml:space="preserve"> </w:t>
      </w:r>
      <w:proofErr w:type="spellStart"/>
      <w:r w:rsidRPr="00293FE7">
        <w:rPr>
          <w:lang w:val="en-US"/>
        </w:rPr>
        <w:t>membenarkan</w:t>
      </w:r>
      <w:proofErr w:type="spellEnd"/>
      <w:r w:rsidRPr="00293FE7">
        <w:rPr>
          <w:lang w:val="en-US"/>
        </w:rPr>
        <w:t xml:space="preserve"> </w:t>
      </w:r>
      <w:proofErr w:type="spellStart"/>
      <w:r w:rsidRPr="00293FE7">
        <w:rPr>
          <w:lang w:val="en-US"/>
        </w:rPr>
        <w:t>suatu</w:t>
      </w:r>
      <w:proofErr w:type="spellEnd"/>
      <w:r w:rsidRPr="00293FE7">
        <w:rPr>
          <w:lang w:val="en-US"/>
        </w:rPr>
        <w:t xml:space="preserve"> </w:t>
      </w:r>
      <w:proofErr w:type="spellStart"/>
      <w:r w:rsidRPr="00293FE7">
        <w:rPr>
          <w:lang w:val="en-US"/>
        </w:rPr>
        <w:t>operasional</w:t>
      </w:r>
      <w:proofErr w:type="spellEnd"/>
      <w:r w:rsidRPr="00293FE7">
        <w:rPr>
          <w:lang w:val="en-US"/>
        </w:rPr>
        <w:t xml:space="preserve"> yang </w:t>
      </w:r>
      <w:proofErr w:type="spellStart"/>
      <w:r w:rsidRPr="00293FE7">
        <w:rPr>
          <w:lang w:val="en-US"/>
        </w:rPr>
        <w:t>diperlukan</w:t>
      </w:r>
      <w:proofErr w:type="spellEnd"/>
      <w:r w:rsidRPr="00293FE7">
        <w:rPr>
          <w:lang w:val="en-US"/>
        </w:rPr>
        <w:t xml:space="preserve"> </w:t>
      </w:r>
      <w:proofErr w:type="spellStart"/>
      <w:r w:rsidRPr="00293FE7">
        <w:rPr>
          <w:lang w:val="en-US"/>
        </w:rPr>
        <w:t>untuk</w:t>
      </w:r>
      <w:proofErr w:type="spellEnd"/>
      <w:r w:rsidRPr="00293FE7">
        <w:rPr>
          <w:lang w:val="en-US"/>
        </w:rPr>
        <w:t xml:space="preserve"> </w:t>
      </w:r>
      <w:proofErr w:type="spellStart"/>
      <w:r w:rsidRPr="00293FE7">
        <w:rPr>
          <w:lang w:val="en-US"/>
        </w:rPr>
        <w:t>mengukur</w:t>
      </w:r>
      <w:proofErr w:type="spellEnd"/>
      <w:r w:rsidRPr="00293FE7">
        <w:rPr>
          <w:lang w:val="en-US"/>
        </w:rPr>
        <w:t xml:space="preserve"> </w:t>
      </w:r>
      <w:proofErr w:type="spellStart"/>
      <w:r w:rsidRPr="00293FE7">
        <w:rPr>
          <w:lang w:val="en-US"/>
        </w:rPr>
        <w:t>variabel</w:t>
      </w:r>
      <w:proofErr w:type="spellEnd"/>
      <w:r w:rsidRPr="00293FE7">
        <w:rPr>
          <w:lang w:val="en-US"/>
        </w:rPr>
        <w:t xml:space="preserve"> </w:t>
      </w:r>
      <w:proofErr w:type="spellStart"/>
      <w:r w:rsidRPr="00293FE7">
        <w:rPr>
          <w:lang w:val="en-US"/>
        </w:rPr>
        <w:t>tersebut</w:t>
      </w:r>
      <w:proofErr w:type="spellEnd"/>
      <w:r w:rsidRPr="00293FE7">
        <w:rPr>
          <w:lang w:val="en-US"/>
        </w:rPr>
        <w:t xml:space="preserve">. </w:t>
      </w:r>
      <w:proofErr w:type="spellStart"/>
      <w:r w:rsidRPr="00293FE7">
        <w:rPr>
          <w:lang w:val="en-US"/>
        </w:rPr>
        <w:t>Tujuannya</w:t>
      </w:r>
      <w:proofErr w:type="spellEnd"/>
      <w:r w:rsidRPr="00293FE7">
        <w:rPr>
          <w:lang w:val="en-US"/>
        </w:rPr>
        <w:t xml:space="preserve"> agar </w:t>
      </w:r>
      <w:proofErr w:type="spellStart"/>
      <w:r w:rsidRPr="00293FE7">
        <w:rPr>
          <w:lang w:val="en-US"/>
        </w:rPr>
        <w:t>peneliti</w:t>
      </w:r>
      <w:proofErr w:type="spellEnd"/>
      <w:r w:rsidRPr="00293FE7">
        <w:rPr>
          <w:lang w:val="en-US"/>
        </w:rPr>
        <w:t xml:space="preserve"> </w:t>
      </w:r>
      <w:proofErr w:type="spellStart"/>
      <w:r w:rsidRPr="00293FE7">
        <w:rPr>
          <w:lang w:val="en-US"/>
        </w:rPr>
        <w:t>dapat</w:t>
      </w:r>
      <w:proofErr w:type="spellEnd"/>
      <w:r w:rsidRPr="00293FE7">
        <w:rPr>
          <w:lang w:val="en-US"/>
        </w:rPr>
        <w:t xml:space="preserve"> </w:t>
      </w:r>
      <w:proofErr w:type="spellStart"/>
      <w:r w:rsidRPr="00293FE7">
        <w:rPr>
          <w:lang w:val="en-US"/>
        </w:rPr>
        <w:t>mencapai</w:t>
      </w:r>
      <w:proofErr w:type="spellEnd"/>
      <w:r w:rsidRPr="00293FE7">
        <w:rPr>
          <w:lang w:val="en-US"/>
        </w:rPr>
        <w:t xml:space="preserve"> </w:t>
      </w:r>
      <w:proofErr w:type="spellStart"/>
      <w:r w:rsidRPr="00293FE7">
        <w:rPr>
          <w:lang w:val="en-US"/>
        </w:rPr>
        <w:t>suatu</w:t>
      </w:r>
      <w:proofErr w:type="spellEnd"/>
      <w:r w:rsidRPr="00293FE7">
        <w:rPr>
          <w:lang w:val="en-US"/>
        </w:rPr>
        <w:t xml:space="preserve"> </w:t>
      </w:r>
      <w:proofErr w:type="spellStart"/>
      <w:r w:rsidRPr="00293FE7">
        <w:rPr>
          <w:lang w:val="en-US"/>
        </w:rPr>
        <w:t>alat</w:t>
      </w:r>
      <w:proofErr w:type="spellEnd"/>
      <w:r w:rsidRPr="00293FE7">
        <w:rPr>
          <w:lang w:val="en-US"/>
        </w:rPr>
        <w:t xml:space="preserve"> </w:t>
      </w:r>
      <w:proofErr w:type="spellStart"/>
      <w:r w:rsidRPr="00293FE7">
        <w:rPr>
          <w:lang w:val="en-US"/>
        </w:rPr>
        <w:t>ukur</w:t>
      </w:r>
      <w:proofErr w:type="spellEnd"/>
      <w:r w:rsidRPr="00293FE7">
        <w:rPr>
          <w:lang w:val="en-US"/>
        </w:rPr>
        <w:t xml:space="preserve"> yang </w:t>
      </w:r>
      <w:proofErr w:type="spellStart"/>
      <w:r w:rsidRPr="00293FE7">
        <w:rPr>
          <w:lang w:val="en-US"/>
        </w:rPr>
        <w:t>yang</w:t>
      </w:r>
      <w:proofErr w:type="spellEnd"/>
      <w:r w:rsidRPr="00293FE7">
        <w:rPr>
          <w:lang w:val="en-US"/>
        </w:rPr>
        <w:t xml:space="preserve"> </w:t>
      </w:r>
      <w:proofErr w:type="spellStart"/>
      <w:r w:rsidRPr="00293FE7">
        <w:rPr>
          <w:lang w:val="en-US"/>
        </w:rPr>
        <w:t>sesuai</w:t>
      </w:r>
      <w:proofErr w:type="spellEnd"/>
      <w:r w:rsidRPr="00293FE7">
        <w:rPr>
          <w:lang w:val="en-US"/>
        </w:rPr>
        <w:t xml:space="preserve"> </w:t>
      </w:r>
      <w:proofErr w:type="spellStart"/>
      <w:r w:rsidRPr="00293FE7">
        <w:rPr>
          <w:lang w:val="en-US"/>
        </w:rPr>
        <w:t>dengan</w:t>
      </w:r>
      <w:proofErr w:type="spellEnd"/>
      <w:r w:rsidRPr="00293FE7">
        <w:rPr>
          <w:lang w:val="en-US"/>
        </w:rPr>
        <w:t xml:space="preserve"> </w:t>
      </w:r>
      <w:proofErr w:type="spellStart"/>
      <w:r w:rsidRPr="00293FE7">
        <w:rPr>
          <w:lang w:val="en-US"/>
        </w:rPr>
        <w:t>hakikat</w:t>
      </w:r>
      <w:proofErr w:type="spellEnd"/>
      <w:r w:rsidRPr="00293FE7">
        <w:rPr>
          <w:lang w:val="en-US"/>
        </w:rPr>
        <w:t xml:space="preserve"> </w:t>
      </w:r>
      <w:proofErr w:type="spellStart"/>
      <w:r w:rsidRPr="00293FE7">
        <w:rPr>
          <w:lang w:val="en-US"/>
        </w:rPr>
        <w:t>variabel</w:t>
      </w:r>
      <w:proofErr w:type="spellEnd"/>
      <w:r w:rsidRPr="00293FE7">
        <w:rPr>
          <w:lang w:val="en-US"/>
        </w:rPr>
        <w:t xml:space="preserve"> yang </w:t>
      </w:r>
      <w:proofErr w:type="spellStart"/>
      <w:r w:rsidRPr="00293FE7">
        <w:rPr>
          <w:lang w:val="en-US"/>
        </w:rPr>
        <w:t>sudah</w:t>
      </w:r>
      <w:proofErr w:type="spellEnd"/>
      <w:r w:rsidRPr="00293FE7">
        <w:rPr>
          <w:lang w:val="en-US"/>
        </w:rPr>
        <w:t xml:space="preserve"> di </w:t>
      </w:r>
      <w:proofErr w:type="spellStart"/>
      <w:r w:rsidRPr="00293FE7">
        <w:rPr>
          <w:lang w:val="en-US"/>
        </w:rPr>
        <w:t>definisikan</w:t>
      </w:r>
      <w:proofErr w:type="spellEnd"/>
      <w:r w:rsidRPr="00293FE7">
        <w:rPr>
          <w:lang w:val="en-US"/>
        </w:rPr>
        <w:t xml:space="preserve"> </w:t>
      </w:r>
      <w:proofErr w:type="spellStart"/>
      <w:r w:rsidRPr="00293FE7">
        <w:rPr>
          <w:lang w:val="en-US"/>
        </w:rPr>
        <w:t>konsepnya</w:t>
      </w:r>
      <w:proofErr w:type="spellEnd"/>
      <w:r w:rsidRPr="00293FE7">
        <w:rPr>
          <w:lang w:val="en-US"/>
        </w:rPr>
        <w:t xml:space="preserve">, </w:t>
      </w:r>
      <w:proofErr w:type="spellStart"/>
      <w:r w:rsidRPr="00293FE7">
        <w:rPr>
          <w:lang w:val="en-US"/>
        </w:rPr>
        <w:t>maka</w:t>
      </w:r>
      <w:proofErr w:type="spellEnd"/>
      <w:r w:rsidRPr="00293FE7">
        <w:rPr>
          <w:lang w:val="en-US"/>
        </w:rPr>
        <w:t xml:space="preserve"> </w:t>
      </w:r>
      <w:proofErr w:type="spellStart"/>
      <w:r w:rsidRPr="00293FE7">
        <w:rPr>
          <w:lang w:val="en-US"/>
        </w:rPr>
        <w:t>peneliti</w:t>
      </w:r>
      <w:proofErr w:type="spellEnd"/>
      <w:r w:rsidRPr="00293FE7">
        <w:rPr>
          <w:lang w:val="en-US"/>
        </w:rPr>
        <w:t xml:space="preserve"> </w:t>
      </w:r>
      <w:proofErr w:type="spellStart"/>
      <w:r w:rsidRPr="00293FE7">
        <w:rPr>
          <w:lang w:val="en-US"/>
        </w:rPr>
        <w:t>harus</w:t>
      </w:r>
      <w:proofErr w:type="spellEnd"/>
      <w:r w:rsidRPr="00293FE7">
        <w:rPr>
          <w:lang w:val="en-US"/>
        </w:rPr>
        <w:t xml:space="preserve"> </w:t>
      </w:r>
      <w:proofErr w:type="spellStart"/>
      <w:r w:rsidRPr="00293FE7">
        <w:rPr>
          <w:lang w:val="en-US"/>
        </w:rPr>
        <w:t>memasukkan</w:t>
      </w:r>
      <w:proofErr w:type="spellEnd"/>
      <w:r w:rsidRPr="00293FE7">
        <w:rPr>
          <w:lang w:val="en-US"/>
        </w:rPr>
        <w:t xml:space="preserve"> proses </w:t>
      </w:r>
      <w:proofErr w:type="spellStart"/>
      <w:r w:rsidRPr="00293FE7">
        <w:rPr>
          <w:lang w:val="en-US"/>
        </w:rPr>
        <w:t>atau</w:t>
      </w:r>
      <w:proofErr w:type="spellEnd"/>
      <w:r w:rsidRPr="00293FE7">
        <w:rPr>
          <w:lang w:val="en-US"/>
        </w:rPr>
        <w:t xml:space="preserve"> </w:t>
      </w:r>
      <w:proofErr w:type="spellStart"/>
      <w:r w:rsidRPr="00293FE7">
        <w:rPr>
          <w:lang w:val="en-US"/>
        </w:rPr>
        <w:t>operasionalnya</w:t>
      </w:r>
      <w:proofErr w:type="spellEnd"/>
      <w:r w:rsidRPr="00293FE7">
        <w:rPr>
          <w:lang w:val="en-US"/>
        </w:rPr>
        <w:t xml:space="preserve"> </w:t>
      </w:r>
      <w:proofErr w:type="spellStart"/>
      <w:r w:rsidRPr="00293FE7">
        <w:rPr>
          <w:lang w:val="en-US"/>
        </w:rPr>
        <w:t>alat</w:t>
      </w:r>
      <w:proofErr w:type="spellEnd"/>
      <w:r w:rsidRPr="00293FE7">
        <w:rPr>
          <w:lang w:val="en-US"/>
        </w:rPr>
        <w:t xml:space="preserve"> </w:t>
      </w:r>
      <w:proofErr w:type="spellStart"/>
      <w:r w:rsidRPr="00293FE7">
        <w:rPr>
          <w:lang w:val="en-US"/>
        </w:rPr>
        <w:t>ukur</w:t>
      </w:r>
      <w:proofErr w:type="spellEnd"/>
      <w:r w:rsidRPr="00293FE7">
        <w:rPr>
          <w:lang w:val="en-US"/>
        </w:rPr>
        <w:t xml:space="preserve"> yang </w:t>
      </w:r>
      <w:proofErr w:type="spellStart"/>
      <w:r w:rsidRPr="00293FE7">
        <w:rPr>
          <w:lang w:val="en-US"/>
        </w:rPr>
        <w:t>akan</w:t>
      </w:r>
      <w:proofErr w:type="spellEnd"/>
      <w:r w:rsidRPr="00293FE7">
        <w:rPr>
          <w:lang w:val="en-US"/>
        </w:rPr>
        <w:t xml:space="preserve"> </w:t>
      </w:r>
      <w:proofErr w:type="spellStart"/>
      <w:r w:rsidRPr="00293FE7">
        <w:rPr>
          <w:lang w:val="en-US"/>
        </w:rPr>
        <w:t>digunakan</w:t>
      </w:r>
      <w:proofErr w:type="spellEnd"/>
      <w:r w:rsidRPr="00293FE7">
        <w:rPr>
          <w:lang w:val="en-US"/>
        </w:rPr>
        <w:t xml:space="preserve"> </w:t>
      </w:r>
      <w:proofErr w:type="spellStart"/>
      <w:r w:rsidRPr="00293FE7">
        <w:rPr>
          <w:lang w:val="en-US"/>
        </w:rPr>
        <w:t>untuk</w:t>
      </w:r>
      <w:proofErr w:type="spellEnd"/>
      <w:r w:rsidRPr="00293FE7">
        <w:rPr>
          <w:lang w:val="en-US"/>
        </w:rPr>
        <w:t xml:space="preserve"> </w:t>
      </w:r>
      <w:proofErr w:type="spellStart"/>
      <w:r w:rsidRPr="00293FE7">
        <w:rPr>
          <w:lang w:val="en-US"/>
        </w:rPr>
        <w:t>kuantifikasi</w:t>
      </w:r>
      <w:proofErr w:type="spellEnd"/>
      <w:r w:rsidRPr="00293FE7">
        <w:rPr>
          <w:lang w:val="en-US"/>
        </w:rPr>
        <w:t xml:space="preserve"> </w:t>
      </w:r>
      <w:proofErr w:type="spellStart"/>
      <w:r w:rsidRPr="00293FE7">
        <w:rPr>
          <w:lang w:val="en-US"/>
        </w:rPr>
        <w:t>gejala</w:t>
      </w:r>
      <w:proofErr w:type="spellEnd"/>
      <w:r w:rsidRPr="00293FE7">
        <w:rPr>
          <w:lang w:val="en-US"/>
        </w:rPr>
        <w:t xml:space="preserve"> </w:t>
      </w:r>
      <w:proofErr w:type="spellStart"/>
      <w:r w:rsidRPr="00293FE7">
        <w:rPr>
          <w:lang w:val="en-US"/>
        </w:rPr>
        <w:t>atau</w:t>
      </w:r>
      <w:proofErr w:type="spellEnd"/>
      <w:r w:rsidRPr="00293FE7">
        <w:rPr>
          <w:lang w:val="en-US"/>
        </w:rPr>
        <w:t xml:space="preserve"> </w:t>
      </w:r>
      <w:proofErr w:type="spellStart"/>
      <w:r w:rsidRPr="00293FE7">
        <w:rPr>
          <w:lang w:val="en-US"/>
        </w:rPr>
        <w:t>variabel</w:t>
      </w:r>
      <w:proofErr w:type="spellEnd"/>
      <w:r w:rsidRPr="00293FE7">
        <w:rPr>
          <w:lang w:val="en-US"/>
        </w:rPr>
        <w:t xml:space="preserve"> yang </w:t>
      </w:r>
      <w:proofErr w:type="spellStart"/>
      <w:r w:rsidRPr="00293FE7">
        <w:rPr>
          <w:lang w:val="en-US"/>
        </w:rPr>
        <w:t>diteliti</w:t>
      </w:r>
      <w:proofErr w:type="spellEnd"/>
      <w:r w:rsidRPr="00293FE7">
        <w:rPr>
          <w:lang w:val="en-US"/>
        </w:rPr>
        <w:t xml:space="preserve">. </w:t>
      </w:r>
      <w:proofErr w:type="spellStart"/>
      <w:r w:rsidRPr="00293FE7">
        <w:rPr>
          <w:lang w:val="en-US"/>
        </w:rPr>
        <w:t>Seperti</w:t>
      </w:r>
      <w:proofErr w:type="spellEnd"/>
      <w:r w:rsidRPr="00293FE7">
        <w:rPr>
          <w:lang w:val="en-US"/>
        </w:rPr>
        <w:t xml:space="preserve"> yang </w:t>
      </w:r>
      <w:proofErr w:type="spellStart"/>
      <w:r w:rsidRPr="00293FE7">
        <w:rPr>
          <w:lang w:val="en-US"/>
        </w:rPr>
        <w:t>tersaji</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tabel</w:t>
      </w:r>
      <w:proofErr w:type="spellEnd"/>
      <w:r w:rsidRPr="00293FE7">
        <w:rPr>
          <w:lang w:val="en-US"/>
        </w:rPr>
        <w:t xml:space="preserve"> 3.</w:t>
      </w:r>
      <w:r w:rsidR="002B55E4">
        <w:rPr>
          <w:lang w:val="en-US"/>
        </w:rPr>
        <w:t>2</w:t>
      </w:r>
    </w:p>
    <w:p w14:paraId="770A118A" w14:textId="584FCA8D" w:rsidR="008A1225" w:rsidRDefault="008A1225" w:rsidP="00833C3E">
      <w:pPr>
        <w:spacing w:line="480" w:lineRule="auto"/>
        <w:ind w:firstLine="567"/>
        <w:contextualSpacing/>
        <w:jc w:val="both"/>
        <w:rPr>
          <w:lang w:val="en-US"/>
        </w:rPr>
      </w:pPr>
    </w:p>
    <w:p w14:paraId="081A60F6" w14:textId="770679C2" w:rsidR="008A1225" w:rsidRDefault="008A1225" w:rsidP="00833C3E">
      <w:pPr>
        <w:spacing w:line="480" w:lineRule="auto"/>
        <w:ind w:firstLine="567"/>
        <w:contextualSpacing/>
        <w:jc w:val="both"/>
        <w:rPr>
          <w:lang w:val="en-US"/>
        </w:rPr>
      </w:pPr>
    </w:p>
    <w:p w14:paraId="4E79F0C0" w14:textId="3715D788" w:rsidR="008A1225" w:rsidRDefault="008A1225" w:rsidP="00833C3E">
      <w:pPr>
        <w:spacing w:line="480" w:lineRule="auto"/>
        <w:ind w:firstLine="567"/>
        <w:contextualSpacing/>
        <w:jc w:val="both"/>
        <w:rPr>
          <w:lang w:val="en-US"/>
        </w:rPr>
      </w:pPr>
    </w:p>
    <w:p w14:paraId="5BFA57D1" w14:textId="2E07DDD8" w:rsidR="008A1225" w:rsidRDefault="008A1225" w:rsidP="00833C3E">
      <w:pPr>
        <w:spacing w:line="480" w:lineRule="auto"/>
        <w:ind w:firstLine="567"/>
        <w:contextualSpacing/>
        <w:jc w:val="both"/>
        <w:rPr>
          <w:lang w:val="en-US"/>
        </w:rPr>
      </w:pPr>
    </w:p>
    <w:p w14:paraId="7ED6770A" w14:textId="04A1B718" w:rsidR="008A1225" w:rsidRDefault="008A1225" w:rsidP="00833C3E">
      <w:pPr>
        <w:spacing w:line="480" w:lineRule="auto"/>
        <w:ind w:firstLine="567"/>
        <w:contextualSpacing/>
        <w:jc w:val="both"/>
        <w:rPr>
          <w:lang w:val="en-US"/>
        </w:rPr>
      </w:pPr>
    </w:p>
    <w:p w14:paraId="4AF9BBF4" w14:textId="649D2FE7" w:rsidR="008A1225" w:rsidRDefault="008A1225" w:rsidP="00833C3E">
      <w:pPr>
        <w:spacing w:line="480" w:lineRule="auto"/>
        <w:ind w:firstLine="567"/>
        <w:contextualSpacing/>
        <w:jc w:val="both"/>
        <w:rPr>
          <w:lang w:val="en-US"/>
        </w:rPr>
      </w:pPr>
    </w:p>
    <w:p w14:paraId="7D438F8D" w14:textId="77777777" w:rsidR="002B55E4" w:rsidRPr="00833C3E" w:rsidRDefault="002B55E4" w:rsidP="00833C3E">
      <w:pPr>
        <w:spacing w:line="480" w:lineRule="auto"/>
        <w:ind w:firstLine="567"/>
        <w:contextualSpacing/>
        <w:jc w:val="both"/>
        <w:rPr>
          <w:lang w:val="en-US"/>
        </w:rPr>
      </w:pPr>
    </w:p>
    <w:p w14:paraId="095F89AC" w14:textId="306DDB37" w:rsidR="00173BE8" w:rsidRPr="001F5D87" w:rsidRDefault="00173BE8" w:rsidP="001F5D87">
      <w:pPr>
        <w:pStyle w:val="Caption"/>
        <w:spacing w:line="360" w:lineRule="auto"/>
        <w:rPr>
          <w:b/>
          <w:noProof w:val="0"/>
        </w:rPr>
      </w:pPr>
      <w:proofErr w:type="spellStart"/>
      <w:r w:rsidRPr="00293FE7">
        <w:rPr>
          <w:b/>
          <w:noProof w:val="0"/>
        </w:rPr>
        <w:t>Tabel</w:t>
      </w:r>
      <w:proofErr w:type="spellEnd"/>
      <w:r w:rsidRPr="00293FE7">
        <w:rPr>
          <w:b/>
          <w:noProof w:val="0"/>
        </w:rPr>
        <w:t xml:space="preserve"> 3.</w:t>
      </w:r>
      <w:r w:rsidR="00F21074">
        <w:rPr>
          <w:b/>
          <w:noProof w:val="0"/>
        </w:rPr>
        <w:t>2.</w:t>
      </w:r>
      <w:r w:rsidRPr="00293FE7">
        <w:rPr>
          <w:noProof w:val="0"/>
        </w:rPr>
        <w:t xml:space="preserve"> </w:t>
      </w:r>
      <w:bookmarkEnd w:id="85"/>
      <w:bookmarkEnd w:id="86"/>
      <w:proofErr w:type="spellStart"/>
      <w:r w:rsidR="001F5D87">
        <w:rPr>
          <w:b/>
          <w:noProof w:val="0"/>
        </w:rPr>
        <w:t>Definisi</w:t>
      </w:r>
      <w:proofErr w:type="spellEnd"/>
      <w:r w:rsidR="001F5D87">
        <w:rPr>
          <w:b/>
          <w:noProof w:val="0"/>
        </w:rPr>
        <w:t xml:space="preserve"> dan </w:t>
      </w:r>
      <w:proofErr w:type="spellStart"/>
      <w:r w:rsidR="001F5D87">
        <w:rPr>
          <w:b/>
          <w:noProof w:val="0"/>
        </w:rPr>
        <w:t>Operasional</w:t>
      </w:r>
      <w:proofErr w:type="spellEnd"/>
      <w:r w:rsidR="001F5D87">
        <w:rPr>
          <w:b/>
          <w:noProof w:val="0"/>
        </w:rPr>
        <w:t xml:space="preserve"> </w:t>
      </w:r>
      <w:proofErr w:type="spellStart"/>
      <w:r w:rsidR="001F5D87">
        <w:rPr>
          <w:b/>
          <w:noProof w:val="0"/>
        </w:rPr>
        <w:t>Variabel</w:t>
      </w:r>
      <w:proofErr w:type="spellEnd"/>
    </w:p>
    <w:tbl>
      <w:tblPr>
        <w:tblStyle w:val="TableGrid"/>
        <w:tblW w:w="0" w:type="auto"/>
        <w:tblInd w:w="108" w:type="dxa"/>
        <w:tblLayout w:type="fixed"/>
        <w:tblLook w:val="04A0" w:firstRow="1" w:lastRow="0" w:firstColumn="1" w:lastColumn="0" w:noHBand="0" w:noVBand="1"/>
      </w:tblPr>
      <w:tblGrid>
        <w:gridCol w:w="567"/>
        <w:gridCol w:w="1513"/>
        <w:gridCol w:w="2627"/>
        <w:gridCol w:w="2551"/>
        <w:gridCol w:w="993"/>
      </w:tblGrid>
      <w:tr w:rsidR="001F5D87" w:rsidRPr="00293FE7" w14:paraId="365CBCF1" w14:textId="77777777" w:rsidTr="0056006F">
        <w:trPr>
          <w:tblHeader/>
        </w:trPr>
        <w:tc>
          <w:tcPr>
            <w:tcW w:w="567" w:type="dxa"/>
            <w:shd w:val="clear" w:color="auto" w:fill="auto"/>
          </w:tcPr>
          <w:p w14:paraId="337CBE14" w14:textId="77777777" w:rsidR="001F5D87" w:rsidRPr="00293FE7" w:rsidRDefault="001F5D87" w:rsidP="0056006F">
            <w:pPr>
              <w:jc w:val="center"/>
              <w:rPr>
                <w:b/>
                <w:color w:val="0D0D0D" w:themeColor="text1" w:themeTint="F2"/>
              </w:rPr>
            </w:pPr>
            <w:r w:rsidRPr="00293FE7">
              <w:rPr>
                <w:b/>
                <w:color w:val="0D0D0D" w:themeColor="text1" w:themeTint="F2"/>
              </w:rPr>
              <w:t>No</w:t>
            </w:r>
          </w:p>
        </w:tc>
        <w:tc>
          <w:tcPr>
            <w:tcW w:w="1513" w:type="dxa"/>
            <w:shd w:val="clear" w:color="auto" w:fill="auto"/>
          </w:tcPr>
          <w:p w14:paraId="5394C21B" w14:textId="77777777" w:rsidR="001F5D87" w:rsidRPr="00293FE7" w:rsidRDefault="001F5D87" w:rsidP="0056006F">
            <w:pPr>
              <w:jc w:val="center"/>
              <w:rPr>
                <w:b/>
                <w:color w:val="0D0D0D" w:themeColor="text1" w:themeTint="F2"/>
              </w:rPr>
            </w:pPr>
            <w:r w:rsidRPr="00293FE7">
              <w:rPr>
                <w:b/>
                <w:color w:val="0D0D0D" w:themeColor="text1" w:themeTint="F2"/>
              </w:rPr>
              <w:t>Variabel</w:t>
            </w:r>
          </w:p>
        </w:tc>
        <w:tc>
          <w:tcPr>
            <w:tcW w:w="2627" w:type="dxa"/>
            <w:shd w:val="clear" w:color="auto" w:fill="auto"/>
          </w:tcPr>
          <w:p w14:paraId="0CE77288" w14:textId="77777777" w:rsidR="001F5D87" w:rsidRPr="00293FE7" w:rsidRDefault="001F5D87" w:rsidP="0056006F">
            <w:pPr>
              <w:jc w:val="center"/>
              <w:rPr>
                <w:b/>
                <w:color w:val="0D0D0D" w:themeColor="text1" w:themeTint="F2"/>
              </w:rPr>
            </w:pPr>
            <w:r w:rsidRPr="00293FE7">
              <w:rPr>
                <w:b/>
                <w:color w:val="0D0D0D" w:themeColor="text1" w:themeTint="F2"/>
              </w:rPr>
              <w:t>Definisi Variabel</w:t>
            </w:r>
          </w:p>
        </w:tc>
        <w:tc>
          <w:tcPr>
            <w:tcW w:w="2551" w:type="dxa"/>
            <w:shd w:val="clear" w:color="auto" w:fill="auto"/>
          </w:tcPr>
          <w:p w14:paraId="26219463" w14:textId="77777777" w:rsidR="001F5D87" w:rsidRPr="00293FE7" w:rsidRDefault="001F5D87" w:rsidP="0056006F">
            <w:pPr>
              <w:jc w:val="center"/>
              <w:rPr>
                <w:b/>
                <w:color w:val="0D0D0D" w:themeColor="text1" w:themeTint="F2"/>
              </w:rPr>
            </w:pPr>
            <w:r w:rsidRPr="00293FE7">
              <w:rPr>
                <w:b/>
                <w:color w:val="0D0D0D" w:themeColor="text1" w:themeTint="F2"/>
              </w:rPr>
              <w:t>Indikator</w:t>
            </w:r>
          </w:p>
        </w:tc>
        <w:tc>
          <w:tcPr>
            <w:tcW w:w="993" w:type="dxa"/>
            <w:shd w:val="clear" w:color="auto" w:fill="auto"/>
          </w:tcPr>
          <w:p w14:paraId="714670A7" w14:textId="77777777" w:rsidR="001F5D87" w:rsidRPr="00293FE7" w:rsidRDefault="001F5D87" w:rsidP="0056006F">
            <w:pPr>
              <w:jc w:val="center"/>
              <w:rPr>
                <w:b/>
                <w:color w:val="0D0D0D" w:themeColor="text1" w:themeTint="F2"/>
              </w:rPr>
            </w:pPr>
            <w:r>
              <w:rPr>
                <w:b/>
                <w:color w:val="0D0D0D" w:themeColor="text1" w:themeTint="F2"/>
              </w:rPr>
              <w:t>Skala</w:t>
            </w:r>
          </w:p>
        </w:tc>
      </w:tr>
      <w:tr w:rsidR="001F5D87" w:rsidRPr="00293FE7" w14:paraId="274B461C" w14:textId="77777777" w:rsidTr="0056006F">
        <w:tc>
          <w:tcPr>
            <w:tcW w:w="8251" w:type="dxa"/>
            <w:gridSpan w:val="5"/>
          </w:tcPr>
          <w:p w14:paraId="1EC93036" w14:textId="64FB4CE1" w:rsidR="001F5D87" w:rsidRPr="00317D8D" w:rsidRDefault="001F5D87" w:rsidP="0056006F">
            <w:pPr>
              <w:jc w:val="center"/>
              <w:rPr>
                <w:b/>
                <w:bCs/>
                <w:color w:val="0D0D0D" w:themeColor="text1" w:themeTint="F2"/>
                <w:lang w:val="en-GB"/>
              </w:rPr>
            </w:pPr>
            <w:r w:rsidRPr="00621E78">
              <w:rPr>
                <w:b/>
                <w:bCs/>
                <w:i/>
                <w:iCs/>
                <w:color w:val="0D0D0D" w:themeColor="text1" w:themeTint="F2"/>
              </w:rPr>
              <w:t>Endogenous Variable</w:t>
            </w:r>
            <w:r w:rsidR="00317D8D">
              <w:rPr>
                <w:b/>
                <w:bCs/>
                <w:i/>
                <w:iCs/>
                <w:color w:val="0D0D0D" w:themeColor="text1" w:themeTint="F2"/>
                <w:lang w:val="en-GB"/>
              </w:rPr>
              <w:t xml:space="preserve"> </w:t>
            </w:r>
            <w:r w:rsidR="00317D8D">
              <w:rPr>
                <w:b/>
                <w:bCs/>
                <w:color w:val="0D0D0D" w:themeColor="text1" w:themeTint="F2"/>
                <w:lang w:val="en-GB"/>
              </w:rPr>
              <w:t xml:space="preserve">( Variable </w:t>
            </w:r>
            <w:proofErr w:type="spellStart"/>
            <w:r w:rsidR="00317D8D">
              <w:rPr>
                <w:b/>
                <w:bCs/>
                <w:color w:val="0D0D0D" w:themeColor="text1" w:themeTint="F2"/>
                <w:lang w:val="en-GB"/>
              </w:rPr>
              <w:t>Dependen</w:t>
            </w:r>
            <w:proofErr w:type="spellEnd"/>
            <w:r w:rsidR="00317D8D">
              <w:rPr>
                <w:b/>
                <w:bCs/>
                <w:color w:val="0D0D0D" w:themeColor="text1" w:themeTint="F2"/>
                <w:lang w:val="en-GB"/>
              </w:rPr>
              <w:t xml:space="preserve"> )</w:t>
            </w:r>
          </w:p>
        </w:tc>
      </w:tr>
      <w:tr w:rsidR="001F5D87" w:rsidRPr="00293FE7" w14:paraId="2291A45F" w14:textId="77777777" w:rsidTr="0056006F">
        <w:tc>
          <w:tcPr>
            <w:tcW w:w="567" w:type="dxa"/>
            <w:vMerge w:val="restart"/>
          </w:tcPr>
          <w:p w14:paraId="0DCD6662" w14:textId="77777777" w:rsidR="001F5D87" w:rsidRPr="00293FE7" w:rsidRDefault="001F5D87" w:rsidP="0056006F">
            <w:pPr>
              <w:jc w:val="center"/>
              <w:rPr>
                <w:color w:val="0D0D0D" w:themeColor="text1" w:themeTint="F2"/>
              </w:rPr>
            </w:pPr>
            <w:r w:rsidRPr="00293FE7">
              <w:rPr>
                <w:color w:val="0D0D0D" w:themeColor="text1" w:themeTint="F2"/>
              </w:rPr>
              <w:t>1</w:t>
            </w:r>
          </w:p>
        </w:tc>
        <w:tc>
          <w:tcPr>
            <w:tcW w:w="1513" w:type="dxa"/>
            <w:vMerge w:val="restart"/>
          </w:tcPr>
          <w:p w14:paraId="1BDD78A6" w14:textId="77777777" w:rsidR="001F5D87" w:rsidRPr="003B086F" w:rsidRDefault="001F5D87" w:rsidP="0056006F">
            <w:pPr>
              <w:rPr>
                <w:i/>
                <w:lang w:val="en-US"/>
              </w:rPr>
            </w:pPr>
            <w:r w:rsidRPr="003B086F">
              <w:rPr>
                <w:i/>
                <w:lang w:val="en-US"/>
              </w:rPr>
              <w:t>Impulse Buying</w:t>
            </w:r>
          </w:p>
        </w:tc>
        <w:tc>
          <w:tcPr>
            <w:tcW w:w="2627" w:type="dxa"/>
            <w:vMerge w:val="restart"/>
          </w:tcPr>
          <w:p w14:paraId="1A6A30E1" w14:textId="77777777" w:rsidR="001F5D87" w:rsidRPr="00877C03" w:rsidRDefault="001F5D87" w:rsidP="0056006F">
            <w:pPr>
              <w:jc w:val="both"/>
              <w:rPr>
                <w:color w:val="0D0D0D" w:themeColor="text1" w:themeTint="F2"/>
              </w:rPr>
            </w:pPr>
            <w:r w:rsidRPr="00877C03">
              <w:rPr>
                <w:bCs/>
                <w:color w:val="202122"/>
                <w:shd w:val="clear" w:color="auto" w:fill="FFFFFF"/>
              </w:rPr>
              <w:t>Pembelian impulsif atau pembelian spontan adalah perilaku atau sebuah keputusan yang tidak terencana untuk membeli produk atau jasa</w:t>
            </w:r>
            <w:r>
              <w:rPr>
                <w:bCs/>
                <w:color w:val="202122"/>
                <w:shd w:val="clear" w:color="auto" w:fill="FFFFFF"/>
              </w:rPr>
              <w:t xml:space="preserve">. </w:t>
            </w:r>
            <w:r w:rsidRPr="00A261FD">
              <w:rPr>
                <w:bCs/>
                <w:shd w:val="clear" w:color="auto" w:fill="FFFFFF"/>
              </w:rPr>
              <w:fldChar w:fldCharType="begin" w:fldLock="1"/>
            </w:r>
            <w:r w:rsidRPr="00A261FD">
              <w:rPr>
                <w:bCs/>
                <w:shd w:val="clear" w:color="auto" w:fill="FFFFFF"/>
              </w:rPr>
              <w:instrText>ADDIN CSL_CITATION {"citationItems":[{"id":"ITEM-1","itemData":{"author":[{"dropping-particle":"","family":"Febrian","given":"David","non-dropping-particle":"","parse-names":false,"suffix":""},{"dropping-particle":"","family":"others","given":"","non-dropping-particle":"","parse-names":false,"suffix":""}],"container-title":"Jurnal Pendidikan Tambusai","id":"ITEM-1","issue":"1","issued":{"date-parts":[["2024"]]},"title":"Pengaruh Shopping Lifestyle, Fashion Involvement Dan Hedonic Shopping Value Terhadap Impulse Buying Pelanggan Toko Quiksilver SKA Pekanbaru","type":"article-journal","volume":"8"},"uris":["http://www.mendeley.com/documents/?uuid=bfd71146-439c-4f48-922c-05337274e1ca"]}],"mendeley":{"formattedCitation":"(Febrian &amp; others, 2024)","manualFormatting":"(Febrian et al., 2024)","plainTextFormattedCitation":"(Febrian &amp; others, 2024)","previouslyFormattedCitation":"(Febrian &amp; others, 2024)"},"properties":{"noteIndex":0},"schema":"https://github.com/citation-style-language/schema/raw/master/csl-citation.json"}</w:instrText>
            </w:r>
            <w:r w:rsidRPr="00A261FD">
              <w:rPr>
                <w:bCs/>
                <w:shd w:val="clear" w:color="auto" w:fill="FFFFFF"/>
              </w:rPr>
              <w:fldChar w:fldCharType="separate"/>
            </w:r>
            <w:r w:rsidRPr="00A261FD">
              <w:rPr>
                <w:bCs/>
                <w:noProof/>
                <w:shd w:val="clear" w:color="auto" w:fill="FFFFFF"/>
              </w:rPr>
              <w:t>(Febrian et al., 2024)</w:t>
            </w:r>
            <w:r w:rsidRPr="00A261FD">
              <w:rPr>
                <w:bCs/>
                <w:shd w:val="clear" w:color="auto" w:fill="FFFFFF"/>
              </w:rPr>
              <w:fldChar w:fldCharType="end"/>
            </w:r>
          </w:p>
        </w:tc>
        <w:tc>
          <w:tcPr>
            <w:tcW w:w="2551" w:type="dxa"/>
          </w:tcPr>
          <w:p w14:paraId="76E1E088" w14:textId="77777777" w:rsidR="001F5D87" w:rsidRPr="008A1225" w:rsidRDefault="001F5D87" w:rsidP="008A1225">
            <w:pPr>
              <w:pStyle w:val="ListParagraph"/>
              <w:numPr>
                <w:ilvl w:val="0"/>
                <w:numId w:val="65"/>
              </w:numPr>
              <w:ind w:left="289" w:hanging="283"/>
              <w:rPr>
                <w:color w:val="0D0D0D" w:themeColor="text1" w:themeTint="F2"/>
                <w:lang w:val="en-US"/>
              </w:rPr>
            </w:pPr>
            <w:proofErr w:type="spellStart"/>
            <w:r w:rsidRPr="008A1225">
              <w:rPr>
                <w:lang w:val="en-US"/>
              </w:rPr>
              <w:t>Daya</w:t>
            </w:r>
            <w:proofErr w:type="spellEnd"/>
            <w:r w:rsidRPr="008A1225">
              <w:rPr>
                <w:lang w:val="en-US"/>
              </w:rPr>
              <w:t xml:space="preserve"> </w:t>
            </w:r>
            <w:proofErr w:type="spellStart"/>
            <w:r w:rsidRPr="008A1225">
              <w:rPr>
                <w:lang w:val="en-US"/>
              </w:rPr>
              <w:t>tarik</w:t>
            </w:r>
            <w:proofErr w:type="spellEnd"/>
          </w:p>
        </w:tc>
        <w:tc>
          <w:tcPr>
            <w:tcW w:w="993" w:type="dxa"/>
            <w:vMerge w:val="restart"/>
          </w:tcPr>
          <w:p w14:paraId="526FB578" w14:textId="77777777" w:rsidR="001F5D87" w:rsidRPr="005E1225" w:rsidRDefault="001F5D87" w:rsidP="0056006F">
            <w:pPr>
              <w:jc w:val="center"/>
              <w:rPr>
                <w:i/>
                <w:iCs/>
                <w:color w:val="0D0D0D" w:themeColor="text1" w:themeTint="F2"/>
              </w:rPr>
            </w:pPr>
            <w:r w:rsidRPr="005E1225">
              <w:rPr>
                <w:i/>
                <w:iCs/>
                <w:color w:val="0D0D0D" w:themeColor="text1" w:themeTint="F2"/>
              </w:rPr>
              <w:t>Interval</w:t>
            </w:r>
          </w:p>
        </w:tc>
      </w:tr>
      <w:tr w:rsidR="001F5D87" w:rsidRPr="00293FE7" w14:paraId="3B905999" w14:textId="77777777" w:rsidTr="0056006F">
        <w:tc>
          <w:tcPr>
            <w:tcW w:w="567" w:type="dxa"/>
            <w:vMerge/>
          </w:tcPr>
          <w:p w14:paraId="485B99F1" w14:textId="77777777" w:rsidR="001F5D87" w:rsidRPr="00293FE7" w:rsidRDefault="001F5D87" w:rsidP="0056006F">
            <w:pPr>
              <w:jc w:val="center"/>
              <w:rPr>
                <w:color w:val="0D0D0D" w:themeColor="text1" w:themeTint="F2"/>
              </w:rPr>
            </w:pPr>
          </w:p>
        </w:tc>
        <w:tc>
          <w:tcPr>
            <w:tcW w:w="1513" w:type="dxa"/>
            <w:vMerge/>
          </w:tcPr>
          <w:p w14:paraId="7D2D8CB0" w14:textId="77777777" w:rsidR="001F5D87" w:rsidRPr="002152AE" w:rsidRDefault="001F5D87" w:rsidP="0056006F">
            <w:pPr>
              <w:rPr>
                <w:i/>
                <w:color w:val="0D0D0D" w:themeColor="text1" w:themeTint="F2"/>
              </w:rPr>
            </w:pPr>
          </w:p>
        </w:tc>
        <w:tc>
          <w:tcPr>
            <w:tcW w:w="2627" w:type="dxa"/>
            <w:vMerge/>
          </w:tcPr>
          <w:p w14:paraId="577B297B" w14:textId="77777777" w:rsidR="001F5D87" w:rsidRPr="00B853A6" w:rsidRDefault="001F5D87" w:rsidP="000D0DDF">
            <w:pPr>
              <w:pStyle w:val="ListParagraph"/>
              <w:numPr>
                <w:ilvl w:val="0"/>
                <w:numId w:val="10"/>
              </w:numPr>
              <w:spacing w:line="480" w:lineRule="auto"/>
              <w:jc w:val="both"/>
            </w:pPr>
          </w:p>
        </w:tc>
        <w:tc>
          <w:tcPr>
            <w:tcW w:w="2551" w:type="dxa"/>
          </w:tcPr>
          <w:p w14:paraId="2AF3431B" w14:textId="77777777" w:rsidR="001F5D87" w:rsidRPr="008A1225" w:rsidRDefault="001F5D87" w:rsidP="008A1225">
            <w:pPr>
              <w:pStyle w:val="ListParagraph"/>
              <w:numPr>
                <w:ilvl w:val="0"/>
                <w:numId w:val="65"/>
              </w:numPr>
              <w:ind w:left="289" w:hanging="283"/>
              <w:rPr>
                <w:lang w:val="en-US"/>
              </w:rPr>
            </w:pPr>
            <w:proofErr w:type="spellStart"/>
            <w:r w:rsidRPr="008A1225">
              <w:rPr>
                <w:spacing w:val="2"/>
                <w:position w:val="-1"/>
                <w:lang w:val="en-US"/>
              </w:rPr>
              <w:t>Kemudahan</w:t>
            </w:r>
            <w:proofErr w:type="spellEnd"/>
          </w:p>
        </w:tc>
        <w:tc>
          <w:tcPr>
            <w:tcW w:w="993" w:type="dxa"/>
            <w:vMerge/>
          </w:tcPr>
          <w:p w14:paraId="51621A1B" w14:textId="77777777" w:rsidR="001F5D87" w:rsidRPr="00293FE7" w:rsidRDefault="001F5D87" w:rsidP="0056006F">
            <w:pPr>
              <w:jc w:val="center"/>
              <w:rPr>
                <w:color w:val="0D0D0D" w:themeColor="text1" w:themeTint="F2"/>
              </w:rPr>
            </w:pPr>
          </w:p>
        </w:tc>
      </w:tr>
      <w:tr w:rsidR="001F5D87" w:rsidRPr="00293FE7" w14:paraId="17353796" w14:textId="77777777" w:rsidTr="0056006F">
        <w:tc>
          <w:tcPr>
            <w:tcW w:w="567" w:type="dxa"/>
            <w:vMerge/>
          </w:tcPr>
          <w:p w14:paraId="2BCA099E" w14:textId="77777777" w:rsidR="001F5D87" w:rsidRPr="00293FE7" w:rsidRDefault="001F5D87" w:rsidP="0056006F">
            <w:pPr>
              <w:jc w:val="center"/>
              <w:rPr>
                <w:color w:val="0D0D0D" w:themeColor="text1" w:themeTint="F2"/>
              </w:rPr>
            </w:pPr>
          </w:p>
        </w:tc>
        <w:tc>
          <w:tcPr>
            <w:tcW w:w="1513" w:type="dxa"/>
            <w:vMerge/>
          </w:tcPr>
          <w:p w14:paraId="00DFAD5F" w14:textId="77777777" w:rsidR="001F5D87" w:rsidRPr="002152AE" w:rsidRDefault="001F5D87" w:rsidP="0056006F">
            <w:pPr>
              <w:rPr>
                <w:i/>
                <w:color w:val="0D0D0D" w:themeColor="text1" w:themeTint="F2"/>
              </w:rPr>
            </w:pPr>
          </w:p>
        </w:tc>
        <w:tc>
          <w:tcPr>
            <w:tcW w:w="2627" w:type="dxa"/>
            <w:vMerge/>
          </w:tcPr>
          <w:p w14:paraId="200AC71E" w14:textId="77777777" w:rsidR="001F5D87" w:rsidRDefault="001F5D87" w:rsidP="000D0DDF">
            <w:pPr>
              <w:pStyle w:val="ListParagraph"/>
              <w:numPr>
                <w:ilvl w:val="0"/>
                <w:numId w:val="10"/>
              </w:numPr>
              <w:spacing w:line="480" w:lineRule="auto"/>
              <w:jc w:val="both"/>
              <w:rPr>
                <w:i/>
                <w:spacing w:val="-6"/>
              </w:rPr>
            </w:pPr>
          </w:p>
        </w:tc>
        <w:tc>
          <w:tcPr>
            <w:tcW w:w="2551" w:type="dxa"/>
          </w:tcPr>
          <w:p w14:paraId="588586D1" w14:textId="77777777" w:rsidR="001F5D87" w:rsidRPr="008A1225" w:rsidRDefault="001F5D87" w:rsidP="008A1225">
            <w:pPr>
              <w:pStyle w:val="ListParagraph"/>
              <w:numPr>
                <w:ilvl w:val="0"/>
                <w:numId w:val="65"/>
              </w:numPr>
              <w:ind w:left="289" w:hanging="283"/>
              <w:rPr>
                <w:lang w:val="en-US"/>
              </w:rPr>
            </w:pPr>
            <w:proofErr w:type="spellStart"/>
            <w:r w:rsidRPr="008A1225">
              <w:rPr>
                <w:spacing w:val="-1"/>
                <w:position w:val="-1"/>
                <w:lang w:val="en-US"/>
              </w:rPr>
              <w:t>Kesenangan</w:t>
            </w:r>
            <w:proofErr w:type="spellEnd"/>
          </w:p>
        </w:tc>
        <w:tc>
          <w:tcPr>
            <w:tcW w:w="993" w:type="dxa"/>
            <w:vMerge/>
          </w:tcPr>
          <w:p w14:paraId="1591D8C2" w14:textId="77777777" w:rsidR="001F5D87" w:rsidRPr="00293FE7" w:rsidRDefault="001F5D87" w:rsidP="0056006F">
            <w:pPr>
              <w:jc w:val="center"/>
              <w:rPr>
                <w:color w:val="0D0D0D" w:themeColor="text1" w:themeTint="F2"/>
              </w:rPr>
            </w:pPr>
          </w:p>
        </w:tc>
      </w:tr>
      <w:tr w:rsidR="001F5D87" w:rsidRPr="00293FE7" w14:paraId="743C87F1" w14:textId="77777777" w:rsidTr="0056006F">
        <w:tc>
          <w:tcPr>
            <w:tcW w:w="567" w:type="dxa"/>
            <w:vMerge/>
          </w:tcPr>
          <w:p w14:paraId="6FA2364D" w14:textId="77777777" w:rsidR="001F5D87" w:rsidRPr="00293FE7" w:rsidRDefault="001F5D87" w:rsidP="0056006F">
            <w:pPr>
              <w:jc w:val="center"/>
              <w:rPr>
                <w:b/>
                <w:color w:val="0D0D0D" w:themeColor="text1" w:themeTint="F2"/>
              </w:rPr>
            </w:pPr>
          </w:p>
        </w:tc>
        <w:tc>
          <w:tcPr>
            <w:tcW w:w="1513" w:type="dxa"/>
            <w:vMerge/>
          </w:tcPr>
          <w:p w14:paraId="3D0A2CBF" w14:textId="77777777" w:rsidR="001F5D87" w:rsidRPr="00293FE7" w:rsidRDefault="001F5D87" w:rsidP="0056006F">
            <w:pPr>
              <w:jc w:val="center"/>
              <w:rPr>
                <w:b/>
                <w:color w:val="0D0D0D" w:themeColor="text1" w:themeTint="F2"/>
              </w:rPr>
            </w:pPr>
          </w:p>
        </w:tc>
        <w:tc>
          <w:tcPr>
            <w:tcW w:w="2627" w:type="dxa"/>
            <w:vMerge/>
          </w:tcPr>
          <w:p w14:paraId="4A637021" w14:textId="77777777" w:rsidR="001F5D87" w:rsidRPr="00293FE7" w:rsidRDefault="001F5D87" w:rsidP="0056006F">
            <w:pPr>
              <w:jc w:val="center"/>
              <w:rPr>
                <w:b/>
                <w:color w:val="0D0D0D" w:themeColor="text1" w:themeTint="F2"/>
              </w:rPr>
            </w:pPr>
          </w:p>
        </w:tc>
        <w:tc>
          <w:tcPr>
            <w:tcW w:w="2551" w:type="dxa"/>
          </w:tcPr>
          <w:p w14:paraId="63D18C89" w14:textId="77777777" w:rsidR="001F5D87" w:rsidRPr="008A1225" w:rsidRDefault="001F5D87" w:rsidP="008A1225">
            <w:pPr>
              <w:pStyle w:val="ListParagraph"/>
              <w:numPr>
                <w:ilvl w:val="0"/>
                <w:numId w:val="65"/>
              </w:numPr>
              <w:ind w:left="289" w:hanging="283"/>
              <w:rPr>
                <w:color w:val="0D0D0D" w:themeColor="text1" w:themeTint="F2"/>
                <w:lang w:val="en-US"/>
              </w:rPr>
            </w:pPr>
            <w:r w:rsidRPr="008A1225">
              <w:rPr>
                <w:spacing w:val="-6"/>
                <w:lang w:val="en-US"/>
              </w:rPr>
              <w:t xml:space="preserve">Gaya </w:t>
            </w:r>
          </w:p>
        </w:tc>
        <w:tc>
          <w:tcPr>
            <w:tcW w:w="993" w:type="dxa"/>
            <w:vMerge/>
          </w:tcPr>
          <w:p w14:paraId="790948D8" w14:textId="77777777" w:rsidR="001F5D87" w:rsidRPr="00293FE7" w:rsidRDefault="001F5D87" w:rsidP="0056006F">
            <w:pPr>
              <w:jc w:val="center"/>
              <w:rPr>
                <w:b/>
                <w:color w:val="0D0D0D" w:themeColor="text1" w:themeTint="F2"/>
              </w:rPr>
            </w:pPr>
          </w:p>
        </w:tc>
      </w:tr>
      <w:tr w:rsidR="001F5D87" w:rsidRPr="00293FE7" w14:paraId="660D27EC" w14:textId="77777777" w:rsidTr="0056006F">
        <w:tc>
          <w:tcPr>
            <w:tcW w:w="567" w:type="dxa"/>
            <w:vMerge/>
          </w:tcPr>
          <w:p w14:paraId="513823F5" w14:textId="77777777" w:rsidR="001F5D87" w:rsidRPr="00293FE7" w:rsidRDefault="001F5D87" w:rsidP="0056006F">
            <w:pPr>
              <w:jc w:val="center"/>
              <w:rPr>
                <w:b/>
                <w:color w:val="0D0D0D" w:themeColor="text1" w:themeTint="F2"/>
              </w:rPr>
            </w:pPr>
          </w:p>
        </w:tc>
        <w:tc>
          <w:tcPr>
            <w:tcW w:w="1513" w:type="dxa"/>
            <w:vMerge/>
          </w:tcPr>
          <w:p w14:paraId="71C84E22" w14:textId="77777777" w:rsidR="001F5D87" w:rsidRPr="00293FE7" w:rsidRDefault="001F5D87" w:rsidP="0056006F">
            <w:pPr>
              <w:jc w:val="center"/>
              <w:rPr>
                <w:b/>
                <w:color w:val="0D0D0D" w:themeColor="text1" w:themeTint="F2"/>
              </w:rPr>
            </w:pPr>
          </w:p>
        </w:tc>
        <w:tc>
          <w:tcPr>
            <w:tcW w:w="2627" w:type="dxa"/>
            <w:vMerge/>
          </w:tcPr>
          <w:p w14:paraId="2C6A7047" w14:textId="77777777" w:rsidR="001F5D87" w:rsidRPr="00293FE7" w:rsidRDefault="001F5D87" w:rsidP="0056006F">
            <w:pPr>
              <w:jc w:val="center"/>
              <w:rPr>
                <w:b/>
                <w:color w:val="0D0D0D" w:themeColor="text1" w:themeTint="F2"/>
              </w:rPr>
            </w:pPr>
          </w:p>
        </w:tc>
        <w:tc>
          <w:tcPr>
            <w:tcW w:w="2551" w:type="dxa"/>
          </w:tcPr>
          <w:p w14:paraId="0A622C70" w14:textId="77777777" w:rsidR="001F5D87" w:rsidRPr="008A1225" w:rsidRDefault="001F5D87" w:rsidP="008A1225">
            <w:pPr>
              <w:pStyle w:val="ListParagraph"/>
              <w:numPr>
                <w:ilvl w:val="0"/>
                <w:numId w:val="65"/>
              </w:numPr>
              <w:ind w:left="289" w:hanging="283"/>
              <w:rPr>
                <w:spacing w:val="-1"/>
                <w:position w:val="-1"/>
                <w:lang w:val="en-US"/>
              </w:rPr>
            </w:pPr>
            <w:proofErr w:type="spellStart"/>
            <w:r w:rsidRPr="008A1225">
              <w:rPr>
                <w:spacing w:val="-1"/>
                <w:position w:val="-1"/>
                <w:lang w:val="en-US"/>
              </w:rPr>
              <w:t>Kepercayaan</w:t>
            </w:r>
            <w:proofErr w:type="spellEnd"/>
          </w:p>
          <w:p w14:paraId="4A125CD1" w14:textId="5C2237F4" w:rsidR="001F5D87" w:rsidRPr="008A1225" w:rsidRDefault="008A1225" w:rsidP="008A1225">
            <w:pPr>
              <w:rPr>
                <w:color w:val="0D0D0D" w:themeColor="text1" w:themeTint="F2"/>
                <w:lang w:val="en-US"/>
              </w:rPr>
            </w:pPr>
            <w:r>
              <w:rPr>
                <w:spacing w:val="-1"/>
                <w:position w:val="-1"/>
                <w:lang w:val="en-US"/>
              </w:rPr>
              <w:t xml:space="preserve">    </w:t>
            </w:r>
            <w:r w:rsidR="001F5D87" w:rsidRPr="008A1225">
              <w:rPr>
                <w:color w:val="0D0D0D" w:themeColor="text1" w:themeTint="F2"/>
                <w:lang w:val="en-US"/>
              </w:rPr>
              <w:fldChar w:fldCharType="begin" w:fldLock="1"/>
            </w:r>
            <w:r w:rsidR="001F5D87" w:rsidRPr="008A1225">
              <w:rPr>
                <w:color w:val="0D0D0D" w:themeColor="text1" w:themeTint="F2"/>
                <w:lang w:val="en-US"/>
              </w:rPr>
              <w:instrText>ADDIN CSL_CITATION {"citationItems":[{"id":"ITEM-1","itemData":{"author":[{"dropping-particle":"","family":"Gusniar","given":"Angela Selmi","non-dropping-particle":"","parse-names":false,"suffix":""}],"container-title":"EXERO: Journal of Research in Business and Economics","id":"ITEM-1","issue":"2","issued":{"date-parts":[["2020"]]},"page":"187-210","title":"Pengaruh Attractiveness, Trustworthiness, dan Expertise Beauty Vlogger terhadap Minat Beli Produk Kecantikan di Youtube (Studi pada Mahasiswi di Tiga Universitas Yogyakarta)","type":"article-journal","volume":"3"},"uris":["http://www.mendeley.com/documents/?uuid=8a8025ee-f9cc-4811-8233-d1b539085e6a"]}],"mendeley":{"formattedCitation":"(Gusniar, 2020)","plainTextFormattedCitation":"(Gusniar, 2020)","previouslyFormattedCitation":"(Gusniar, 2020)"},"properties":{"noteIndex":0},"schema":"https://github.com/citation-style-language/schema/raw/master/csl-citation.json"}</w:instrText>
            </w:r>
            <w:r w:rsidR="001F5D87" w:rsidRPr="008A1225">
              <w:rPr>
                <w:color w:val="0D0D0D" w:themeColor="text1" w:themeTint="F2"/>
                <w:lang w:val="en-US"/>
              </w:rPr>
              <w:fldChar w:fldCharType="separate"/>
            </w:r>
            <w:r w:rsidR="001F5D87" w:rsidRPr="008A1225">
              <w:rPr>
                <w:noProof/>
                <w:color w:val="0D0D0D" w:themeColor="text1" w:themeTint="F2"/>
                <w:lang w:val="en-US"/>
              </w:rPr>
              <w:t>(Gusniar, 2020)</w:t>
            </w:r>
            <w:r w:rsidR="001F5D87" w:rsidRPr="008A1225">
              <w:rPr>
                <w:color w:val="0D0D0D" w:themeColor="text1" w:themeTint="F2"/>
                <w:lang w:val="en-US"/>
              </w:rPr>
              <w:fldChar w:fldCharType="end"/>
            </w:r>
          </w:p>
        </w:tc>
        <w:tc>
          <w:tcPr>
            <w:tcW w:w="993" w:type="dxa"/>
            <w:vMerge/>
          </w:tcPr>
          <w:p w14:paraId="3D7FAC98" w14:textId="77777777" w:rsidR="001F5D87" w:rsidRPr="00293FE7" w:rsidRDefault="001F5D87" w:rsidP="0056006F">
            <w:pPr>
              <w:jc w:val="center"/>
              <w:rPr>
                <w:b/>
                <w:color w:val="0D0D0D" w:themeColor="text1" w:themeTint="F2"/>
              </w:rPr>
            </w:pPr>
          </w:p>
        </w:tc>
      </w:tr>
      <w:tr w:rsidR="001F5D87" w:rsidRPr="00293FE7" w14:paraId="13A76ACD" w14:textId="77777777" w:rsidTr="0056006F">
        <w:tc>
          <w:tcPr>
            <w:tcW w:w="8251" w:type="dxa"/>
            <w:gridSpan w:val="5"/>
          </w:tcPr>
          <w:p w14:paraId="21C1675F" w14:textId="239E569D" w:rsidR="001F5D87" w:rsidRPr="00317D8D" w:rsidRDefault="001F5D87" w:rsidP="0056006F">
            <w:pPr>
              <w:jc w:val="center"/>
              <w:rPr>
                <w:b/>
                <w:iCs/>
                <w:color w:val="0D0D0D" w:themeColor="text1" w:themeTint="F2"/>
                <w:lang w:val="en-GB"/>
              </w:rPr>
            </w:pPr>
            <w:r w:rsidRPr="00293FE7">
              <w:rPr>
                <w:b/>
                <w:i/>
                <w:color w:val="0D0D0D" w:themeColor="text1" w:themeTint="F2"/>
              </w:rPr>
              <w:t>Exogenous Variable</w:t>
            </w:r>
            <w:r w:rsidR="00317D8D">
              <w:rPr>
                <w:b/>
                <w:i/>
                <w:color w:val="0D0D0D" w:themeColor="text1" w:themeTint="F2"/>
                <w:lang w:val="en-GB"/>
              </w:rPr>
              <w:t xml:space="preserve"> </w:t>
            </w:r>
            <w:r w:rsidR="00317D8D">
              <w:rPr>
                <w:b/>
                <w:iCs/>
                <w:color w:val="0D0D0D" w:themeColor="text1" w:themeTint="F2"/>
                <w:lang w:val="en-GB"/>
              </w:rPr>
              <w:t xml:space="preserve">( </w:t>
            </w:r>
            <w:proofErr w:type="spellStart"/>
            <w:r w:rsidR="00317D8D">
              <w:rPr>
                <w:b/>
                <w:iCs/>
                <w:color w:val="0D0D0D" w:themeColor="text1" w:themeTint="F2"/>
                <w:lang w:val="en-GB"/>
              </w:rPr>
              <w:t>Variabel</w:t>
            </w:r>
            <w:proofErr w:type="spellEnd"/>
            <w:r w:rsidR="00317D8D">
              <w:rPr>
                <w:b/>
                <w:iCs/>
                <w:color w:val="0D0D0D" w:themeColor="text1" w:themeTint="F2"/>
                <w:lang w:val="en-GB"/>
              </w:rPr>
              <w:t xml:space="preserve"> </w:t>
            </w:r>
            <w:proofErr w:type="spellStart"/>
            <w:r w:rsidR="00317D8D">
              <w:rPr>
                <w:b/>
                <w:iCs/>
                <w:color w:val="0D0D0D" w:themeColor="text1" w:themeTint="F2"/>
                <w:lang w:val="en-GB"/>
              </w:rPr>
              <w:t>Independen</w:t>
            </w:r>
            <w:proofErr w:type="spellEnd"/>
            <w:r w:rsidR="00317D8D">
              <w:rPr>
                <w:b/>
                <w:iCs/>
                <w:color w:val="0D0D0D" w:themeColor="text1" w:themeTint="F2"/>
                <w:lang w:val="en-GB"/>
              </w:rPr>
              <w:t xml:space="preserve"> )</w:t>
            </w:r>
          </w:p>
        </w:tc>
      </w:tr>
      <w:tr w:rsidR="001F5D87" w:rsidRPr="00293FE7" w14:paraId="7D2A3DEE" w14:textId="77777777" w:rsidTr="0056006F">
        <w:tc>
          <w:tcPr>
            <w:tcW w:w="567" w:type="dxa"/>
            <w:vMerge w:val="restart"/>
          </w:tcPr>
          <w:p w14:paraId="18B8F24C" w14:textId="77777777" w:rsidR="001F5D87" w:rsidRPr="00293FE7" w:rsidRDefault="001F5D87" w:rsidP="0056006F">
            <w:pPr>
              <w:jc w:val="center"/>
              <w:rPr>
                <w:color w:val="0D0D0D" w:themeColor="text1" w:themeTint="F2"/>
              </w:rPr>
            </w:pPr>
            <w:r>
              <w:rPr>
                <w:color w:val="0D0D0D" w:themeColor="text1" w:themeTint="F2"/>
              </w:rPr>
              <w:t>2</w:t>
            </w:r>
          </w:p>
        </w:tc>
        <w:tc>
          <w:tcPr>
            <w:tcW w:w="1513" w:type="dxa"/>
            <w:vMerge w:val="restart"/>
          </w:tcPr>
          <w:p w14:paraId="0A340D74" w14:textId="77777777" w:rsidR="001F5D87" w:rsidRPr="003B086F" w:rsidRDefault="001F5D87" w:rsidP="0056006F">
            <w:pPr>
              <w:rPr>
                <w:i/>
                <w:color w:val="0D0D0D" w:themeColor="text1" w:themeTint="F2"/>
                <w:lang w:val="en-US"/>
              </w:rPr>
            </w:pPr>
            <w:r>
              <w:rPr>
                <w:i/>
                <w:color w:val="0D0D0D" w:themeColor="text1" w:themeTint="F2"/>
                <w:lang w:val="en-US"/>
              </w:rPr>
              <w:t>Flash sale</w:t>
            </w:r>
          </w:p>
        </w:tc>
        <w:tc>
          <w:tcPr>
            <w:tcW w:w="2627" w:type="dxa"/>
            <w:vMerge w:val="restart"/>
          </w:tcPr>
          <w:p w14:paraId="09F4C554" w14:textId="77777777" w:rsidR="001F5D87" w:rsidRDefault="001F5D87" w:rsidP="0056006F">
            <w:r>
              <w:rPr>
                <w:i/>
                <w:lang w:val="en-US"/>
              </w:rPr>
              <w:t>F</w:t>
            </w:r>
            <w:r w:rsidRPr="000D7ECD">
              <w:rPr>
                <w:i/>
              </w:rPr>
              <w:t>lash sale</w:t>
            </w:r>
            <w:r w:rsidRPr="00310CC6">
              <w:t xml:space="preserve"> adalah konsep bisnis baru yang menawarkan produk diskon dalam jumlah terbatas dan dalam waktu singkat</w:t>
            </w:r>
          </w:p>
          <w:p w14:paraId="0E42E51C" w14:textId="77777777" w:rsidR="001F5D87" w:rsidRPr="00293FE7" w:rsidRDefault="001F5D87" w:rsidP="0056006F">
            <w:pPr>
              <w:rPr>
                <w:color w:val="0D0D0D" w:themeColor="text1" w:themeTint="F2"/>
              </w:rPr>
            </w:pPr>
            <w:r w:rsidRPr="00693268">
              <w:fldChar w:fldCharType="begin" w:fldLock="1"/>
            </w:r>
            <w:r w:rsidRPr="00693268">
              <w:instrText>ADDIN CSL_CITATION {"citationItems":[{"id":"ITEM-1","itemData":{"author":[{"dropping-particle":"","family":"Martaleni","given":"Martaleni","non-dropping-particle":"","parse-names":false,"suffix":""},{"dropping-particle":"","family":"Hendrasto","given":"Ferdian","non-dropping-particle":"","parse-names":false,"suffix":""},{"dropping-particle":"","family":"Hidayat","given":"Noor","non-dropping-particle":"","parse-names":false,"suffix":""},{"dropping-particle":"","family":"Dzikri","given":"Amin Alfandy","non-dropping-particle":"","parse-names":false,"suffix":""},{"dropping-particle":"","family":"Yasa","given":"Ni Nyoman Kerti","non-dropping-particle":"","parse-names":false,"suffix":""}],"container-title":"Innovative Marketing","id":"ITEM-1","issue":"2","issued":{"date-parts":[["2022"]]},"page":"49","publisher":"Business Perspectives Ltd.","title":"Flash sale and online impulse buying: Mediation effect of emotions","type":"article-journal","volume":"18"},"uris":["http://www.mendeley.com/documents/?uuid=4c01028e-2b64-4846-b12a-3a2570c6c6ad"]}],"mendeley":{"formattedCitation":"(Martaleni et al., 2022)","plainTextFormattedCitation":"(Martaleni et al., 2022)","previouslyFormattedCitation":"(Martaleni et al., 2022)"},"properties":{"noteIndex":0},"schema":"https://github.com/citation-style-language/schema/raw/master/csl-citation.json"}</w:instrText>
            </w:r>
            <w:r w:rsidRPr="00693268">
              <w:fldChar w:fldCharType="separate"/>
            </w:r>
            <w:r w:rsidRPr="00693268">
              <w:rPr>
                <w:noProof/>
              </w:rPr>
              <w:t>(Martaleni et al., 2022)</w:t>
            </w:r>
            <w:r w:rsidRPr="00693268">
              <w:fldChar w:fldCharType="end"/>
            </w:r>
          </w:p>
        </w:tc>
        <w:tc>
          <w:tcPr>
            <w:tcW w:w="2551" w:type="dxa"/>
          </w:tcPr>
          <w:p w14:paraId="375C227D" w14:textId="77777777" w:rsidR="001F5D87" w:rsidRPr="008A1225" w:rsidRDefault="001F5D87" w:rsidP="008A1225">
            <w:pPr>
              <w:pStyle w:val="ListParagraph"/>
              <w:numPr>
                <w:ilvl w:val="0"/>
                <w:numId w:val="62"/>
              </w:numPr>
              <w:ind w:left="289" w:hanging="283"/>
              <w:rPr>
                <w:color w:val="0D0D0D" w:themeColor="text1" w:themeTint="F2"/>
              </w:rPr>
            </w:pPr>
            <w:r w:rsidRPr="008A1225">
              <w:rPr>
                <w:color w:val="0D0D0D" w:themeColor="text1" w:themeTint="F2"/>
              </w:rPr>
              <w:t>Strategi Pemasaran</w:t>
            </w:r>
          </w:p>
        </w:tc>
        <w:tc>
          <w:tcPr>
            <w:tcW w:w="993" w:type="dxa"/>
            <w:vMerge w:val="restart"/>
          </w:tcPr>
          <w:p w14:paraId="64A3DB8B" w14:textId="77777777" w:rsidR="001F5D87" w:rsidRPr="005E1225" w:rsidRDefault="001F5D87" w:rsidP="0056006F">
            <w:pPr>
              <w:jc w:val="center"/>
              <w:rPr>
                <w:b/>
                <w:i/>
                <w:iCs/>
                <w:color w:val="0D0D0D" w:themeColor="text1" w:themeTint="F2"/>
              </w:rPr>
            </w:pPr>
            <w:r w:rsidRPr="005E1225">
              <w:rPr>
                <w:i/>
                <w:iCs/>
                <w:color w:val="0D0D0D" w:themeColor="text1" w:themeTint="F2"/>
              </w:rPr>
              <w:t>Interval</w:t>
            </w:r>
          </w:p>
        </w:tc>
      </w:tr>
      <w:tr w:rsidR="001F5D87" w:rsidRPr="00293FE7" w14:paraId="0261757E" w14:textId="77777777" w:rsidTr="0056006F">
        <w:tc>
          <w:tcPr>
            <w:tcW w:w="567" w:type="dxa"/>
            <w:vMerge/>
          </w:tcPr>
          <w:p w14:paraId="5896DCE1" w14:textId="77777777" w:rsidR="001F5D87" w:rsidRPr="00293FE7" w:rsidRDefault="001F5D87" w:rsidP="0056006F">
            <w:pPr>
              <w:jc w:val="center"/>
              <w:rPr>
                <w:b/>
                <w:color w:val="0D0D0D" w:themeColor="text1" w:themeTint="F2"/>
              </w:rPr>
            </w:pPr>
          </w:p>
        </w:tc>
        <w:tc>
          <w:tcPr>
            <w:tcW w:w="1513" w:type="dxa"/>
            <w:vMerge/>
          </w:tcPr>
          <w:p w14:paraId="2EA482AC" w14:textId="77777777" w:rsidR="001F5D87" w:rsidRPr="00293FE7" w:rsidRDefault="001F5D87" w:rsidP="0056006F">
            <w:pPr>
              <w:jc w:val="center"/>
              <w:rPr>
                <w:b/>
                <w:color w:val="0D0D0D" w:themeColor="text1" w:themeTint="F2"/>
              </w:rPr>
            </w:pPr>
          </w:p>
        </w:tc>
        <w:tc>
          <w:tcPr>
            <w:tcW w:w="2627" w:type="dxa"/>
            <w:vMerge/>
          </w:tcPr>
          <w:p w14:paraId="7835DFA4" w14:textId="77777777" w:rsidR="001F5D87" w:rsidRPr="00293FE7" w:rsidRDefault="001F5D87" w:rsidP="0056006F">
            <w:pPr>
              <w:rPr>
                <w:color w:val="0D0D0D" w:themeColor="text1" w:themeTint="F2"/>
              </w:rPr>
            </w:pPr>
          </w:p>
        </w:tc>
        <w:tc>
          <w:tcPr>
            <w:tcW w:w="2551" w:type="dxa"/>
          </w:tcPr>
          <w:p w14:paraId="45D18AA4" w14:textId="77777777" w:rsidR="001F5D87" w:rsidRPr="00293FE7" w:rsidRDefault="001F5D87" w:rsidP="008A1225">
            <w:pPr>
              <w:pStyle w:val="ListParagraph"/>
              <w:numPr>
                <w:ilvl w:val="0"/>
                <w:numId w:val="62"/>
              </w:numPr>
              <w:ind w:left="289" w:hanging="283"/>
              <w:rPr>
                <w:color w:val="0D0D0D" w:themeColor="text1" w:themeTint="F2"/>
              </w:rPr>
            </w:pPr>
            <w:r>
              <w:rPr>
                <w:color w:val="0D0D0D" w:themeColor="text1" w:themeTint="F2"/>
              </w:rPr>
              <w:t>Penggunaan Bots</w:t>
            </w:r>
          </w:p>
        </w:tc>
        <w:tc>
          <w:tcPr>
            <w:tcW w:w="993" w:type="dxa"/>
            <w:vMerge/>
          </w:tcPr>
          <w:p w14:paraId="12C09D5B" w14:textId="77777777" w:rsidR="001F5D87" w:rsidRPr="00293FE7" w:rsidRDefault="001F5D87" w:rsidP="0056006F">
            <w:pPr>
              <w:jc w:val="center"/>
              <w:rPr>
                <w:color w:val="0D0D0D" w:themeColor="text1" w:themeTint="F2"/>
              </w:rPr>
            </w:pPr>
          </w:p>
        </w:tc>
      </w:tr>
      <w:tr w:rsidR="001F5D87" w:rsidRPr="00293FE7" w14:paraId="29B21856" w14:textId="77777777" w:rsidTr="0056006F">
        <w:tc>
          <w:tcPr>
            <w:tcW w:w="567" w:type="dxa"/>
            <w:vMerge/>
          </w:tcPr>
          <w:p w14:paraId="6FE5168C" w14:textId="77777777" w:rsidR="001F5D87" w:rsidRPr="00293FE7" w:rsidRDefault="001F5D87" w:rsidP="0056006F">
            <w:pPr>
              <w:jc w:val="center"/>
              <w:rPr>
                <w:b/>
                <w:color w:val="0D0D0D" w:themeColor="text1" w:themeTint="F2"/>
              </w:rPr>
            </w:pPr>
          </w:p>
        </w:tc>
        <w:tc>
          <w:tcPr>
            <w:tcW w:w="1513" w:type="dxa"/>
            <w:vMerge/>
          </w:tcPr>
          <w:p w14:paraId="429EE668" w14:textId="77777777" w:rsidR="001F5D87" w:rsidRPr="00293FE7" w:rsidRDefault="001F5D87" w:rsidP="0056006F">
            <w:pPr>
              <w:jc w:val="center"/>
              <w:rPr>
                <w:b/>
                <w:color w:val="0D0D0D" w:themeColor="text1" w:themeTint="F2"/>
              </w:rPr>
            </w:pPr>
          </w:p>
        </w:tc>
        <w:tc>
          <w:tcPr>
            <w:tcW w:w="2627" w:type="dxa"/>
            <w:vMerge/>
          </w:tcPr>
          <w:p w14:paraId="64FA03C3" w14:textId="77777777" w:rsidR="001F5D87" w:rsidRPr="00293FE7" w:rsidRDefault="001F5D87" w:rsidP="0056006F">
            <w:pPr>
              <w:rPr>
                <w:color w:val="0D0D0D" w:themeColor="text1" w:themeTint="F2"/>
              </w:rPr>
            </w:pPr>
          </w:p>
        </w:tc>
        <w:tc>
          <w:tcPr>
            <w:tcW w:w="2551" w:type="dxa"/>
          </w:tcPr>
          <w:p w14:paraId="666F43D4" w14:textId="77777777" w:rsidR="001F5D87" w:rsidRPr="008A1225" w:rsidRDefault="001F5D87" w:rsidP="008A1225">
            <w:pPr>
              <w:pStyle w:val="ListParagraph"/>
              <w:numPr>
                <w:ilvl w:val="0"/>
                <w:numId w:val="62"/>
              </w:numPr>
              <w:ind w:left="289" w:hanging="283"/>
              <w:rPr>
                <w:color w:val="0D0D0D" w:themeColor="text1" w:themeTint="F2"/>
              </w:rPr>
            </w:pPr>
            <w:r w:rsidRPr="008A1225">
              <w:rPr>
                <w:color w:val="0D0D0D" w:themeColor="text1" w:themeTint="F2"/>
              </w:rPr>
              <w:t xml:space="preserve">Keterbatasan Persediaan </w:t>
            </w:r>
          </w:p>
        </w:tc>
        <w:tc>
          <w:tcPr>
            <w:tcW w:w="993" w:type="dxa"/>
            <w:vMerge/>
          </w:tcPr>
          <w:p w14:paraId="5589FCBF" w14:textId="77777777" w:rsidR="001F5D87" w:rsidRPr="00293FE7" w:rsidRDefault="001F5D87" w:rsidP="0056006F">
            <w:pPr>
              <w:jc w:val="center"/>
              <w:rPr>
                <w:color w:val="0D0D0D" w:themeColor="text1" w:themeTint="F2"/>
              </w:rPr>
            </w:pPr>
          </w:p>
        </w:tc>
      </w:tr>
      <w:tr w:rsidR="001F5D87" w:rsidRPr="00293FE7" w14:paraId="771BE46B" w14:textId="77777777" w:rsidTr="0056006F">
        <w:tc>
          <w:tcPr>
            <w:tcW w:w="567" w:type="dxa"/>
            <w:vMerge/>
          </w:tcPr>
          <w:p w14:paraId="305C52C4" w14:textId="77777777" w:rsidR="001F5D87" w:rsidRPr="00293FE7" w:rsidRDefault="001F5D87" w:rsidP="0056006F">
            <w:pPr>
              <w:jc w:val="center"/>
              <w:rPr>
                <w:b/>
                <w:color w:val="0D0D0D" w:themeColor="text1" w:themeTint="F2"/>
              </w:rPr>
            </w:pPr>
          </w:p>
        </w:tc>
        <w:tc>
          <w:tcPr>
            <w:tcW w:w="1513" w:type="dxa"/>
            <w:vMerge/>
          </w:tcPr>
          <w:p w14:paraId="60DFF388" w14:textId="77777777" w:rsidR="001F5D87" w:rsidRPr="00293FE7" w:rsidRDefault="001F5D87" w:rsidP="0056006F">
            <w:pPr>
              <w:jc w:val="center"/>
              <w:rPr>
                <w:b/>
                <w:color w:val="0D0D0D" w:themeColor="text1" w:themeTint="F2"/>
              </w:rPr>
            </w:pPr>
          </w:p>
        </w:tc>
        <w:tc>
          <w:tcPr>
            <w:tcW w:w="2627" w:type="dxa"/>
            <w:vMerge/>
          </w:tcPr>
          <w:p w14:paraId="0A8E8971" w14:textId="77777777" w:rsidR="001F5D87" w:rsidRPr="00293FE7" w:rsidRDefault="001F5D87" w:rsidP="0056006F">
            <w:pPr>
              <w:rPr>
                <w:color w:val="0D0D0D" w:themeColor="text1" w:themeTint="F2"/>
              </w:rPr>
            </w:pPr>
          </w:p>
        </w:tc>
        <w:tc>
          <w:tcPr>
            <w:tcW w:w="2551" w:type="dxa"/>
          </w:tcPr>
          <w:p w14:paraId="184A08D8" w14:textId="0BBE2123" w:rsidR="001F5D87" w:rsidRPr="008A1225" w:rsidRDefault="001F5D87" w:rsidP="008A1225">
            <w:pPr>
              <w:pStyle w:val="ListParagraph"/>
              <w:numPr>
                <w:ilvl w:val="0"/>
                <w:numId w:val="62"/>
              </w:numPr>
              <w:ind w:left="289" w:hanging="283"/>
              <w:rPr>
                <w:color w:val="0D0D0D" w:themeColor="text1" w:themeTint="F2"/>
              </w:rPr>
            </w:pPr>
            <w:r w:rsidRPr="00A7292C">
              <w:rPr>
                <w:color w:val="0D0D0D" w:themeColor="text1" w:themeTint="F2"/>
              </w:rPr>
              <w:t>Antusiasme konsumen</w:t>
            </w:r>
          </w:p>
          <w:p w14:paraId="6B42124B" w14:textId="77777777" w:rsidR="001F5D87" w:rsidRPr="008A1225" w:rsidRDefault="001F5D87" w:rsidP="008A1225">
            <w:pPr>
              <w:rPr>
                <w:color w:val="0D0D0D" w:themeColor="text1" w:themeTint="F2"/>
              </w:rPr>
            </w:pPr>
            <w:r w:rsidRPr="008A1225">
              <w:rPr>
                <w:color w:val="0D0D0D" w:themeColor="text1" w:themeTint="F2"/>
              </w:rPr>
              <w:fldChar w:fldCharType="begin" w:fldLock="1"/>
            </w:r>
            <w:r w:rsidRPr="008A1225">
              <w:rPr>
                <w:color w:val="0D0D0D" w:themeColor="text1" w:themeTint="F2"/>
              </w:rPr>
              <w:instrText>ADDIN CSL_CITATION {"citationItems":[{"id":"ITEM-1","itemData":{"author":[{"dropping-particle":"","family":"Pratama","given":"Mohamad Reza","non-dropping-particle":"","parse-names":false,"suffix":""},{"dropping-particle":"","family":"Juju","given":"H Undang","non-dropping-particle":"","parse-names":false,"suffix":""},{"dropping-particle":"","family":"others","given":"","non-dropping-particle":"","parse-names":false,"suffix":""}],"id":"ITEM-1","issued":{"date-parts":[["2024"]]},"publisher":"Universitas Pasundan Bandung","title":"PENGARUH KERAGAMAN PRODUK DAN DIGITAL MARKETING TERHADAP LOYALITAS PELANGGAN PADA GALERI KUMKM BELITUNG","type":"thesis"},"uris":["http://www.mendeley.com/documents/?uuid=98b40027-ec16-40fb-941e-6ef85b78914b"]}],"mendeley":{"formattedCitation":"(Pratama et al., 2024)","plainTextFormattedCitation":"(Pratama et al., 2024)","previouslyFormattedCitation":"(Pratama et al., 2024)"},"properties":{"noteIndex":0},"schema":"https://github.com/citation-style-language/schema/raw/master/csl-citation.json"}</w:instrText>
            </w:r>
            <w:r w:rsidRPr="008A1225">
              <w:rPr>
                <w:color w:val="0D0D0D" w:themeColor="text1" w:themeTint="F2"/>
              </w:rPr>
              <w:fldChar w:fldCharType="separate"/>
            </w:r>
            <w:r w:rsidRPr="008A1225">
              <w:rPr>
                <w:color w:val="0D0D0D" w:themeColor="text1" w:themeTint="F2"/>
              </w:rPr>
              <w:t>(Pratama et al., 2024)</w:t>
            </w:r>
            <w:r w:rsidRPr="008A1225">
              <w:rPr>
                <w:color w:val="0D0D0D" w:themeColor="text1" w:themeTint="F2"/>
              </w:rPr>
              <w:fldChar w:fldCharType="end"/>
            </w:r>
          </w:p>
        </w:tc>
        <w:tc>
          <w:tcPr>
            <w:tcW w:w="993" w:type="dxa"/>
            <w:vMerge/>
          </w:tcPr>
          <w:p w14:paraId="60C4C08E" w14:textId="77777777" w:rsidR="001F5D87" w:rsidRPr="00293FE7" w:rsidRDefault="001F5D87" w:rsidP="0056006F">
            <w:pPr>
              <w:jc w:val="center"/>
              <w:rPr>
                <w:color w:val="0D0D0D" w:themeColor="text1" w:themeTint="F2"/>
              </w:rPr>
            </w:pPr>
          </w:p>
        </w:tc>
      </w:tr>
      <w:tr w:rsidR="001F5D87" w:rsidRPr="00293FE7" w14:paraId="2C46F193" w14:textId="77777777" w:rsidTr="0056006F">
        <w:tc>
          <w:tcPr>
            <w:tcW w:w="567" w:type="dxa"/>
            <w:vMerge w:val="restart"/>
          </w:tcPr>
          <w:p w14:paraId="0416DF1A" w14:textId="12DC1EE0" w:rsidR="001F5D87" w:rsidRPr="00EC6879" w:rsidRDefault="001F5D87" w:rsidP="0056006F">
            <w:pPr>
              <w:jc w:val="center"/>
              <w:rPr>
                <w:color w:val="0D0D0D" w:themeColor="text1" w:themeTint="F2"/>
                <w:lang w:val="en-GB"/>
              </w:rPr>
            </w:pPr>
            <w:r>
              <w:rPr>
                <w:color w:val="0D0D0D" w:themeColor="text1" w:themeTint="F2"/>
              </w:rPr>
              <w:t>3</w:t>
            </w:r>
            <w:r w:rsidR="00EC6879">
              <w:rPr>
                <w:color w:val="0D0D0D" w:themeColor="text1" w:themeTint="F2"/>
                <w:lang w:val="en-GB"/>
              </w:rPr>
              <w:t>.</w:t>
            </w:r>
          </w:p>
        </w:tc>
        <w:tc>
          <w:tcPr>
            <w:tcW w:w="1513" w:type="dxa"/>
            <w:vMerge w:val="restart"/>
          </w:tcPr>
          <w:p w14:paraId="7C79903B" w14:textId="58BAD722" w:rsidR="001F5D87" w:rsidRDefault="001F5D87" w:rsidP="0056006F">
            <w:pPr>
              <w:rPr>
                <w:i/>
              </w:rPr>
            </w:pPr>
            <w:r w:rsidRPr="002C0B7B">
              <w:rPr>
                <w:i/>
              </w:rPr>
              <w:t xml:space="preserve"> </w:t>
            </w:r>
            <w:r>
              <w:rPr>
                <w:i/>
              </w:rPr>
              <w:t>F</w:t>
            </w:r>
            <w:r w:rsidRPr="002C0B7B">
              <w:rPr>
                <w:i/>
              </w:rPr>
              <w:t>ashion involment</w:t>
            </w:r>
            <w:r w:rsidR="00EC6879">
              <w:rPr>
                <w:i/>
                <w:lang w:val="en-GB"/>
              </w:rPr>
              <w:t xml:space="preserve">, </w:t>
            </w:r>
            <w:r w:rsidRPr="002C0B7B">
              <w:rPr>
                <w:i/>
              </w:rPr>
              <w:t xml:space="preserve"> </w:t>
            </w:r>
          </w:p>
          <w:p w14:paraId="1798AE61" w14:textId="77777777" w:rsidR="001F5D87" w:rsidRPr="00EC6879" w:rsidRDefault="001F5D87" w:rsidP="0056006F">
            <w:pPr>
              <w:rPr>
                <w:iCs/>
                <w:color w:val="0D0D0D" w:themeColor="text1" w:themeTint="F2"/>
              </w:rPr>
            </w:pPr>
          </w:p>
        </w:tc>
        <w:tc>
          <w:tcPr>
            <w:tcW w:w="2627" w:type="dxa"/>
            <w:vMerge w:val="restart"/>
          </w:tcPr>
          <w:p w14:paraId="57668751" w14:textId="77777777" w:rsidR="001F5D87" w:rsidRDefault="001F5D87" w:rsidP="0056006F">
            <w:r>
              <w:rPr>
                <w:i/>
                <w:lang w:val="en-US"/>
              </w:rPr>
              <w:t>F</w:t>
            </w:r>
            <w:r w:rsidRPr="00367D86">
              <w:rPr>
                <w:i/>
              </w:rPr>
              <w:t>ashion involvement</w:t>
            </w:r>
            <w:r>
              <w:t xml:space="preserve"> adalah sejauh mana keterlibatan konsumen terhadap </w:t>
            </w:r>
            <w:r w:rsidRPr="00877C03">
              <w:rPr>
                <w:i/>
              </w:rPr>
              <w:t>fashion</w:t>
            </w:r>
            <w:r>
              <w:t xml:space="preserve"> yang akan dibelinya. </w:t>
            </w:r>
          </w:p>
          <w:p w14:paraId="13622497" w14:textId="084F46D7" w:rsidR="001F5D87" w:rsidRPr="002633E0" w:rsidRDefault="002633E0" w:rsidP="0056006F">
            <w:pPr>
              <w:rPr>
                <w:color w:val="0D0D0D" w:themeColor="text1" w:themeTint="F2"/>
                <w:lang w:val="en-GB"/>
              </w:rPr>
            </w:pPr>
            <w:r>
              <w:rPr>
                <w:color w:val="0D0D0D" w:themeColor="text1" w:themeTint="F2"/>
                <w:lang w:val="en-GB"/>
              </w:rPr>
              <w:t>(</w:t>
            </w:r>
            <w:proofErr w:type="spellStart"/>
            <w:r>
              <w:rPr>
                <w:color w:val="0D0D0D" w:themeColor="text1" w:themeTint="F2"/>
                <w:lang w:val="en-GB"/>
              </w:rPr>
              <w:t>Rismawati</w:t>
            </w:r>
            <w:proofErr w:type="spellEnd"/>
            <w:r>
              <w:rPr>
                <w:color w:val="0D0D0D" w:themeColor="text1" w:themeTint="F2"/>
                <w:lang w:val="en-GB"/>
              </w:rPr>
              <w:t xml:space="preserve"> &amp; </w:t>
            </w:r>
            <w:proofErr w:type="gramStart"/>
            <w:r>
              <w:rPr>
                <w:color w:val="0D0D0D" w:themeColor="text1" w:themeTint="F2"/>
                <w:lang w:val="en-GB"/>
              </w:rPr>
              <w:t>Pertiwi,  2022</w:t>
            </w:r>
            <w:proofErr w:type="gramEnd"/>
            <w:r>
              <w:rPr>
                <w:color w:val="0D0D0D" w:themeColor="text1" w:themeTint="F2"/>
                <w:lang w:val="en-GB"/>
              </w:rPr>
              <w:t>)</w:t>
            </w:r>
          </w:p>
        </w:tc>
        <w:tc>
          <w:tcPr>
            <w:tcW w:w="2551" w:type="dxa"/>
          </w:tcPr>
          <w:p w14:paraId="3722797E" w14:textId="77777777" w:rsidR="001F5D87" w:rsidRPr="008A1225" w:rsidRDefault="001F5D87" w:rsidP="008A1225">
            <w:pPr>
              <w:pStyle w:val="HTMLPreformatted"/>
              <w:numPr>
                <w:ilvl w:val="0"/>
                <w:numId w:val="63"/>
              </w:numPr>
              <w:ind w:left="289" w:hanging="289"/>
              <w:rPr>
                <w:rFonts w:ascii="Times New Roman" w:hAnsi="Times New Roman" w:cs="Times New Roman"/>
                <w:sz w:val="24"/>
                <w:szCs w:val="24"/>
              </w:rPr>
            </w:pPr>
            <w:r w:rsidRPr="008A1225">
              <w:rPr>
                <w:rFonts w:ascii="Times New Roman" w:hAnsi="Times New Roman" w:cs="Times New Roman"/>
                <w:sz w:val="24"/>
                <w:szCs w:val="24"/>
              </w:rPr>
              <w:t xml:space="preserve">Strata </w:t>
            </w:r>
            <w:proofErr w:type="spellStart"/>
            <w:r w:rsidRPr="008A1225">
              <w:rPr>
                <w:rFonts w:ascii="Times New Roman" w:hAnsi="Times New Roman" w:cs="Times New Roman"/>
                <w:sz w:val="24"/>
                <w:szCs w:val="24"/>
              </w:rPr>
              <w:t>sosial</w:t>
            </w:r>
            <w:proofErr w:type="spellEnd"/>
          </w:p>
        </w:tc>
        <w:tc>
          <w:tcPr>
            <w:tcW w:w="993" w:type="dxa"/>
            <w:vMerge w:val="restart"/>
          </w:tcPr>
          <w:p w14:paraId="409B98EF" w14:textId="77777777" w:rsidR="001F5D87" w:rsidRPr="005E1225" w:rsidRDefault="001F5D87" w:rsidP="0056006F">
            <w:pPr>
              <w:jc w:val="center"/>
              <w:rPr>
                <w:b/>
                <w:i/>
                <w:iCs/>
                <w:color w:val="0D0D0D" w:themeColor="text1" w:themeTint="F2"/>
              </w:rPr>
            </w:pPr>
            <w:r w:rsidRPr="005E1225">
              <w:rPr>
                <w:i/>
                <w:iCs/>
                <w:color w:val="0D0D0D" w:themeColor="text1" w:themeTint="F2"/>
              </w:rPr>
              <w:t>Interval</w:t>
            </w:r>
          </w:p>
        </w:tc>
      </w:tr>
      <w:tr w:rsidR="001F5D87" w:rsidRPr="00293FE7" w14:paraId="7E626952" w14:textId="77777777" w:rsidTr="0056006F">
        <w:tc>
          <w:tcPr>
            <w:tcW w:w="567" w:type="dxa"/>
            <w:vMerge/>
          </w:tcPr>
          <w:p w14:paraId="38AE6BB2" w14:textId="77777777" w:rsidR="001F5D87" w:rsidRPr="00293FE7" w:rsidRDefault="001F5D87" w:rsidP="0056006F">
            <w:pPr>
              <w:jc w:val="center"/>
              <w:rPr>
                <w:color w:val="0D0D0D" w:themeColor="text1" w:themeTint="F2"/>
              </w:rPr>
            </w:pPr>
          </w:p>
        </w:tc>
        <w:tc>
          <w:tcPr>
            <w:tcW w:w="1513" w:type="dxa"/>
            <w:vMerge/>
          </w:tcPr>
          <w:p w14:paraId="16665698" w14:textId="77777777" w:rsidR="001F5D87" w:rsidRPr="00293FE7" w:rsidRDefault="001F5D87" w:rsidP="0056006F">
            <w:pPr>
              <w:rPr>
                <w:color w:val="0D0D0D" w:themeColor="text1" w:themeTint="F2"/>
              </w:rPr>
            </w:pPr>
          </w:p>
        </w:tc>
        <w:tc>
          <w:tcPr>
            <w:tcW w:w="2627" w:type="dxa"/>
            <w:vMerge/>
          </w:tcPr>
          <w:p w14:paraId="6F14D145" w14:textId="77777777" w:rsidR="001F5D87" w:rsidRPr="00293FE7" w:rsidRDefault="001F5D87" w:rsidP="0056006F">
            <w:pPr>
              <w:rPr>
                <w:color w:val="0D0D0D" w:themeColor="text1" w:themeTint="F2"/>
              </w:rPr>
            </w:pPr>
          </w:p>
        </w:tc>
        <w:tc>
          <w:tcPr>
            <w:tcW w:w="2551" w:type="dxa"/>
          </w:tcPr>
          <w:p w14:paraId="0CAD2BEC" w14:textId="77777777" w:rsidR="001F5D87" w:rsidRPr="008A1225" w:rsidRDefault="001F5D87" w:rsidP="008A1225">
            <w:pPr>
              <w:pStyle w:val="HTMLPreformatted"/>
              <w:numPr>
                <w:ilvl w:val="0"/>
                <w:numId w:val="63"/>
              </w:numPr>
              <w:ind w:left="289" w:hanging="289"/>
              <w:rPr>
                <w:rFonts w:ascii="Times New Roman" w:hAnsi="Times New Roman" w:cs="Times New Roman"/>
                <w:sz w:val="24"/>
                <w:szCs w:val="24"/>
              </w:rPr>
            </w:pPr>
            <w:proofErr w:type="spellStart"/>
            <w:r w:rsidRPr="008A1225">
              <w:rPr>
                <w:rFonts w:ascii="Times New Roman" w:hAnsi="Times New Roman" w:cs="Times New Roman"/>
                <w:sz w:val="24"/>
                <w:szCs w:val="24"/>
              </w:rPr>
              <w:t>Prestise</w:t>
            </w:r>
            <w:proofErr w:type="spellEnd"/>
          </w:p>
        </w:tc>
        <w:tc>
          <w:tcPr>
            <w:tcW w:w="993" w:type="dxa"/>
            <w:vMerge/>
          </w:tcPr>
          <w:p w14:paraId="6A7AA6EB" w14:textId="77777777" w:rsidR="001F5D87" w:rsidRPr="00293FE7" w:rsidRDefault="001F5D87" w:rsidP="0056006F">
            <w:pPr>
              <w:jc w:val="center"/>
              <w:rPr>
                <w:color w:val="0D0D0D" w:themeColor="text1" w:themeTint="F2"/>
              </w:rPr>
            </w:pPr>
          </w:p>
        </w:tc>
      </w:tr>
      <w:tr w:rsidR="001F5D87" w:rsidRPr="00293FE7" w14:paraId="5E6A60BD" w14:textId="77777777" w:rsidTr="0056006F">
        <w:tc>
          <w:tcPr>
            <w:tcW w:w="567" w:type="dxa"/>
            <w:vMerge/>
          </w:tcPr>
          <w:p w14:paraId="206F7AD5" w14:textId="77777777" w:rsidR="001F5D87" w:rsidRPr="00293FE7" w:rsidRDefault="001F5D87" w:rsidP="0056006F">
            <w:pPr>
              <w:jc w:val="center"/>
              <w:rPr>
                <w:color w:val="0D0D0D" w:themeColor="text1" w:themeTint="F2"/>
              </w:rPr>
            </w:pPr>
          </w:p>
        </w:tc>
        <w:tc>
          <w:tcPr>
            <w:tcW w:w="1513" w:type="dxa"/>
            <w:vMerge/>
          </w:tcPr>
          <w:p w14:paraId="6FC80396" w14:textId="77777777" w:rsidR="001F5D87" w:rsidRPr="00293FE7" w:rsidRDefault="001F5D87" w:rsidP="0056006F">
            <w:pPr>
              <w:rPr>
                <w:color w:val="0D0D0D" w:themeColor="text1" w:themeTint="F2"/>
              </w:rPr>
            </w:pPr>
          </w:p>
        </w:tc>
        <w:tc>
          <w:tcPr>
            <w:tcW w:w="2627" w:type="dxa"/>
            <w:vMerge/>
          </w:tcPr>
          <w:p w14:paraId="673E72E6" w14:textId="77777777" w:rsidR="001F5D87" w:rsidRPr="00293FE7" w:rsidRDefault="001F5D87" w:rsidP="0056006F">
            <w:pPr>
              <w:rPr>
                <w:color w:val="0D0D0D" w:themeColor="text1" w:themeTint="F2"/>
              </w:rPr>
            </w:pPr>
          </w:p>
        </w:tc>
        <w:tc>
          <w:tcPr>
            <w:tcW w:w="2551" w:type="dxa"/>
            <w:vAlign w:val="center"/>
          </w:tcPr>
          <w:p w14:paraId="61CAC07D" w14:textId="77777777" w:rsidR="001F5D87" w:rsidRPr="008A1225" w:rsidRDefault="001F5D87" w:rsidP="008A1225">
            <w:pPr>
              <w:pStyle w:val="HTMLPreformatted"/>
              <w:numPr>
                <w:ilvl w:val="0"/>
                <w:numId w:val="63"/>
              </w:numPr>
              <w:ind w:left="289" w:hanging="289"/>
              <w:rPr>
                <w:rFonts w:ascii="Times New Roman" w:hAnsi="Times New Roman" w:cs="Times New Roman"/>
                <w:sz w:val="24"/>
                <w:szCs w:val="24"/>
              </w:rPr>
            </w:pPr>
            <w:proofErr w:type="spellStart"/>
            <w:r w:rsidRPr="008A1225">
              <w:rPr>
                <w:rFonts w:ascii="Times New Roman" w:hAnsi="Times New Roman" w:cs="Times New Roman"/>
                <w:sz w:val="24"/>
                <w:szCs w:val="24"/>
              </w:rPr>
              <w:t>Kekayaan</w:t>
            </w:r>
            <w:proofErr w:type="spellEnd"/>
          </w:p>
        </w:tc>
        <w:tc>
          <w:tcPr>
            <w:tcW w:w="993" w:type="dxa"/>
            <w:vMerge/>
          </w:tcPr>
          <w:p w14:paraId="3A475A92" w14:textId="77777777" w:rsidR="001F5D87" w:rsidRPr="00293FE7" w:rsidRDefault="001F5D87" w:rsidP="0056006F">
            <w:pPr>
              <w:jc w:val="center"/>
              <w:rPr>
                <w:color w:val="0D0D0D" w:themeColor="text1" w:themeTint="F2"/>
              </w:rPr>
            </w:pPr>
          </w:p>
        </w:tc>
      </w:tr>
      <w:tr w:rsidR="001F5D87" w:rsidRPr="00293FE7" w14:paraId="5671E132" w14:textId="77777777" w:rsidTr="0056006F">
        <w:tc>
          <w:tcPr>
            <w:tcW w:w="567" w:type="dxa"/>
            <w:vMerge/>
          </w:tcPr>
          <w:p w14:paraId="320E1A5D" w14:textId="77777777" w:rsidR="001F5D87" w:rsidRPr="00293FE7" w:rsidRDefault="001F5D87" w:rsidP="0056006F">
            <w:pPr>
              <w:jc w:val="center"/>
              <w:rPr>
                <w:color w:val="0D0D0D" w:themeColor="text1" w:themeTint="F2"/>
              </w:rPr>
            </w:pPr>
          </w:p>
        </w:tc>
        <w:tc>
          <w:tcPr>
            <w:tcW w:w="1513" w:type="dxa"/>
            <w:vMerge/>
          </w:tcPr>
          <w:p w14:paraId="6216243F" w14:textId="77777777" w:rsidR="001F5D87" w:rsidRPr="00293FE7" w:rsidRDefault="001F5D87" w:rsidP="0056006F">
            <w:pPr>
              <w:rPr>
                <w:color w:val="0D0D0D" w:themeColor="text1" w:themeTint="F2"/>
              </w:rPr>
            </w:pPr>
          </w:p>
        </w:tc>
        <w:tc>
          <w:tcPr>
            <w:tcW w:w="2627" w:type="dxa"/>
            <w:vMerge/>
          </w:tcPr>
          <w:p w14:paraId="06796326" w14:textId="77777777" w:rsidR="001F5D87" w:rsidRPr="00293FE7" w:rsidRDefault="001F5D87" w:rsidP="0056006F">
            <w:pPr>
              <w:rPr>
                <w:color w:val="0D0D0D" w:themeColor="text1" w:themeTint="F2"/>
              </w:rPr>
            </w:pPr>
          </w:p>
        </w:tc>
        <w:tc>
          <w:tcPr>
            <w:tcW w:w="2551" w:type="dxa"/>
            <w:vAlign w:val="center"/>
          </w:tcPr>
          <w:p w14:paraId="79DD6F9C" w14:textId="77777777" w:rsidR="001F5D87" w:rsidRPr="008A1225" w:rsidRDefault="001F5D87" w:rsidP="008A1225">
            <w:pPr>
              <w:pStyle w:val="HTMLPreformatted"/>
              <w:numPr>
                <w:ilvl w:val="0"/>
                <w:numId w:val="63"/>
              </w:numPr>
              <w:ind w:left="289" w:hanging="289"/>
              <w:rPr>
                <w:rFonts w:ascii="Times New Roman" w:hAnsi="Times New Roman" w:cs="Times New Roman"/>
                <w:sz w:val="24"/>
                <w:szCs w:val="24"/>
              </w:rPr>
            </w:pPr>
            <w:proofErr w:type="spellStart"/>
            <w:r w:rsidRPr="008A1225">
              <w:rPr>
                <w:rFonts w:ascii="Times New Roman" w:hAnsi="Times New Roman" w:cs="Times New Roman"/>
                <w:sz w:val="24"/>
                <w:szCs w:val="24"/>
              </w:rPr>
              <w:t>Pencapaian</w:t>
            </w:r>
            <w:proofErr w:type="spellEnd"/>
            <w:r w:rsidRPr="008A1225">
              <w:rPr>
                <w:rFonts w:ascii="Times New Roman" w:hAnsi="Times New Roman" w:cs="Times New Roman"/>
                <w:sz w:val="24"/>
                <w:szCs w:val="24"/>
              </w:rPr>
              <w:t xml:space="preserve"> </w:t>
            </w:r>
          </w:p>
        </w:tc>
        <w:tc>
          <w:tcPr>
            <w:tcW w:w="993" w:type="dxa"/>
            <w:vMerge/>
          </w:tcPr>
          <w:p w14:paraId="3F0FA676" w14:textId="77777777" w:rsidR="001F5D87" w:rsidRPr="00293FE7" w:rsidRDefault="001F5D87" w:rsidP="0056006F">
            <w:pPr>
              <w:jc w:val="center"/>
              <w:rPr>
                <w:color w:val="0D0D0D" w:themeColor="text1" w:themeTint="F2"/>
              </w:rPr>
            </w:pPr>
          </w:p>
        </w:tc>
      </w:tr>
      <w:tr w:rsidR="001F5D87" w:rsidRPr="00293FE7" w14:paraId="3B890FD3" w14:textId="77777777" w:rsidTr="0056006F">
        <w:tc>
          <w:tcPr>
            <w:tcW w:w="567" w:type="dxa"/>
            <w:vMerge/>
          </w:tcPr>
          <w:p w14:paraId="69D91D51" w14:textId="77777777" w:rsidR="001F5D87" w:rsidRPr="00293FE7" w:rsidRDefault="001F5D87" w:rsidP="0056006F">
            <w:pPr>
              <w:jc w:val="center"/>
              <w:rPr>
                <w:color w:val="0D0D0D" w:themeColor="text1" w:themeTint="F2"/>
              </w:rPr>
            </w:pPr>
          </w:p>
        </w:tc>
        <w:tc>
          <w:tcPr>
            <w:tcW w:w="1513" w:type="dxa"/>
            <w:vMerge/>
          </w:tcPr>
          <w:p w14:paraId="4946AAAE" w14:textId="77777777" w:rsidR="001F5D87" w:rsidRPr="00293FE7" w:rsidRDefault="001F5D87" w:rsidP="0056006F">
            <w:pPr>
              <w:rPr>
                <w:color w:val="0D0D0D" w:themeColor="text1" w:themeTint="F2"/>
              </w:rPr>
            </w:pPr>
          </w:p>
        </w:tc>
        <w:tc>
          <w:tcPr>
            <w:tcW w:w="2627" w:type="dxa"/>
            <w:vMerge/>
          </w:tcPr>
          <w:p w14:paraId="370EB186" w14:textId="77777777" w:rsidR="001F5D87" w:rsidRPr="00293FE7" w:rsidRDefault="001F5D87" w:rsidP="0056006F">
            <w:pPr>
              <w:rPr>
                <w:color w:val="0D0D0D" w:themeColor="text1" w:themeTint="F2"/>
              </w:rPr>
            </w:pPr>
          </w:p>
        </w:tc>
        <w:tc>
          <w:tcPr>
            <w:tcW w:w="2551" w:type="dxa"/>
          </w:tcPr>
          <w:p w14:paraId="49BD3320" w14:textId="77777777" w:rsidR="001F5D87" w:rsidRPr="008A1225" w:rsidRDefault="001F5D87" w:rsidP="008A1225">
            <w:pPr>
              <w:pStyle w:val="HTMLPreformatted"/>
              <w:numPr>
                <w:ilvl w:val="0"/>
                <w:numId w:val="63"/>
              </w:numPr>
              <w:ind w:left="289" w:hanging="289"/>
              <w:rPr>
                <w:rFonts w:ascii="Times New Roman" w:hAnsi="Times New Roman" w:cs="Times New Roman"/>
                <w:sz w:val="24"/>
                <w:szCs w:val="24"/>
              </w:rPr>
            </w:pPr>
            <w:proofErr w:type="spellStart"/>
            <w:r w:rsidRPr="008A1225">
              <w:rPr>
                <w:rFonts w:ascii="Times New Roman" w:hAnsi="Times New Roman" w:cs="Times New Roman"/>
                <w:sz w:val="24"/>
                <w:szCs w:val="24"/>
              </w:rPr>
              <w:t>Kesuksesan</w:t>
            </w:r>
            <w:proofErr w:type="spellEnd"/>
          </w:p>
          <w:p w14:paraId="7A5F3D78" w14:textId="77777777" w:rsidR="001F5D87" w:rsidRPr="008A1225" w:rsidRDefault="001F5D87" w:rsidP="008A1225">
            <w:pPr>
              <w:pStyle w:val="HTMLPreformatted"/>
              <w:rPr>
                <w:rFonts w:ascii="Times New Roman" w:hAnsi="Times New Roman" w:cs="Times New Roman"/>
                <w:sz w:val="24"/>
                <w:szCs w:val="24"/>
              </w:rPr>
            </w:pPr>
            <w:r w:rsidRPr="008A1225">
              <w:rPr>
                <w:rFonts w:ascii="Times New Roman" w:hAnsi="Times New Roman" w:cs="Times New Roman"/>
                <w:sz w:val="24"/>
                <w:szCs w:val="24"/>
              </w:rPr>
              <w:fldChar w:fldCharType="begin" w:fldLock="1"/>
            </w:r>
            <w:r w:rsidRPr="008A1225">
              <w:rPr>
                <w:rFonts w:ascii="Times New Roman" w:hAnsi="Times New Roman" w:cs="Times New Roman"/>
                <w:sz w:val="24"/>
                <w:szCs w:val="24"/>
              </w:rPr>
              <w:instrText>ADDIN CSL_CITATION {"citationItems":[{"id":"ITEM-1","itemData":{"author":[{"dropping-particle":"","family":"OCass","given":"Aron","non-dropping-particle":"","parse-names":false,"suffix":""},{"dropping-particle":"","family":"Lee","given":"Wai Jin","non-dropping-particle":"","parse-names":false,"suffix":""},{"dropping-particle":"","family":"Siahtiri","given":"Vida","non-dropping-particle":"","parse-names":false,"suffix":""}],"container-title":"Journal of Fashion Marketing and Management: An International Journal","id":"ITEM-1","issued":{"date-parts":[["2013"]]},"publisher":"Emerald Group Publishing Limited","title":"Can Islam and status consumption live together in the house of fashion clothing?","type":"article-journal"},"uris":["http://www.mendeley.com/documents/?uuid=cc873f18-7ce4-4fbf-8d20-424761d12ff4"]}],"mendeley":{"formattedCitation":"(OCass et al., 2013)","plainTextFormattedCitation":"(OCass et al., 2013)","previouslyFormattedCitation":"(OCass et al., 2013)"},"properties":{"noteIndex":0},"schema":"https://github.com/citation-style-language/schema/raw/master/csl-citation.json"}</w:instrText>
            </w:r>
            <w:r w:rsidRPr="008A1225">
              <w:rPr>
                <w:rFonts w:ascii="Times New Roman" w:hAnsi="Times New Roman" w:cs="Times New Roman"/>
                <w:sz w:val="24"/>
                <w:szCs w:val="24"/>
              </w:rPr>
              <w:fldChar w:fldCharType="separate"/>
            </w:r>
            <w:r w:rsidRPr="008A1225">
              <w:rPr>
                <w:rFonts w:ascii="Times New Roman" w:hAnsi="Times New Roman" w:cs="Times New Roman"/>
                <w:sz w:val="24"/>
                <w:szCs w:val="24"/>
              </w:rPr>
              <w:t>(OCass et al., 2013)</w:t>
            </w:r>
            <w:r w:rsidRPr="008A1225">
              <w:rPr>
                <w:rFonts w:ascii="Times New Roman" w:hAnsi="Times New Roman" w:cs="Times New Roman"/>
                <w:sz w:val="24"/>
                <w:szCs w:val="24"/>
              </w:rPr>
              <w:fldChar w:fldCharType="end"/>
            </w:r>
            <w:r w:rsidRPr="008A1225">
              <w:rPr>
                <w:rFonts w:ascii="Times New Roman" w:hAnsi="Times New Roman" w:cs="Times New Roman"/>
                <w:sz w:val="24"/>
                <w:szCs w:val="24"/>
              </w:rPr>
              <w:t xml:space="preserve">  </w:t>
            </w:r>
          </w:p>
          <w:p w14:paraId="32C6258C" w14:textId="77777777" w:rsidR="001F5D87" w:rsidRPr="008A1225" w:rsidRDefault="001F5D87" w:rsidP="008A1225">
            <w:pPr>
              <w:pStyle w:val="HTMLPreformatted"/>
              <w:ind w:left="289"/>
              <w:rPr>
                <w:rFonts w:ascii="Times New Roman" w:hAnsi="Times New Roman" w:cs="Times New Roman"/>
                <w:sz w:val="24"/>
                <w:szCs w:val="24"/>
              </w:rPr>
            </w:pPr>
          </w:p>
        </w:tc>
        <w:tc>
          <w:tcPr>
            <w:tcW w:w="993" w:type="dxa"/>
            <w:vMerge/>
          </w:tcPr>
          <w:p w14:paraId="769B368F" w14:textId="77777777" w:rsidR="001F5D87" w:rsidRPr="00293FE7" w:rsidRDefault="001F5D87" w:rsidP="0056006F">
            <w:pPr>
              <w:jc w:val="center"/>
              <w:rPr>
                <w:color w:val="0D0D0D" w:themeColor="text1" w:themeTint="F2"/>
              </w:rPr>
            </w:pPr>
          </w:p>
        </w:tc>
      </w:tr>
      <w:tr w:rsidR="001F5D87" w:rsidRPr="00293FE7" w14:paraId="376E4ED7" w14:textId="77777777" w:rsidTr="0056006F">
        <w:tc>
          <w:tcPr>
            <w:tcW w:w="567" w:type="dxa"/>
            <w:vMerge w:val="restart"/>
          </w:tcPr>
          <w:p w14:paraId="1430DF81" w14:textId="77777777" w:rsidR="001F5D87" w:rsidRPr="00293FE7" w:rsidRDefault="001F5D87" w:rsidP="0056006F">
            <w:pPr>
              <w:jc w:val="center"/>
              <w:rPr>
                <w:color w:val="0D0D0D" w:themeColor="text1" w:themeTint="F2"/>
              </w:rPr>
            </w:pPr>
            <w:r>
              <w:rPr>
                <w:color w:val="0D0D0D" w:themeColor="text1" w:themeTint="F2"/>
              </w:rPr>
              <w:t>4</w:t>
            </w:r>
          </w:p>
        </w:tc>
        <w:tc>
          <w:tcPr>
            <w:tcW w:w="1513" w:type="dxa"/>
            <w:vMerge w:val="restart"/>
          </w:tcPr>
          <w:p w14:paraId="31FB2723" w14:textId="77777777" w:rsidR="001F5D87" w:rsidRPr="00293FE7" w:rsidRDefault="001F5D87" w:rsidP="0056006F">
            <w:pPr>
              <w:rPr>
                <w:i/>
                <w:color w:val="0D0D0D" w:themeColor="text1" w:themeTint="F2"/>
              </w:rPr>
            </w:pPr>
            <w:r>
              <w:rPr>
                <w:i/>
              </w:rPr>
              <w:t>H</w:t>
            </w:r>
            <w:r w:rsidRPr="002C0B7B">
              <w:rPr>
                <w:i/>
              </w:rPr>
              <w:t>edonic shopping motivation</w:t>
            </w:r>
          </w:p>
        </w:tc>
        <w:tc>
          <w:tcPr>
            <w:tcW w:w="2627" w:type="dxa"/>
            <w:vMerge w:val="restart"/>
          </w:tcPr>
          <w:p w14:paraId="0B194A4D" w14:textId="77777777" w:rsidR="001F5D87" w:rsidRDefault="001F5D87" w:rsidP="0056006F">
            <w:pPr>
              <w:jc w:val="both"/>
              <w:rPr>
                <w:color w:val="000000" w:themeColor="text1"/>
              </w:rPr>
            </w:pPr>
            <w:r w:rsidRPr="001C1AA5">
              <w:rPr>
                <w:color w:val="000000" w:themeColor="text1"/>
              </w:rPr>
              <w:t>Hedonis sebagai nilai yang diterima pelanggan berdasarkan pengalaman belanja yang menyenangkan</w:t>
            </w:r>
          </w:p>
          <w:p w14:paraId="6444249E" w14:textId="77777777" w:rsidR="001F5D87" w:rsidRPr="001C1AA5" w:rsidRDefault="001F5D87" w:rsidP="0056006F">
            <w:pPr>
              <w:jc w:val="both"/>
              <w:rPr>
                <w:color w:val="0D0D0D" w:themeColor="text1" w:themeTint="F2"/>
              </w:rPr>
            </w:pPr>
            <w:r w:rsidRPr="00693268">
              <w:fldChar w:fldCharType="begin" w:fldLock="1"/>
            </w:r>
            <w:r w:rsidRPr="00693268">
              <w:instrText>ADDIN CSL_CITATION {"citationItems":[{"id":"ITEM-1","itemData":{"author":[{"dropping-particle":"","family":"Babin","given":"Barry J","non-dropping-particle":"","parse-names":false,"suffix":""},{"dropping-particle":"","family":"Darden","given":"William R","non-dropping-particle":"","parse-names":false,"suffix":""},{"dropping-particle":"","family":"Griffin","given":"Mitch","non-dropping-particle":"","parse-names":false,"suffix":""}],"container-title":"Journal of consumer research","id":"ITEM-1","issue":"4","issued":{"date-parts":[["1994"]]},"page":"644-656","publisher":"The University of Chicago Press","title":"Work and/or fun: measuring hedonic and utilitarian shopping value","type":"article-journal","volume":"20"},"uris":["http://www.mendeley.com/documents/?uuid=dce0a175-0896-4ef4-a99b-c570a90d727c"]}],"mendeley":{"formattedCitation":"(Babin et al., 1994)","plainTextFormattedCitation":"(Babin et al., 1994)","previouslyFormattedCitation":"(Babin et al., 1994)"},"properties":{"noteIndex":0},"schema":"https://github.com/citation-style-language/schema/raw/master/csl-citation.json"}</w:instrText>
            </w:r>
            <w:r w:rsidRPr="00693268">
              <w:fldChar w:fldCharType="separate"/>
            </w:r>
            <w:r w:rsidRPr="00693268">
              <w:rPr>
                <w:noProof/>
              </w:rPr>
              <w:t>(Babin et al., 1994)</w:t>
            </w:r>
            <w:r w:rsidRPr="00693268">
              <w:fldChar w:fldCharType="end"/>
            </w:r>
          </w:p>
        </w:tc>
        <w:tc>
          <w:tcPr>
            <w:tcW w:w="2551" w:type="dxa"/>
          </w:tcPr>
          <w:p w14:paraId="253DA787" w14:textId="77777777" w:rsidR="001F5D87" w:rsidRPr="008A1225" w:rsidRDefault="001F5D87" w:rsidP="008A1225">
            <w:pPr>
              <w:pStyle w:val="ListParagraph"/>
              <w:numPr>
                <w:ilvl w:val="0"/>
                <w:numId w:val="64"/>
              </w:numPr>
              <w:ind w:left="289" w:hanging="283"/>
              <w:rPr>
                <w:color w:val="000000"/>
              </w:rPr>
            </w:pPr>
            <w:r w:rsidRPr="008A1225">
              <w:rPr>
                <w:color w:val="000000"/>
              </w:rPr>
              <w:t>Citra diri</w:t>
            </w:r>
          </w:p>
        </w:tc>
        <w:tc>
          <w:tcPr>
            <w:tcW w:w="993" w:type="dxa"/>
            <w:vMerge w:val="restart"/>
          </w:tcPr>
          <w:p w14:paraId="4950AF9F" w14:textId="77777777" w:rsidR="001F5D87" w:rsidRPr="005E1225" w:rsidRDefault="001F5D87" w:rsidP="0056006F">
            <w:pPr>
              <w:jc w:val="center"/>
              <w:rPr>
                <w:b/>
                <w:i/>
                <w:iCs/>
                <w:color w:val="0D0D0D" w:themeColor="text1" w:themeTint="F2"/>
              </w:rPr>
            </w:pPr>
            <w:r w:rsidRPr="005E1225">
              <w:rPr>
                <w:i/>
                <w:iCs/>
                <w:color w:val="0D0D0D" w:themeColor="text1" w:themeTint="F2"/>
              </w:rPr>
              <w:t>Interval</w:t>
            </w:r>
          </w:p>
        </w:tc>
      </w:tr>
      <w:tr w:rsidR="001F5D87" w:rsidRPr="00293FE7" w14:paraId="4B7FF494" w14:textId="77777777" w:rsidTr="0056006F">
        <w:tc>
          <w:tcPr>
            <w:tcW w:w="567" w:type="dxa"/>
            <w:vMerge/>
          </w:tcPr>
          <w:p w14:paraId="1DD34D0C" w14:textId="77777777" w:rsidR="001F5D87" w:rsidRPr="00293FE7" w:rsidRDefault="001F5D87" w:rsidP="0056006F">
            <w:pPr>
              <w:jc w:val="center"/>
              <w:rPr>
                <w:color w:val="0D0D0D" w:themeColor="text1" w:themeTint="F2"/>
              </w:rPr>
            </w:pPr>
          </w:p>
        </w:tc>
        <w:tc>
          <w:tcPr>
            <w:tcW w:w="1513" w:type="dxa"/>
            <w:vMerge/>
          </w:tcPr>
          <w:p w14:paraId="4E3F8F03" w14:textId="77777777" w:rsidR="001F5D87" w:rsidRPr="00293FE7" w:rsidRDefault="001F5D87" w:rsidP="0056006F">
            <w:pPr>
              <w:jc w:val="center"/>
              <w:rPr>
                <w:b/>
                <w:color w:val="0D0D0D" w:themeColor="text1" w:themeTint="F2"/>
              </w:rPr>
            </w:pPr>
          </w:p>
        </w:tc>
        <w:tc>
          <w:tcPr>
            <w:tcW w:w="2627" w:type="dxa"/>
            <w:vMerge/>
          </w:tcPr>
          <w:p w14:paraId="775E5521" w14:textId="77777777" w:rsidR="001F5D87" w:rsidRPr="00293FE7" w:rsidRDefault="001F5D87" w:rsidP="0056006F">
            <w:pPr>
              <w:jc w:val="center"/>
              <w:rPr>
                <w:b/>
                <w:color w:val="0D0D0D" w:themeColor="text1" w:themeTint="F2"/>
              </w:rPr>
            </w:pPr>
          </w:p>
        </w:tc>
        <w:tc>
          <w:tcPr>
            <w:tcW w:w="2551" w:type="dxa"/>
          </w:tcPr>
          <w:p w14:paraId="78F4DA88" w14:textId="77777777" w:rsidR="001F5D87" w:rsidRPr="008A1225" w:rsidRDefault="001F5D87" w:rsidP="008A1225">
            <w:pPr>
              <w:pStyle w:val="ListParagraph"/>
              <w:numPr>
                <w:ilvl w:val="0"/>
                <w:numId w:val="64"/>
              </w:numPr>
              <w:ind w:left="289" w:hanging="283"/>
              <w:rPr>
                <w:color w:val="000000"/>
              </w:rPr>
            </w:pPr>
            <w:r w:rsidRPr="008A1225">
              <w:rPr>
                <w:color w:val="000000"/>
              </w:rPr>
              <w:t>Hedonis</w:t>
            </w:r>
          </w:p>
        </w:tc>
        <w:tc>
          <w:tcPr>
            <w:tcW w:w="993" w:type="dxa"/>
            <w:vMerge/>
          </w:tcPr>
          <w:p w14:paraId="647083DF" w14:textId="77777777" w:rsidR="001F5D87" w:rsidRPr="00293FE7" w:rsidRDefault="001F5D87" w:rsidP="0056006F">
            <w:pPr>
              <w:jc w:val="center"/>
              <w:rPr>
                <w:color w:val="0D0D0D" w:themeColor="text1" w:themeTint="F2"/>
              </w:rPr>
            </w:pPr>
          </w:p>
        </w:tc>
      </w:tr>
      <w:tr w:rsidR="001F5D87" w:rsidRPr="00293FE7" w14:paraId="637F2749" w14:textId="77777777" w:rsidTr="0056006F">
        <w:tc>
          <w:tcPr>
            <w:tcW w:w="567" w:type="dxa"/>
            <w:vMerge/>
          </w:tcPr>
          <w:p w14:paraId="06D6A132" w14:textId="77777777" w:rsidR="001F5D87" w:rsidRPr="00293FE7" w:rsidRDefault="001F5D87" w:rsidP="0056006F">
            <w:pPr>
              <w:jc w:val="center"/>
              <w:rPr>
                <w:color w:val="0D0D0D" w:themeColor="text1" w:themeTint="F2"/>
              </w:rPr>
            </w:pPr>
          </w:p>
        </w:tc>
        <w:tc>
          <w:tcPr>
            <w:tcW w:w="1513" w:type="dxa"/>
            <w:vMerge/>
          </w:tcPr>
          <w:p w14:paraId="72F29CF4" w14:textId="77777777" w:rsidR="001F5D87" w:rsidRPr="00293FE7" w:rsidRDefault="001F5D87" w:rsidP="0056006F">
            <w:pPr>
              <w:jc w:val="center"/>
              <w:rPr>
                <w:b/>
                <w:color w:val="0D0D0D" w:themeColor="text1" w:themeTint="F2"/>
              </w:rPr>
            </w:pPr>
          </w:p>
        </w:tc>
        <w:tc>
          <w:tcPr>
            <w:tcW w:w="2627" w:type="dxa"/>
            <w:vMerge/>
          </w:tcPr>
          <w:p w14:paraId="607C39C5" w14:textId="77777777" w:rsidR="001F5D87" w:rsidRPr="00293FE7" w:rsidRDefault="001F5D87" w:rsidP="0056006F">
            <w:pPr>
              <w:jc w:val="center"/>
              <w:rPr>
                <w:b/>
                <w:color w:val="0D0D0D" w:themeColor="text1" w:themeTint="F2"/>
              </w:rPr>
            </w:pPr>
          </w:p>
        </w:tc>
        <w:tc>
          <w:tcPr>
            <w:tcW w:w="2551" w:type="dxa"/>
          </w:tcPr>
          <w:p w14:paraId="18C12198" w14:textId="77777777" w:rsidR="001F5D87" w:rsidRPr="008A1225" w:rsidRDefault="001F5D87" w:rsidP="008A1225">
            <w:pPr>
              <w:pStyle w:val="ListParagraph"/>
              <w:numPr>
                <w:ilvl w:val="0"/>
                <w:numId w:val="64"/>
              </w:numPr>
              <w:ind w:left="289" w:hanging="283"/>
              <w:rPr>
                <w:color w:val="000000"/>
              </w:rPr>
            </w:pPr>
            <w:r w:rsidRPr="008A1225">
              <w:rPr>
                <w:color w:val="000000"/>
              </w:rPr>
              <w:t>Kualitas</w:t>
            </w:r>
          </w:p>
        </w:tc>
        <w:tc>
          <w:tcPr>
            <w:tcW w:w="993" w:type="dxa"/>
            <w:vMerge/>
          </w:tcPr>
          <w:p w14:paraId="443294B1" w14:textId="77777777" w:rsidR="001F5D87" w:rsidRPr="00293FE7" w:rsidRDefault="001F5D87" w:rsidP="0056006F">
            <w:pPr>
              <w:jc w:val="center"/>
              <w:rPr>
                <w:color w:val="0D0D0D" w:themeColor="text1" w:themeTint="F2"/>
              </w:rPr>
            </w:pPr>
          </w:p>
        </w:tc>
      </w:tr>
      <w:tr w:rsidR="001F5D87" w:rsidRPr="00293FE7" w14:paraId="58B6563F" w14:textId="77777777" w:rsidTr="0056006F">
        <w:tc>
          <w:tcPr>
            <w:tcW w:w="567" w:type="dxa"/>
            <w:vMerge/>
          </w:tcPr>
          <w:p w14:paraId="20130552" w14:textId="77777777" w:rsidR="001F5D87" w:rsidRPr="00293FE7" w:rsidRDefault="001F5D87" w:rsidP="0056006F">
            <w:pPr>
              <w:jc w:val="center"/>
              <w:rPr>
                <w:color w:val="0D0D0D" w:themeColor="text1" w:themeTint="F2"/>
              </w:rPr>
            </w:pPr>
          </w:p>
        </w:tc>
        <w:tc>
          <w:tcPr>
            <w:tcW w:w="1513" w:type="dxa"/>
            <w:vMerge/>
          </w:tcPr>
          <w:p w14:paraId="14BFE08D" w14:textId="77777777" w:rsidR="001F5D87" w:rsidRPr="00293FE7" w:rsidRDefault="001F5D87" w:rsidP="0056006F">
            <w:pPr>
              <w:jc w:val="center"/>
              <w:rPr>
                <w:b/>
                <w:color w:val="0D0D0D" w:themeColor="text1" w:themeTint="F2"/>
              </w:rPr>
            </w:pPr>
          </w:p>
        </w:tc>
        <w:tc>
          <w:tcPr>
            <w:tcW w:w="2627" w:type="dxa"/>
            <w:vMerge/>
          </w:tcPr>
          <w:p w14:paraId="201638D2" w14:textId="77777777" w:rsidR="001F5D87" w:rsidRPr="00293FE7" w:rsidRDefault="001F5D87" w:rsidP="0056006F">
            <w:pPr>
              <w:jc w:val="center"/>
              <w:rPr>
                <w:b/>
                <w:color w:val="0D0D0D" w:themeColor="text1" w:themeTint="F2"/>
              </w:rPr>
            </w:pPr>
          </w:p>
        </w:tc>
        <w:tc>
          <w:tcPr>
            <w:tcW w:w="2551" w:type="dxa"/>
          </w:tcPr>
          <w:p w14:paraId="0F8EA197" w14:textId="77777777" w:rsidR="001F5D87" w:rsidRPr="008A1225" w:rsidRDefault="001F5D87" w:rsidP="008A1225">
            <w:pPr>
              <w:pStyle w:val="ListParagraph"/>
              <w:numPr>
                <w:ilvl w:val="0"/>
                <w:numId w:val="64"/>
              </w:numPr>
              <w:ind w:left="289" w:hanging="283"/>
              <w:rPr>
                <w:color w:val="000000"/>
              </w:rPr>
            </w:pPr>
            <w:r w:rsidRPr="008A1225">
              <w:rPr>
                <w:color w:val="000000"/>
              </w:rPr>
              <w:t>Memberi kesan pada status sosial</w:t>
            </w:r>
          </w:p>
        </w:tc>
        <w:tc>
          <w:tcPr>
            <w:tcW w:w="993" w:type="dxa"/>
            <w:vMerge/>
          </w:tcPr>
          <w:p w14:paraId="6DD9D467" w14:textId="77777777" w:rsidR="001F5D87" w:rsidRPr="00293FE7" w:rsidRDefault="001F5D87" w:rsidP="0056006F">
            <w:pPr>
              <w:jc w:val="center"/>
              <w:rPr>
                <w:color w:val="0D0D0D" w:themeColor="text1" w:themeTint="F2"/>
              </w:rPr>
            </w:pPr>
          </w:p>
        </w:tc>
      </w:tr>
      <w:tr w:rsidR="001F5D87" w:rsidRPr="00293FE7" w14:paraId="402C909E" w14:textId="77777777" w:rsidTr="0056006F">
        <w:tc>
          <w:tcPr>
            <w:tcW w:w="567" w:type="dxa"/>
            <w:vMerge/>
          </w:tcPr>
          <w:p w14:paraId="66179F34" w14:textId="77777777" w:rsidR="001F5D87" w:rsidRPr="00293FE7" w:rsidRDefault="001F5D87" w:rsidP="0056006F">
            <w:pPr>
              <w:jc w:val="center"/>
              <w:rPr>
                <w:color w:val="0D0D0D" w:themeColor="text1" w:themeTint="F2"/>
              </w:rPr>
            </w:pPr>
          </w:p>
        </w:tc>
        <w:tc>
          <w:tcPr>
            <w:tcW w:w="1513" w:type="dxa"/>
            <w:vMerge/>
          </w:tcPr>
          <w:p w14:paraId="33437272" w14:textId="77777777" w:rsidR="001F5D87" w:rsidRPr="00293FE7" w:rsidRDefault="001F5D87" w:rsidP="0056006F">
            <w:pPr>
              <w:jc w:val="center"/>
              <w:rPr>
                <w:b/>
                <w:color w:val="0D0D0D" w:themeColor="text1" w:themeTint="F2"/>
              </w:rPr>
            </w:pPr>
          </w:p>
        </w:tc>
        <w:tc>
          <w:tcPr>
            <w:tcW w:w="2627" w:type="dxa"/>
            <w:vMerge/>
          </w:tcPr>
          <w:p w14:paraId="3D8A501D" w14:textId="77777777" w:rsidR="001F5D87" w:rsidRPr="00293FE7" w:rsidRDefault="001F5D87" w:rsidP="0056006F">
            <w:pPr>
              <w:jc w:val="center"/>
              <w:rPr>
                <w:b/>
                <w:color w:val="0D0D0D" w:themeColor="text1" w:themeTint="F2"/>
              </w:rPr>
            </w:pPr>
          </w:p>
        </w:tc>
        <w:tc>
          <w:tcPr>
            <w:tcW w:w="2551" w:type="dxa"/>
          </w:tcPr>
          <w:p w14:paraId="7E30340F" w14:textId="77777777" w:rsidR="001F5D87" w:rsidRPr="008A1225" w:rsidRDefault="001F5D87" w:rsidP="008A1225">
            <w:pPr>
              <w:pStyle w:val="ListParagraph"/>
              <w:numPr>
                <w:ilvl w:val="0"/>
                <w:numId w:val="64"/>
              </w:numPr>
              <w:ind w:left="289" w:hanging="283"/>
              <w:rPr>
                <w:color w:val="000000"/>
              </w:rPr>
            </w:pPr>
            <w:r w:rsidRPr="008A1225">
              <w:rPr>
                <w:color w:val="000000"/>
              </w:rPr>
              <w:t>Memberi kesan prestise</w:t>
            </w:r>
          </w:p>
          <w:p w14:paraId="1A4A2740" w14:textId="28ECB2AD" w:rsidR="001F5D87" w:rsidRPr="008A1225" w:rsidRDefault="001F5D87" w:rsidP="008A1225">
            <w:pPr>
              <w:ind w:left="6"/>
              <w:rPr>
                <w:color w:val="000000"/>
              </w:rPr>
            </w:pPr>
            <w:r w:rsidRPr="008A1225">
              <w:rPr>
                <w:color w:val="000000"/>
              </w:rPr>
              <w:fldChar w:fldCharType="begin" w:fldLock="1"/>
            </w:r>
            <w:r w:rsidR="00F93CCA" w:rsidRPr="008A1225">
              <w:rPr>
                <w:color w:val="000000"/>
              </w:rPr>
              <w:instrText>ADDIN CSL_CITATION {"citationItems":[{"id":"ITEM-1","itemData":{"author":[{"dropping-particle":"","family":"Wiedmann","given":"Klaus-Peter","non-dropping-particle":"","parse-names":false,"suffix":""},{"dropping-particle":"","family":"Hennigs","given":"Nadine","non-dropping-particle":"","parse-names":false,"suffix":""},{"dropping-particle":"","family":"Siebels","given":"Astrid","non-dropping-particle":"","parse-names":false,"suffix":""}],"container-title":"Psychology \\&amp; Marketing","id":"ITEM-1","issue":"7","issued":{"date-parts":[["2009"]]},"page":"625-651","publisher":"Wiley Online Library","title":"Value-based segmentation of luxury consumption behavior","type":"article-journal","volume":"26"},"uris":["http://www.mendeley.com/documents/?uuid=7c01f5f1-4187-4384-9d0d-1d7e36e9edc5"]}],"mendeley":{"formattedCitation":"(Wiedmann et al., 2009)","manualFormatting":"(Wiedmann et al., 2019)","plainTextFormattedCitation":"(Wiedmann et al., 2009)","previouslyFormattedCitation":"(Wiedmann et al., 2009)"},"properties":{"noteIndex":0},"schema":"https://github.com/citation-style-language/schema/raw/master/csl-citation.json"}</w:instrText>
            </w:r>
            <w:r w:rsidRPr="008A1225">
              <w:rPr>
                <w:color w:val="000000"/>
              </w:rPr>
              <w:fldChar w:fldCharType="separate"/>
            </w:r>
            <w:r w:rsidRPr="008A1225">
              <w:rPr>
                <w:color w:val="000000"/>
              </w:rPr>
              <w:t>(Wiedmann et al., 2019)</w:t>
            </w:r>
            <w:r w:rsidRPr="008A1225">
              <w:rPr>
                <w:color w:val="000000"/>
              </w:rPr>
              <w:fldChar w:fldCharType="end"/>
            </w:r>
          </w:p>
        </w:tc>
        <w:tc>
          <w:tcPr>
            <w:tcW w:w="993" w:type="dxa"/>
            <w:vMerge/>
          </w:tcPr>
          <w:p w14:paraId="29D08935" w14:textId="77777777" w:rsidR="001F5D87" w:rsidRPr="00293FE7" w:rsidRDefault="001F5D87" w:rsidP="0056006F">
            <w:pPr>
              <w:jc w:val="center"/>
              <w:rPr>
                <w:color w:val="0D0D0D" w:themeColor="text1" w:themeTint="F2"/>
              </w:rPr>
            </w:pPr>
          </w:p>
        </w:tc>
      </w:tr>
    </w:tbl>
    <w:p w14:paraId="7A6A5E43" w14:textId="7B89CC2C" w:rsidR="003F5A26" w:rsidRPr="00F63AA7" w:rsidRDefault="003F5A26" w:rsidP="000D1598">
      <w:pPr>
        <w:rPr>
          <w:lang w:val="en-GB"/>
        </w:rPr>
      </w:pPr>
    </w:p>
    <w:p w14:paraId="73DEB49C" w14:textId="71C12F3E" w:rsidR="001F5D87" w:rsidRPr="00F63AA7" w:rsidRDefault="00F63AA7" w:rsidP="00983380">
      <w:pPr>
        <w:pStyle w:val="Heading3"/>
        <w:numPr>
          <w:ilvl w:val="0"/>
          <w:numId w:val="59"/>
        </w:numPr>
        <w:ind w:left="567" w:hanging="567"/>
      </w:pPr>
      <w:bookmarkStart w:id="88" w:name="_Toc172102949"/>
      <w:proofErr w:type="spellStart"/>
      <w:r>
        <w:t>Variabel</w:t>
      </w:r>
      <w:proofErr w:type="spellEnd"/>
      <w:r>
        <w:t xml:space="preserve"> </w:t>
      </w:r>
      <w:proofErr w:type="spellStart"/>
      <w:r>
        <w:t>Dependen</w:t>
      </w:r>
      <w:bookmarkEnd w:id="88"/>
      <w:proofErr w:type="spellEnd"/>
      <w:r>
        <w:t xml:space="preserve"> </w:t>
      </w:r>
    </w:p>
    <w:p w14:paraId="2A3DD378" w14:textId="6FFDF5A4" w:rsidR="000655B4" w:rsidRPr="00F63AA7" w:rsidRDefault="00F63AA7" w:rsidP="000655B4">
      <w:pPr>
        <w:spacing w:line="480" w:lineRule="auto"/>
        <w:ind w:firstLine="567"/>
        <w:jc w:val="both"/>
        <w:rPr>
          <w:lang w:val="en-GB"/>
        </w:rPr>
      </w:pPr>
      <w:proofErr w:type="spellStart"/>
      <w:r>
        <w:rPr>
          <w:lang w:val="en-GB"/>
        </w:rPr>
        <w:t>Menurut</w:t>
      </w:r>
      <w:proofErr w:type="spellEnd"/>
      <w:r>
        <w:rPr>
          <w:lang w:val="en-GB"/>
        </w:rPr>
        <w:t xml:space="preserve"> </w:t>
      </w:r>
      <w:proofErr w:type="spellStart"/>
      <w:r>
        <w:rPr>
          <w:lang w:val="en-GB"/>
        </w:rPr>
        <w:t>Sugiyono</w:t>
      </w:r>
      <w:proofErr w:type="spellEnd"/>
      <w:r>
        <w:rPr>
          <w:lang w:val="en-GB"/>
        </w:rPr>
        <w:t xml:space="preserve"> (2018:39) </w:t>
      </w:r>
      <w:proofErr w:type="spellStart"/>
      <w:r>
        <w:rPr>
          <w:lang w:val="en-GB"/>
        </w:rPr>
        <w:t>variabel</w:t>
      </w:r>
      <w:proofErr w:type="spellEnd"/>
      <w:r>
        <w:rPr>
          <w:lang w:val="en-GB"/>
        </w:rPr>
        <w:t xml:space="preserve"> </w:t>
      </w:r>
      <w:proofErr w:type="spellStart"/>
      <w:r>
        <w:rPr>
          <w:lang w:val="en-GB"/>
        </w:rPr>
        <w:t>dependen</w:t>
      </w:r>
      <w:proofErr w:type="spellEnd"/>
      <w:r>
        <w:rPr>
          <w:lang w:val="en-GB"/>
        </w:rPr>
        <w:t xml:space="preserve"> </w:t>
      </w:r>
      <w:proofErr w:type="spellStart"/>
      <w:r>
        <w:rPr>
          <w:lang w:val="en-GB"/>
        </w:rPr>
        <w:t>adalah</w:t>
      </w:r>
      <w:proofErr w:type="spellEnd"/>
      <w:r>
        <w:rPr>
          <w:lang w:val="en-GB"/>
        </w:rPr>
        <w:t xml:space="preserve"> </w:t>
      </w:r>
      <w:proofErr w:type="spellStart"/>
      <w:r>
        <w:rPr>
          <w:lang w:val="en-GB"/>
        </w:rPr>
        <w:t>variabel</w:t>
      </w:r>
      <w:proofErr w:type="spellEnd"/>
      <w:r>
        <w:rPr>
          <w:lang w:val="en-GB"/>
        </w:rPr>
        <w:t xml:space="preserve"> yang </w:t>
      </w:r>
      <w:proofErr w:type="spellStart"/>
      <w:r>
        <w:rPr>
          <w:lang w:val="en-GB"/>
        </w:rPr>
        <w:t>dipengaruhi</w:t>
      </w:r>
      <w:proofErr w:type="spellEnd"/>
      <w:r>
        <w:rPr>
          <w:lang w:val="en-GB"/>
        </w:rPr>
        <w:t xml:space="preserve"> </w:t>
      </w:r>
      <w:proofErr w:type="spellStart"/>
      <w:r>
        <w:rPr>
          <w:lang w:val="en-GB"/>
        </w:rPr>
        <w:t>atau</w:t>
      </w:r>
      <w:proofErr w:type="spellEnd"/>
      <w:r>
        <w:rPr>
          <w:lang w:val="en-GB"/>
        </w:rPr>
        <w:t xml:space="preserve"> yang </w:t>
      </w:r>
      <w:proofErr w:type="spellStart"/>
      <w:r>
        <w:rPr>
          <w:lang w:val="en-GB"/>
        </w:rPr>
        <w:t>menjadi</w:t>
      </w:r>
      <w:proofErr w:type="spellEnd"/>
      <w:r>
        <w:rPr>
          <w:lang w:val="en-GB"/>
        </w:rPr>
        <w:t xml:space="preserve"> </w:t>
      </w:r>
      <w:proofErr w:type="spellStart"/>
      <w:r>
        <w:rPr>
          <w:lang w:val="en-GB"/>
        </w:rPr>
        <w:t>akibat</w:t>
      </w:r>
      <w:proofErr w:type="spellEnd"/>
      <w:r>
        <w:rPr>
          <w:lang w:val="en-GB"/>
        </w:rPr>
        <w:t xml:space="preserve"> </w:t>
      </w:r>
      <w:proofErr w:type="spellStart"/>
      <w:r>
        <w:rPr>
          <w:lang w:val="en-GB"/>
        </w:rPr>
        <w:t>karena</w:t>
      </w:r>
      <w:proofErr w:type="spellEnd"/>
      <w:r>
        <w:rPr>
          <w:lang w:val="en-GB"/>
        </w:rPr>
        <w:t xml:space="preserve"> </w:t>
      </w:r>
      <w:proofErr w:type="spellStart"/>
      <w:r>
        <w:rPr>
          <w:lang w:val="en-GB"/>
        </w:rPr>
        <w:t>adanya</w:t>
      </w:r>
      <w:proofErr w:type="spellEnd"/>
      <w:r>
        <w:rPr>
          <w:lang w:val="en-GB"/>
        </w:rPr>
        <w:t xml:space="preserve"> </w:t>
      </w:r>
      <w:proofErr w:type="spellStart"/>
      <w:r>
        <w:rPr>
          <w:lang w:val="en-GB"/>
        </w:rPr>
        <w:t>variabel</w:t>
      </w:r>
      <w:proofErr w:type="spellEnd"/>
      <w:r>
        <w:rPr>
          <w:lang w:val="en-GB"/>
        </w:rPr>
        <w:t xml:space="preserve"> </w:t>
      </w:r>
      <w:proofErr w:type="spellStart"/>
      <w:r>
        <w:rPr>
          <w:lang w:val="en-GB"/>
        </w:rPr>
        <w:t>bebas</w:t>
      </w:r>
      <w:proofErr w:type="spellEnd"/>
      <w:r>
        <w:rPr>
          <w:lang w:val="en-GB"/>
        </w:rPr>
        <w:t xml:space="preserve">. </w:t>
      </w:r>
      <w:proofErr w:type="spellStart"/>
      <w:r>
        <w:rPr>
          <w:lang w:val="en-GB"/>
        </w:rPr>
        <w:t>Variabel</w:t>
      </w:r>
      <w:proofErr w:type="spellEnd"/>
      <w:r>
        <w:rPr>
          <w:lang w:val="en-GB"/>
        </w:rPr>
        <w:t xml:space="preserve"> </w:t>
      </w:r>
      <w:proofErr w:type="spellStart"/>
      <w:r>
        <w:rPr>
          <w:lang w:val="en-GB"/>
        </w:rPr>
        <w:t>dependen</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penelitian</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yaitu</w:t>
      </w:r>
      <w:proofErr w:type="spellEnd"/>
      <w:r>
        <w:rPr>
          <w:lang w:val="en-GB"/>
        </w:rPr>
        <w:t xml:space="preserve"> </w:t>
      </w:r>
      <w:r>
        <w:rPr>
          <w:i/>
          <w:iCs/>
          <w:lang w:val="en-GB"/>
        </w:rPr>
        <w:t xml:space="preserve">impulse buying </w:t>
      </w:r>
      <w:r>
        <w:rPr>
          <w:lang w:val="en-GB"/>
        </w:rPr>
        <w:t xml:space="preserve">pada </w:t>
      </w:r>
      <w:r w:rsidR="0031785B">
        <w:rPr>
          <w:i/>
          <w:iCs/>
          <w:lang w:val="en-GB"/>
        </w:rPr>
        <w:t xml:space="preserve">e-commerce </w:t>
      </w:r>
      <w:proofErr w:type="spellStart"/>
      <w:r w:rsidR="0031785B">
        <w:rPr>
          <w:i/>
          <w:iCs/>
          <w:lang w:val="en-GB"/>
        </w:rPr>
        <w:t>shopee</w:t>
      </w:r>
      <w:proofErr w:type="spellEnd"/>
      <w:r w:rsidR="0031785B">
        <w:rPr>
          <w:i/>
          <w:iCs/>
          <w:lang w:val="en-GB"/>
        </w:rPr>
        <w:t xml:space="preserve"> </w:t>
      </w:r>
      <w:r w:rsidR="0031785B">
        <w:rPr>
          <w:lang w:val="en-GB"/>
        </w:rPr>
        <w:t>(Y).</w:t>
      </w:r>
    </w:p>
    <w:p w14:paraId="5DD521A0" w14:textId="3EAE8A5C" w:rsidR="00F63AA7" w:rsidRDefault="0031785B" w:rsidP="00983380">
      <w:pPr>
        <w:pStyle w:val="Heading3"/>
        <w:numPr>
          <w:ilvl w:val="0"/>
          <w:numId w:val="59"/>
        </w:numPr>
        <w:ind w:left="567" w:hanging="567"/>
      </w:pPr>
      <w:bookmarkStart w:id="89" w:name="_Toc172102950"/>
      <w:proofErr w:type="spellStart"/>
      <w:r>
        <w:t>Variabel</w:t>
      </w:r>
      <w:proofErr w:type="spellEnd"/>
      <w:r>
        <w:t xml:space="preserve"> </w:t>
      </w:r>
      <w:proofErr w:type="spellStart"/>
      <w:r>
        <w:t>Independen</w:t>
      </w:r>
      <w:bookmarkEnd w:id="89"/>
      <w:proofErr w:type="spellEnd"/>
    </w:p>
    <w:p w14:paraId="5C56EBEC" w14:textId="446D70DC" w:rsidR="00F63AA7" w:rsidRPr="001A3EA3" w:rsidRDefault="0031785B" w:rsidP="001A3EA3">
      <w:pPr>
        <w:spacing w:line="480" w:lineRule="auto"/>
        <w:ind w:firstLine="567"/>
        <w:jc w:val="both"/>
        <w:rPr>
          <w:lang w:val="en-GB"/>
        </w:rPr>
      </w:pPr>
      <w:proofErr w:type="spellStart"/>
      <w:r>
        <w:rPr>
          <w:lang w:val="en-GB"/>
        </w:rPr>
        <w:t>Variabel</w:t>
      </w:r>
      <w:proofErr w:type="spellEnd"/>
      <w:r>
        <w:rPr>
          <w:lang w:val="en-GB"/>
        </w:rPr>
        <w:t xml:space="preserve"> </w:t>
      </w:r>
      <w:proofErr w:type="spellStart"/>
      <w:r>
        <w:rPr>
          <w:lang w:val="en-GB"/>
        </w:rPr>
        <w:t>Independen</w:t>
      </w:r>
      <w:proofErr w:type="spellEnd"/>
      <w:r>
        <w:rPr>
          <w:lang w:val="en-GB"/>
        </w:rPr>
        <w:t xml:space="preserve"> </w:t>
      </w:r>
      <w:proofErr w:type="spellStart"/>
      <w:r>
        <w:rPr>
          <w:lang w:val="en-GB"/>
        </w:rPr>
        <w:t>menurut</w:t>
      </w:r>
      <w:proofErr w:type="spellEnd"/>
      <w:r>
        <w:rPr>
          <w:lang w:val="en-GB"/>
        </w:rPr>
        <w:t xml:space="preserve"> </w:t>
      </w:r>
      <w:proofErr w:type="spellStart"/>
      <w:r>
        <w:rPr>
          <w:lang w:val="en-GB"/>
        </w:rPr>
        <w:t>Sugiyono</w:t>
      </w:r>
      <w:proofErr w:type="spellEnd"/>
      <w:r>
        <w:rPr>
          <w:lang w:val="en-GB"/>
        </w:rPr>
        <w:t xml:space="preserve"> (2018:39) </w:t>
      </w:r>
      <w:proofErr w:type="spellStart"/>
      <w:r>
        <w:rPr>
          <w:lang w:val="en-GB"/>
        </w:rPr>
        <w:t>adalah</w:t>
      </w:r>
      <w:proofErr w:type="spellEnd"/>
      <w:r>
        <w:rPr>
          <w:lang w:val="en-GB"/>
        </w:rPr>
        <w:t xml:space="preserve"> </w:t>
      </w:r>
      <w:proofErr w:type="spellStart"/>
      <w:r>
        <w:rPr>
          <w:lang w:val="en-GB"/>
        </w:rPr>
        <w:t>variabel</w:t>
      </w:r>
      <w:proofErr w:type="spellEnd"/>
      <w:r>
        <w:rPr>
          <w:lang w:val="en-GB"/>
        </w:rPr>
        <w:t xml:space="preserve"> yang </w:t>
      </w:r>
      <w:proofErr w:type="spellStart"/>
      <w:r>
        <w:rPr>
          <w:lang w:val="en-GB"/>
        </w:rPr>
        <w:t>mempengaruhi</w:t>
      </w:r>
      <w:proofErr w:type="spellEnd"/>
      <w:r>
        <w:rPr>
          <w:lang w:val="en-GB"/>
        </w:rPr>
        <w:t xml:space="preserve"> </w:t>
      </w:r>
      <w:proofErr w:type="spellStart"/>
      <w:r>
        <w:rPr>
          <w:lang w:val="en-GB"/>
        </w:rPr>
        <w:t>atau</w:t>
      </w:r>
      <w:proofErr w:type="spellEnd"/>
      <w:r>
        <w:rPr>
          <w:lang w:val="en-GB"/>
        </w:rPr>
        <w:t xml:space="preserve"> yang </w:t>
      </w:r>
      <w:proofErr w:type="spellStart"/>
      <w:r>
        <w:rPr>
          <w:lang w:val="en-GB"/>
        </w:rPr>
        <w:t>menjadi</w:t>
      </w:r>
      <w:proofErr w:type="spellEnd"/>
      <w:r>
        <w:rPr>
          <w:lang w:val="en-GB"/>
        </w:rPr>
        <w:t xml:space="preserve"> </w:t>
      </w:r>
      <w:proofErr w:type="spellStart"/>
      <w:r>
        <w:rPr>
          <w:lang w:val="en-GB"/>
        </w:rPr>
        <w:t>sebab</w:t>
      </w:r>
      <w:proofErr w:type="spellEnd"/>
      <w:r>
        <w:rPr>
          <w:lang w:val="en-GB"/>
        </w:rPr>
        <w:t xml:space="preserve"> </w:t>
      </w:r>
      <w:proofErr w:type="spellStart"/>
      <w:r>
        <w:rPr>
          <w:lang w:val="en-GB"/>
        </w:rPr>
        <w:t>perubahan</w:t>
      </w:r>
      <w:proofErr w:type="spellEnd"/>
      <w:r>
        <w:rPr>
          <w:lang w:val="en-GB"/>
        </w:rPr>
        <w:t xml:space="preserve"> </w:t>
      </w:r>
      <w:proofErr w:type="spellStart"/>
      <w:r>
        <w:rPr>
          <w:lang w:val="en-GB"/>
        </w:rPr>
        <w:t>nya</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timbul</w:t>
      </w:r>
      <w:proofErr w:type="spellEnd"/>
      <w:r>
        <w:rPr>
          <w:lang w:val="en-GB"/>
        </w:rPr>
        <w:t xml:space="preserve"> </w:t>
      </w:r>
      <w:proofErr w:type="spellStart"/>
      <w:r>
        <w:rPr>
          <w:lang w:val="en-GB"/>
        </w:rPr>
        <w:t>nya</w:t>
      </w:r>
      <w:proofErr w:type="spellEnd"/>
      <w:r>
        <w:rPr>
          <w:lang w:val="en-GB"/>
        </w:rPr>
        <w:t xml:space="preserve"> </w:t>
      </w:r>
      <w:proofErr w:type="spellStart"/>
      <w:r>
        <w:rPr>
          <w:lang w:val="en-GB"/>
        </w:rPr>
        <w:t>variabel</w:t>
      </w:r>
      <w:proofErr w:type="spellEnd"/>
      <w:r>
        <w:rPr>
          <w:lang w:val="en-GB"/>
        </w:rPr>
        <w:t xml:space="preserve"> </w:t>
      </w:r>
      <w:proofErr w:type="spellStart"/>
      <w:r>
        <w:rPr>
          <w:lang w:val="en-GB"/>
        </w:rPr>
        <w:t>dependen</w:t>
      </w:r>
      <w:proofErr w:type="spellEnd"/>
      <w:r>
        <w:rPr>
          <w:lang w:val="en-GB"/>
        </w:rPr>
        <w:t xml:space="preserve">. </w:t>
      </w:r>
      <w:proofErr w:type="spellStart"/>
      <w:r>
        <w:rPr>
          <w:lang w:val="en-GB"/>
        </w:rPr>
        <w:t>Penelitian</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menggunakan</w:t>
      </w:r>
      <w:proofErr w:type="spellEnd"/>
      <w:r>
        <w:rPr>
          <w:lang w:val="en-GB"/>
        </w:rPr>
        <w:t xml:space="preserve"> </w:t>
      </w:r>
      <w:proofErr w:type="spellStart"/>
      <w:r>
        <w:rPr>
          <w:lang w:val="en-GB"/>
        </w:rPr>
        <w:t>tiga</w:t>
      </w:r>
      <w:proofErr w:type="spellEnd"/>
      <w:r>
        <w:rPr>
          <w:lang w:val="en-GB"/>
        </w:rPr>
        <w:t xml:space="preserve"> </w:t>
      </w:r>
      <w:proofErr w:type="spellStart"/>
      <w:r>
        <w:rPr>
          <w:lang w:val="en-GB"/>
        </w:rPr>
        <w:t>variabel</w:t>
      </w:r>
      <w:proofErr w:type="spellEnd"/>
      <w:r>
        <w:rPr>
          <w:lang w:val="en-GB"/>
        </w:rPr>
        <w:t xml:space="preserve"> </w:t>
      </w:r>
      <w:proofErr w:type="spellStart"/>
      <w:r>
        <w:rPr>
          <w:lang w:val="en-GB"/>
        </w:rPr>
        <w:t>bebas</w:t>
      </w:r>
      <w:proofErr w:type="spellEnd"/>
      <w:r>
        <w:rPr>
          <w:lang w:val="en-GB"/>
        </w:rPr>
        <w:t xml:space="preserve"> </w:t>
      </w:r>
      <w:proofErr w:type="spellStart"/>
      <w:r>
        <w:rPr>
          <w:lang w:val="en-GB"/>
        </w:rPr>
        <w:t>yaitu</w:t>
      </w:r>
      <w:proofErr w:type="spellEnd"/>
      <w:r>
        <w:rPr>
          <w:lang w:val="en-GB"/>
        </w:rPr>
        <w:t xml:space="preserve"> </w:t>
      </w:r>
      <w:r>
        <w:rPr>
          <w:i/>
          <w:iCs/>
          <w:lang w:val="en-GB"/>
        </w:rPr>
        <w:t xml:space="preserve">flash sale </w:t>
      </w:r>
      <w:r w:rsidR="00D0578A">
        <w:rPr>
          <w:lang w:val="en-GB"/>
        </w:rPr>
        <w:t>(X</w:t>
      </w:r>
      <w:r w:rsidR="00D0578A">
        <w:rPr>
          <w:vertAlign w:val="subscript"/>
          <w:lang w:val="en-GB"/>
        </w:rPr>
        <w:t>1</w:t>
      </w:r>
      <w:r w:rsidR="00D0578A">
        <w:rPr>
          <w:lang w:val="en-GB"/>
        </w:rPr>
        <w:t xml:space="preserve">), </w:t>
      </w:r>
      <w:r>
        <w:rPr>
          <w:i/>
          <w:iCs/>
          <w:lang w:val="en-GB"/>
        </w:rPr>
        <w:t xml:space="preserve">fashion </w:t>
      </w:r>
      <w:proofErr w:type="gramStart"/>
      <w:r>
        <w:rPr>
          <w:i/>
          <w:iCs/>
          <w:lang w:val="en-GB"/>
        </w:rPr>
        <w:t xml:space="preserve">involvement </w:t>
      </w:r>
      <w:r w:rsidR="00D0578A">
        <w:rPr>
          <w:lang w:val="en-GB"/>
        </w:rPr>
        <w:t xml:space="preserve"> (</w:t>
      </w:r>
      <w:proofErr w:type="gramEnd"/>
      <w:r w:rsidR="00D0578A">
        <w:rPr>
          <w:lang w:val="en-GB"/>
        </w:rPr>
        <w:t>X</w:t>
      </w:r>
      <w:r w:rsidR="00D0578A">
        <w:rPr>
          <w:vertAlign w:val="subscript"/>
          <w:lang w:val="en-GB"/>
        </w:rPr>
        <w:t>2</w:t>
      </w:r>
      <w:r w:rsidR="00D0578A">
        <w:rPr>
          <w:lang w:val="en-GB"/>
        </w:rPr>
        <w:t xml:space="preserve">), </w:t>
      </w:r>
      <w:r w:rsidR="00D0578A">
        <w:rPr>
          <w:i/>
          <w:iCs/>
          <w:lang w:val="en-GB"/>
        </w:rPr>
        <w:t xml:space="preserve">hedonic shopping motivation </w:t>
      </w:r>
      <w:r w:rsidR="00D0578A">
        <w:rPr>
          <w:lang w:val="en-GB"/>
        </w:rPr>
        <w:t>(X</w:t>
      </w:r>
      <w:r w:rsidR="00D0578A">
        <w:rPr>
          <w:vertAlign w:val="subscript"/>
          <w:lang w:val="en-GB"/>
        </w:rPr>
        <w:t>3</w:t>
      </w:r>
      <w:r w:rsidR="00D0578A">
        <w:rPr>
          <w:lang w:val="en-GB"/>
        </w:rPr>
        <w:t>).</w:t>
      </w:r>
    </w:p>
    <w:p w14:paraId="31314867" w14:textId="0D7D0292" w:rsidR="00173BE8" w:rsidRPr="00293FE7" w:rsidRDefault="00173BE8" w:rsidP="009959FA">
      <w:pPr>
        <w:pStyle w:val="Heading2"/>
        <w:numPr>
          <w:ilvl w:val="1"/>
          <w:numId w:val="5"/>
        </w:numPr>
        <w:rPr>
          <w:rFonts w:cs="Times New Roman"/>
          <w:b w:val="0"/>
          <w:lang w:val="en-US"/>
        </w:rPr>
      </w:pPr>
      <w:r w:rsidRPr="00293FE7">
        <w:rPr>
          <w:rFonts w:cs="Times New Roman"/>
          <w:lang w:val="en-US"/>
        </w:rPr>
        <w:tab/>
      </w:r>
      <w:bookmarkStart w:id="90" w:name="_Toc172102951"/>
      <w:proofErr w:type="spellStart"/>
      <w:r w:rsidR="00A57714">
        <w:rPr>
          <w:rFonts w:cs="Times New Roman"/>
          <w:lang w:val="en-US"/>
        </w:rPr>
        <w:t>Metode</w:t>
      </w:r>
      <w:proofErr w:type="spellEnd"/>
      <w:r w:rsidR="00A57714">
        <w:rPr>
          <w:rFonts w:cs="Times New Roman"/>
          <w:lang w:val="en-US"/>
        </w:rPr>
        <w:t xml:space="preserve"> </w:t>
      </w:r>
      <w:proofErr w:type="spellStart"/>
      <w:r w:rsidR="00A57714">
        <w:rPr>
          <w:rFonts w:cs="Times New Roman"/>
          <w:lang w:val="en-US"/>
        </w:rPr>
        <w:t>Analisis</w:t>
      </w:r>
      <w:proofErr w:type="spellEnd"/>
      <w:r w:rsidR="00A57714">
        <w:rPr>
          <w:rFonts w:cs="Times New Roman"/>
          <w:lang w:val="en-US"/>
        </w:rPr>
        <w:t xml:space="preserve"> Data</w:t>
      </w:r>
      <w:bookmarkEnd w:id="90"/>
      <w:r w:rsidRPr="00293FE7">
        <w:rPr>
          <w:rFonts w:cs="Times New Roman"/>
          <w:lang w:val="en-US"/>
        </w:rPr>
        <w:t xml:space="preserve"> </w:t>
      </w:r>
      <w:bookmarkEnd w:id="87"/>
    </w:p>
    <w:p w14:paraId="02D923B9" w14:textId="69AC6E3C" w:rsidR="007F5AC6" w:rsidRPr="008A1225" w:rsidRDefault="00173BE8" w:rsidP="008A1225">
      <w:pPr>
        <w:spacing w:after="160" w:line="480" w:lineRule="auto"/>
        <w:ind w:left="-15" w:firstLine="582"/>
        <w:jc w:val="both"/>
        <w:rPr>
          <w:lang w:val="en-GB"/>
        </w:rPr>
      </w:pPr>
      <w:r w:rsidRPr="00293FE7">
        <w:rPr>
          <w:lang w:val="en-US"/>
        </w:rPr>
        <w:t xml:space="preserve"> </w:t>
      </w:r>
      <w:r w:rsidRPr="00293FE7">
        <w:rPr>
          <w:lang w:val="en-US"/>
        </w:rPr>
        <w:tab/>
      </w:r>
      <w:bookmarkStart w:id="91" w:name="_Toc116592513"/>
      <w:bookmarkStart w:id="92" w:name="_Toc289631888"/>
      <w:bookmarkStart w:id="93" w:name="_Toc290241363"/>
      <w:bookmarkStart w:id="94" w:name="_Toc391434427"/>
      <w:bookmarkStart w:id="95" w:name="_Toc416716719"/>
      <w:bookmarkStart w:id="96" w:name="_Toc3796703"/>
      <w:r w:rsidR="00A57714" w:rsidRPr="006F4314">
        <w:t xml:space="preserve">Metode analisis yang digunakan adalah model regresi linier berganda. Menurut </w:t>
      </w:r>
      <w:r w:rsidR="00A57714" w:rsidRPr="006F4314">
        <w:fldChar w:fldCharType="begin" w:fldLock="1"/>
      </w:r>
      <w:r w:rsidR="00A57714">
        <w:instrText>ADDIN CSL_CITATION {"citationItems":[{"id":"ITEM-1","itemData":{"author":[{"dropping-particle":"","family":"Sekaran","given":"Uma","non-dropping-particle":"","parse-names":false,"suffix":""},{"dropping-particle":"","family":"Bougie","given":"Roger","non-dropping-particle":"","parse-names":false,"suffix":""}],"id":"ITEM-1","issued":{"date-parts":[["2016"]]},"publisher":"john wiley \\&amp; sons","title":"Research methods for business: A skill building approach","type":"book"},"uris":["http://www.mendeley.com/documents/?uuid=f4a03134-66bf-44df-8308-1a9a0b6883b9"]}],"mendeley":{"formattedCitation":"(Sekaran &amp; Bougie, 2016)","plainTextFormattedCitation":"(Sekaran &amp; Bougie, 2016)","previouslyFormattedCitation":"(Sekaran &amp; Bougie, 2016)"},"properties":{"noteIndex":0},"schema":"https://github.com/citation-style-language/schema/raw/master/csl-citation.json"}</w:instrText>
      </w:r>
      <w:r w:rsidR="00A57714" w:rsidRPr="006F4314">
        <w:fldChar w:fldCharType="separate"/>
      </w:r>
      <w:r w:rsidR="00A57714" w:rsidRPr="006F4314">
        <w:rPr>
          <w:noProof/>
        </w:rPr>
        <w:t>(Sekaran &amp; Bougie, 2016)</w:t>
      </w:r>
      <w:r w:rsidR="00A57714" w:rsidRPr="006F4314">
        <w:fldChar w:fldCharType="end"/>
      </w:r>
      <w:r w:rsidR="00A57714" w:rsidRPr="006F4314">
        <w:t xml:space="preserve">  analisis regresi berganda bermaksud meramalkan bagaimana keadaan (naik turunnya) variabel dependen (kriteria), bila dua atau lebih variabel independen sebagai faktor prediator dimanipulasi. </w:t>
      </w:r>
      <w:r w:rsidR="00A57714" w:rsidRPr="006F4314">
        <w:rPr>
          <w:i/>
        </w:rPr>
        <w:t>Standardized coefficient</w:t>
      </w:r>
      <w:r w:rsidR="00A57714" w:rsidRPr="006F4314">
        <w:t xml:space="preserve"> berguna untuk melihat tinggi rendahnya pengaruh variabel. Nilai </w:t>
      </w:r>
      <w:r w:rsidR="00A57714" w:rsidRPr="006F4314">
        <w:rPr>
          <w:i/>
        </w:rPr>
        <w:t>standardized coefficient</w:t>
      </w:r>
      <w:r w:rsidR="00A57714" w:rsidRPr="006F4314">
        <w:t xml:space="preserve"> menjadi patokan, semakin nilai </w:t>
      </w:r>
      <w:r w:rsidR="00A57714" w:rsidRPr="006F4314">
        <w:rPr>
          <w:i/>
        </w:rPr>
        <w:t>standardized beta</w:t>
      </w:r>
      <w:r w:rsidR="00A57714" w:rsidRPr="006F4314">
        <w:t xml:space="preserve"> mendekati 1 maka semakin berdampak besar signifikansinya. Model regresi yang akan digunakan untuk masing-masing variabel adalah sebagai berikut</w:t>
      </w:r>
      <w:r w:rsidR="00A57714">
        <w:rPr>
          <w:lang w:val="en-GB"/>
        </w:rPr>
        <w:t xml:space="preserve"> :</w:t>
      </w:r>
    </w:p>
    <w:p w14:paraId="4659BC6D" w14:textId="184AA643" w:rsidR="00A57714" w:rsidRPr="006F4314" w:rsidRDefault="00A57714" w:rsidP="00A57714">
      <w:pPr>
        <w:spacing w:after="160" w:line="480" w:lineRule="auto"/>
        <w:jc w:val="center"/>
      </w:pPr>
      <w:r>
        <w:rPr>
          <w:b/>
          <w:position w:val="1"/>
        </w:rPr>
        <w:t>Y</w:t>
      </w:r>
      <w:r>
        <w:rPr>
          <w:b/>
          <w:spacing w:val="-3"/>
          <w:position w:val="1"/>
        </w:rPr>
        <w:t xml:space="preserve"> </w:t>
      </w:r>
      <w:r>
        <w:rPr>
          <w:b/>
          <w:position w:val="1"/>
        </w:rPr>
        <w:t>=</w:t>
      </w:r>
      <w:r>
        <w:rPr>
          <w:b/>
          <w:spacing w:val="-1"/>
          <w:position w:val="1"/>
        </w:rPr>
        <w:t xml:space="preserve"> </w:t>
      </w:r>
      <w:r>
        <w:rPr>
          <w:rFonts w:ascii="Symbol" w:hAnsi="Symbol"/>
          <w:position w:val="1"/>
        </w:rPr>
        <w:t></w:t>
      </w:r>
      <w:r>
        <w:rPr>
          <w:position w:val="1"/>
        </w:rPr>
        <w:t xml:space="preserve"> </w:t>
      </w:r>
      <w:r>
        <w:rPr>
          <w:b/>
          <w:position w:val="1"/>
        </w:rPr>
        <w:t>+</w:t>
      </w:r>
      <w:r>
        <w:rPr>
          <w:b/>
          <w:spacing w:val="-1"/>
          <w:position w:val="1"/>
        </w:rPr>
        <w:t xml:space="preserve"> </w:t>
      </w:r>
      <w:r>
        <w:rPr>
          <w:b/>
          <w:position w:val="1"/>
        </w:rPr>
        <w:t>β</w:t>
      </w:r>
      <w:r>
        <w:rPr>
          <w:b/>
          <w:sz w:val="16"/>
        </w:rPr>
        <w:t>1</w:t>
      </w:r>
      <w:r>
        <w:rPr>
          <w:b/>
          <w:position w:val="1"/>
        </w:rPr>
        <w:t>X</w:t>
      </w:r>
      <w:r>
        <w:rPr>
          <w:b/>
          <w:sz w:val="16"/>
        </w:rPr>
        <w:t>1</w:t>
      </w:r>
      <w:r>
        <w:rPr>
          <w:b/>
          <w:spacing w:val="20"/>
          <w:sz w:val="16"/>
        </w:rPr>
        <w:t xml:space="preserve"> </w:t>
      </w:r>
      <w:r>
        <w:rPr>
          <w:b/>
          <w:position w:val="1"/>
        </w:rPr>
        <w:t>+</w:t>
      </w:r>
      <w:r>
        <w:rPr>
          <w:b/>
          <w:spacing w:val="-2"/>
          <w:position w:val="1"/>
        </w:rPr>
        <w:t xml:space="preserve"> </w:t>
      </w:r>
      <w:r>
        <w:rPr>
          <w:b/>
          <w:position w:val="1"/>
        </w:rPr>
        <w:t>β</w:t>
      </w:r>
      <w:r>
        <w:rPr>
          <w:b/>
          <w:sz w:val="16"/>
        </w:rPr>
        <w:t>2</w:t>
      </w:r>
      <w:r>
        <w:rPr>
          <w:b/>
          <w:position w:val="1"/>
        </w:rPr>
        <w:t>X</w:t>
      </w:r>
      <w:r>
        <w:rPr>
          <w:b/>
          <w:sz w:val="16"/>
        </w:rPr>
        <w:t>2</w:t>
      </w:r>
      <w:r>
        <w:rPr>
          <w:b/>
          <w:spacing w:val="20"/>
          <w:sz w:val="16"/>
        </w:rPr>
        <w:t xml:space="preserve"> </w:t>
      </w:r>
      <w:r>
        <w:rPr>
          <w:b/>
          <w:position w:val="1"/>
        </w:rPr>
        <w:t>+</w:t>
      </w:r>
      <w:r>
        <w:rPr>
          <w:b/>
          <w:spacing w:val="-1"/>
          <w:position w:val="1"/>
        </w:rPr>
        <w:t xml:space="preserve"> </w:t>
      </w:r>
      <w:r>
        <w:rPr>
          <w:b/>
          <w:position w:val="1"/>
        </w:rPr>
        <w:t>β</w:t>
      </w:r>
      <w:r>
        <w:rPr>
          <w:b/>
          <w:sz w:val="16"/>
        </w:rPr>
        <w:t>3</w:t>
      </w:r>
      <w:r>
        <w:rPr>
          <w:b/>
          <w:position w:val="1"/>
        </w:rPr>
        <w:t>X</w:t>
      </w:r>
      <w:r>
        <w:rPr>
          <w:b/>
          <w:sz w:val="16"/>
        </w:rPr>
        <w:t>3</w:t>
      </w:r>
      <w:r>
        <w:rPr>
          <w:b/>
          <w:spacing w:val="-1"/>
          <w:sz w:val="16"/>
        </w:rPr>
        <w:t xml:space="preserve"> </w:t>
      </w:r>
      <w:r>
        <w:rPr>
          <w:b/>
          <w:position w:val="1"/>
        </w:rPr>
        <w:t>+</w:t>
      </w:r>
      <w:r>
        <w:rPr>
          <w:b/>
          <w:spacing w:val="-1"/>
          <w:position w:val="1"/>
        </w:rPr>
        <w:t xml:space="preserve"> </w:t>
      </w:r>
      <w:r>
        <w:rPr>
          <w:position w:val="1"/>
        </w:rPr>
        <w:t>ε</w:t>
      </w:r>
    </w:p>
    <w:p w14:paraId="1E736C8B" w14:textId="77777777" w:rsidR="00A57714" w:rsidRDefault="00A57714" w:rsidP="00A57714">
      <w:pPr>
        <w:spacing w:after="160" w:line="360" w:lineRule="auto"/>
      </w:pPr>
      <w:proofErr w:type="spellStart"/>
      <w:proofErr w:type="gramStart"/>
      <w:r>
        <w:rPr>
          <w:lang w:val="en-GB"/>
        </w:rPr>
        <w:t>Keterangan</w:t>
      </w:r>
      <w:proofErr w:type="spellEnd"/>
      <w:r>
        <w:rPr>
          <w:lang w:val="en-GB"/>
        </w:rPr>
        <w:t xml:space="preserve"> </w:t>
      </w:r>
      <w:r>
        <w:t>:</w:t>
      </w:r>
      <w:proofErr w:type="gramEnd"/>
    </w:p>
    <w:p w14:paraId="4D17D009" w14:textId="77777777" w:rsidR="00A57714" w:rsidRPr="00EB49A9" w:rsidRDefault="00A57714" w:rsidP="00A57714">
      <w:pPr>
        <w:spacing w:line="360" w:lineRule="auto"/>
        <w:jc w:val="both"/>
        <w:rPr>
          <w:i/>
          <w:iCs/>
          <w:lang w:val="en-GB"/>
        </w:rPr>
      </w:pPr>
      <w:r>
        <w:t>Y</w:t>
      </w:r>
      <w:r>
        <w:tab/>
      </w:r>
      <w:r>
        <w:tab/>
        <w:t>=</w:t>
      </w:r>
      <w:r>
        <w:rPr>
          <w:spacing w:val="-2"/>
          <w:lang w:val="en-GB"/>
        </w:rPr>
        <w:t xml:space="preserve">  </w:t>
      </w:r>
      <w:r w:rsidRPr="00EB49A9">
        <w:rPr>
          <w:i/>
          <w:iCs/>
          <w:lang w:val="en-GB"/>
        </w:rPr>
        <w:t>Impulse buying</w:t>
      </w:r>
    </w:p>
    <w:p w14:paraId="2594C44F" w14:textId="77777777" w:rsidR="00A57714" w:rsidRDefault="00A57714" w:rsidP="00A57714">
      <w:pPr>
        <w:spacing w:line="360" w:lineRule="auto"/>
        <w:jc w:val="both"/>
      </w:pPr>
      <w:r>
        <w:rPr>
          <w:rFonts w:ascii="Symbol" w:hAnsi="Symbol"/>
        </w:rPr>
        <w:t></w:t>
      </w:r>
      <w:r>
        <w:tab/>
      </w:r>
      <w:r>
        <w:tab/>
        <w:t>=</w:t>
      </w:r>
      <w:r>
        <w:rPr>
          <w:spacing w:val="-1"/>
        </w:rPr>
        <w:t xml:space="preserve"> </w:t>
      </w:r>
      <w:r>
        <w:rPr>
          <w:spacing w:val="-1"/>
          <w:lang w:val="en-GB"/>
        </w:rPr>
        <w:t xml:space="preserve"> </w:t>
      </w:r>
      <w:r>
        <w:t>Konstanta</w:t>
      </w:r>
    </w:p>
    <w:p w14:paraId="573BD8C6" w14:textId="77777777" w:rsidR="00A57714" w:rsidRPr="00EB49A9" w:rsidRDefault="00A57714" w:rsidP="00A57714">
      <w:pPr>
        <w:spacing w:line="360" w:lineRule="auto"/>
        <w:jc w:val="both"/>
        <w:rPr>
          <w:i/>
          <w:iCs/>
          <w:lang w:val="en-GB"/>
        </w:rPr>
      </w:pPr>
      <w:r>
        <w:t>β</w:t>
      </w:r>
      <w:r>
        <w:rPr>
          <w:vertAlign w:val="subscript"/>
          <w:lang w:val="en-GB"/>
        </w:rPr>
        <w:t>1 ,</w:t>
      </w:r>
      <w:r>
        <w:t>β</w:t>
      </w:r>
      <w:r>
        <w:rPr>
          <w:vertAlign w:val="subscript"/>
        </w:rPr>
        <w:t>2</w:t>
      </w:r>
      <w:r>
        <w:rPr>
          <w:vertAlign w:val="subscript"/>
          <w:lang w:val="en-GB"/>
        </w:rPr>
        <w:t>,</w:t>
      </w:r>
      <w:r w:rsidRPr="00EB49A9">
        <w:t xml:space="preserve"> </w:t>
      </w:r>
      <w:r>
        <w:t>β</w:t>
      </w:r>
      <w:r>
        <w:rPr>
          <w:vertAlign w:val="subscript"/>
          <w:lang w:val="en-GB"/>
        </w:rPr>
        <w:t>3</w:t>
      </w:r>
      <w:r>
        <w:tab/>
        <w:t xml:space="preserve">= </w:t>
      </w:r>
      <w:r>
        <w:rPr>
          <w:lang w:val="en-GB"/>
        </w:rPr>
        <w:t xml:space="preserve"> </w:t>
      </w:r>
      <w:r>
        <w:t xml:space="preserve">Koefesien </w:t>
      </w:r>
      <w:proofErr w:type="spellStart"/>
      <w:r>
        <w:rPr>
          <w:lang w:val="en-GB"/>
        </w:rPr>
        <w:t>variabel</w:t>
      </w:r>
      <w:proofErr w:type="spellEnd"/>
    </w:p>
    <w:p w14:paraId="2DF8081C" w14:textId="77777777" w:rsidR="00A57714" w:rsidRPr="00EE28AF" w:rsidRDefault="00A57714" w:rsidP="00A57714">
      <w:pPr>
        <w:spacing w:line="360" w:lineRule="auto"/>
        <w:jc w:val="both"/>
        <w:rPr>
          <w:i/>
          <w:lang w:val="en-GB"/>
        </w:rPr>
      </w:pPr>
      <w:r>
        <w:t>X</w:t>
      </w:r>
      <w:r>
        <w:rPr>
          <w:vertAlign w:val="subscript"/>
        </w:rPr>
        <w:t>1</w:t>
      </w:r>
      <w:r>
        <w:tab/>
      </w:r>
      <w:r>
        <w:tab/>
        <w:t>=</w:t>
      </w:r>
      <w:r>
        <w:rPr>
          <w:spacing w:val="-1"/>
        </w:rPr>
        <w:t xml:space="preserve"> </w:t>
      </w:r>
      <w:r>
        <w:rPr>
          <w:spacing w:val="-1"/>
          <w:lang w:val="en-GB"/>
        </w:rPr>
        <w:t xml:space="preserve"> </w:t>
      </w:r>
      <w:r>
        <w:rPr>
          <w:i/>
          <w:lang w:val="en-GB"/>
        </w:rPr>
        <w:t>Flash sale</w:t>
      </w:r>
    </w:p>
    <w:p w14:paraId="1F5BEE65" w14:textId="77777777" w:rsidR="00A57714" w:rsidRPr="00EE28AF" w:rsidRDefault="00A57714" w:rsidP="00A57714">
      <w:pPr>
        <w:spacing w:line="360" w:lineRule="auto"/>
        <w:jc w:val="both"/>
        <w:rPr>
          <w:i/>
          <w:lang w:val="en-GB"/>
        </w:rPr>
      </w:pPr>
      <w:r>
        <w:t>X</w:t>
      </w:r>
      <w:r>
        <w:rPr>
          <w:vertAlign w:val="subscript"/>
        </w:rPr>
        <w:t>2</w:t>
      </w:r>
      <w:r>
        <w:tab/>
      </w:r>
      <w:r>
        <w:tab/>
        <w:t>=</w:t>
      </w:r>
      <w:r>
        <w:rPr>
          <w:spacing w:val="-4"/>
          <w:lang w:val="en-GB"/>
        </w:rPr>
        <w:t xml:space="preserve">  </w:t>
      </w:r>
      <w:r>
        <w:rPr>
          <w:i/>
          <w:lang w:val="en-GB"/>
        </w:rPr>
        <w:t>Fashion Involvement</w:t>
      </w:r>
    </w:p>
    <w:p w14:paraId="24D55277" w14:textId="77777777" w:rsidR="00A57714" w:rsidRPr="00EE28AF" w:rsidRDefault="00A57714" w:rsidP="00A57714">
      <w:pPr>
        <w:spacing w:line="360" w:lineRule="auto"/>
        <w:jc w:val="both"/>
        <w:rPr>
          <w:i/>
          <w:lang w:val="en-GB"/>
        </w:rPr>
      </w:pPr>
      <w:r>
        <w:t>X</w:t>
      </w:r>
      <w:r>
        <w:rPr>
          <w:vertAlign w:val="subscript"/>
        </w:rPr>
        <w:t>3</w:t>
      </w:r>
      <w:r>
        <w:tab/>
      </w:r>
      <w:r>
        <w:tab/>
        <w:t>=</w:t>
      </w:r>
      <w:r>
        <w:rPr>
          <w:spacing w:val="-2"/>
          <w:lang w:val="en-GB"/>
        </w:rPr>
        <w:t xml:space="preserve">  </w:t>
      </w:r>
      <w:r>
        <w:rPr>
          <w:i/>
          <w:lang w:val="en-GB"/>
        </w:rPr>
        <w:t>Hedonic shopping motivation</w:t>
      </w:r>
    </w:p>
    <w:p w14:paraId="26C9546E" w14:textId="77777777" w:rsidR="00A57714" w:rsidRDefault="00A57714" w:rsidP="00A57714">
      <w:pPr>
        <w:spacing w:line="360" w:lineRule="auto"/>
        <w:jc w:val="both"/>
        <w:rPr>
          <w:i/>
          <w:iCs/>
        </w:rPr>
      </w:pPr>
      <w:r>
        <w:t xml:space="preserve">ε </w:t>
      </w:r>
      <w:r>
        <w:tab/>
      </w:r>
      <w:r>
        <w:tab/>
        <w:t>=</w:t>
      </w:r>
      <w:r>
        <w:rPr>
          <w:spacing w:val="-1"/>
          <w:lang w:val="en-GB"/>
        </w:rPr>
        <w:t xml:space="preserve">  </w:t>
      </w:r>
      <w:r>
        <w:rPr>
          <w:i/>
          <w:iCs/>
        </w:rPr>
        <w:t>Error</w:t>
      </w:r>
      <w:r>
        <w:rPr>
          <w:i/>
          <w:iCs/>
          <w:spacing w:val="-2"/>
        </w:rPr>
        <w:t xml:space="preserve"> </w:t>
      </w:r>
      <w:r>
        <w:rPr>
          <w:i/>
          <w:iCs/>
        </w:rPr>
        <w:t>Term</w:t>
      </w:r>
    </w:p>
    <w:p w14:paraId="38950E66" w14:textId="7B11F5F9" w:rsidR="002861B6" w:rsidRDefault="002861B6" w:rsidP="00A57714">
      <w:pPr>
        <w:jc w:val="both"/>
      </w:pPr>
    </w:p>
    <w:p w14:paraId="7B163CC0" w14:textId="4F8B5333" w:rsidR="002861B6" w:rsidRDefault="002861B6" w:rsidP="00173BE8"/>
    <w:p w14:paraId="07B8EAFC" w14:textId="02A6F69F" w:rsidR="0014488F" w:rsidRDefault="0014488F" w:rsidP="0014488F">
      <w:pPr>
        <w:spacing w:line="480" w:lineRule="auto"/>
        <w:ind w:firstLine="567"/>
        <w:jc w:val="both"/>
      </w:pPr>
      <w:r>
        <w:t>Untuk mengetahui hubungan antara variabel terikat dan variabel bebas, digunakan analisis korelasi (R) dan koefisien determinasi (R²). Korelasi (R) positif kuat apabila hasil korelasi sama dengan 1, sementara korelasi negatif kuat apabila hasil korelasi sama dengan -1. Tidak ada korelasi apabila hasil korelasi sama dengan 0.</w:t>
      </w:r>
    </w:p>
    <w:p w14:paraId="2F03AAC3" w14:textId="5AFAEF2C" w:rsidR="002861B6" w:rsidRDefault="0014488F" w:rsidP="0014488F">
      <w:pPr>
        <w:spacing w:line="480" w:lineRule="auto"/>
        <w:ind w:firstLine="567"/>
        <w:jc w:val="both"/>
      </w:pPr>
      <w:r>
        <w:t>Analisis ini digunakan untuk mengetahui persentase sumbangan pengaruh variabel bebas (X) terhadap variabel terikat (Y). Koefisien determinasi R² (untuk regresi dua variabel) adalah suatu ukuran kesesuaian garis regresi sampel terhadap data. Koefisien determinasi (R²) pada intinya mengukur seberapa jauh kemampuan model dalam menerangkan variasi variabel terikat. Nilai koefisien determinasi berkisar antara nol dan satu. Nilai (R²) yang kecil berarti kemampuan variabel-variabel independen dalam menjelaskan variasi variabel terikat amat terbatas, sedangkan nilai yang mendekati satu berarti variabel-variabel independen memberikan hampir semua informasi yang dibutuhkan untuk memprediksi variabel terikat (Ghozali, 2018:97).</w:t>
      </w:r>
    </w:p>
    <w:p w14:paraId="57BA35F8" w14:textId="46A28E5C" w:rsidR="0014488F" w:rsidRDefault="0014488F" w:rsidP="0014488F">
      <w:pPr>
        <w:spacing w:line="480" w:lineRule="auto"/>
        <w:ind w:firstLine="567"/>
        <w:contextualSpacing/>
        <w:jc w:val="both"/>
        <w:rPr>
          <w:lang w:val="en-US"/>
        </w:rPr>
      </w:pPr>
      <w:proofErr w:type="spellStart"/>
      <w:r w:rsidRPr="00293FE7">
        <w:rPr>
          <w:lang w:val="en-US"/>
        </w:rPr>
        <w:t>Untuk</w:t>
      </w:r>
      <w:proofErr w:type="spellEnd"/>
      <w:r w:rsidRPr="00293FE7">
        <w:rPr>
          <w:lang w:val="en-US"/>
        </w:rPr>
        <w:t xml:space="preserve"> </w:t>
      </w:r>
      <w:proofErr w:type="spellStart"/>
      <w:r w:rsidRPr="00293FE7">
        <w:rPr>
          <w:lang w:val="en-US"/>
        </w:rPr>
        <w:t>mengukur</w:t>
      </w:r>
      <w:proofErr w:type="spellEnd"/>
      <w:r w:rsidRPr="00293FE7">
        <w:rPr>
          <w:lang w:val="en-US"/>
        </w:rPr>
        <w:t xml:space="preserve"> </w:t>
      </w:r>
      <w:proofErr w:type="spellStart"/>
      <w:r w:rsidRPr="00293FE7">
        <w:rPr>
          <w:lang w:val="en-US"/>
        </w:rPr>
        <w:t>variabel</w:t>
      </w:r>
      <w:proofErr w:type="spellEnd"/>
      <w:r w:rsidRPr="00293FE7">
        <w:rPr>
          <w:lang w:val="en-US"/>
        </w:rPr>
        <w:t xml:space="preserve">, </w:t>
      </w:r>
      <w:proofErr w:type="spellStart"/>
      <w:r w:rsidRPr="00293FE7">
        <w:rPr>
          <w:lang w:val="en-US"/>
        </w:rPr>
        <w:t>teknik</w:t>
      </w:r>
      <w:proofErr w:type="spellEnd"/>
      <w:r w:rsidRPr="00293FE7">
        <w:rPr>
          <w:lang w:val="en-US"/>
        </w:rPr>
        <w:t xml:space="preserve"> </w:t>
      </w:r>
      <w:proofErr w:type="spellStart"/>
      <w:r w:rsidRPr="00293FE7">
        <w:rPr>
          <w:lang w:val="en-US"/>
        </w:rPr>
        <w:t>pengskalaan</w:t>
      </w:r>
      <w:proofErr w:type="spellEnd"/>
      <w:r w:rsidRPr="00293FE7">
        <w:rPr>
          <w:lang w:val="en-US"/>
        </w:rPr>
        <w:t xml:space="preserve"> </w:t>
      </w:r>
      <w:proofErr w:type="spellStart"/>
      <w:r w:rsidRPr="00293FE7">
        <w:rPr>
          <w:lang w:val="en-US"/>
        </w:rPr>
        <w:t>menggunakan</w:t>
      </w:r>
      <w:proofErr w:type="spellEnd"/>
      <w:r w:rsidRPr="00293FE7">
        <w:rPr>
          <w:lang w:val="en-US"/>
        </w:rPr>
        <w:t xml:space="preserve"> </w:t>
      </w:r>
      <w:proofErr w:type="spellStart"/>
      <w:r w:rsidRPr="00293FE7">
        <w:rPr>
          <w:lang w:val="en-US"/>
        </w:rPr>
        <w:t>skala</w:t>
      </w:r>
      <w:proofErr w:type="spellEnd"/>
      <w:r w:rsidRPr="00293FE7">
        <w:rPr>
          <w:lang w:val="en-US"/>
        </w:rPr>
        <w:t xml:space="preserve"> </w:t>
      </w:r>
      <w:proofErr w:type="spellStart"/>
      <w:r w:rsidRPr="00C67950">
        <w:rPr>
          <w:i/>
          <w:iCs/>
          <w:lang w:val="en-US"/>
        </w:rPr>
        <w:t>likert</w:t>
      </w:r>
      <w:proofErr w:type="spellEnd"/>
      <w:r w:rsidRPr="00C67950">
        <w:rPr>
          <w:i/>
          <w:iCs/>
          <w:lang w:val="en-US"/>
        </w:rPr>
        <w:t xml:space="preserve"> </w:t>
      </w:r>
      <w:r w:rsidRPr="00293FE7">
        <w:rPr>
          <w:i/>
          <w:lang w:val="en-US"/>
        </w:rPr>
        <w:t>summated ratings</w:t>
      </w:r>
      <w:r w:rsidRPr="00293FE7">
        <w:rPr>
          <w:lang w:val="en-US"/>
        </w:rPr>
        <w:t xml:space="preserve"> </w:t>
      </w:r>
      <w:proofErr w:type="spellStart"/>
      <w:r w:rsidRPr="00293FE7">
        <w:rPr>
          <w:lang w:val="en-US"/>
        </w:rPr>
        <w:t>yaitu</w:t>
      </w:r>
      <w:proofErr w:type="spellEnd"/>
      <w:r w:rsidRPr="00293FE7">
        <w:rPr>
          <w:lang w:val="en-US"/>
        </w:rPr>
        <w:t xml:space="preserve"> </w:t>
      </w:r>
      <w:proofErr w:type="spellStart"/>
      <w:r w:rsidRPr="00293FE7">
        <w:rPr>
          <w:lang w:val="en-US"/>
        </w:rPr>
        <w:t>merupakan</w:t>
      </w:r>
      <w:proofErr w:type="spellEnd"/>
      <w:r w:rsidRPr="00293FE7">
        <w:rPr>
          <w:lang w:val="en-US"/>
        </w:rPr>
        <w:t xml:space="preserve"> </w:t>
      </w:r>
      <w:proofErr w:type="spellStart"/>
      <w:r w:rsidRPr="00293FE7">
        <w:rPr>
          <w:lang w:val="en-US"/>
        </w:rPr>
        <w:t>teknik</w:t>
      </w:r>
      <w:proofErr w:type="spellEnd"/>
      <w:r w:rsidRPr="00293FE7">
        <w:rPr>
          <w:lang w:val="en-US"/>
        </w:rPr>
        <w:t xml:space="preserve"> </w:t>
      </w:r>
      <w:proofErr w:type="spellStart"/>
      <w:r w:rsidRPr="00293FE7">
        <w:rPr>
          <w:lang w:val="en-US"/>
        </w:rPr>
        <w:t>untuk</w:t>
      </w:r>
      <w:proofErr w:type="spellEnd"/>
      <w:r w:rsidRPr="00293FE7">
        <w:rPr>
          <w:lang w:val="en-US"/>
        </w:rPr>
        <w:t xml:space="preserve"> </w:t>
      </w:r>
      <w:proofErr w:type="spellStart"/>
      <w:r w:rsidRPr="00293FE7">
        <w:rPr>
          <w:lang w:val="en-US"/>
        </w:rPr>
        <w:t>mengukur</w:t>
      </w:r>
      <w:proofErr w:type="spellEnd"/>
      <w:r w:rsidRPr="00293FE7">
        <w:rPr>
          <w:lang w:val="en-US"/>
        </w:rPr>
        <w:t xml:space="preserve"> </w:t>
      </w:r>
      <w:proofErr w:type="spellStart"/>
      <w:r w:rsidRPr="00293FE7">
        <w:rPr>
          <w:lang w:val="en-US"/>
        </w:rPr>
        <w:t>sikap</w:t>
      </w:r>
      <w:proofErr w:type="spellEnd"/>
      <w:r w:rsidRPr="00293FE7">
        <w:rPr>
          <w:lang w:val="en-US"/>
        </w:rPr>
        <w:t xml:space="preserve"> </w:t>
      </w:r>
      <w:proofErr w:type="spellStart"/>
      <w:r w:rsidRPr="00293FE7">
        <w:rPr>
          <w:lang w:val="en-US"/>
        </w:rPr>
        <w:t>dimana</w:t>
      </w:r>
      <w:proofErr w:type="spellEnd"/>
      <w:r w:rsidRPr="00293FE7">
        <w:rPr>
          <w:lang w:val="en-US"/>
        </w:rPr>
        <w:t xml:space="preserve"> </w:t>
      </w:r>
      <w:proofErr w:type="spellStart"/>
      <w:r w:rsidRPr="00293FE7">
        <w:rPr>
          <w:lang w:val="en-US"/>
        </w:rPr>
        <w:t>responden</w:t>
      </w:r>
      <w:proofErr w:type="spellEnd"/>
      <w:r w:rsidRPr="00293FE7">
        <w:rPr>
          <w:lang w:val="en-US"/>
        </w:rPr>
        <w:t xml:space="preserve"> </w:t>
      </w:r>
      <w:proofErr w:type="spellStart"/>
      <w:r w:rsidRPr="00293FE7">
        <w:rPr>
          <w:lang w:val="en-US"/>
        </w:rPr>
        <w:t>diminta</w:t>
      </w:r>
      <w:proofErr w:type="spellEnd"/>
      <w:r w:rsidRPr="00293FE7">
        <w:rPr>
          <w:lang w:val="en-US"/>
        </w:rPr>
        <w:t xml:space="preserve"> </w:t>
      </w:r>
      <w:proofErr w:type="spellStart"/>
      <w:r w:rsidRPr="00293FE7">
        <w:rPr>
          <w:lang w:val="en-US"/>
        </w:rPr>
        <w:t>untuk</w:t>
      </w:r>
      <w:proofErr w:type="spellEnd"/>
      <w:r w:rsidRPr="00293FE7">
        <w:rPr>
          <w:lang w:val="en-US"/>
        </w:rPr>
        <w:t xml:space="preserve"> </w:t>
      </w:r>
      <w:proofErr w:type="spellStart"/>
      <w:r w:rsidRPr="00293FE7">
        <w:rPr>
          <w:lang w:val="en-US"/>
        </w:rPr>
        <w:t>mengindikasikan</w:t>
      </w:r>
      <w:proofErr w:type="spellEnd"/>
      <w:r w:rsidRPr="00293FE7">
        <w:rPr>
          <w:lang w:val="en-US"/>
        </w:rPr>
        <w:t xml:space="preserve"> </w:t>
      </w:r>
      <w:proofErr w:type="spellStart"/>
      <w:r w:rsidRPr="00293FE7">
        <w:rPr>
          <w:lang w:val="en-US"/>
        </w:rPr>
        <w:t>tingkat</w:t>
      </w:r>
      <w:proofErr w:type="spellEnd"/>
      <w:r w:rsidRPr="00293FE7">
        <w:rPr>
          <w:lang w:val="en-US"/>
        </w:rPr>
        <w:t xml:space="preserve"> </w:t>
      </w:r>
      <w:proofErr w:type="spellStart"/>
      <w:r w:rsidRPr="00293FE7">
        <w:rPr>
          <w:lang w:val="en-US"/>
        </w:rPr>
        <w:t>kesetujuan</w:t>
      </w:r>
      <w:proofErr w:type="spellEnd"/>
      <w:r w:rsidRPr="00293FE7">
        <w:rPr>
          <w:lang w:val="en-US"/>
        </w:rPr>
        <w:t xml:space="preserve"> </w:t>
      </w:r>
      <w:proofErr w:type="spellStart"/>
      <w:r w:rsidRPr="00293FE7">
        <w:rPr>
          <w:lang w:val="en-US"/>
        </w:rPr>
        <w:t>mereka</w:t>
      </w:r>
      <w:proofErr w:type="spellEnd"/>
      <w:r w:rsidRPr="00293FE7">
        <w:rPr>
          <w:lang w:val="en-US"/>
        </w:rPr>
        <w:t xml:space="preserve"> </w:t>
      </w:r>
      <w:proofErr w:type="spellStart"/>
      <w:r w:rsidRPr="00293FE7">
        <w:rPr>
          <w:lang w:val="en-US"/>
        </w:rPr>
        <w:t>terhadap</w:t>
      </w:r>
      <w:proofErr w:type="spellEnd"/>
      <w:r w:rsidRPr="00293FE7">
        <w:rPr>
          <w:lang w:val="en-US"/>
        </w:rPr>
        <w:t xml:space="preserve"> </w:t>
      </w:r>
      <w:proofErr w:type="spellStart"/>
      <w:r w:rsidRPr="00293FE7">
        <w:rPr>
          <w:lang w:val="en-US"/>
        </w:rPr>
        <w:t>masing-masing</w:t>
      </w:r>
      <w:proofErr w:type="spellEnd"/>
      <w:r w:rsidRPr="00293FE7">
        <w:rPr>
          <w:lang w:val="en-US"/>
        </w:rPr>
        <w:t xml:space="preserve"> </w:t>
      </w:r>
      <w:proofErr w:type="spellStart"/>
      <w:r w:rsidRPr="00293FE7">
        <w:rPr>
          <w:lang w:val="en-US"/>
        </w:rPr>
        <w:t>pernyataan</w:t>
      </w:r>
      <w:proofErr w:type="spellEnd"/>
      <w:r w:rsidRPr="00293FE7">
        <w:rPr>
          <w:lang w:val="en-US"/>
        </w:rPr>
        <w:t xml:space="preserve">. </w:t>
      </w:r>
      <w:proofErr w:type="spellStart"/>
      <w:r w:rsidRPr="00293FE7">
        <w:rPr>
          <w:lang w:val="en-US"/>
        </w:rPr>
        <w:t>Setiap</w:t>
      </w:r>
      <w:proofErr w:type="spellEnd"/>
      <w:r w:rsidRPr="00293FE7">
        <w:rPr>
          <w:lang w:val="en-US"/>
        </w:rPr>
        <w:t xml:space="preserve"> </w:t>
      </w:r>
      <w:proofErr w:type="spellStart"/>
      <w:r w:rsidRPr="00293FE7">
        <w:rPr>
          <w:lang w:val="en-US"/>
        </w:rPr>
        <w:t>jawaban</w:t>
      </w:r>
      <w:proofErr w:type="spellEnd"/>
      <w:r w:rsidRPr="00293FE7">
        <w:rPr>
          <w:lang w:val="en-US"/>
        </w:rPr>
        <w:t xml:space="preserve"> </w:t>
      </w:r>
      <w:proofErr w:type="spellStart"/>
      <w:r w:rsidRPr="00293FE7">
        <w:rPr>
          <w:lang w:val="en-US"/>
        </w:rPr>
        <w:t>memiliki</w:t>
      </w:r>
      <w:proofErr w:type="spellEnd"/>
      <w:r w:rsidRPr="00293FE7">
        <w:rPr>
          <w:lang w:val="en-US"/>
        </w:rPr>
        <w:t xml:space="preserve"> </w:t>
      </w:r>
      <w:proofErr w:type="spellStart"/>
      <w:r w:rsidRPr="00293FE7">
        <w:rPr>
          <w:lang w:val="en-US"/>
        </w:rPr>
        <w:t>nilai</w:t>
      </w:r>
      <w:proofErr w:type="spellEnd"/>
      <w:r w:rsidRPr="00293FE7">
        <w:rPr>
          <w:lang w:val="en-US"/>
        </w:rPr>
        <w:t xml:space="preserve"> </w:t>
      </w:r>
      <w:proofErr w:type="spellStart"/>
      <w:r w:rsidRPr="00293FE7">
        <w:rPr>
          <w:lang w:val="en-US"/>
        </w:rPr>
        <w:t>untuk</w:t>
      </w:r>
      <w:proofErr w:type="spellEnd"/>
      <w:r w:rsidRPr="00293FE7">
        <w:rPr>
          <w:lang w:val="en-US"/>
        </w:rPr>
        <w:t xml:space="preserve"> </w:t>
      </w:r>
      <w:proofErr w:type="spellStart"/>
      <w:r w:rsidRPr="00293FE7">
        <w:rPr>
          <w:lang w:val="en-US"/>
        </w:rPr>
        <w:t>menggambarkan</w:t>
      </w:r>
      <w:proofErr w:type="spellEnd"/>
      <w:r w:rsidRPr="00293FE7">
        <w:rPr>
          <w:lang w:val="en-US"/>
        </w:rPr>
        <w:t xml:space="preserve"> </w:t>
      </w:r>
      <w:proofErr w:type="spellStart"/>
      <w:r w:rsidRPr="00293FE7">
        <w:rPr>
          <w:lang w:val="en-US"/>
        </w:rPr>
        <w:t>atau</w:t>
      </w:r>
      <w:proofErr w:type="spellEnd"/>
      <w:r w:rsidRPr="00293FE7">
        <w:rPr>
          <w:lang w:val="en-US"/>
        </w:rPr>
        <w:t xml:space="preserve"> </w:t>
      </w:r>
      <w:proofErr w:type="spellStart"/>
      <w:r w:rsidRPr="00293FE7">
        <w:rPr>
          <w:lang w:val="en-US"/>
        </w:rPr>
        <w:t>pendapat</w:t>
      </w:r>
      <w:proofErr w:type="spellEnd"/>
      <w:r w:rsidRPr="00293FE7">
        <w:rPr>
          <w:lang w:val="en-US"/>
        </w:rPr>
        <w:t xml:space="preserve"> </w:t>
      </w:r>
      <w:proofErr w:type="spellStart"/>
      <w:r w:rsidRPr="00293FE7">
        <w:rPr>
          <w:lang w:val="en-US"/>
        </w:rPr>
        <w:t>responden</w:t>
      </w:r>
      <w:proofErr w:type="spellEnd"/>
      <w:r w:rsidRPr="00293FE7">
        <w:rPr>
          <w:lang w:val="en-US"/>
        </w:rPr>
        <w:t xml:space="preserve"> </w:t>
      </w:r>
      <w:proofErr w:type="spellStart"/>
      <w:r w:rsidRPr="00293FE7">
        <w:rPr>
          <w:lang w:val="en-US"/>
        </w:rPr>
        <w:t>mengenai</w:t>
      </w:r>
      <w:proofErr w:type="spellEnd"/>
      <w:r w:rsidRPr="00293FE7">
        <w:rPr>
          <w:lang w:val="en-US"/>
        </w:rPr>
        <w:t xml:space="preserve"> item </w:t>
      </w:r>
      <w:proofErr w:type="spellStart"/>
      <w:r w:rsidRPr="00293FE7">
        <w:rPr>
          <w:lang w:val="en-US"/>
        </w:rPr>
        <w:t>pernyataan</w:t>
      </w:r>
      <w:proofErr w:type="spellEnd"/>
      <w:r w:rsidRPr="00293FE7">
        <w:rPr>
          <w:lang w:val="en-US"/>
        </w:rPr>
        <w:t xml:space="preserve"> </w:t>
      </w:r>
      <w:proofErr w:type="spellStart"/>
      <w:r w:rsidRPr="00293FE7">
        <w:rPr>
          <w:lang w:val="en-US"/>
        </w:rPr>
        <w:t>ataupun</w:t>
      </w:r>
      <w:proofErr w:type="spellEnd"/>
      <w:r w:rsidRPr="00293FE7">
        <w:rPr>
          <w:lang w:val="en-US"/>
        </w:rPr>
        <w:t xml:space="preserve"> </w:t>
      </w:r>
      <w:proofErr w:type="spellStart"/>
      <w:r w:rsidRPr="00293FE7">
        <w:rPr>
          <w:lang w:val="en-US"/>
        </w:rPr>
        <w:t>pertanyaan</w:t>
      </w:r>
      <w:proofErr w:type="spellEnd"/>
      <w:r w:rsidRPr="00293FE7">
        <w:rPr>
          <w:lang w:val="en-US"/>
        </w:rPr>
        <w:t xml:space="preserve"> yang </w:t>
      </w:r>
      <w:proofErr w:type="spellStart"/>
      <w:r w:rsidRPr="00293FE7">
        <w:rPr>
          <w:lang w:val="en-US"/>
        </w:rPr>
        <w:t>diajukan</w:t>
      </w:r>
      <w:proofErr w:type="spellEnd"/>
      <w:r w:rsidRPr="00293FE7">
        <w:rPr>
          <w:lang w:val="en-US"/>
        </w:rPr>
        <w:t xml:space="preserve">. </w:t>
      </w:r>
      <w:proofErr w:type="spellStart"/>
      <w:r w:rsidRPr="00293FE7">
        <w:rPr>
          <w:lang w:val="en-US"/>
        </w:rPr>
        <w:t>Penulis</w:t>
      </w:r>
      <w:proofErr w:type="spellEnd"/>
      <w:r w:rsidRPr="00293FE7">
        <w:rPr>
          <w:lang w:val="en-US"/>
        </w:rPr>
        <w:t xml:space="preserve"> </w:t>
      </w:r>
      <w:proofErr w:type="spellStart"/>
      <w:r w:rsidRPr="00293FE7">
        <w:rPr>
          <w:lang w:val="en-US"/>
        </w:rPr>
        <w:t>memberikan</w:t>
      </w:r>
      <w:proofErr w:type="spellEnd"/>
      <w:r w:rsidRPr="00293FE7">
        <w:rPr>
          <w:lang w:val="en-US"/>
        </w:rPr>
        <w:t xml:space="preserve"> </w:t>
      </w:r>
      <w:proofErr w:type="spellStart"/>
      <w:r w:rsidRPr="00293FE7">
        <w:rPr>
          <w:lang w:val="en-US"/>
        </w:rPr>
        <w:t>alternatif</w:t>
      </w:r>
      <w:proofErr w:type="spellEnd"/>
      <w:r w:rsidRPr="00293FE7">
        <w:rPr>
          <w:lang w:val="en-US"/>
        </w:rPr>
        <w:t xml:space="preserve"> </w:t>
      </w:r>
      <w:proofErr w:type="spellStart"/>
      <w:r w:rsidRPr="00293FE7">
        <w:rPr>
          <w:lang w:val="en-US"/>
        </w:rPr>
        <w:t>jawaban</w:t>
      </w:r>
      <w:proofErr w:type="spellEnd"/>
      <w:r w:rsidRPr="00293FE7">
        <w:rPr>
          <w:lang w:val="en-US"/>
        </w:rPr>
        <w:t xml:space="preserve"> </w:t>
      </w:r>
      <w:proofErr w:type="spellStart"/>
      <w:r w:rsidRPr="00293FE7">
        <w:rPr>
          <w:lang w:val="en-US"/>
        </w:rPr>
        <w:t>seperti</w:t>
      </w:r>
      <w:proofErr w:type="spellEnd"/>
      <w:r w:rsidRPr="00293FE7">
        <w:rPr>
          <w:lang w:val="en-US"/>
        </w:rPr>
        <w:t xml:space="preserve"> yang </w:t>
      </w:r>
      <w:proofErr w:type="spellStart"/>
      <w:r w:rsidRPr="00293FE7">
        <w:rPr>
          <w:lang w:val="en-US"/>
        </w:rPr>
        <w:t>dijelaskan</w:t>
      </w:r>
      <w:proofErr w:type="spellEnd"/>
      <w:r w:rsidRPr="00293FE7">
        <w:rPr>
          <w:lang w:val="en-US"/>
        </w:rPr>
        <w:t xml:space="preserve"> pada </w:t>
      </w:r>
      <w:proofErr w:type="spellStart"/>
      <w:r w:rsidRPr="00293FE7">
        <w:rPr>
          <w:lang w:val="en-US"/>
        </w:rPr>
        <w:t>tabel</w:t>
      </w:r>
      <w:proofErr w:type="spellEnd"/>
      <w:r w:rsidRPr="00293FE7">
        <w:rPr>
          <w:lang w:val="en-US"/>
        </w:rPr>
        <w:t xml:space="preserve"> 3.</w:t>
      </w:r>
      <w:r w:rsidR="002B55E4">
        <w:rPr>
          <w:lang w:val="en-US"/>
        </w:rPr>
        <w:t>3</w:t>
      </w:r>
    </w:p>
    <w:p w14:paraId="653C2E52" w14:textId="50C9E3E4" w:rsidR="002B55E4" w:rsidRDefault="002B55E4" w:rsidP="0014488F">
      <w:pPr>
        <w:spacing w:line="480" w:lineRule="auto"/>
        <w:ind w:firstLine="567"/>
        <w:contextualSpacing/>
        <w:jc w:val="both"/>
        <w:rPr>
          <w:lang w:val="en-US"/>
        </w:rPr>
      </w:pPr>
    </w:p>
    <w:p w14:paraId="6C389571" w14:textId="77777777" w:rsidR="002B55E4" w:rsidRPr="00833C3E" w:rsidRDefault="002B55E4" w:rsidP="0014488F">
      <w:pPr>
        <w:spacing w:line="480" w:lineRule="auto"/>
        <w:ind w:firstLine="567"/>
        <w:contextualSpacing/>
        <w:jc w:val="both"/>
        <w:rPr>
          <w:lang w:val="en-US"/>
        </w:rPr>
      </w:pPr>
    </w:p>
    <w:p w14:paraId="1DB54768" w14:textId="25F1C1BF" w:rsidR="0014488F" w:rsidRPr="00293FE7" w:rsidRDefault="0014488F" w:rsidP="0014488F">
      <w:pPr>
        <w:pStyle w:val="Caption"/>
        <w:spacing w:line="360" w:lineRule="auto"/>
        <w:rPr>
          <w:b/>
          <w:noProof w:val="0"/>
        </w:rPr>
      </w:pPr>
      <w:proofErr w:type="spellStart"/>
      <w:r w:rsidRPr="00293FE7">
        <w:rPr>
          <w:b/>
          <w:noProof w:val="0"/>
        </w:rPr>
        <w:t>Tabel</w:t>
      </w:r>
      <w:proofErr w:type="spellEnd"/>
      <w:r w:rsidRPr="00293FE7">
        <w:rPr>
          <w:b/>
          <w:noProof w:val="0"/>
        </w:rPr>
        <w:t xml:space="preserve"> 3.</w:t>
      </w:r>
      <w:r w:rsidR="002B55E4">
        <w:rPr>
          <w:b/>
          <w:noProof w:val="0"/>
        </w:rPr>
        <w:t>3</w:t>
      </w:r>
      <w:r>
        <w:rPr>
          <w:b/>
          <w:noProof w:val="0"/>
        </w:rPr>
        <w:t>.</w:t>
      </w:r>
      <w:r w:rsidRPr="00293FE7">
        <w:rPr>
          <w:noProof w:val="0"/>
        </w:rPr>
        <w:t xml:space="preserve"> </w:t>
      </w:r>
      <w:r w:rsidRPr="00293FE7">
        <w:rPr>
          <w:b/>
          <w:noProof w:val="0"/>
        </w:rPr>
        <w:t xml:space="preserve">Skala </w:t>
      </w:r>
      <w:proofErr w:type="spellStart"/>
      <w:r w:rsidRPr="00293FE7">
        <w:rPr>
          <w:b/>
          <w:noProof w:val="0"/>
        </w:rPr>
        <w:t>Pengukuran</w:t>
      </w:r>
      <w:proofErr w:type="spellEnd"/>
      <w:r w:rsidRPr="00293FE7">
        <w:rPr>
          <w:b/>
          <w:noProof w:val="0"/>
        </w:rPr>
        <w:t xml:space="preserve"> </w:t>
      </w:r>
      <w:proofErr w:type="spellStart"/>
      <w:r w:rsidRPr="00293FE7">
        <w:rPr>
          <w:b/>
          <w:noProof w:val="0"/>
        </w:rPr>
        <w:t>Kuesioner</w:t>
      </w:r>
      <w:proofErr w:type="spellEnd"/>
    </w:p>
    <w:tbl>
      <w:tblPr>
        <w:tblStyle w:val="TableGrid"/>
        <w:tblW w:w="0" w:type="auto"/>
        <w:jc w:val="center"/>
        <w:tblLook w:val="04A0" w:firstRow="1" w:lastRow="0" w:firstColumn="1" w:lastColumn="0" w:noHBand="0" w:noVBand="1"/>
      </w:tblPr>
      <w:tblGrid>
        <w:gridCol w:w="4252"/>
        <w:gridCol w:w="2375"/>
      </w:tblGrid>
      <w:tr w:rsidR="0014488F" w:rsidRPr="00293FE7" w14:paraId="7A65A2F5" w14:textId="77777777" w:rsidTr="0056006F">
        <w:trPr>
          <w:jc w:val="center"/>
        </w:trPr>
        <w:tc>
          <w:tcPr>
            <w:tcW w:w="4252" w:type="dxa"/>
            <w:shd w:val="clear" w:color="auto" w:fill="auto"/>
            <w:vAlign w:val="center"/>
          </w:tcPr>
          <w:p w14:paraId="4E81323A" w14:textId="77777777" w:rsidR="0014488F" w:rsidRPr="00090990" w:rsidRDefault="0014488F" w:rsidP="0056006F">
            <w:pPr>
              <w:jc w:val="center"/>
              <w:rPr>
                <w:b/>
                <w:bCs/>
              </w:rPr>
            </w:pPr>
            <w:r w:rsidRPr="00090990">
              <w:rPr>
                <w:b/>
                <w:bCs/>
              </w:rPr>
              <w:t>Keterangan</w:t>
            </w:r>
          </w:p>
        </w:tc>
        <w:tc>
          <w:tcPr>
            <w:tcW w:w="2375" w:type="dxa"/>
            <w:shd w:val="clear" w:color="auto" w:fill="auto"/>
            <w:vAlign w:val="center"/>
          </w:tcPr>
          <w:p w14:paraId="4D70C5EB" w14:textId="77777777" w:rsidR="0014488F" w:rsidRPr="00090990" w:rsidRDefault="0014488F" w:rsidP="0056006F">
            <w:pPr>
              <w:jc w:val="center"/>
              <w:rPr>
                <w:b/>
                <w:bCs/>
              </w:rPr>
            </w:pPr>
            <w:r w:rsidRPr="00090990">
              <w:rPr>
                <w:b/>
                <w:bCs/>
              </w:rPr>
              <w:t>Skor</w:t>
            </w:r>
          </w:p>
        </w:tc>
      </w:tr>
      <w:tr w:rsidR="0014488F" w:rsidRPr="00293FE7" w14:paraId="7C60B8AE" w14:textId="77777777" w:rsidTr="0056006F">
        <w:trPr>
          <w:jc w:val="center"/>
        </w:trPr>
        <w:tc>
          <w:tcPr>
            <w:tcW w:w="4252" w:type="dxa"/>
            <w:vAlign w:val="center"/>
          </w:tcPr>
          <w:p w14:paraId="282981FF" w14:textId="77777777" w:rsidR="0014488F" w:rsidRPr="00293FE7" w:rsidRDefault="0014488F" w:rsidP="0056006F">
            <w:pPr>
              <w:jc w:val="center"/>
            </w:pPr>
            <w:r w:rsidRPr="00293FE7">
              <w:t>Sangat setuju</w:t>
            </w:r>
          </w:p>
        </w:tc>
        <w:tc>
          <w:tcPr>
            <w:tcW w:w="2375" w:type="dxa"/>
            <w:vAlign w:val="center"/>
          </w:tcPr>
          <w:p w14:paraId="5B6CEA2D" w14:textId="77777777" w:rsidR="0014488F" w:rsidRPr="00293FE7" w:rsidRDefault="0014488F" w:rsidP="0056006F">
            <w:pPr>
              <w:jc w:val="center"/>
            </w:pPr>
            <w:r>
              <w:t>5</w:t>
            </w:r>
          </w:p>
        </w:tc>
      </w:tr>
      <w:tr w:rsidR="0014488F" w:rsidRPr="00293FE7" w14:paraId="506C20EF" w14:textId="77777777" w:rsidTr="0056006F">
        <w:trPr>
          <w:jc w:val="center"/>
        </w:trPr>
        <w:tc>
          <w:tcPr>
            <w:tcW w:w="4252" w:type="dxa"/>
            <w:vAlign w:val="center"/>
          </w:tcPr>
          <w:p w14:paraId="2599E07A" w14:textId="77777777" w:rsidR="0014488F" w:rsidRPr="00293FE7" w:rsidRDefault="0014488F" w:rsidP="0056006F">
            <w:pPr>
              <w:jc w:val="center"/>
            </w:pPr>
            <w:r w:rsidRPr="00293FE7">
              <w:t>Setuju</w:t>
            </w:r>
          </w:p>
        </w:tc>
        <w:tc>
          <w:tcPr>
            <w:tcW w:w="2375" w:type="dxa"/>
            <w:vAlign w:val="center"/>
          </w:tcPr>
          <w:p w14:paraId="1B456624" w14:textId="77777777" w:rsidR="0014488F" w:rsidRPr="00293FE7" w:rsidRDefault="0014488F" w:rsidP="0056006F">
            <w:pPr>
              <w:jc w:val="center"/>
            </w:pPr>
            <w:r>
              <w:t>4</w:t>
            </w:r>
          </w:p>
        </w:tc>
      </w:tr>
      <w:tr w:rsidR="0014488F" w:rsidRPr="00293FE7" w14:paraId="5E176D2A" w14:textId="77777777" w:rsidTr="0056006F">
        <w:trPr>
          <w:jc w:val="center"/>
        </w:trPr>
        <w:tc>
          <w:tcPr>
            <w:tcW w:w="4252" w:type="dxa"/>
            <w:vAlign w:val="center"/>
          </w:tcPr>
          <w:p w14:paraId="5F3850F5" w14:textId="77777777" w:rsidR="0014488F" w:rsidRPr="00293FE7" w:rsidRDefault="0014488F" w:rsidP="0056006F">
            <w:pPr>
              <w:jc w:val="center"/>
            </w:pPr>
            <w:r w:rsidRPr="00293FE7">
              <w:t>Kurang setuju</w:t>
            </w:r>
          </w:p>
        </w:tc>
        <w:tc>
          <w:tcPr>
            <w:tcW w:w="2375" w:type="dxa"/>
            <w:vAlign w:val="center"/>
          </w:tcPr>
          <w:p w14:paraId="0E86A292" w14:textId="77777777" w:rsidR="0014488F" w:rsidRPr="00293FE7" w:rsidRDefault="0014488F" w:rsidP="0056006F">
            <w:pPr>
              <w:jc w:val="center"/>
            </w:pPr>
            <w:r>
              <w:t>3</w:t>
            </w:r>
          </w:p>
        </w:tc>
      </w:tr>
      <w:tr w:rsidR="0014488F" w:rsidRPr="00293FE7" w14:paraId="0667E088" w14:textId="77777777" w:rsidTr="0056006F">
        <w:trPr>
          <w:jc w:val="center"/>
        </w:trPr>
        <w:tc>
          <w:tcPr>
            <w:tcW w:w="4252" w:type="dxa"/>
            <w:vAlign w:val="center"/>
          </w:tcPr>
          <w:p w14:paraId="43C3D1F4" w14:textId="77777777" w:rsidR="0014488F" w:rsidRPr="00293FE7" w:rsidRDefault="0014488F" w:rsidP="0056006F">
            <w:pPr>
              <w:jc w:val="center"/>
            </w:pPr>
            <w:r w:rsidRPr="00293FE7">
              <w:t>Tidak setuju</w:t>
            </w:r>
          </w:p>
        </w:tc>
        <w:tc>
          <w:tcPr>
            <w:tcW w:w="2375" w:type="dxa"/>
            <w:vAlign w:val="center"/>
          </w:tcPr>
          <w:p w14:paraId="4A5A547B" w14:textId="77777777" w:rsidR="0014488F" w:rsidRPr="00293FE7" w:rsidRDefault="0014488F" w:rsidP="0056006F">
            <w:pPr>
              <w:jc w:val="center"/>
            </w:pPr>
            <w:r w:rsidRPr="00293FE7">
              <w:t>2</w:t>
            </w:r>
          </w:p>
        </w:tc>
      </w:tr>
      <w:tr w:rsidR="0014488F" w:rsidRPr="00293FE7" w14:paraId="5906905B" w14:textId="77777777" w:rsidTr="0056006F">
        <w:trPr>
          <w:jc w:val="center"/>
        </w:trPr>
        <w:tc>
          <w:tcPr>
            <w:tcW w:w="4252" w:type="dxa"/>
            <w:vAlign w:val="center"/>
          </w:tcPr>
          <w:p w14:paraId="5A1D7FD2" w14:textId="77777777" w:rsidR="0014488F" w:rsidRPr="00293FE7" w:rsidRDefault="0014488F" w:rsidP="0056006F">
            <w:pPr>
              <w:jc w:val="center"/>
            </w:pPr>
            <w:r w:rsidRPr="00293FE7">
              <w:t>Sangat tidak setuju</w:t>
            </w:r>
          </w:p>
        </w:tc>
        <w:tc>
          <w:tcPr>
            <w:tcW w:w="2375" w:type="dxa"/>
            <w:vAlign w:val="center"/>
          </w:tcPr>
          <w:p w14:paraId="38BD80E5" w14:textId="77777777" w:rsidR="0014488F" w:rsidRPr="00293FE7" w:rsidRDefault="0014488F" w:rsidP="0056006F">
            <w:pPr>
              <w:jc w:val="center"/>
            </w:pPr>
            <w:r w:rsidRPr="00293FE7">
              <w:t>1</w:t>
            </w:r>
          </w:p>
        </w:tc>
      </w:tr>
    </w:tbl>
    <w:p w14:paraId="4EDC4BFF" w14:textId="77777777" w:rsidR="001B4BA8" w:rsidRPr="00E41863" w:rsidRDefault="001B4BA8" w:rsidP="000655B4"/>
    <w:p w14:paraId="1AB176B9" w14:textId="7278221D" w:rsidR="00173BE8" w:rsidRPr="00E41863" w:rsidRDefault="00AD7ABF" w:rsidP="009959FA">
      <w:pPr>
        <w:pStyle w:val="Heading2"/>
        <w:numPr>
          <w:ilvl w:val="1"/>
          <w:numId w:val="5"/>
        </w:numPr>
        <w:ind w:left="567" w:hanging="567"/>
        <w:rPr>
          <w:rFonts w:cs="Times New Roman"/>
          <w:lang w:val="en-US"/>
        </w:rPr>
      </w:pPr>
      <w:bookmarkStart w:id="97" w:name="_Toc172102952"/>
      <w:bookmarkEnd w:id="91"/>
      <w:bookmarkEnd w:id="92"/>
      <w:bookmarkEnd w:id="93"/>
      <w:bookmarkEnd w:id="94"/>
      <w:bookmarkEnd w:id="95"/>
      <w:bookmarkEnd w:id="96"/>
      <w:proofErr w:type="spellStart"/>
      <w:r>
        <w:rPr>
          <w:rFonts w:cs="Times New Roman"/>
          <w:lang w:val="en-US"/>
        </w:rPr>
        <w:t>Pengujian</w:t>
      </w:r>
      <w:proofErr w:type="spellEnd"/>
      <w:r>
        <w:rPr>
          <w:rFonts w:cs="Times New Roman"/>
          <w:lang w:val="en-US"/>
        </w:rPr>
        <w:t xml:space="preserve"> </w:t>
      </w:r>
      <w:proofErr w:type="spellStart"/>
      <w:r>
        <w:rPr>
          <w:rFonts w:cs="Times New Roman"/>
          <w:lang w:val="en-US"/>
        </w:rPr>
        <w:t>Instrumen</w:t>
      </w:r>
      <w:bookmarkEnd w:id="97"/>
      <w:proofErr w:type="spellEnd"/>
    </w:p>
    <w:p w14:paraId="192BF197" w14:textId="5680F910" w:rsidR="002861B6" w:rsidRPr="00E41863" w:rsidRDefault="00173BE8" w:rsidP="002861B6">
      <w:pPr>
        <w:spacing w:line="480" w:lineRule="auto"/>
        <w:ind w:firstLine="567"/>
        <w:jc w:val="both"/>
      </w:pPr>
      <w:r w:rsidRPr="00E41863">
        <w:t>Analisis data digunakan untuk menguji hipotesis yang telah ditetapkan. Teknik analisis yang digunakan dalam penelitian ini adalah sebagai berikut.</w:t>
      </w:r>
    </w:p>
    <w:p w14:paraId="7FD2C4E5" w14:textId="77777777" w:rsidR="00173BE8" w:rsidRPr="009D7963" w:rsidRDefault="00173BE8" w:rsidP="000D0DDF">
      <w:pPr>
        <w:pStyle w:val="Heading3"/>
        <w:numPr>
          <w:ilvl w:val="0"/>
          <w:numId w:val="21"/>
        </w:numPr>
        <w:ind w:left="567" w:hanging="567"/>
      </w:pPr>
      <w:bookmarkStart w:id="98" w:name="_Toc172102953"/>
      <w:r w:rsidRPr="009D7963">
        <w:t xml:space="preserve">Uji </w:t>
      </w:r>
      <w:proofErr w:type="spellStart"/>
      <w:r w:rsidRPr="007B6254">
        <w:t>Validitas</w:t>
      </w:r>
      <w:bookmarkEnd w:id="98"/>
      <w:proofErr w:type="spellEnd"/>
    </w:p>
    <w:p w14:paraId="12FE21FC" w14:textId="1BB467B7" w:rsidR="001557C4" w:rsidRDefault="001557C4" w:rsidP="001557C4">
      <w:pPr>
        <w:spacing w:line="480" w:lineRule="auto"/>
        <w:ind w:firstLine="567"/>
        <w:jc w:val="both"/>
        <w:rPr>
          <w:rFonts w:asciiTheme="majorBidi" w:hAnsiTheme="majorBidi" w:cstheme="majorBidi"/>
        </w:rPr>
      </w:pPr>
      <w:r w:rsidRPr="000F1D75">
        <w:rPr>
          <w:rFonts w:asciiTheme="majorBidi" w:hAnsiTheme="majorBidi" w:cstheme="majorBidi"/>
        </w:rPr>
        <w:t xml:space="preserve">Validitas adalah suatu ukuran yang menunjukkan tingkat kevalidan atau kesahihan suatu instrumen. Sebuah instrumen dikatakan valid apabila dapat mengungkapkan data dari variabel yang diteliti secara tepat, sehingga tidak menyimpang dari gambaran yang sebenarnya. Dengan demikian, uji validitas adalah pengujian terhadap keandalan instrumen. Uji validitas yang digunakan untuk menguji validitas instrumen dalam penelitian ini adalah uji validitas internal dengan teknik analisis butir. Analisis butir adalah metode untuk menganalisis kesahihan instrumen penelitian dengan cara mengkorelasi skor masing-masing butir pertanyaan dalam angket dengan skor total. Rumus korelasi yang digunakan dalam analisis ini adalah korelasi product moment (Sugiyono, 2017). </w:t>
      </w:r>
    </w:p>
    <w:p w14:paraId="33DBD16D" w14:textId="358F7CD1" w:rsidR="001557C4" w:rsidRPr="001A3EA3" w:rsidRDefault="001557C4" w:rsidP="001A3EA3">
      <w:pPr>
        <w:spacing w:after="160" w:line="480" w:lineRule="auto"/>
        <w:ind w:firstLine="567"/>
        <w:jc w:val="both"/>
        <w:rPr>
          <w:rFonts w:asciiTheme="majorBidi" w:hAnsiTheme="majorBidi" w:cstheme="majorBidi"/>
        </w:rPr>
      </w:pPr>
      <w:r w:rsidRPr="000F1D75">
        <w:rPr>
          <w:rFonts w:asciiTheme="majorBidi" w:hAnsiTheme="majorBidi" w:cstheme="majorBidi"/>
        </w:rPr>
        <w:t>Menurut Sugiyono (2017), uji validitas instrumen penelitian sangat penting untuk memastikan bahwa data yang diperoleh benar-benar mencerminkan variabel yang sedang diteliti. Dengan menggunakan korelasi product moment, setiap butir pertanyaan dapat dievaluasi secara individual untuk menentukan sejauh mana masing-masing butir tersebut menyumbang terhadap validitas keseluruhan instrumen. Korelasi yang signifikan menunjukkan bahwa butir pertanyaan tersebut valid dan dapat digunakan untuk mengukur variabel yang diteliti dengan akurat.</w:t>
      </w:r>
    </w:p>
    <w:p w14:paraId="317A285B" w14:textId="77777777" w:rsidR="00173BE8" w:rsidRPr="00E57E01" w:rsidRDefault="00173BE8" w:rsidP="000D0DDF">
      <w:pPr>
        <w:pStyle w:val="Heading3"/>
        <w:numPr>
          <w:ilvl w:val="0"/>
          <w:numId w:val="21"/>
        </w:numPr>
        <w:ind w:left="567" w:hanging="567"/>
      </w:pPr>
      <w:bookmarkStart w:id="99" w:name="_Toc172102954"/>
      <w:r w:rsidRPr="00E57E01">
        <w:t xml:space="preserve">Uji </w:t>
      </w:r>
      <w:proofErr w:type="spellStart"/>
      <w:r w:rsidRPr="00E57E01">
        <w:t>Realibilitas</w:t>
      </w:r>
      <w:bookmarkEnd w:id="99"/>
      <w:proofErr w:type="spellEnd"/>
      <w:r w:rsidRPr="00E57E01">
        <w:t xml:space="preserve">  </w:t>
      </w:r>
    </w:p>
    <w:p w14:paraId="133A9A19" w14:textId="0DE9D657" w:rsidR="001A3EA3" w:rsidRDefault="00173BE8" w:rsidP="000655B4">
      <w:pPr>
        <w:spacing w:line="480" w:lineRule="auto"/>
        <w:ind w:firstLine="567"/>
        <w:jc w:val="both"/>
      </w:pPr>
      <w:r w:rsidRPr="006F4314">
        <w:t>Tahapan selanjutnya ialah uji realibilitas. Instrumen dapat dikatakan reliabel jika instrumen peng</w:t>
      </w:r>
      <w:r>
        <w:t>ukuran objek yang sama dan meng</w:t>
      </w:r>
      <w:r w:rsidRPr="006F4314">
        <w:t xml:space="preserve">hasilkan data yang sama. Menurut Ghozali (2019) kuesioner dapat dikatakan reliabel jika nilai </w:t>
      </w:r>
      <w:r w:rsidRPr="006F4314">
        <w:rPr>
          <w:i/>
        </w:rPr>
        <w:t xml:space="preserve">cronbach alpha </w:t>
      </w:r>
      <w:r w:rsidRPr="006F4314">
        <w:t>(</w:t>
      </w:r>
      <w:r w:rsidRPr="006F4314">
        <w:rPr>
          <w:bCs/>
          <w:color w:val="202124"/>
          <w:shd w:val="clear" w:color="auto" w:fill="FFFFFF"/>
        </w:rPr>
        <w:t>α</w:t>
      </w:r>
      <w:r w:rsidRPr="006F4314">
        <w:t xml:space="preserve">) lebih besar dari </w:t>
      </w:r>
      <w:r w:rsidRPr="006F4314">
        <w:rPr>
          <w:i/>
        </w:rPr>
        <w:t>cost of value</w:t>
      </w:r>
      <w:r w:rsidRPr="006F4314">
        <w:t xml:space="preserve"> sebesar 0,60.</w:t>
      </w:r>
    </w:p>
    <w:p w14:paraId="0E8E03BB" w14:textId="6ED4BF48" w:rsidR="00173BE8" w:rsidRPr="009D7963" w:rsidRDefault="00173BE8" w:rsidP="009959FA">
      <w:pPr>
        <w:pStyle w:val="Heading2"/>
        <w:numPr>
          <w:ilvl w:val="1"/>
          <w:numId w:val="5"/>
        </w:numPr>
        <w:ind w:left="567" w:hanging="567"/>
        <w:rPr>
          <w:rFonts w:cs="Times New Roman"/>
          <w:lang w:val="en-US"/>
        </w:rPr>
      </w:pPr>
      <w:bookmarkStart w:id="100" w:name="_Toc172102955"/>
      <w:r w:rsidRPr="009D7963">
        <w:rPr>
          <w:rFonts w:cs="Times New Roman"/>
          <w:lang w:val="en-US"/>
        </w:rPr>
        <w:t xml:space="preserve">Uji </w:t>
      </w:r>
      <w:proofErr w:type="spellStart"/>
      <w:r w:rsidRPr="009D7963">
        <w:rPr>
          <w:rFonts w:cs="Times New Roman"/>
          <w:lang w:val="en-US"/>
        </w:rPr>
        <w:t>Asumsi</w:t>
      </w:r>
      <w:proofErr w:type="spellEnd"/>
      <w:r w:rsidRPr="009D7963">
        <w:rPr>
          <w:rFonts w:cs="Times New Roman"/>
          <w:lang w:val="en-US"/>
        </w:rPr>
        <w:t xml:space="preserve"> </w:t>
      </w:r>
      <w:proofErr w:type="spellStart"/>
      <w:r w:rsidRPr="009D7963">
        <w:rPr>
          <w:rFonts w:cs="Times New Roman"/>
          <w:lang w:val="en-US"/>
        </w:rPr>
        <w:t>Klasik</w:t>
      </w:r>
      <w:bookmarkEnd w:id="100"/>
      <w:proofErr w:type="spellEnd"/>
    </w:p>
    <w:p w14:paraId="0A56B851" w14:textId="7AD491FB" w:rsidR="00173BE8" w:rsidRPr="00130D80" w:rsidRDefault="00986990" w:rsidP="00130D80">
      <w:pPr>
        <w:pStyle w:val="Heading3"/>
      </w:pPr>
      <w:bookmarkStart w:id="101" w:name="_Toc172102956"/>
      <w:r>
        <w:t xml:space="preserve">3.7.1 </w:t>
      </w:r>
      <w:r w:rsidR="00173BE8" w:rsidRPr="006F4314">
        <w:t xml:space="preserve">Uji </w:t>
      </w:r>
      <w:proofErr w:type="spellStart"/>
      <w:r w:rsidR="00173BE8" w:rsidRPr="006F4314">
        <w:t>Normalitas</w:t>
      </w:r>
      <w:bookmarkEnd w:id="101"/>
      <w:proofErr w:type="spellEnd"/>
      <w:r w:rsidR="00173BE8" w:rsidRPr="006F4314">
        <w:t xml:space="preserve">  </w:t>
      </w:r>
    </w:p>
    <w:p w14:paraId="6B3A95A3" w14:textId="284321A9" w:rsidR="00984111" w:rsidRDefault="00984111" w:rsidP="00984111">
      <w:pPr>
        <w:spacing w:after="160" w:line="480" w:lineRule="auto"/>
        <w:ind w:firstLine="567"/>
        <w:jc w:val="both"/>
        <w:rPr>
          <w:rFonts w:asciiTheme="majorBidi" w:hAnsiTheme="majorBidi" w:cstheme="majorBidi"/>
        </w:rPr>
      </w:pPr>
      <w:r w:rsidRPr="000F1D75">
        <w:rPr>
          <w:rFonts w:asciiTheme="majorBidi" w:hAnsiTheme="majorBidi" w:cstheme="majorBidi"/>
        </w:rPr>
        <w:t>Menurut Wiyono (2017: 149), uji normalitas bertujuan untuk menguji apakah dalam model regresi, variabel pengganggu atau residual memiliki distribusi normal. Dalam penelitian ini, normalitas dideteksi menggunakan dua pendekatan. Pendekatan pertama adalah metode grafik Normal Probability Plot, di mana pengambilan keputusan didasarkan pada penyebaran data di sekitar garis diagonal; jika data tersebar dan mengikuti arah garis diagonal tersebut, maka distribusi data dikatakan normal. Pendekatan kedua adalah uji Kolmogorov-Smirnov, yang menggunakan nilai probabilitas (p-value) sebagai dasar pengambilan keputusan; jika nilai probabilitas lebih besar dari 0,05, maka data dianggap berdistribusi normal. Kedua metode ini esensial untuk memastikan bahwa asumsi normalitas dalam analisis regresi terpenuhi, yang merupakan prasyarat penting untuk validitas hasil analisis regresi tersebut.</w:t>
      </w:r>
    </w:p>
    <w:p w14:paraId="3BE9A89C" w14:textId="0707046E" w:rsidR="00173BE8" w:rsidRDefault="001557C4" w:rsidP="002861B6">
      <w:pPr>
        <w:spacing w:after="160" w:line="480" w:lineRule="auto"/>
        <w:ind w:firstLine="567"/>
        <w:jc w:val="both"/>
        <w:rPr>
          <w:rFonts w:asciiTheme="majorBidi" w:hAnsiTheme="majorBidi" w:cstheme="majorBidi"/>
        </w:rPr>
      </w:pPr>
      <w:r w:rsidRPr="000F1D75">
        <w:rPr>
          <w:rFonts w:asciiTheme="majorBidi" w:hAnsiTheme="majorBidi" w:cstheme="majorBidi"/>
        </w:rPr>
        <w:t>Selain itu, Ghozali (2018) menambahkan bahwa uji normalitas juga dapat dilakukan menggunakan uji Shapiro-Wilk, yang sering dianggap lebih sensitif untuk sampel kecil. Dalam uji ini, jika nilai probabilitas lebih besar dari 0,05, maka data dianggap berdistribusi normal. Ghozali (2018) juga menekankan pentingnya memastikan normalitas data karena pelanggaran asumsi normalitas dapat mengarah pada kesimpulan yang tidak valid dalam analisis statistik. Dengan demikian, penerapan berbagai metode uji normalitas memberikan landasan yang kuat untuk validitas model regresi yang digunakan.</w:t>
      </w:r>
    </w:p>
    <w:p w14:paraId="38ADAC6E" w14:textId="2E921217" w:rsidR="00173BE8" w:rsidRPr="005C6A56" w:rsidRDefault="00986990" w:rsidP="005C6A56">
      <w:pPr>
        <w:pStyle w:val="Heading3"/>
      </w:pPr>
      <w:bookmarkStart w:id="102" w:name="_Toc172102957"/>
      <w:r w:rsidRPr="00E57E01">
        <w:t xml:space="preserve">3.7.2 </w:t>
      </w:r>
      <w:r w:rsidR="00173BE8" w:rsidRPr="00E57E01">
        <w:t xml:space="preserve">Uji </w:t>
      </w:r>
      <w:proofErr w:type="spellStart"/>
      <w:r w:rsidR="00173BE8" w:rsidRPr="00E57E01">
        <w:t>Multikolinieritas</w:t>
      </w:r>
      <w:bookmarkEnd w:id="102"/>
      <w:proofErr w:type="spellEnd"/>
      <w:r w:rsidR="00173BE8" w:rsidRPr="00E57E01">
        <w:t xml:space="preserve">  </w:t>
      </w:r>
    </w:p>
    <w:p w14:paraId="79BCCD14" w14:textId="1414F2F0" w:rsidR="00173BE8" w:rsidRPr="006F4314" w:rsidRDefault="00173BE8" w:rsidP="007B6254">
      <w:pPr>
        <w:spacing w:line="480" w:lineRule="auto"/>
        <w:ind w:left="-5" w:firstLine="572"/>
        <w:jc w:val="both"/>
      </w:pPr>
      <w:r w:rsidRPr="006F4314">
        <w:t xml:space="preserve">Menurut </w:t>
      </w:r>
      <w:r w:rsidRPr="006F4314">
        <w:fldChar w:fldCharType="begin" w:fldLock="1"/>
      </w:r>
      <w:r w:rsidRPr="006F4314">
        <w:instrText>ADDIN CSL_CITATION {"citationItems":[{"id":"ITEM-1","itemData":{"author":[{"dropping-particle":"","family":"Ghozali","given":"Imam","non-dropping-particle":"","parse-names":false,"suffix":""}],"container-title":"Edition: VIPublisher: Badan Penerbit Universitas Diponegoro","id":"ITEM-1","issued":{"date-parts":[["2019"]]},"title":"Model Persamaan Struktural Konsep dan Aplikasi dengan Program Amos 22 Update Bayesian SEM","type":"article-journal"},"uris":["http://www.mendeley.com/documents/?uuid=eb2984e2-d1d3-443d-a7a1-6eadcdd812e3"]}],"mendeley":{"formattedCitation":"(Ghozali, 2019)","manualFormatting":"Ghozali  (2019)","plainTextFormattedCitation":"(Ghozali, 2019)","previouslyFormattedCitation":"(Ghozali, 2019)"},"properties":{"noteIndex":0},"schema":"https://github.com/citation-style-language/schema/raw/master/csl-citation.json"}</w:instrText>
      </w:r>
      <w:r w:rsidRPr="006F4314">
        <w:fldChar w:fldCharType="separate"/>
      </w:r>
      <w:r w:rsidRPr="006F4314">
        <w:rPr>
          <w:noProof/>
        </w:rPr>
        <w:t>Ghozali  (2019)</w:t>
      </w:r>
      <w:r w:rsidRPr="006F4314">
        <w:fldChar w:fldCharType="end"/>
      </w:r>
      <w:r w:rsidRPr="006F4314">
        <w:t xml:space="preserve"> pada pengujian multikolineritas bertujuan untuk mengetahui apakah model regresi ditemukan adanya korelasi antar variabel independent.</w:t>
      </w:r>
    </w:p>
    <w:p w14:paraId="5B145F4A" w14:textId="6A718300" w:rsidR="00173BE8" w:rsidRPr="00FC5A2E" w:rsidRDefault="00173BE8" w:rsidP="00173BE8">
      <w:pPr>
        <w:spacing w:line="480" w:lineRule="auto"/>
        <w:ind w:left="-5"/>
        <w:jc w:val="both"/>
        <w:rPr>
          <w:lang w:val="en-US"/>
        </w:rPr>
      </w:pPr>
      <w:r w:rsidRPr="006F4314">
        <w:t xml:space="preserve">Dasar pengambilan keputusan pengujian ini sebagai berikut </w:t>
      </w:r>
      <w:r w:rsidR="00FC5A2E">
        <w:rPr>
          <w:lang w:val="en-US"/>
        </w:rPr>
        <w:t>:</w:t>
      </w:r>
    </w:p>
    <w:p w14:paraId="379890CB" w14:textId="77777777" w:rsidR="00173BE8" w:rsidRPr="006F4314" w:rsidRDefault="00173BE8" w:rsidP="000D0DDF">
      <w:pPr>
        <w:pStyle w:val="ListParagraph"/>
        <w:numPr>
          <w:ilvl w:val="0"/>
          <w:numId w:val="11"/>
        </w:numPr>
        <w:spacing w:after="160" w:line="480" w:lineRule="auto"/>
        <w:jc w:val="both"/>
      </w:pPr>
      <w:r w:rsidRPr="006F4314">
        <w:t>Jika nilai korelasi &gt; 0.80 maka ada masalah multikolinieritas.</w:t>
      </w:r>
    </w:p>
    <w:p w14:paraId="57D3EA57" w14:textId="44596497" w:rsidR="0034709B" w:rsidRPr="003C0359" w:rsidRDefault="00173BE8" w:rsidP="00B85296">
      <w:pPr>
        <w:pStyle w:val="ListParagraph"/>
        <w:numPr>
          <w:ilvl w:val="0"/>
          <w:numId w:val="11"/>
        </w:numPr>
        <w:spacing w:after="160" w:line="480" w:lineRule="auto"/>
        <w:jc w:val="both"/>
      </w:pPr>
      <w:r w:rsidRPr="006F4314">
        <w:t>Jika nilai korelasi &lt; 0.80 maka tidak ada masalah multikolinieritas.</w:t>
      </w:r>
    </w:p>
    <w:p w14:paraId="13B494F7" w14:textId="2DE97460" w:rsidR="00173BE8" w:rsidRPr="007A4D56" w:rsidRDefault="00986990" w:rsidP="005C6A56">
      <w:pPr>
        <w:pStyle w:val="Heading3"/>
        <w:rPr>
          <w:b w:val="0"/>
          <w:lang w:val="id-ID"/>
        </w:rPr>
      </w:pPr>
      <w:bookmarkStart w:id="103" w:name="_Toc172102958"/>
      <w:r w:rsidRPr="007A4D56">
        <w:rPr>
          <w:lang w:val="id-ID"/>
        </w:rPr>
        <w:t>3.7.3.</w:t>
      </w:r>
      <w:r w:rsidR="00173BE8" w:rsidRPr="007A4D56">
        <w:rPr>
          <w:lang w:val="id-ID"/>
        </w:rPr>
        <w:t>Uji Heteroskesdatisitas</w:t>
      </w:r>
      <w:bookmarkEnd w:id="103"/>
      <w:r w:rsidR="00173BE8" w:rsidRPr="007A4D56">
        <w:rPr>
          <w:b w:val="0"/>
          <w:lang w:val="id-ID"/>
        </w:rPr>
        <w:t xml:space="preserve"> </w:t>
      </w:r>
    </w:p>
    <w:p w14:paraId="147CC4DE" w14:textId="1BD4CB58" w:rsidR="00173BE8" w:rsidRDefault="00173BE8" w:rsidP="007B6254">
      <w:pPr>
        <w:spacing w:line="480" w:lineRule="auto"/>
        <w:ind w:left="-5" w:firstLine="572"/>
        <w:jc w:val="both"/>
      </w:pPr>
      <w:r w:rsidRPr="006F4314">
        <w:t xml:space="preserve"> Menurut </w:t>
      </w:r>
      <w:r>
        <w:fldChar w:fldCharType="begin" w:fldLock="1"/>
      </w:r>
      <w:r>
        <w:instrText>ADDIN CSL_CITATION {"citationItems":[{"id":"ITEM-1","itemData":{"author":[{"dropping-particle":"","family":"Ghozali","given":"Imam","non-dropping-particle":"","parse-names":false,"suffix":""}],"container-title":"Edition: VIPublisher: Badan Penerbit Universitas Diponegoro","id":"ITEM-1","issued":{"date-parts":[["2019"]]},"title":"Model Persamaan Struktural Konsep dan Aplikasi dengan Program Amos 22 Update Bayesian SEM","type":"article-journal"},"uris":["http://www.mendeley.com/documents/?uuid=eb2984e2-d1d3-443d-a7a1-6eadcdd812e3"]}],"mendeley":{"formattedCitation":"(Ghozali, 2019)","plainTextFormattedCitation":"(Ghozali, 2019)","previouslyFormattedCitation":"(Ghozali, 2019)"},"properties":{"noteIndex":0},"schema":"https://github.com/citation-style-language/schema/raw/master/csl-citation.json"}</w:instrText>
      </w:r>
      <w:r>
        <w:fldChar w:fldCharType="separate"/>
      </w:r>
      <w:r w:rsidRPr="00877C03">
        <w:rPr>
          <w:noProof/>
        </w:rPr>
        <w:t>(Ghozali, 2019)</w:t>
      </w:r>
      <w:r>
        <w:fldChar w:fldCharType="end"/>
      </w:r>
      <w:r w:rsidRPr="00D04A0D">
        <w:t xml:space="preserve"> </w:t>
      </w:r>
      <w:r w:rsidRPr="006F4314">
        <w:t xml:space="preserve">uji heteroskedastisitas bertujuan untuk menguji apakah dalam sebuah model regresi terjadi ketidaksamaan varians dari residual suatu pengamatan ke pengamatan yang lain. Apabila varians dari residual suatu pengamatan ke pengamatan yang lain tetap, maka disebut homokedastisitas dan apabila berbeda disebut heteroskedastisitas.  </w:t>
      </w:r>
    </w:p>
    <w:p w14:paraId="30898555" w14:textId="5017F70E" w:rsidR="003F5A26" w:rsidRPr="001B4BA8" w:rsidRDefault="0014488F" w:rsidP="001B4BA8">
      <w:pPr>
        <w:pStyle w:val="Heading2"/>
        <w:numPr>
          <w:ilvl w:val="1"/>
          <w:numId w:val="5"/>
        </w:numPr>
        <w:ind w:left="567" w:hanging="567"/>
        <w:rPr>
          <w:rFonts w:cs="Times New Roman"/>
          <w:lang w:val="en-US"/>
        </w:rPr>
      </w:pPr>
      <w:bookmarkStart w:id="104" w:name="_Toc172102959"/>
      <w:proofErr w:type="spellStart"/>
      <w:r>
        <w:rPr>
          <w:rFonts w:cs="Times New Roman"/>
          <w:lang w:val="en-US"/>
        </w:rPr>
        <w:t>P</w:t>
      </w:r>
      <w:r w:rsidR="00EF4DBC">
        <w:rPr>
          <w:rFonts w:cs="Times New Roman"/>
          <w:lang w:val="en-US"/>
        </w:rPr>
        <w:t>e</w:t>
      </w:r>
      <w:r>
        <w:rPr>
          <w:rFonts w:cs="Times New Roman"/>
          <w:lang w:val="en-US"/>
        </w:rPr>
        <w:t>ngujian</w:t>
      </w:r>
      <w:proofErr w:type="spellEnd"/>
      <w:r>
        <w:rPr>
          <w:rFonts w:cs="Times New Roman"/>
          <w:lang w:val="en-US"/>
        </w:rPr>
        <w:t xml:space="preserve"> </w:t>
      </w:r>
      <w:proofErr w:type="spellStart"/>
      <w:r>
        <w:rPr>
          <w:rFonts w:cs="Times New Roman"/>
          <w:lang w:val="en-US"/>
        </w:rPr>
        <w:t>Hipotesis</w:t>
      </w:r>
      <w:bookmarkEnd w:id="104"/>
      <w:proofErr w:type="spellEnd"/>
    </w:p>
    <w:p w14:paraId="7938D66B" w14:textId="131FCF2A" w:rsidR="00173BE8" w:rsidRPr="006F4314" w:rsidRDefault="001B4BA8" w:rsidP="000D0DDF">
      <w:pPr>
        <w:pStyle w:val="Heading3"/>
        <w:numPr>
          <w:ilvl w:val="0"/>
          <w:numId w:val="19"/>
        </w:numPr>
        <w:spacing w:before="0" w:beforeAutospacing="0" w:after="0" w:afterAutospacing="0" w:line="480" w:lineRule="auto"/>
        <w:ind w:left="567" w:hanging="567"/>
      </w:pPr>
      <w:bookmarkStart w:id="105" w:name="_Toc172102960"/>
      <w:r>
        <w:t xml:space="preserve">Uji F </w:t>
      </w:r>
      <w:proofErr w:type="gramStart"/>
      <w:r>
        <w:t xml:space="preserve">( </w:t>
      </w:r>
      <w:proofErr w:type="spellStart"/>
      <w:r w:rsidR="00CC74F2">
        <w:t>S</w:t>
      </w:r>
      <w:r>
        <w:t>imultan</w:t>
      </w:r>
      <w:proofErr w:type="spellEnd"/>
      <w:proofErr w:type="gramEnd"/>
      <w:r w:rsidR="00173BE8" w:rsidRPr="00393355">
        <w:t xml:space="preserve"> </w:t>
      </w:r>
      <w:r>
        <w:t>)</w:t>
      </w:r>
      <w:bookmarkEnd w:id="105"/>
      <w:r w:rsidR="00173BE8" w:rsidRPr="00393355">
        <w:t xml:space="preserve">  </w:t>
      </w:r>
    </w:p>
    <w:p w14:paraId="3481C30E" w14:textId="0CB14BCB" w:rsidR="001D5BAD" w:rsidRDefault="00C049D6" w:rsidP="001D5BAD">
      <w:pPr>
        <w:spacing w:line="480" w:lineRule="auto"/>
        <w:ind w:left="-5" w:firstLine="572"/>
        <w:jc w:val="both"/>
      </w:pPr>
      <w:r w:rsidRPr="00C049D6">
        <w:t>Uji simultan F pada dasarnya menunjukkan apakah semua variabel dependen atau bebas yang dimasukkan dalam model memiliki pengaruh secara bersama-sama terhadap variabel dependen (Ghozali, 2018:97). Hipotesis nol (Ho) yang hendak diuji adalah apakah semua parameter dalam model sama dengan nol, sedangkan hipotesis alternatifnya (Ha) adalah tidak semua parameter secara simultan sama dengan nol.</w:t>
      </w:r>
    </w:p>
    <w:p w14:paraId="08B5504A" w14:textId="77777777" w:rsidR="00FD0CA7" w:rsidRDefault="00FD0CA7" w:rsidP="00CB7AE5">
      <w:pPr>
        <w:ind w:left="-6" w:firstLine="573"/>
        <w:jc w:val="both"/>
      </w:pPr>
    </w:p>
    <w:p w14:paraId="2DED7A06" w14:textId="1B9A547F" w:rsidR="00C049D6" w:rsidRPr="006F4314" w:rsidRDefault="00C049D6" w:rsidP="00C049D6">
      <w:pPr>
        <w:spacing w:line="480" w:lineRule="auto"/>
        <w:ind w:left="-5" w:firstLine="572"/>
        <w:jc w:val="both"/>
      </w:pPr>
      <w:r w:rsidRPr="006F4314">
        <w:t xml:space="preserve">Jika F </w:t>
      </w:r>
      <w:r w:rsidRPr="006F4314">
        <w:rPr>
          <w:vertAlign w:val="subscript"/>
        </w:rPr>
        <w:t>hitung</w:t>
      </w:r>
      <w:r w:rsidRPr="006F4314">
        <w:t xml:space="preserve"> &gt; F </w:t>
      </w:r>
      <w:r w:rsidRPr="006F4314">
        <w:rPr>
          <w:vertAlign w:val="subscript"/>
        </w:rPr>
        <w:t>tabel</w:t>
      </w:r>
      <w:r>
        <w:rPr>
          <w:vertAlign w:val="subscript"/>
          <w:lang w:val="en-GB"/>
        </w:rPr>
        <w:t>,</w:t>
      </w:r>
      <w:r w:rsidRPr="006F4314">
        <w:t xml:space="preserve"> maka </w:t>
      </w:r>
      <w:proofErr w:type="spellStart"/>
      <w:r>
        <w:rPr>
          <w:lang w:val="en-GB"/>
        </w:rPr>
        <w:t>menerima</w:t>
      </w:r>
      <w:proofErr w:type="spellEnd"/>
      <w:r>
        <w:rPr>
          <w:lang w:val="en-GB"/>
        </w:rPr>
        <w:t xml:space="preserve"> Ha dan</w:t>
      </w:r>
      <w:r w:rsidRPr="006F4314">
        <w:t xml:space="preserve"> ditolak H</w:t>
      </w:r>
      <w:r w:rsidRPr="006F4314">
        <w:rPr>
          <w:vertAlign w:val="subscript"/>
        </w:rPr>
        <w:t>0</w:t>
      </w:r>
    </w:p>
    <w:p w14:paraId="089BB21C" w14:textId="440BD348" w:rsidR="00C049D6" w:rsidRDefault="00C049D6" w:rsidP="00FD0CA7">
      <w:pPr>
        <w:spacing w:line="480" w:lineRule="auto"/>
        <w:ind w:left="-5" w:firstLine="572"/>
        <w:jc w:val="both"/>
        <w:rPr>
          <w:vertAlign w:val="subscript"/>
        </w:rPr>
      </w:pPr>
      <w:r w:rsidRPr="006F4314">
        <w:t xml:space="preserve">Jika F </w:t>
      </w:r>
      <w:r w:rsidRPr="006F4314">
        <w:rPr>
          <w:vertAlign w:val="subscript"/>
        </w:rPr>
        <w:t>hitung</w:t>
      </w:r>
      <w:r w:rsidRPr="006F4314">
        <w:t xml:space="preserve"> &lt; F </w:t>
      </w:r>
      <w:r w:rsidRPr="006F4314">
        <w:rPr>
          <w:vertAlign w:val="subscript"/>
        </w:rPr>
        <w:t>tabel</w:t>
      </w:r>
      <w:r>
        <w:rPr>
          <w:vertAlign w:val="subscript"/>
          <w:lang w:val="en-GB"/>
        </w:rPr>
        <w:t>,</w:t>
      </w:r>
      <w:r w:rsidRPr="006F4314">
        <w:t xml:space="preserve"> maka </w:t>
      </w:r>
      <w:proofErr w:type="spellStart"/>
      <w:r>
        <w:rPr>
          <w:lang w:val="en-GB"/>
        </w:rPr>
        <w:t>menolak</w:t>
      </w:r>
      <w:proofErr w:type="spellEnd"/>
      <w:r>
        <w:rPr>
          <w:lang w:val="en-GB"/>
        </w:rPr>
        <w:t xml:space="preserve"> </w:t>
      </w:r>
      <w:r w:rsidRPr="006F4314">
        <w:t>H</w:t>
      </w:r>
      <w:r>
        <w:rPr>
          <w:lang w:val="en-GB"/>
        </w:rPr>
        <w:t>a dan men</w:t>
      </w:r>
      <w:r w:rsidRPr="006F4314">
        <w:t>erima H</w:t>
      </w:r>
      <w:r w:rsidRPr="006F4314">
        <w:rPr>
          <w:vertAlign w:val="subscript"/>
        </w:rPr>
        <w:t>0</w:t>
      </w:r>
    </w:p>
    <w:p w14:paraId="14B55CAE" w14:textId="77777777" w:rsidR="00FD0CA7" w:rsidRDefault="00FD0CA7" w:rsidP="00CB7AE5">
      <w:pPr>
        <w:ind w:left="-6" w:firstLine="573"/>
        <w:jc w:val="both"/>
        <w:rPr>
          <w:vertAlign w:val="subscript"/>
        </w:rPr>
      </w:pPr>
    </w:p>
    <w:p w14:paraId="6D233E75" w14:textId="402CA0BF" w:rsidR="00C049D6" w:rsidRDefault="00C049D6" w:rsidP="00093035">
      <w:pPr>
        <w:spacing w:line="480" w:lineRule="auto"/>
        <w:ind w:left="567" w:hanging="567"/>
        <w:jc w:val="both"/>
        <w:rPr>
          <w:lang w:val="en-US"/>
        </w:rPr>
      </w:pPr>
      <w:r w:rsidRPr="00C049D6">
        <w:rPr>
          <w:lang w:val="en-US"/>
        </w:rPr>
        <w:t>Ho:</w:t>
      </w:r>
      <w:r w:rsidR="00093035">
        <w:rPr>
          <w:lang w:val="en-US"/>
        </w:rPr>
        <w:tab/>
      </w:r>
      <w:proofErr w:type="spellStart"/>
      <w:r w:rsidRPr="00C049D6">
        <w:rPr>
          <w:lang w:val="en-US"/>
        </w:rPr>
        <w:t>Jika</w:t>
      </w:r>
      <w:proofErr w:type="spellEnd"/>
      <w:r w:rsidRPr="00C049D6">
        <w:rPr>
          <w:lang w:val="en-US"/>
        </w:rPr>
        <w:t xml:space="preserve"> </w:t>
      </w:r>
      <w:r w:rsidR="00093035">
        <w:t>β</w:t>
      </w:r>
      <w:r w:rsidRPr="00C049D6">
        <w:rPr>
          <w:rFonts w:ascii="Cambria Math" w:hAnsi="Cambria Math" w:cs="Cambria Math"/>
          <w:lang w:val="en-US"/>
        </w:rPr>
        <w:t>₁</w:t>
      </w:r>
      <w:r w:rsidRPr="00C049D6">
        <w:rPr>
          <w:lang w:val="en-US"/>
        </w:rPr>
        <w:t xml:space="preserve"> = 0, </w:t>
      </w:r>
      <w:r w:rsidR="00093035">
        <w:t>β</w:t>
      </w:r>
      <w:r w:rsidRPr="00C049D6">
        <w:rPr>
          <w:rFonts w:ascii="Cambria Math" w:hAnsi="Cambria Math" w:cs="Cambria Math"/>
          <w:lang w:val="en-US"/>
        </w:rPr>
        <w:t>₂</w:t>
      </w:r>
      <w:r w:rsidRPr="00C049D6">
        <w:rPr>
          <w:lang w:val="en-US"/>
        </w:rPr>
        <w:t xml:space="preserve"> = 0, </w:t>
      </w:r>
      <w:r w:rsidR="00093035">
        <w:t>β</w:t>
      </w:r>
      <w:r w:rsidRPr="00C049D6">
        <w:rPr>
          <w:rFonts w:ascii="Cambria Math" w:hAnsi="Cambria Math" w:cs="Cambria Math"/>
          <w:lang w:val="en-US"/>
        </w:rPr>
        <w:t>₃</w:t>
      </w:r>
      <w:r w:rsidRPr="00C049D6">
        <w:rPr>
          <w:lang w:val="en-US"/>
        </w:rPr>
        <w:t xml:space="preserve"> = 0, </w:t>
      </w:r>
      <w:proofErr w:type="spellStart"/>
      <w:r w:rsidRPr="00C049D6">
        <w:rPr>
          <w:lang w:val="en-US"/>
        </w:rPr>
        <w:t>maka</w:t>
      </w:r>
      <w:proofErr w:type="spellEnd"/>
      <w:r w:rsidRPr="00C049D6">
        <w:rPr>
          <w:lang w:val="en-US"/>
        </w:rPr>
        <w:t xml:space="preserve"> Ho </w:t>
      </w:r>
      <w:proofErr w:type="spellStart"/>
      <w:r w:rsidRPr="00C049D6">
        <w:rPr>
          <w:lang w:val="en-US"/>
        </w:rPr>
        <w:t>diterima</w:t>
      </w:r>
      <w:proofErr w:type="spellEnd"/>
      <w:r w:rsidRPr="00C049D6">
        <w:rPr>
          <w:lang w:val="en-US"/>
        </w:rPr>
        <w:t xml:space="preserve"> dan Ha </w:t>
      </w:r>
      <w:proofErr w:type="spellStart"/>
      <w:r w:rsidRPr="00C049D6">
        <w:rPr>
          <w:lang w:val="en-US"/>
        </w:rPr>
        <w:t>ditolak</w:t>
      </w:r>
      <w:proofErr w:type="spellEnd"/>
      <w:r w:rsidRPr="00C049D6">
        <w:rPr>
          <w:lang w:val="en-US"/>
        </w:rPr>
        <w:t xml:space="preserve">. </w:t>
      </w:r>
      <w:proofErr w:type="spellStart"/>
      <w:proofErr w:type="gramStart"/>
      <w:r w:rsidRPr="00C049D6">
        <w:rPr>
          <w:lang w:val="en-US"/>
        </w:rPr>
        <w:t>Artinya,</w:t>
      </w:r>
      <w:r w:rsidR="00093035" w:rsidRPr="00093035">
        <w:rPr>
          <w:i/>
          <w:iCs/>
          <w:lang w:val="en-US"/>
        </w:rPr>
        <w:t>flash</w:t>
      </w:r>
      <w:proofErr w:type="spellEnd"/>
      <w:proofErr w:type="gramEnd"/>
      <w:r w:rsidR="00093035" w:rsidRPr="00093035">
        <w:rPr>
          <w:i/>
          <w:iCs/>
          <w:lang w:val="en-US"/>
        </w:rPr>
        <w:t xml:space="preserve"> sale</w:t>
      </w:r>
      <w:r w:rsidRPr="00093035">
        <w:rPr>
          <w:i/>
          <w:iCs/>
          <w:lang w:val="en-US"/>
        </w:rPr>
        <w:t>, f</w:t>
      </w:r>
      <w:r w:rsidR="00093035" w:rsidRPr="00093035">
        <w:rPr>
          <w:i/>
          <w:iCs/>
          <w:lang w:val="en-US"/>
        </w:rPr>
        <w:t>ashion involvement</w:t>
      </w:r>
      <w:r w:rsidRPr="00C049D6">
        <w:rPr>
          <w:lang w:val="en-US"/>
        </w:rPr>
        <w:t xml:space="preserve">, dan </w:t>
      </w:r>
      <w:r w:rsidR="00093035" w:rsidRPr="00093035">
        <w:rPr>
          <w:i/>
          <w:iCs/>
          <w:lang w:val="en-US"/>
        </w:rPr>
        <w:t>hedonic shopping motivation</w:t>
      </w:r>
      <w:r w:rsidR="00093035">
        <w:rPr>
          <w:lang w:val="en-US"/>
        </w:rPr>
        <w:t xml:space="preserve"> </w:t>
      </w:r>
      <w:proofErr w:type="spellStart"/>
      <w:r w:rsidRPr="00C049D6">
        <w:rPr>
          <w:lang w:val="en-US"/>
        </w:rPr>
        <w:t>secara</w:t>
      </w:r>
      <w:proofErr w:type="spellEnd"/>
      <w:r w:rsidRPr="00C049D6">
        <w:rPr>
          <w:lang w:val="en-US"/>
        </w:rPr>
        <w:t xml:space="preserve"> </w:t>
      </w:r>
      <w:proofErr w:type="spellStart"/>
      <w:r w:rsidRPr="00C049D6">
        <w:rPr>
          <w:lang w:val="en-US"/>
        </w:rPr>
        <w:t>simultan</w:t>
      </w:r>
      <w:proofErr w:type="spellEnd"/>
      <w:r w:rsidRPr="00C049D6">
        <w:rPr>
          <w:lang w:val="en-US"/>
        </w:rPr>
        <w:t xml:space="preserve"> </w:t>
      </w:r>
      <w:proofErr w:type="spellStart"/>
      <w:r w:rsidRPr="00C049D6">
        <w:rPr>
          <w:lang w:val="en-US"/>
        </w:rPr>
        <w:t>tidak</w:t>
      </w:r>
      <w:proofErr w:type="spellEnd"/>
      <w:r w:rsidRPr="00C049D6">
        <w:rPr>
          <w:lang w:val="en-US"/>
        </w:rPr>
        <w:t xml:space="preserve"> </w:t>
      </w:r>
      <w:proofErr w:type="spellStart"/>
      <w:r w:rsidRPr="00C049D6">
        <w:rPr>
          <w:lang w:val="en-US"/>
        </w:rPr>
        <w:t>berpengaruh</w:t>
      </w:r>
      <w:proofErr w:type="spellEnd"/>
      <w:r w:rsidRPr="00C049D6">
        <w:rPr>
          <w:lang w:val="en-US"/>
        </w:rPr>
        <w:t xml:space="preserve"> </w:t>
      </w:r>
      <w:proofErr w:type="spellStart"/>
      <w:r w:rsidRPr="00C049D6">
        <w:rPr>
          <w:lang w:val="en-US"/>
        </w:rPr>
        <w:t>terhadap</w:t>
      </w:r>
      <w:proofErr w:type="spellEnd"/>
      <w:r w:rsidRPr="00C049D6">
        <w:rPr>
          <w:lang w:val="en-US"/>
        </w:rPr>
        <w:t xml:space="preserve"> </w:t>
      </w:r>
      <w:r w:rsidR="00093035" w:rsidRPr="00093035">
        <w:rPr>
          <w:i/>
          <w:iCs/>
          <w:lang w:val="en-US"/>
        </w:rPr>
        <w:t xml:space="preserve">impulse buying e-commerce </w:t>
      </w:r>
      <w:proofErr w:type="spellStart"/>
      <w:r w:rsidR="00093035" w:rsidRPr="00093035">
        <w:rPr>
          <w:i/>
          <w:iCs/>
          <w:lang w:val="en-US"/>
        </w:rPr>
        <w:t>shopee</w:t>
      </w:r>
      <w:proofErr w:type="spellEnd"/>
      <w:r w:rsidR="00093035">
        <w:rPr>
          <w:lang w:val="en-US"/>
        </w:rPr>
        <w:t xml:space="preserve"> </w:t>
      </w:r>
      <w:r w:rsidRPr="00C049D6">
        <w:rPr>
          <w:lang w:val="en-US"/>
        </w:rPr>
        <w:t xml:space="preserve">pada </w:t>
      </w:r>
      <w:proofErr w:type="spellStart"/>
      <w:r w:rsidRPr="00C049D6">
        <w:rPr>
          <w:lang w:val="en-US"/>
        </w:rPr>
        <w:t>mahasiswa</w:t>
      </w:r>
      <w:proofErr w:type="spellEnd"/>
      <w:r w:rsidRPr="00C049D6">
        <w:rPr>
          <w:lang w:val="en-US"/>
        </w:rPr>
        <w:t xml:space="preserve"> </w:t>
      </w:r>
      <w:proofErr w:type="spellStart"/>
      <w:r w:rsidRPr="00C049D6">
        <w:rPr>
          <w:lang w:val="en-US"/>
        </w:rPr>
        <w:t>Fakultas</w:t>
      </w:r>
      <w:proofErr w:type="spellEnd"/>
      <w:r w:rsidRPr="00C049D6">
        <w:rPr>
          <w:lang w:val="en-US"/>
        </w:rPr>
        <w:t xml:space="preserve"> </w:t>
      </w:r>
      <w:proofErr w:type="spellStart"/>
      <w:r w:rsidRPr="00C049D6">
        <w:rPr>
          <w:lang w:val="en-US"/>
        </w:rPr>
        <w:t>Ekonomi</w:t>
      </w:r>
      <w:proofErr w:type="spellEnd"/>
      <w:r w:rsidRPr="00C049D6">
        <w:rPr>
          <w:lang w:val="en-US"/>
        </w:rPr>
        <w:t xml:space="preserve"> </w:t>
      </w:r>
      <w:proofErr w:type="spellStart"/>
      <w:r w:rsidRPr="00C049D6">
        <w:rPr>
          <w:lang w:val="en-US"/>
        </w:rPr>
        <w:t>Universitas</w:t>
      </w:r>
      <w:proofErr w:type="spellEnd"/>
      <w:r w:rsidRPr="00C049D6">
        <w:rPr>
          <w:lang w:val="en-US"/>
        </w:rPr>
        <w:t xml:space="preserve"> </w:t>
      </w:r>
      <w:proofErr w:type="spellStart"/>
      <w:r w:rsidRPr="00C049D6">
        <w:rPr>
          <w:lang w:val="en-US"/>
        </w:rPr>
        <w:t>Serambi</w:t>
      </w:r>
      <w:proofErr w:type="spellEnd"/>
      <w:r w:rsidRPr="00C049D6">
        <w:rPr>
          <w:lang w:val="en-US"/>
        </w:rPr>
        <w:t xml:space="preserve"> </w:t>
      </w:r>
      <w:proofErr w:type="spellStart"/>
      <w:r w:rsidRPr="00C049D6">
        <w:rPr>
          <w:lang w:val="en-US"/>
        </w:rPr>
        <w:t>Mekkah</w:t>
      </w:r>
      <w:proofErr w:type="spellEnd"/>
      <w:r w:rsidRPr="00C049D6">
        <w:rPr>
          <w:lang w:val="en-US"/>
        </w:rPr>
        <w:t xml:space="preserve"> Banda Aceh.</w:t>
      </w:r>
    </w:p>
    <w:p w14:paraId="66346698" w14:textId="77CACF66" w:rsidR="001A3EA3" w:rsidRDefault="00093035" w:rsidP="001A3EA3">
      <w:pPr>
        <w:spacing w:line="480" w:lineRule="auto"/>
        <w:ind w:left="567" w:hanging="567"/>
        <w:jc w:val="both"/>
        <w:rPr>
          <w:lang w:val="en-US"/>
        </w:rPr>
      </w:pPr>
      <w:r w:rsidRPr="00C049D6">
        <w:rPr>
          <w:lang w:val="en-US"/>
        </w:rPr>
        <w:t>Ho:</w:t>
      </w:r>
      <w:r>
        <w:rPr>
          <w:lang w:val="en-US"/>
        </w:rPr>
        <w:tab/>
      </w:r>
      <w:proofErr w:type="spellStart"/>
      <w:r w:rsidRPr="00C049D6">
        <w:rPr>
          <w:lang w:val="en-US"/>
        </w:rPr>
        <w:t>Jika</w:t>
      </w:r>
      <w:proofErr w:type="spellEnd"/>
      <w:r w:rsidRPr="00C049D6">
        <w:rPr>
          <w:lang w:val="en-US"/>
        </w:rPr>
        <w:t xml:space="preserve"> </w:t>
      </w:r>
      <w:r w:rsidR="008E07E6">
        <w:t>β</w:t>
      </w:r>
      <w:r w:rsidR="008E07E6" w:rsidRPr="00C049D6">
        <w:rPr>
          <w:rFonts w:ascii="Cambria Math" w:hAnsi="Cambria Math" w:cs="Cambria Math"/>
          <w:lang w:val="en-US"/>
        </w:rPr>
        <w:t>₁</w:t>
      </w:r>
      <w:r w:rsidRPr="00C049D6">
        <w:rPr>
          <w:lang w:val="en-US"/>
        </w:rPr>
        <w:t xml:space="preserve"> ≠ 0 </w:t>
      </w:r>
      <w:proofErr w:type="spellStart"/>
      <w:r w:rsidRPr="00C049D6">
        <w:rPr>
          <w:lang w:val="en-US"/>
        </w:rPr>
        <w:t>atau</w:t>
      </w:r>
      <w:proofErr w:type="spellEnd"/>
      <w:r w:rsidRPr="00C049D6">
        <w:rPr>
          <w:lang w:val="en-US"/>
        </w:rPr>
        <w:t xml:space="preserve"> </w:t>
      </w:r>
      <w:r w:rsidR="008E07E6">
        <w:t>β</w:t>
      </w:r>
      <w:proofErr w:type="gramStart"/>
      <w:r w:rsidR="008E07E6" w:rsidRPr="00C049D6">
        <w:rPr>
          <w:rFonts w:ascii="Cambria Math" w:hAnsi="Cambria Math" w:cs="Cambria Math"/>
          <w:lang w:val="en-US"/>
        </w:rPr>
        <w:t>₂</w:t>
      </w:r>
      <w:r w:rsidR="008E07E6" w:rsidRPr="00C049D6">
        <w:rPr>
          <w:lang w:val="en-US"/>
        </w:rPr>
        <w:t xml:space="preserve"> </w:t>
      </w:r>
      <w:r w:rsidRPr="00C049D6">
        <w:rPr>
          <w:lang w:val="en-US"/>
        </w:rPr>
        <w:t xml:space="preserve"> ≠</w:t>
      </w:r>
      <w:proofErr w:type="gramEnd"/>
      <w:r w:rsidRPr="00C049D6">
        <w:rPr>
          <w:lang w:val="en-US"/>
        </w:rPr>
        <w:t xml:space="preserve"> 0 </w:t>
      </w:r>
      <w:proofErr w:type="spellStart"/>
      <w:r w:rsidRPr="00C049D6">
        <w:rPr>
          <w:lang w:val="en-US"/>
        </w:rPr>
        <w:t>atau</w:t>
      </w:r>
      <w:proofErr w:type="spellEnd"/>
      <w:r w:rsidRPr="00C049D6">
        <w:rPr>
          <w:lang w:val="en-US"/>
        </w:rPr>
        <w:t xml:space="preserve"> </w:t>
      </w:r>
      <w:r w:rsidR="008E07E6" w:rsidRPr="00C049D6">
        <w:rPr>
          <w:lang w:val="en-US"/>
        </w:rPr>
        <w:t xml:space="preserve">, </w:t>
      </w:r>
      <w:r w:rsidR="008E07E6">
        <w:t>β</w:t>
      </w:r>
      <w:r w:rsidR="008E07E6" w:rsidRPr="00C049D6">
        <w:rPr>
          <w:rFonts w:ascii="Cambria Math" w:hAnsi="Cambria Math" w:cs="Cambria Math"/>
          <w:lang w:val="en-US"/>
        </w:rPr>
        <w:t>₃</w:t>
      </w:r>
      <w:r w:rsidR="008E07E6" w:rsidRPr="00C049D6">
        <w:rPr>
          <w:lang w:val="en-US"/>
        </w:rPr>
        <w:t xml:space="preserve"> </w:t>
      </w:r>
      <w:r w:rsidRPr="00C049D6">
        <w:rPr>
          <w:lang w:val="en-US"/>
        </w:rPr>
        <w:t xml:space="preserve">≠ 0, </w:t>
      </w:r>
      <w:proofErr w:type="spellStart"/>
      <w:r w:rsidRPr="00C049D6">
        <w:rPr>
          <w:lang w:val="en-US"/>
        </w:rPr>
        <w:t>maka</w:t>
      </w:r>
      <w:proofErr w:type="spellEnd"/>
      <w:r w:rsidRPr="00C049D6">
        <w:rPr>
          <w:lang w:val="en-US"/>
        </w:rPr>
        <w:t xml:space="preserve"> Ho </w:t>
      </w:r>
      <w:proofErr w:type="spellStart"/>
      <w:r w:rsidRPr="00C049D6">
        <w:rPr>
          <w:lang w:val="en-US"/>
        </w:rPr>
        <w:t>ditolak</w:t>
      </w:r>
      <w:proofErr w:type="spellEnd"/>
      <w:r w:rsidRPr="00C049D6">
        <w:rPr>
          <w:lang w:val="en-US"/>
        </w:rPr>
        <w:t xml:space="preserve"> dan Ha </w:t>
      </w:r>
      <w:proofErr w:type="spellStart"/>
      <w:r w:rsidRPr="00C049D6">
        <w:rPr>
          <w:lang w:val="en-US"/>
        </w:rPr>
        <w:t>diterima</w:t>
      </w:r>
      <w:proofErr w:type="spellEnd"/>
      <w:r w:rsidRPr="00C049D6">
        <w:rPr>
          <w:lang w:val="en-US"/>
        </w:rPr>
        <w:t xml:space="preserve">. </w:t>
      </w:r>
      <w:proofErr w:type="spellStart"/>
      <w:r w:rsidRPr="00C049D6">
        <w:rPr>
          <w:lang w:val="en-US"/>
        </w:rPr>
        <w:t>Artinya</w:t>
      </w:r>
      <w:proofErr w:type="spellEnd"/>
      <w:r w:rsidRPr="00C049D6">
        <w:rPr>
          <w:lang w:val="en-US"/>
        </w:rPr>
        <w:t>,</w:t>
      </w:r>
      <w:r w:rsidR="00370EC9">
        <w:rPr>
          <w:lang w:val="en-US"/>
        </w:rPr>
        <w:t xml:space="preserve"> </w:t>
      </w:r>
      <w:r w:rsidR="00370EC9" w:rsidRPr="00093035">
        <w:rPr>
          <w:i/>
          <w:iCs/>
          <w:lang w:val="en-US"/>
        </w:rPr>
        <w:t>flash sale, fashion involvement</w:t>
      </w:r>
      <w:r w:rsidR="00370EC9" w:rsidRPr="00C049D6">
        <w:rPr>
          <w:lang w:val="en-US"/>
        </w:rPr>
        <w:t xml:space="preserve">, dan </w:t>
      </w:r>
      <w:r w:rsidR="00370EC9" w:rsidRPr="00093035">
        <w:rPr>
          <w:i/>
          <w:iCs/>
          <w:lang w:val="en-US"/>
        </w:rPr>
        <w:t>hedonic shopping motivation</w:t>
      </w:r>
      <w:r w:rsidR="00370EC9">
        <w:rPr>
          <w:lang w:val="en-US"/>
        </w:rPr>
        <w:t xml:space="preserve"> </w:t>
      </w:r>
      <w:proofErr w:type="spellStart"/>
      <w:r w:rsidRPr="00C049D6">
        <w:rPr>
          <w:lang w:val="en-US"/>
        </w:rPr>
        <w:t>secara</w:t>
      </w:r>
      <w:proofErr w:type="spellEnd"/>
      <w:r w:rsidRPr="00C049D6">
        <w:rPr>
          <w:lang w:val="en-US"/>
        </w:rPr>
        <w:t xml:space="preserve"> </w:t>
      </w:r>
      <w:proofErr w:type="spellStart"/>
      <w:r w:rsidRPr="00C049D6">
        <w:rPr>
          <w:lang w:val="en-US"/>
        </w:rPr>
        <w:t>simultan</w:t>
      </w:r>
      <w:proofErr w:type="spellEnd"/>
      <w:r w:rsidRPr="00C049D6">
        <w:rPr>
          <w:lang w:val="en-US"/>
        </w:rPr>
        <w:t xml:space="preserve"> </w:t>
      </w:r>
      <w:proofErr w:type="spellStart"/>
      <w:r w:rsidRPr="00C049D6">
        <w:rPr>
          <w:lang w:val="en-US"/>
        </w:rPr>
        <w:t>berpengaruh</w:t>
      </w:r>
      <w:proofErr w:type="spellEnd"/>
      <w:r w:rsidRPr="00C049D6">
        <w:rPr>
          <w:lang w:val="en-US"/>
        </w:rPr>
        <w:t xml:space="preserve"> </w:t>
      </w:r>
      <w:proofErr w:type="spellStart"/>
      <w:r w:rsidRPr="00C049D6">
        <w:rPr>
          <w:lang w:val="en-US"/>
        </w:rPr>
        <w:t>terhadap</w:t>
      </w:r>
      <w:proofErr w:type="spellEnd"/>
      <w:r w:rsidRPr="00C049D6">
        <w:rPr>
          <w:lang w:val="en-US"/>
        </w:rPr>
        <w:t xml:space="preserve"> </w:t>
      </w:r>
      <w:r w:rsidR="00370EC9" w:rsidRPr="00093035">
        <w:rPr>
          <w:i/>
          <w:iCs/>
          <w:lang w:val="en-US"/>
        </w:rPr>
        <w:t xml:space="preserve">impulse buying e-commerce </w:t>
      </w:r>
      <w:proofErr w:type="spellStart"/>
      <w:r w:rsidR="00370EC9" w:rsidRPr="00093035">
        <w:rPr>
          <w:i/>
          <w:iCs/>
          <w:lang w:val="en-US"/>
        </w:rPr>
        <w:t>shopee</w:t>
      </w:r>
      <w:proofErr w:type="spellEnd"/>
      <w:r w:rsidR="00370EC9">
        <w:rPr>
          <w:lang w:val="en-US"/>
        </w:rPr>
        <w:t xml:space="preserve"> </w:t>
      </w:r>
      <w:r w:rsidRPr="00C049D6">
        <w:rPr>
          <w:lang w:val="en-US"/>
        </w:rPr>
        <w:t xml:space="preserve">pada </w:t>
      </w:r>
      <w:proofErr w:type="spellStart"/>
      <w:r w:rsidRPr="00C049D6">
        <w:rPr>
          <w:lang w:val="en-US"/>
        </w:rPr>
        <w:t>mahasiswa</w:t>
      </w:r>
      <w:proofErr w:type="spellEnd"/>
      <w:r w:rsidRPr="00C049D6">
        <w:rPr>
          <w:lang w:val="en-US"/>
        </w:rPr>
        <w:t xml:space="preserve"> </w:t>
      </w:r>
      <w:proofErr w:type="spellStart"/>
      <w:r w:rsidRPr="00C049D6">
        <w:rPr>
          <w:lang w:val="en-US"/>
        </w:rPr>
        <w:t>Fakultas</w:t>
      </w:r>
      <w:proofErr w:type="spellEnd"/>
      <w:r w:rsidRPr="00C049D6">
        <w:rPr>
          <w:lang w:val="en-US"/>
        </w:rPr>
        <w:t xml:space="preserve"> </w:t>
      </w:r>
      <w:proofErr w:type="spellStart"/>
      <w:r w:rsidRPr="00C049D6">
        <w:rPr>
          <w:lang w:val="en-US"/>
        </w:rPr>
        <w:t>Ekonomi</w:t>
      </w:r>
      <w:proofErr w:type="spellEnd"/>
      <w:r w:rsidRPr="00C049D6">
        <w:rPr>
          <w:lang w:val="en-US"/>
        </w:rPr>
        <w:t xml:space="preserve"> </w:t>
      </w:r>
      <w:proofErr w:type="spellStart"/>
      <w:r w:rsidRPr="00C049D6">
        <w:rPr>
          <w:lang w:val="en-US"/>
        </w:rPr>
        <w:t>Universitas</w:t>
      </w:r>
      <w:proofErr w:type="spellEnd"/>
      <w:r w:rsidRPr="00C049D6">
        <w:rPr>
          <w:lang w:val="en-US"/>
        </w:rPr>
        <w:t xml:space="preserve"> </w:t>
      </w:r>
      <w:proofErr w:type="spellStart"/>
      <w:r w:rsidRPr="00C049D6">
        <w:rPr>
          <w:lang w:val="en-US"/>
        </w:rPr>
        <w:t>Serambi</w:t>
      </w:r>
      <w:proofErr w:type="spellEnd"/>
      <w:r w:rsidRPr="00C049D6">
        <w:rPr>
          <w:lang w:val="en-US"/>
        </w:rPr>
        <w:t xml:space="preserve"> </w:t>
      </w:r>
      <w:proofErr w:type="spellStart"/>
      <w:r w:rsidRPr="00C049D6">
        <w:rPr>
          <w:lang w:val="en-US"/>
        </w:rPr>
        <w:t>Mekkah</w:t>
      </w:r>
      <w:proofErr w:type="spellEnd"/>
      <w:r w:rsidRPr="00C049D6">
        <w:rPr>
          <w:lang w:val="en-US"/>
        </w:rPr>
        <w:t xml:space="preserve"> Banda Aceh.</w:t>
      </w:r>
    </w:p>
    <w:p w14:paraId="3A83828D" w14:textId="623436DC" w:rsidR="006044F7" w:rsidRDefault="006044F7" w:rsidP="001A3EA3">
      <w:pPr>
        <w:spacing w:line="480" w:lineRule="auto"/>
        <w:ind w:left="567" w:hanging="567"/>
        <w:jc w:val="both"/>
        <w:rPr>
          <w:lang w:val="en-US"/>
        </w:rPr>
      </w:pPr>
    </w:p>
    <w:p w14:paraId="08297562" w14:textId="1761419E" w:rsidR="006044F7" w:rsidRDefault="006044F7" w:rsidP="001A3EA3">
      <w:pPr>
        <w:spacing w:line="480" w:lineRule="auto"/>
        <w:ind w:left="567" w:hanging="567"/>
        <w:jc w:val="both"/>
        <w:rPr>
          <w:lang w:val="en-US"/>
        </w:rPr>
      </w:pPr>
    </w:p>
    <w:p w14:paraId="091F1A93" w14:textId="77777777" w:rsidR="006044F7" w:rsidRPr="00370EC9" w:rsidRDefault="006044F7" w:rsidP="001A3EA3">
      <w:pPr>
        <w:spacing w:line="480" w:lineRule="auto"/>
        <w:ind w:left="567" w:hanging="567"/>
        <w:jc w:val="both"/>
        <w:rPr>
          <w:lang w:val="en-US"/>
        </w:rPr>
      </w:pPr>
    </w:p>
    <w:p w14:paraId="0E94CFAC" w14:textId="5A8B6C83" w:rsidR="00173BE8" w:rsidRPr="00E57E01" w:rsidRDefault="00173BE8" w:rsidP="000D0DDF">
      <w:pPr>
        <w:pStyle w:val="Heading3"/>
        <w:numPr>
          <w:ilvl w:val="0"/>
          <w:numId w:val="19"/>
        </w:numPr>
        <w:ind w:left="567" w:hanging="567"/>
      </w:pPr>
      <w:bookmarkStart w:id="106" w:name="_Toc172102961"/>
      <w:r w:rsidRPr="00E57E01">
        <w:t xml:space="preserve">Uji </w:t>
      </w:r>
      <w:proofErr w:type="gramStart"/>
      <w:r w:rsidRPr="00E57E01">
        <w:t xml:space="preserve">T  </w:t>
      </w:r>
      <w:r w:rsidR="00370EC9">
        <w:t>(</w:t>
      </w:r>
      <w:proofErr w:type="spellStart"/>
      <w:proofErr w:type="gramEnd"/>
      <w:r w:rsidR="00370EC9">
        <w:t>Parsial</w:t>
      </w:r>
      <w:proofErr w:type="spellEnd"/>
      <w:r w:rsidR="00370EC9">
        <w:t>)</w:t>
      </w:r>
      <w:bookmarkEnd w:id="106"/>
    </w:p>
    <w:p w14:paraId="33336EF9" w14:textId="133089E8" w:rsidR="003E6E02" w:rsidRDefault="00173BE8" w:rsidP="007B6254">
      <w:pPr>
        <w:spacing w:line="480" w:lineRule="auto"/>
        <w:ind w:left="-17" w:firstLine="567"/>
        <w:jc w:val="both"/>
      </w:pPr>
      <w:r w:rsidRPr="006F4314">
        <w:t>Ghozali (2019) menjelaskan bahwa uji statistik t pada dasarnya menunjukkan seberapa jauh pengaruh satu variabel penjelas/independen secara individual dalam menerangkan variasi variabel dependen. Hipotesis nol (H</w:t>
      </w:r>
      <w:r w:rsidRPr="006F4314">
        <w:rPr>
          <w:vertAlign w:val="subscript"/>
        </w:rPr>
        <w:t>0</w:t>
      </w:r>
      <w:r w:rsidRPr="006F4314">
        <w:t>) yang hendak diuji memiliki ketentuan H</w:t>
      </w:r>
      <w:r w:rsidRPr="006F4314">
        <w:rPr>
          <w:vertAlign w:val="subscript"/>
        </w:rPr>
        <w:t>0</w:t>
      </w:r>
      <w:r w:rsidRPr="006F4314">
        <w:t xml:space="preserve"> = β</w:t>
      </w:r>
      <w:r w:rsidRPr="006F4314">
        <w:rPr>
          <w:vertAlign w:val="subscript"/>
        </w:rPr>
        <w:t>1</w:t>
      </w:r>
      <w:r w:rsidRPr="006F4314">
        <w:t xml:space="preserve"> = 0 artinya, tidak ada pengaruh positif dari masing-masing variabel independen secara parsial. H</w:t>
      </w:r>
      <w:r w:rsidRPr="006F4314">
        <w:rPr>
          <w:vertAlign w:val="subscript"/>
        </w:rPr>
        <w:t>a</w:t>
      </w:r>
      <w:r w:rsidRPr="006F4314">
        <w:t xml:space="preserve"> = β</w:t>
      </w:r>
      <w:r w:rsidRPr="006F4314">
        <w:rPr>
          <w:vertAlign w:val="subscript"/>
        </w:rPr>
        <w:t>1</w:t>
      </w:r>
      <w:r w:rsidRPr="006F4314">
        <w:t xml:space="preserve"> ≠ 0 artinya, ada pengaruh positif dari masing-masing variabel independen terhadap variabel dependen secara parsial. Jika sig &gt; α (0,05), maka H</w:t>
      </w:r>
      <w:r w:rsidRPr="006F4314">
        <w:rPr>
          <w:vertAlign w:val="subscript"/>
        </w:rPr>
        <w:t>0</w:t>
      </w:r>
      <w:r w:rsidRPr="006F4314">
        <w:t xml:space="preserve"> diterima dan H</w:t>
      </w:r>
      <w:r w:rsidRPr="006F4314">
        <w:rPr>
          <w:vertAlign w:val="subscript"/>
        </w:rPr>
        <w:t>a</w:t>
      </w:r>
      <w:r w:rsidRPr="006F4314">
        <w:t xml:space="preserve"> ditolak dan jika sig &lt; α (0,05), maka H</w:t>
      </w:r>
      <w:r w:rsidRPr="006F4314">
        <w:rPr>
          <w:vertAlign w:val="subscript"/>
        </w:rPr>
        <w:t>0</w:t>
      </w:r>
      <w:r w:rsidRPr="006F4314">
        <w:t xml:space="preserve"> ditolak dan H</w:t>
      </w:r>
      <w:r w:rsidRPr="006F4314">
        <w:rPr>
          <w:vertAlign w:val="subscript"/>
        </w:rPr>
        <w:t>a</w:t>
      </w:r>
      <w:r w:rsidRPr="006F4314">
        <w:t xml:space="preserve"> diterima. Jika H</w:t>
      </w:r>
      <w:r w:rsidRPr="006F4314">
        <w:rPr>
          <w:vertAlign w:val="subscript"/>
        </w:rPr>
        <w:t>0</w:t>
      </w:r>
      <w:r w:rsidRPr="006F4314">
        <w:t xml:space="preserve"> ditolak berarti dengan tin</w:t>
      </w:r>
      <w:r>
        <w:t>gkat kepercayaan tertentu (5%).</w:t>
      </w:r>
      <w:bookmarkStart w:id="107" w:name="_Toc116592613"/>
      <w:bookmarkStart w:id="108" w:name="_Toc144570536"/>
    </w:p>
    <w:p w14:paraId="3DDAC512" w14:textId="7653CB34" w:rsidR="00D161FF" w:rsidRPr="00DA64A1" w:rsidRDefault="00D161FF" w:rsidP="00D161FF">
      <w:pPr>
        <w:spacing w:line="480" w:lineRule="auto"/>
        <w:ind w:firstLine="567"/>
        <w:jc w:val="both"/>
        <w:rPr>
          <w:rFonts w:asciiTheme="majorBidi" w:hAnsiTheme="majorBidi" w:cstheme="majorBidi"/>
        </w:rPr>
      </w:pPr>
      <w:r w:rsidRPr="00DA64A1">
        <w:rPr>
          <w:rFonts w:asciiTheme="majorBidi" w:hAnsiTheme="majorBidi" w:cstheme="majorBidi"/>
        </w:rPr>
        <w:t>Uji parsial pada dasarnya digunakan untuk menilai seberapa besar pengaruh variabel-variabel independen secara individu terhadap variasi variabel dependen. Hipotesis nol (Ho) yang diuji adalah apakah parameter (</w:t>
      </w:r>
      <w:r w:rsidRPr="006F4314">
        <w:t>β</w:t>
      </w:r>
      <w:r w:rsidRPr="00DA64A1">
        <w:rPr>
          <w:rFonts w:asciiTheme="majorBidi" w:hAnsiTheme="majorBidi" w:cstheme="majorBidi"/>
        </w:rPr>
        <w:t>i) sama dengan nol, sedangkan hipotesis alternatif (Ha) adalah apakah parameter suatu variabel tidak sama dengan nol (Ghozali, 2018:97). Penelitian ini bertujuan untuk menguji tingkat signifikansi</w:t>
      </w:r>
      <w:r>
        <w:rPr>
          <w:rFonts w:asciiTheme="majorBidi" w:hAnsiTheme="majorBidi" w:cstheme="majorBidi"/>
        </w:rPr>
        <w:t xml:space="preserve"> </w:t>
      </w:r>
      <w:r>
        <w:rPr>
          <w:rFonts w:asciiTheme="majorBidi" w:hAnsiTheme="majorBidi" w:cstheme="majorBidi"/>
          <w:i/>
          <w:iCs/>
        </w:rPr>
        <w:t>flash sale</w:t>
      </w:r>
      <w:r w:rsidRPr="00DA64A1">
        <w:rPr>
          <w:rFonts w:asciiTheme="majorBidi" w:hAnsiTheme="majorBidi" w:cstheme="majorBidi"/>
        </w:rPr>
        <w:t>,</w:t>
      </w:r>
      <w:r>
        <w:rPr>
          <w:rFonts w:asciiTheme="majorBidi" w:hAnsiTheme="majorBidi" w:cstheme="majorBidi"/>
        </w:rPr>
        <w:t xml:space="preserve"> </w:t>
      </w:r>
      <w:r w:rsidRPr="00DA64A1">
        <w:rPr>
          <w:rFonts w:asciiTheme="majorBidi" w:hAnsiTheme="majorBidi" w:cstheme="majorBidi"/>
          <w:i/>
          <w:iCs/>
        </w:rPr>
        <w:t>fashion involvement</w:t>
      </w:r>
      <w:r w:rsidRPr="00DA64A1">
        <w:rPr>
          <w:rFonts w:asciiTheme="majorBidi" w:hAnsiTheme="majorBidi" w:cstheme="majorBidi"/>
        </w:rPr>
        <w:t xml:space="preserve">, dan </w:t>
      </w:r>
      <w:r w:rsidRPr="00DA64A1">
        <w:rPr>
          <w:rFonts w:asciiTheme="majorBidi" w:hAnsiTheme="majorBidi" w:cstheme="majorBidi"/>
          <w:i/>
          <w:iCs/>
        </w:rPr>
        <w:t>hedonic shopping motivation</w:t>
      </w:r>
      <w:r w:rsidRPr="00DA64A1">
        <w:rPr>
          <w:rFonts w:asciiTheme="majorBidi" w:hAnsiTheme="majorBidi" w:cstheme="majorBidi"/>
        </w:rPr>
        <w:t xml:space="preserve"> terhadap </w:t>
      </w:r>
      <w:r w:rsidRPr="00DA64A1">
        <w:rPr>
          <w:rFonts w:asciiTheme="majorBidi" w:hAnsiTheme="majorBidi" w:cstheme="majorBidi"/>
          <w:i/>
          <w:iCs/>
        </w:rPr>
        <w:t>impulse buying e-commerce shopee</w:t>
      </w:r>
      <w:r>
        <w:rPr>
          <w:rFonts w:asciiTheme="majorBidi" w:hAnsiTheme="majorBidi" w:cstheme="majorBidi"/>
        </w:rPr>
        <w:t xml:space="preserve"> pada M</w:t>
      </w:r>
      <w:r w:rsidRPr="00DA64A1">
        <w:rPr>
          <w:rFonts w:asciiTheme="majorBidi" w:hAnsiTheme="majorBidi" w:cstheme="majorBidi"/>
        </w:rPr>
        <w:t>ahasiswa Fakultas Ekonomi Universitas Serambi Mekkah Banda Aceh, dengan kriteria pengujian sebagai berikut:</w:t>
      </w:r>
    </w:p>
    <w:p w14:paraId="7A814BCA" w14:textId="77777777" w:rsidR="00D161FF" w:rsidRPr="00944FD2" w:rsidRDefault="00D161FF" w:rsidP="00D161FF">
      <w:pPr>
        <w:spacing w:line="480" w:lineRule="auto"/>
        <w:ind w:left="567"/>
        <w:jc w:val="both"/>
        <w:rPr>
          <w:rFonts w:asciiTheme="majorBidi" w:hAnsiTheme="majorBidi" w:cstheme="majorBidi"/>
          <w:i/>
          <w:iCs/>
        </w:rPr>
      </w:pPr>
      <w:r w:rsidRPr="00DA64A1">
        <w:rPr>
          <w:rFonts w:asciiTheme="majorBidi" w:hAnsiTheme="majorBidi" w:cstheme="majorBidi"/>
        </w:rPr>
        <w:t xml:space="preserve">Jika nilai t hitung &gt; t tabel, maka Ho ditolak dan Ha diterima pada tingkat signifikansi 5%, menunjukkan bahwa variabel tersebut berpengaruh secara signifikan terhadap </w:t>
      </w:r>
      <w:r>
        <w:rPr>
          <w:rFonts w:asciiTheme="majorBidi" w:hAnsiTheme="majorBidi" w:cstheme="majorBidi"/>
          <w:i/>
          <w:iCs/>
        </w:rPr>
        <w:t>impulse buying e-commerce shopee</w:t>
      </w:r>
    </w:p>
    <w:p w14:paraId="482751E3" w14:textId="13302301" w:rsidR="00C93046" w:rsidRDefault="00D161FF" w:rsidP="00D161FF">
      <w:pPr>
        <w:spacing w:line="480" w:lineRule="auto"/>
        <w:ind w:left="567"/>
        <w:jc w:val="both"/>
        <w:rPr>
          <w:rFonts w:asciiTheme="majorBidi" w:hAnsiTheme="majorBidi" w:cstheme="majorBidi"/>
        </w:rPr>
      </w:pPr>
      <w:r w:rsidRPr="00DA64A1">
        <w:rPr>
          <w:rFonts w:asciiTheme="majorBidi" w:hAnsiTheme="majorBidi" w:cstheme="majorBidi"/>
        </w:rPr>
        <w:t xml:space="preserve">Jika nilai t hitung ≤ t tabel, maka Ho diterima dan Ha ditolak pada tingkat signifikansi 5%, menunjukkan bahwa variabel tersebut tidak berpengaruh secara signifikan terhadap </w:t>
      </w:r>
      <w:r>
        <w:rPr>
          <w:rFonts w:asciiTheme="majorBidi" w:hAnsiTheme="majorBidi" w:cstheme="majorBidi"/>
          <w:i/>
          <w:iCs/>
        </w:rPr>
        <w:t>impulse buying e-commerce shopee</w:t>
      </w:r>
    </w:p>
    <w:p w14:paraId="05ADD63D" w14:textId="77777777" w:rsidR="00897378" w:rsidRPr="00D161FF" w:rsidRDefault="00897378" w:rsidP="000655B4">
      <w:pPr>
        <w:jc w:val="both"/>
        <w:rPr>
          <w:rFonts w:asciiTheme="majorBidi" w:hAnsiTheme="majorBidi" w:cstheme="majorBidi"/>
        </w:rPr>
      </w:pPr>
    </w:p>
    <w:p w14:paraId="6EFF376F" w14:textId="1BEF1D44" w:rsidR="00D161FF" w:rsidRDefault="00D161FF" w:rsidP="00D161FF">
      <w:pPr>
        <w:spacing w:line="480" w:lineRule="auto"/>
        <w:ind w:firstLine="567"/>
        <w:jc w:val="both"/>
        <w:rPr>
          <w:rFonts w:asciiTheme="majorBidi" w:hAnsiTheme="majorBidi" w:cstheme="majorBidi"/>
        </w:rPr>
      </w:pPr>
      <w:r w:rsidRPr="00DA64A1">
        <w:rPr>
          <w:rFonts w:asciiTheme="majorBidi" w:hAnsiTheme="majorBidi" w:cstheme="majorBidi"/>
        </w:rPr>
        <w:t>Dalam konteks uji parsial, hasilnya diinterpretasikan sebagai berikut</w:t>
      </w:r>
      <w:r>
        <w:rPr>
          <w:rFonts w:asciiTheme="majorBidi" w:hAnsiTheme="majorBidi" w:cstheme="majorBidi"/>
        </w:rPr>
        <w:t xml:space="preserve"> </w:t>
      </w:r>
      <w:r w:rsidRPr="00DA64A1">
        <w:rPr>
          <w:rFonts w:asciiTheme="majorBidi" w:hAnsiTheme="majorBidi" w:cstheme="majorBidi"/>
        </w:rPr>
        <w:t>:</w:t>
      </w:r>
    </w:p>
    <w:p w14:paraId="57EFBD95" w14:textId="5D56A567" w:rsidR="00897378" w:rsidRPr="00897378" w:rsidRDefault="00897378" w:rsidP="00897378">
      <w:pPr>
        <w:pStyle w:val="Default"/>
        <w:spacing w:line="480" w:lineRule="auto"/>
        <w:ind w:left="1134" w:hanging="1134"/>
        <w:jc w:val="both"/>
        <w:rPr>
          <w:rFonts w:asciiTheme="majorBidi" w:hAnsiTheme="majorBidi" w:cstheme="majorBidi"/>
        </w:rPr>
      </w:pPr>
      <w:r w:rsidRPr="00C92D13">
        <w:rPr>
          <w:color w:val="auto"/>
        </w:rPr>
        <w:t>H</w:t>
      </w:r>
      <w:r w:rsidRPr="00DA64A1">
        <w:rPr>
          <w:rFonts w:asciiTheme="majorBidi" w:hAnsiTheme="majorBidi" w:cstheme="majorBidi"/>
        </w:rPr>
        <w:t>o</w:t>
      </w:r>
      <w:r w:rsidRPr="00DA64A1">
        <w:rPr>
          <w:rFonts w:ascii="Cambria Math" w:hAnsi="Cambria Math" w:cs="Cambria Math"/>
        </w:rPr>
        <w:t>₂</w:t>
      </w:r>
      <w:r>
        <w:rPr>
          <w:rFonts w:ascii="Cambria Math" w:hAnsi="Cambria Math" w:cs="Cambria Math"/>
        </w:rPr>
        <w:t xml:space="preserve">   </w:t>
      </w:r>
      <w:proofErr w:type="gramStart"/>
      <w:r>
        <w:rPr>
          <w:rFonts w:ascii="Cambria Math" w:hAnsi="Cambria Math" w:cs="Cambria Math"/>
        </w:rPr>
        <w:t xml:space="preserve">  :</w:t>
      </w:r>
      <w:proofErr w:type="gramEnd"/>
      <w:r>
        <w:rPr>
          <w:rFonts w:ascii="Cambria Math" w:hAnsi="Cambria Math" w:cs="Cambria Math"/>
        </w:rPr>
        <w:tab/>
      </w:r>
      <w:proofErr w:type="spellStart"/>
      <w:r w:rsidRPr="00DA64A1">
        <w:rPr>
          <w:rFonts w:asciiTheme="majorBidi" w:hAnsiTheme="majorBidi" w:cstheme="majorBidi"/>
        </w:rPr>
        <w:t>Jika</w:t>
      </w:r>
      <w:proofErr w:type="spellEnd"/>
      <w:r w:rsidRPr="00DA64A1">
        <w:rPr>
          <w:rFonts w:asciiTheme="majorBidi" w:hAnsiTheme="majorBidi" w:cstheme="majorBidi"/>
        </w:rPr>
        <w:t xml:space="preserve"> </w:t>
      </w:r>
      <w:r w:rsidRPr="006F4314">
        <w:t>β</w:t>
      </w:r>
      <w:r w:rsidRPr="00DA64A1">
        <w:rPr>
          <w:rFonts w:ascii="Cambria Math" w:hAnsi="Cambria Math" w:cs="Cambria Math"/>
        </w:rPr>
        <w:t>₁</w:t>
      </w:r>
      <w:r w:rsidRPr="00DA64A1">
        <w:rPr>
          <w:rFonts w:asciiTheme="majorBidi" w:hAnsiTheme="majorBidi" w:cstheme="majorBidi"/>
        </w:rPr>
        <w:t xml:space="preserve"> = 0, </w:t>
      </w:r>
      <w:proofErr w:type="spellStart"/>
      <w:r w:rsidRPr="00DA64A1">
        <w:rPr>
          <w:rFonts w:asciiTheme="majorBidi" w:hAnsiTheme="majorBidi" w:cstheme="majorBidi"/>
        </w:rPr>
        <w:t>maka</w:t>
      </w:r>
      <w:proofErr w:type="spellEnd"/>
      <w:r w:rsidRPr="00DA64A1">
        <w:rPr>
          <w:rFonts w:asciiTheme="majorBidi" w:hAnsiTheme="majorBidi" w:cstheme="majorBidi"/>
        </w:rPr>
        <w:t xml:space="preserve"> Ho </w:t>
      </w:r>
      <w:proofErr w:type="spellStart"/>
      <w:r w:rsidRPr="00DA64A1">
        <w:rPr>
          <w:rFonts w:asciiTheme="majorBidi" w:hAnsiTheme="majorBidi" w:cstheme="majorBidi"/>
        </w:rPr>
        <w:t>diterima</w:t>
      </w:r>
      <w:proofErr w:type="spellEnd"/>
      <w:r w:rsidRPr="00DA64A1">
        <w:rPr>
          <w:rFonts w:asciiTheme="majorBidi" w:hAnsiTheme="majorBidi" w:cstheme="majorBidi"/>
        </w:rPr>
        <w:t xml:space="preserve"> dan Ha </w:t>
      </w:r>
      <w:proofErr w:type="spellStart"/>
      <w:r w:rsidRPr="00DA64A1">
        <w:rPr>
          <w:rFonts w:asciiTheme="majorBidi" w:hAnsiTheme="majorBidi" w:cstheme="majorBidi"/>
        </w:rPr>
        <w:t>ditolak</w:t>
      </w:r>
      <w:proofErr w:type="spellEnd"/>
      <w:r w:rsidRPr="00DA64A1">
        <w:rPr>
          <w:rFonts w:asciiTheme="majorBidi" w:hAnsiTheme="majorBidi" w:cstheme="majorBidi"/>
        </w:rPr>
        <w:t xml:space="preserve">, yang </w:t>
      </w:r>
      <w:proofErr w:type="spellStart"/>
      <w:r w:rsidRPr="00DA64A1">
        <w:rPr>
          <w:rFonts w:asciiTheme="majorBidi" w:hAnsiTheme="majorBidi" w:cstheme="majorBidi"/>
        </w:rPr>
        <w:t>berarti</w:t>
      </w:r>
      <w:proofErr w:type="spellEnd"/>
      <w:r w:rsidRPr="00DA64A1">
        <w:rPr>
          <w:rFonts w:asciiTheme="majorBidi" w:hAnsiTheme="majorBidi" w:cstheme="majorBidi"/>
        </w:rPr>
        <w:t xml:space="preserve"> </w:t>
      </w:r>
      <w:proofErr w:type="spellStart"/>
      <w:r w:rsidRPr="00DA64A1">
        <w:rPr>
          <w:rFonts w:asciiTheme="majorBidi" w:hAnsiTheme="majorBidi" w:cstheme="majorBidi"/>
        </w:rPr>
        <w:t>bahwa</w:t>
      </w:r>
      <w:proofErr w:type="spellEnd"/>
      <w:r w:rsidRPr="00DA64A1">
        <w:rPr>
          <w:rFonts w:asciiTheme="majorBidi" w:hAnsiTheme="majorBidi" w:cstheme="majorBidi"/>
        </w:rPr>
        <w:t xml:space="preserve"> </w:t>
      </w:r>
      <w:r w:rsidRPr="00944FD2">
        <w:rPr>
          <w:rFonts w:asciiTheme="majorBidi" w:hAnsiTheme="majorBidi" w:cstheme="majorBidi"/>
          <w:i/>
          <w:iCs/>
        </w:rPr>
        <w:t xml:space="preserve">flash </w:t>
      </w:r>
      <w:r>
        <w:rPr>
          <w:rFonts w:asciiTheme="majorBidi" w:hAnsiTheme="majorBidi" w:cstheme="majorBidi"/>
          <w:i/>
          <w:iCs/>
          <w:lang w:val="en-GB"/>
        </w:rPr>
        <w:t xml:space="preserve"> </w:t>
      </w:r>
      <w:r w:rsidRPr="00944FD2">
        <w:rPr>
          <w:rFonts w:asciiTheme="majorBidi" w:hAnsiTheme="majorBidi" w:cstheme="majorBidi"/>
          <w:i/>
          <w:iCs/>
        </w:rPr>
        <w:t xml:space="preserve">sale </w:t>
      </w:r>
      <w:r>
        <w:rPr>
          <w:rFonts w:asciiTheme="majorBidi" w:hAnsiTheme="majorBidi" w:cstheme="majorBidi"/>
          <w:i/>
          <w:iCs/>
          <w:lang w:val="en-GB"/>
        </w:rPr>
        <w:t xml:space="preserve"> </w:t>
      </w:r>
      <w:proofErr w:type="spellStart"/>
      <w:r w:rsidRPr="00DA64A1">
        <w:rPr>
          <w:rFonts w:asciiTheme="majorBidi" w:hAnsiTheme="majorBidi" w:cstheme="majorBidi"/>
        </w:rPr>
        <w:t>tidak</w:t>
      </w:r>
      <w:proofErr w:type="spellEnd"/>
      <w:r w:rsidRPr="00DA64A1">
        <w:rPr>
          <w:rFonts w:asciiTheme="majorBidi" w:hAnsiTheme="majorBidi" w:cstheme="majorBidi"/>
        </w:rPr>
        <w:t xml:space="preserve"> </w:t>
      </w:r>
      <w:proofErr w:type="spellStart"/>
      <w:r w:rsidRPr="00DA64A1">
        <w:rPr>
          <w:rFonts w:asciiTheme="majorBidi" w:hAnsiTheme="majorBidi" w:cstheme="majorBidi"/>
        </w:rPr>
        <w:t>berpengaruh</w:t>
      </w:r>
      <w:proofErr w:type="spellEnd"/>
      <w:r w:rsidRPr="00DA64A1">
        <w:rPr>
          <w:rFonts w:asciiTheme="majorBidi" w:hAnsiTheme="majorBidi" w:cstheme="majorBidi"/>
        </w:rPr>
        <w:t xml:space="preserve"> </w:t>
      </w:r>
      <w:proofErr w:type="spellStart"/>
      <w:r w:rsidRPr="00DA64A1">
        <w:rPr>
          <w:rFonts w:asciiTheme="majorBidi" w:hAnsiTheme="majorBidi" w:cstheme="majorBidi"/>
        </w:rPr>
        <w:t>terhadap</w:t>
      </w:r>
      <w:proofErr w:type="spellEnd"/>
      <w:r w:rsidRPr="00DA64A1">
        <w:rPr>
          <w:rFonts w:asciiTheme="majorBidi" w:hAnsiTheme="majorBidi" w:cstheme="majorBidi"/>
        </w:rPr>
        <w:t xml:space="preserve"> </w:t>
      </w:r>
      <w:r w:rsidRPr="00944FD2">
        <w:rPr>
          <w:rFonts w:asciiTheme="majorBidi" w:hAnsiTheme="majorBidi" w:cstheme="majorBidi"/>
          <w:i/>
          <w:iCs/>
        </w:rPr>
        <w:t xml:space="preserve">impulse buying e-commerce </w:t>
      </w:r>
      <w:proofErr w:type="spellStart"/>
      <w:r w:rsidRPr="00944FD2">
        <w:rPr>
          <w:rFonts w:asciiTheme="majorBidi" w:hAnsiTheme="majorBidi" w:cstheme="majorBidi"/>
          <w:i/>
          <w:iCs/>
        </w:rPr>
        <w:t>shopee</w:t>
      </w:r>
      <w:proofErr w:type="spellEnd"/>
      <w:r>
        <w:rPr>
          <w:rFonts w:asciiTheme="majorBidi" w:hAnsiTheme="majorBidi" w:cstheme="majorBidi"/>
        </w:rPr>
        <w:t xml:space="preserve"> </w:t>
      </w:r>
      <w:proofErr w:type="spellStart"/>
      <w:r w:rsidRPr="00DA64A1">
        <w:rPr>
          <w:rFonts w:asciiTheme="majorBidi" w:hAnsiTheme="majorBidi" w:cstheme="majorBidi"/>
        </w:rPr>
        <w:t>mahasiswa</w:t>
      </w:r>
      <w:proofErr w:type="spellEnd"/>
      <w:r w:rsidRPr="00DA64A1">
        <w:rPr>
          <w:rFonts w:asciiTheme="majorBidi" w:hAnsiTheme="majorBidi" w:cstheme="majorBidi"/>
        </w:rPr>
        <w:t xml:space="preserve"> </w:t>
      </w:r>
      <w:proofErr w:type="spellStart"/>
      <w:r w:rsidRPr="00DA64A1">
        <w:rPr>
          <w:rFonts w:asciiTheme="majorBidi" w:hAnsiTheme="majorBidi" w:cstheme="majorBidi"/>
        </w:rPr>
        <w:t>Fakultas</w:t>
      </w:r>
      <w:proofErr w:type="spellEnd"/>
      <w:r w:rsidRPr="00DA64A1">
        <w:rPr>
          <w:rFonts w:asciiTheme="majorBidi" w:hAnsiTheme="majorBidi" w:cstheme="majorBidi"/>
        </w:rPr>
        <w:t xml:space="preserve"> </w:t>
      </w:r>
      <w:proofErr w:type="spellStart"/>
      <w:r w:rsidRPr="00DA64A1">
        <w:rPr>
          <w:rFonts w:asciiTheme="majorBidi" w:hAnsiTheme="majorBidi" w:cstheme="majorBidi"/>
        </w:rPr>
        <w:t>Ekonomi</w:t>
      </w:r>
      <w:proofErr w:type="spellEnd"/>
      <w:r w:rsidRPr="00DA64A1">
        <w:rPr>
          <w:rFonts w:asciiTheme="majorBidi" w:hAnsiTheme="majorBidi" w:cstheme="majorBidi"/>
        </w:rPr>
        <w:t xml:space="preserve"> </w:t>
      </w:r>
      <w:proofErr w:type="spellStart"/>
      <w:r w:rsidRPr="00DA64A1">
        <w:rPr>
          <w:rFonts w:asciiTheme="majorBidi" w:hAnsiTheme="majorBidi" w:cstheme="majorBidi"/>
        </w:rPr>
        <w:t>Universitas</w:t>
      </w:r>
      <w:proofErr w:type="spellEnd"/>
      <w:r w:rsidRPr="00DA64A1">
        <w:rPr>
          <w:rFonts w:asciiTheme="majorBidi" w:hAnsiTheme="majorBidi" w:cstheme="majorBidi"/>
        </w:rPr>
        <w:t xml:space="preserve"> </w:t>
      </w:r>
      <w:proofErr w:type="spellStart"/>
      <w:r w:rsidRPr="00DA64A1">
        <w:rPr>
          <w:rFonts w:asciiTheme="majorBidi" w:hAnsiTheme="majorBidi" w:cstheme="majorBidi"/>
        </w:rPr>
        <w:t>Serambi</w:t>
      </w:r>
      <w:proofErr w:type="spellEnd"/>
      <w:r w:rsidRPr="00DA64A1">
        <w:rPr>
          <w:rFonts w:asciiTheme="majorBidi" w:hAnsiTheme="majorBidi" w:cstheme="majorBidi"/>
        </w:rPr>
        <w:t xml:space="preserve"> </w:t>
      </w:r>
      <w:proofErr w:type="spellStart"/>
      <w:r w:rsidRPr="00DA64A1">
        <w:rPr>
          <w:rFonts w:asciiTheme="majorBidi" w:hAnsiTheme="majorBidi" w:cstheme="majorBidi"/>
        </w:rPr>
        <w:t>Mekkah</w:t>
      </w:r>
      <w:proofErr w:type="spellEnd"/>
      <w:r w:rsidRPr="00DA64A1">
        <w:rPr>
          <w:rFonts w:asciiTheme="majorBidi" w:hAnsiTheme="majorBidi" w:cstheme="majorBidi"/>
        </w:rPr>
        <w:t xml:space="preserve"> Banda Aceh.</w:t>
      </w:r>
    </w:p>
    <w:p w14:paraId="735053FF" w14:textId="1BBBBB12" w:rsidR="00D161FF" w:rsidRPr="00897378" w:rsidRDefault="00D161FF" w:rsidP="00897378">
      <w:pPr>
        <w:pStyle w:val="Default"/>
        <w:tabs>
          <w:tab w:val="left" w:pos="567"/>
        </w:tabs>
        <w:spacing w:line="480" w:lineRule="auto"/>
        <w:ind w:left="1134" w:hanging="1134"/>
        <w:jc w:val="both"/>
        <w:rPr>
          <w:color w:val="auto"/>
        </w:rPr>
      </w:pPr>
      <w:r w:rsidRPr="00897378">
        <w:rPr>
          <w:color w:val="auto"/>
        </w:rPr>
        <w:t>Ha</w:t>
      </w:r>
      <w:r w:rsidRPr="00897378">
        <w:rPr>
          <w:rFonts w:ascii="Cambria Math" w:hAnsi="Cambria Math" w:cs="Cambria Math"/>
          <w:color w:val="auto"/>
        </w:rPr>
        <w:t>₂</w:t>
      </w:r>
      <w:r w:rsidR="00897378">
        <w:rPr>
          <w:rFonts w:ascii="Cambria Math" w:hAnsi="Cambria Math" w:cs="Cambria Math"/>
          <w:color w:val="auto"/>
        </w:rPr>
        <w:tab/>
        <w:t>:</w:t>
      </w:r>
      <w:r w:rsidR="00897378">
        <w:rPr>
          <w:rFonts w:ascii="Cambria Math" w:hAnsi="Cambria Math" w:cs="Cambria Math"/>
          <w:color w:val="auto"/>
        </w:rPr>
        <w:tab/>
      </w:r>
      <w:proofErr w:type="spellStart"/>
      <w:r w:rsidRPr="00897378">
        <w:rPr>
          <w:color w:val="auto"/>
        </w:rPr>
        <w:t>Jika</w:t>
      </w:r>
      <w:proofErr w:type="spellEnd"/>
      <w:r w:rsidRPr="00897378">
        <w:rPr>
          <w:color w:val="auto"/>
        </w:rPr>
        <w:t xml:space="preserve"> β</w:t>
      </w:r>
      <w:r w:rsidRPr="00897378">
        <w:rPr>
          <w:rFonts w:ascii="Cambria Math" w:hAnsi="Cambria Math" w:cs="Cambria Math"/>
          <w:color w:val="auto"/>
        </w:rPr>
        <w:t>₁</w:t>
      </w:r>
      <w:r w:rsidRPr="00897378">
        <w:rPr>
          <w:color w:val="auto"/>
        </w:rPr>
        <w:t xml:space="preserve"> ≠ 0, </w:t>
      </w:r>
      <w:proofErr w:type="spellStart"/>
      <w:r w:rsidRPr="00897378">
        <w:rPr>
          <w:color w:val="auto"/>
        </w:rPr>
        <w:t>maka</w:t>
      </w:r>
      <w:proofErr w:type="spellEnd"/>
      <w:r w:rsidRPr="00897378">
        <w:rPr>
          <w:color w:val="auto"/>
        </w:rPr>
        <w:t xml:space="preserve"> Ho </w:t>
      </w:r>
      <w:proofErr w:type="spellStart"/>
      <w:r w:rsidRPr="00897378">
        <w:rPr>
          <w:color w:val="auto"/>
        </w:rPr>
        <w:t>ditolak</w:t>
      </w:r>
      <w:proofErr w:type="spellEnd"/>
      <w:r w:rsidRPr="00897378">
        <w:rPr>
          <w:color w:val="auto"/>
        </w:rPr>
        <w:t xml:space="preserve"> dan Ha </w:t>
      </w:r>
      <w:proofErr w:type="spellStart"/>
      <w:r w:rsidRPr="00897378">
        <w:rPr>
          <w:color w:val="auto"/>
        </w:rPr>
        <w:t>diterima</w:t>
      </w:r>
      <w:proofErr w:type="spellEnd"/>
      <w:r w:rsidRPr="00897378">
        <w:rPr>
          <w:color w:val="auto"/>
        </w:rPr>
        <w:t xml:space="preserve">, yang </w:t>
      </w:r>
      <w:proofErr w:type="spellStart"/>
      <w:r w:rsidRPr="00897378">
        <w:rPr>
          <w:color w:val="auto"/>
        </w:rPr>
        <w:t>berarti</w:t>
      </w:r>
      <w:proofErr w:type="spellEnd"/>
      <w:r w:rsidRPr="00897378">
        <w:rPr>
          <w:color w:val="auto"/>
        </w:rPr>
        <w:t xml:space="preserve"> </w:t>
      </w:r>
      <w:proofErr w:type="spellStart"/>
      <w:r w:rsidRPr="00897378">
        <w:rPr>
          <w:color w:val="auto"/>
        </w:rPr>
        <w:t>bahwa</w:t>
      </w:r>
      <w:proofErr w:type="spellEnd"/>
      <w:r w:rsidRPr="00897378">
        <w:rPr>
          <w:color w:val="auto"/>
        </w:rPr>
        <w:t xml:space="preserve"> </w:t>
      </w:r>
      <w:r w:rsidRPr="00863C37">
        <w:rPr>
          <w:i/>
          <w:iCs/>
          <w:color w:val="auto"/>
        </w:rPr>
        <w:t>flash sale</w:t>
      </w:r>
      <w:r w:rsidRPr="00897378">
        <w:rPr>
          <w:color w:val="auto"/>
        </w:rPr>
        <w:t xml:space="preserve"> </w:t>
      </w:r>
      <w:proofErr w:type="spellStart"/>
      <w:r w:rsidRPr="00897378">
        <w:rPr>
          <w:color w:val="auto"/>
        </w:rPr>
        <w:t>berpengaruh</w:t>
      </w:r>
      <w:proofErr w:type="spellEnd"/>
      <w:r w:rsidRPr="00897378">
        <w:rPr>
          <w:color w:val="auto"/>
        </w:rPr>
        <w:t xml:space="preserve"> </w:t>
      </w:r>
      <w:proofErr w:type="spellStart"/>
      <w:r w:rsidRPr="00897378">
        <w:rPr>
          <w:color w:val="auto"/>
        </w:rPr>
        <w:t>terhadap</w:t>
      </w:r>
      <w:proofErr w:type="spellEnd"/>
      <w:r w:rsidRPr="00897378">
        <w:rPr>
          <w:color w:val="auto"/>
        </w:rPr>
        <w:t xml:space="preserve"> </w:t>
      </w:r>
      <w:r w:rsidRPr="001B64DE">
        <w:rPr>
          <w:i/>
          <w:iCs/>
          <w:color w:val="auto"/>
        </w:rPr>
        <w:t xml:space="preserve">impulse buying e-commerce </w:t>
      </w:r>
      <w:proofErr w:type="spellStart"/>
      <w:r w:rsidRPr="001B64DE">
        <w:rPr>
          <w:i/>
          <w:iCs/>
          <w:color w:val="auto"/>
        </w:rPr>
        <w:t>shopee</w:t>
      </w:r>
      <w:proofErr w:type="spellEnd"/>
      <w:r w:rsidRPr="00897378">
        <w:rPr>
          <w:color w:val="auto"/>
        </w:rPr>
        <w:t xml:space="preserve"> pada </w:t>
      </w:r>
      <w:proofErr w:type="spellStart"/>
      <w:r w:rsidRPr="00897378">
        <w:rPr>
          <w:color w:val="auto"/>
        </w:rPr>
        <w:t>mahasiswa</w:t>
      </w:r>
      <w:proofErr w:type="spellEnd"/>
      <w:r w:rsidRPr="00897378">
        <w:rPr>
          <w:color w:val="auto"/>
        </w:rPr>
        <w:t xml:space="preserve"> </w:t>
      </w:r>
      <w:proofErr w:type="spellStart"/>
      <w:r w:rsidRPr="00897378">
        <w:rPr>
          <w:color w:val="auto"/>
        </w:rPr>
        <w:t>Fakultas</w:t>
      </w:r>
      <w:proofErr w:type="spellEnd"/>
      <w:r w:rsidRPr="00897378">
        <w:rPr>
          <w:color w:val="auto"/>
        </w:rPr>
        <w:t xml:space="preserve"> </w:t>
      </w:r>
      <w:proofErr w:type="spellStart"/>
      <w:r w:rsidRPr="00897378">
        <w:rPr>
          <w:color w:val="auto"/>
        </w:rPr>
        <w:t>Ekonomi</w:t>
      </w:r>
      <w:proofErr w:type="spellEnd"/>
      <w:r w:rsidRPr="00897378">
        <w:rPr>
          <w:color w:val="auto"/>
        </w:rPr>
        <w:t xml:space="preserve"> </w:t>
      </w:r>
      <w:proofErr w:type="spellStart"/>
      <w:r w:rsidRPr="00897378">
        <w:rPr>
          <w:color w:val="auto"/>
        </w:rPr>
        <w:t>Universitas</w:t>
      </w:r>
      <w:proofErr w:type="spellEnd"/>
      <w:r w:rsidRPr="00897378">
        <w:rPr>
          <w:color w:val="auto"/>
        </w:rPr>
        <w:t xml:space="preserve"> </w:t>
      </w:r>
      <w:proofErr w:type="spellStart"/>
      <w:r w:rsidRPr="00897378">
        <w:rPr>
          <w:color w:val="auto"/>
        </w:rPr>
        <w:t>Serambi</w:t>
      </w:r>
      <w:proofErr w:type="spellEnd"/>
      <w:r w:rsidRPr="00897378">
        <w:rPr>
          <w:color w:val="auto"/>
        </w:rPr>
        <w:t xml:space="preserve"> </w:t>
      </w:r>
      <w:proofErr w:type="spellStart"/>
      <w:r w:rsidRPr="00897378">
        <w:rPr>
          <w:color w:val="auto"/>
        </w:rPr>
        <w:t>Mekkah</w:t>
      </w:r>
      <w:proofErr w:type="spellEnd"/>
      <w:r w:rsidRPr="00897378">
        <w:rPr>
          <w:color w:val="auto"/>
        </w:rPr>
        <w:t xml:space="preserve"> Banda Aceh.</w:t>
      </w:r>
    </w:p>
    <w:p w14:paraId="6BB34616" w14:textId="1FC22F29" w:rsidR="00D161FF" w:rsidRPr="00897378" w:rsidRDefault="00D161FF" w:rsidP="00897378">
      <w:pPr>
        <w:pStyle w:val="Default"/>
        <w:tabs>
          <w:tab w:val="left" w:pos="567"/>
        </w:tabs>
        <w:spacing w:line="480" w:lineRule="auto"/>
        <w:ind w:left="1134" w:hanging="1134"/>
        <w:jc w:val="both"/>
        <w:rPr>
          <w:color w:val="auto"/>
        </w:rPr>
      </w:pPr>
      <w:r w:rsidRPr="00897378">
        <w:rPr>
          <w:color w:val="auto"/>
        </w:rPr>
        <w:t>Ho</w:t>
      </w:r>
      <w:r w:rsidRPr="00897378">
        <w:rPr>
          <w:rFonts w:ascii="Cambria Math" w:hAnsi="Cambria Math" w:cs="Cambria Math"/>
          <w:color w:val="auto"/>
        </w:rPr>
        <w:t>₃</w:t>
      </w:r>
      <w:r w:rsidR="00897378">
        <w:rPr>
          <w:rFonts w:ascii="Cambria Math" w:hAnsi="Cambria Math" w:cs="Cambria Math"/>
          <w:color w:val="auto"/>
        </w:rPr>
        <w:tab/>
      </w:r>
      <w:r w:rsidR="00897378">
        <w:rPr>
          <w:color w:val="auto"/>
        </w:rPr>
        <w:t>:</w:t>
      </w:r>
      <w:r w:rsidR="00897378">
        <w:rPr>
          <w:color w:val="auto"/>
        </w:rPr>
        <w:tab/>
      </w:r>
      <w:proofErr w:type="spellStart"/>
      <w:r w:rsidRPr="00897378">
        <w:rPr>
          <w:color w:val="auto"/>
        </w:rPr>
        <w:t>Jika</w:t>
      </w:r>
      <w:proofErr w:type="spellEnd"/>
      <w:r w:rsidRPr="00897378">
        <w:rPr>
          <w:color w:val="auto"/>
        </w:rPr>
        <w:t xml:space="preserve"> β</w:t>
      </w:r>
      <w:r w:rsidRPr="00897378">
        <w:rPr>
          <w:rFonts w:ascii="Cambria Math" w:hAnsi="Cambria Math" w:cs="Cambria Math"/>
          <w:color w:val="auto"/>
        </w:rPr>
        <w:t>₂</w:t>
      </w:r>
      <w:r w:rsidRPr="00897378">
        <w:rPr>
          <w:color w:val="auto"/>
        </w:rPr>
        <w:t xml:space="preserve"> = 0, </w:t>
      </w:r>
      <w:proofErr w:type="spellStart"/>
      <w:r w:rsidRPr="00897378">
        <w:rPr>
          <w:color w:val="auto"/>
        </w:rPr>
        <w:t>maka</w:t>
      </w:r>
      <w:proofErr w:type="spellEnd"/>
      <w:r w:rsidRPr="00897378">
        <w:rPr>
          <w:color w:val="auto"/>
        </w:rPr>
        <w:t xml:space="preserve"> Ho </w:t>
      </w:r>
      <w:proofErr w:type="spellStart"/>
      <w:r w:rsidRPr="00897378">
        <w:rPr>
          <w:color w:val="auto"/>
        </w:rPr>
        <w:t>diterima</w:t>
      </w:r>
      <w:proofErr w:type="spellEnd"/>
      <w:r w:rsidRPr="00897378">
        <w:rPr>
          <w:color w:val="auto"/>
        </w:rPr>
        <w:t xml:space="preserve"> dan Ha </w:t>
      </w:r>
      <w:proofErr w:type="spellStart"/>
      <w:r w:rsidRPr="00897378">
        <w:rPr>
          <w:color w:val="auto"/>
        </w:rPr>
        <w:t>ditolak</w:t>
      </w:r>
      <w:proofErr w:type="spellEnd"/>
      <w:r w:rsidRPr="00897378">
        <w:rPr>
          <w:color w:val="auto"/>
        </w:rPr>
        <w:t xml:space="preserve">, yang </w:t>
      </w:r>
      <w:proofErr w:type="spellStart"/>
      <w:r w:rsidRPr="00897378">
        <w:rPr>
          <w:color w:val="auto"/>
        </w:rPr>
        <w:t>berarti</w:t>
      </w:r>
      <w:proofErr w:type="spellEnd"/>
      <w:r w:rsidRPr="00897378">
        <w:rPr>
          <w:color w:val="auto"/>
        </w:rPr>
        <w:t xml:space="preserve"> </w:t>
      </w:r>
      <w:proofErr w:type="spellStart"/>
      <w:r w:rsidRPr="00897378">
        <w:rPr>
          <w:color w:val="auto"/>
        </w:rPr>
        <w:t>bahwa</w:t>
      </w:r>
      <w:proofErr w:type="spellEnd"/>
      <w:r w:rsidRPr="00897378">
        <w:rPr>
          <w:color w:val="auto"/>
        </w:rPr>
        <w:t xml:space="preserve"> </w:t>
      </w:r>
      <w:r w:rsidRPr="00EF545B">
        <w:rPr>
          <w:i/>
          <w:iCs/>
          <w:color w:val="auto"/>
        </w:rPr>
        <w:t>fashion involvement</w:t>
      </w:r>
      <w:r w:rsidRPr="00897378">
        <w:rPr>
          <w:color w:val="auto"/>
        </w:rPr>
        <w:t xml:space="preserve"> </w:t>
      </w:r>
      <w:proofErr w:type="spellStart"/>
      <w:r w:rsidRPr="00897378">
        <w:rPr>
          <w:color w:val="auto"/>
        </w:rPr>
        <w:t>tidak</w:t>
      </w:r>
      <w:proofErr w:type="spellEnd"/>
      <w:r w:rsidRPr="00897378">
        <w:rPr>
          <w:color w:val="auto"/>
        </w:rPr>
        <w:t xml:space="preserve"> </w:t>
      </w:r>
      <w:proofErr w:type="spellStart"/>
      <w:r w:rsidRPr="00897378">
        <w:rPr>
          <w:color w:val="auto"/>
        </w:rPr>
        <w:t>berpengaruh</w:t>
      </w:r>
      <w:proofErr w:type="spellEnd"/>
      <w:r w:rsidRPr="00897378">
        <w:rPr>
          <w:color w:val="auto"/>
        </w:rPr>
        <w:t xml:space="preserve"> </w:t>
      </w:r>
      <w:r w:rsidRPr="008A04FA">
        <w:rPr>
          <w:i/>
          <w:iCs/>
          <w:color w:val="auto"/>
        </w:rPr>
        <w:t xml:space="preserve">impulse buying e-commerce </w:t>
      </w:r>
      <w:proofErr w:type="spellStart"/>
      <w:r w:rsidRPr="008A04FA">
        <w:rPr>
          <w:i/>
          <w:iCs/>
          <w:color w:val="auto"/>
        </w:rPr>
        <w:t>shopee</w:t>
      </w:r>
      <w:proofErr w:type="spellEnd"/>
      <w:r w:rsidRPr="008A04FA">
        <w:rPr>
          <w:i/>
          <w:iCs/>
          <w:color w:val="auto"/>
        </w:rPr>
        <w:t xml:space="preserve"> </w:t>
      </w:r>
      <w:r w:rsidRPr="00897378">
        <w:rPr>
          <w:color w:val="auto"/>
        </w:rPr>
        <w:t xml:space="preserve">pada </w:t>
      </w:r>
      <w:proofErr w:type="spellStart"/>
      <w:r w:rsidRPr="00897378">
        <w:rPr>
          <w:color w:val="auto"/>
        </w:rPr>
        <w:t>terhadap</w:t>
      </w:r>
      <w:proofErr w:type="spellEnd"/>
      <w:r w:rsidRPr="00897378">
        <w:rPr>
          <w:color w:val="auto"/>
        </w:rPr>
        <w:t xml:space="preserve"> </w:t>
      </w:r>
      <w:proofErr w:type="spellStart"/>
      <w:r w:rsidRPr="00897378">
        <w:rPr>
          <w:color w:val="auto"/>
        </w:rPr>
        <w:t>mahasiswa</w:t>
      </w:r>
      <w:proofErr w:type="spellEnd"/>
      <w:r w:rsidRPr="00897378">
        <w:rPr>
          <w:color w:val="auto"/>
        </w:rPr>
        <w:t xml:space="preserve"> </w:t>
      </w:r>
      <w:proofErr w:type="spellStart"/>
      <w:r w:rsidRPr="00897378">
        <w:rPr>
          <w:color w:val="auto"/>
        </w:rPr>
        <w:t>Fakultas</w:t>
      </w:r>
      <w:proofErr w:type="spellEnd"/>
      <w:r w:rsidRPr="00897378">
        <w:rPr>
          <w:color w:val="auto"/>
        </w:rPr>
        <w:t xml:space="preserve"> </w:t>
      </w:r>
      <w:proofErr w:type="spellStart"/>
      <w:r w:rsidRPr="00897378">
        <w:rPr>
          <w:color w:val="auto"/>
        </w:rPr>
        <w:t>Ekonomi</w:t>
      </w:r>
      <w:proofErr w:type="spellEnd"/>
      <w:r w:rsidRPr="00897378">
        <w:rPr>
          <w:color w:val="auto"/>
        </w:rPr>
        <w:t xml:space="preserve"> </w:t>
      </w:r>
      <w:proofErr w:type="spellStart"/>
      <w:r w:rsidRPr="00897378">
        <w:rPr>
          <w:color w:val="auto"/>
        </w:rPr>
        <w:t>Universitas</w:t>
      </w:r>
      <w:proofErr w:type="spellEnd"/>
      <w:r w:rsidRPr="00897378">
        <w:rPr>
          <w:color w:val="auto"/>
        </w:rPr>
        <w:t xml:space="preserve"> </w:t>
      </w:r>
      <w:proofErr w:type="spellStart"/>
      <w:r w:rsidRPr="00897378">
        <w:rPr>
          <w:color w:val="auto"/>
        </w:rPr>
        <w:t>Serambi</w:t>
      </w:r>
      <w:proofErr w:type="spellEnd"/>
      <w:r w:rsidRPr="00897378">
        <w:rPr>
          <w:color w:val="auto"/>
        </w:rPr>
        <w:t xml:space="preserve"> </w:t>
      </w:r>
      <w:proofErr w:type="spellStart"/>
      <w:r w:rsidRPr="00897378">
        <w:rPr>
          <w:color w:val="auto"/>
        </w:rPr>
        <w:t>Mekkah</w:t>
      </w:r>
      <w:proofErr w:type="spellEnd"/>
      <w:r w:rsidRPr="00897378">
        <w:rPr>
          <w:color w:val="auto"/>
        </w:rPr>
        <w:t xml:space="preserve"> Banda Aceh.</w:t>
      </w:r>
    </w:p>
    <w:p w14:paraId="57949BEC" w14:textId="0F542015" w:rsidR="00D161FF" w:rsidRPr="00897378" w:rsidRDefault="00D161FF" w:rsidP="00897378">
      <w:pPr>
        <w:pStyle w:val="Default"/>
        <w:tabs>
          <w:tab w:val="left" w:pos="567"/>
        </w:tabs>
        <w:spacing w:line="480" w:lineRule="auto"/>
        <w:ind w:left="1134" w:hanging="1134"/>
        <w:jc w:val="both"/>
        <w:rPr>
          <w:color w:val="auto"/>
        </w:rPr>
      </w:pPr>
      <w:r w:rsidRPr="00897378">
        <w:rPr>
          <w:color w:val="auto"/>
        </w:rPr>
        <w:t>Ha</w:t>
      </w:r>
      <w:r w:rsidRPr="00897378">
        <w:rPr>
          <w:rFonts w:ascii="Cambria Math" w:hAnsi="Cambria Math" w:cs="Cambria Math"/>
          <w:color w:val="auto"/>
        </w:rPr>
        <w:t>₃</w:t>
      </w:r>
      <w:r w:rsidR="00897378">
        <w:rPr>
          <w:rFonts w:ascii="Cambria Math" w:hAnsi="Cambria Math" w:cs="Cambria Math"/>
          <w:color w:val="auto"/>
        </w:rPr>
        <w:tab/>
      </w:r>
      <w:r w:rsidR="00897378" w:rsidRPr="00897378">
        <w:rPr>
          <w:color w:val="auto"/>
        </w:rPr>
        <w:t>:</w:t>
      </w:r>
      <w:r w:rsidR="00897378" w:rsidRPr="00897378">
        <w:rPr>
          <w:color w:val="auto"/>
        </w:rPr>
        <w:tab/>
      </w:r>
      <w:proofErr w:type="spellStart"/>
      <w:r w:rsidRPr="00897378">
        <w:rPr>
          <w:color w:val="auto"/>
        </w:rPr>
        <w:t>Jika</w:t>
      </w:r>
      <w:proofErr w:type="spellEnd"/>
      <w:r w:rsidRPr="00897378">
        <w:rPr>
          <w:color w:val="auto"/>
        </w:rPr>
        <w:t xml:space="preserve"> β</w:t>
      </w:r>
      <w:r w:rsidRPr="00897378">
        <w:rPr>
          <w:rFonts w:ascii="Cambria Math" w:hAnsi="Cambria Math" w:cs="Cambria Math"/>
          <w:color w:val="auto"/>
        </w:rPr>
        <w:t>₂</w:t>
      </w:r>
      <w:r w:rsidRPr="00897378">
        <w:rPr>
          <w:color w:val="auto"/>
        </w:rPr>
        <w:t xml:space="preserve"> ≠ 0, </w:t>
      </w:r>
      <w:proofErr w:type="spellStart"/>
      <w:r w:rsidRPr="00897378">
        <w:rPr>
          <w:color w:val="auto"/>
        </w:rPr>
        <w:t>maka</w:t>
      </w:r>
      <w:proofErr w:type="spellEnd"/>
      <w:r w:rsidRPr="00897378">
        <w:rPr>
          <w:color w:val="auto"/>
        </w:rPr>
        <w:t xml:space="preserve"> Ho </w:t>
      </w:r>
      <w:proofErr w:type="spellStart"/>
      <w:r w:rsidRPr="00897378">
        <w:rPr>
          <w:color w:val="auto"/>
        </w:rPr>
        <w:t>ditolak</w:t>
      </w:r>
      <w:proofErr w:type="spellEnd"/>
      <w:r w:rsidRPr="00897378">
        <w:rPr>
          <w:color w:val="auto"/>
        </w:rPr>
        <w:t xml:space="preserve"> dan Ha </w:t>
      </w:r>
      <w:proofErr w:type="spellStart"/>
      <w:r w:rsidRPr="00897378">
        <w:rPr>
          <w:color w:val="auto"/>
        </w:rPr>
        <w:t>diterima</w:t>
      </w:r>
      <w:proofErr w:type="spellEnd"/>
      <w:r w:rsidRPr="00897378">
        <w:rPr>
          <w:color w:val="auto"/>
        </w:rPr>
        <w:t xml:space="preserve">, yang </w:t>
      </w:r>
      <w:proofErr w:type="spellStart"/>
      <w:r w:rsidRPr="00897378">
        <w:rPr>
          <w:color w:val="auto"/>
        </w:rPr>
        <w:t>berarti</w:t>
      </w:r>
      <w:proofErr w:type="spellEnd"/>
      <w:r w:rsidRPr="00897378">
        <w:rPr>
          <w:color w:val="auto"/>
        </w:rPr>
        <w:t xml:space="preserve"> </w:t>
      </w:r>
      <w:proofErr w:type="spellStart"/>
      <w:r w:rsidRPr="00897378">
        <w:rPr>
          <w:color w:val="auto"/>
        </w:rPr>
        <w:t>bahwa</w:t>
      </w:r>
      <w:proofErr w:type="spellEnd"/>
      <w:r w:rsidRPr="00897378">
        <w:rPr>
          <w:color w:val="auto"/>
        </w:rPr>
        <w:t xml:space="preserve"> </w:t>
      </w:r>
      <w:r w:rsidRPr="0024134E">
        <w:rPr>
          <w:i/>
          <w:iCs/>
          <w:color w:val="auto"/>
        </w:rPr>
        <w:t>fashion involvement</w:t>
      </w:r>
      <w:r w:rsidRPr="00897378">
        <w:rPr>
          <w:color w:val="auto"/>
        </w:rPr>
        <w:t xml:space="preserve"> </w:t>
      </w:r>
      <w:proofErr w:type="spellStart"/>
      <w:r w:rsidRPr="00897378">
        <w:rPr>
          <w:color w:val="auto"/>
        </w:rPr>
        <w:t>berpengaruh</w:t>
      </w:r>
      <w:proofErr w:type="spellEnd"/>
      <w:r w:rsidRPr="00897378">
        <w:rPr>
          <w:color w:val="auto"/>
        </w:rPr>
        <w:t xml:space="preserve"> </w:t>
      </w:r>
      <w:r w:rsidRPr="0024134E">
        <w:rPr>
          <w:i/>
          <w:iCs/>
          <w:color w:val="auto"/>
        </w:rPr>
        <w:t xml:space="preserve">impulse buying e-commerce </w:t>
      </w:r>
      <w:proofErr w:type="spellStart"/>
      <w:r w:rsidRPr="0024134E">
        <w:rPr>
          <w:i/>
          <w:iCs/>
          <w:color w:val="auto"/>
        </w:rPr>
        <w:t>shopee</w:t>
      </w:r>
      <w:proofErr w:type="spellEnd"/>
      <w:r w:rsidRPr="00897378">
        <w:rPr>
          <w:color w:val="auto"/>
        </w:rPr>
        <w:t xml:space="preserve"> pada</w:t>
      </w:r>
      <w:r w:rsidR="00897378">
        <w:rPr>
          <w:color w:val="auto"/>
        </w:rPr>
        <w:t xml:space="preserve"> </w:t>
      </w:r>
      <w:proofErr w:type="spellStart"/>
      <w:r w:rsidRPr="00897378">
        <w:rPr>
          <w:color w:val="auto"/>
        </w:rPr>
        <w:t>mahasiswa</w:t>
      </w:r>
      <w:proofErr w:type="spellEnd"/>
      <w:r w:rsidRPr="00897378">
        <w:rPr>
          <w:color w:val="auto"/>
        </w:rPr>
        <w:t xml:space="preserve"> </w:t>
      </w:r>
      <w:proofErr w:type="spellStart"/>
      <w:r w:rsidRPr="00897378">
        <w:rPr>
          <w:color w:val="auto"/>
        </w:rPr>
        <w:t>Fakultas</w:t>
      </w:r>
      <w:proofErr w:type="spellEnd"/>
      <w:r w:rsidRPr="00897378">
        <w:rPr>
          <w:color w:val="auto"/>
        </w:rPr>
        <w:t xml:space="preserve"> </w:t>
      </w:r>
      <w:proofErr w:type="spellStart"/>
      <w:r w:rsidRPr="00897378">
        <w:rPr>
          <w:color w:val="auto"/>
        </w:rPr>
        <w:t>Ekonomi</w:t>
      </w:r>
      <w:proofErr w:type="spellEnd"/>
      <w:r w:rsidRPr="00897378">
        <w:rPr>
          <w:color w:val="auto"/>
        </w:rPr>
        <w:t xml:space="preserve"> </w:t>
      </w:r>
      <w:proofErr w:type="spellStart"/>
      <w:r w:rsidRPr="00897378">
        <w:rPr>
          <w:color w:val="auto"/>
        </w:rPr>
        <w:t>Universitas</w:t>
      </w:r>
      <w:proofErr w:type="spellEnd"/>
      <w:r w:rsidRPr="00897378">
        <w:rPr>
          <w:color w:val="auto"/>
        </w:rPr>
        <w:t xml:space="preserve"> </w:t>
      </w:r>
      <w:proofErr w:type="spellStart"/>
      <w:r w:rsidRPr="00897378">
        <w:rPr>
          <w:color w:val="auto"/>
        </w:rPr>
        <w:t>Serambi</w:t>
      </w:r>
      <w:proofErr w:type="spellEnd"/>
      <w:r w:rsidRPr="00897378">
        <w:rPr>
          <w:color w:val="auto"/>
        </w:rPr>
        <w:t xml:space="preserve"> </w:t>
      </w:r>
      <w:proofErr w:type="spellStart"/>
      <w:r w:rsidRPr="00897378">
        <w:rPr>
          <w:color w:val="auto"/>
        </w:rPr>
        <w:t>Mekkah</w:t>
      </w:r>
      <w:proofErr w:type="spellEnd"/>
      <w:r w:rsidRPr="00897378">
        <w:rPr>
          <w:color w:val="auto"/>
        </w:rPr>
        <w:t xml:space="preserve"> Banda Aceh.</w:t>
      </w:r>
    </w:p>
    <w:p w14:paraId="7B2E9628" w14:textId="2A67B824" w:rsidR="00D161FF" w:rsidRPr="00897378" w:rsidRDefault="00D161FF" w:rsidP="00897378">
      <w:pPr>
        <w:pStyle w:val="Default"/>
        <w:tabs>
          <w:tab w:val="left" w:pos="567"/>
        </w:tabs>
        <w:spacing w:line="480" w:lineRule="auto"/>
        <w:ind w:left="1134" w:hanging="1134"/>
        <w:jc w:val="both"/>
        <w:rPr>
          <w:color w:val="auto"/>
        </w:rPr>
      </w:pPr>
      <w:r w:rsidRPr="00897378">
        <w:rPr>
          <w:color w:val="auto"/>
        </w:rPr>
        <w:t>Ho</w:t>
      </w:r>
      <w:r w:rsidRPr="00897378">
        <w:rPr>
          <w:rFonts w:ascii="Cambria Math" w:hAnsi="Cambria Math" w:cs="Cambria Math"/>
          <w:color w:val="auto"/>
        </w:rPr>
        <w:t>₃</w:t>
      </w:r>
      <w:r w:rsidR="00897378">
        <w:rPr>
          <w:rFonts w:ascii="Cambria Math" w:hAnsi="Cambria Math" w:cs="Cambria Math"/>
          <w:color w:val="auto"/>
        </w:rPr>
        <w:tab/>
      </w:r>
      <w:r w:rsidRPr="00897378">
        <w:rPr>
          <w:color w:val="auto"/>
        </w:rPr>
        <w:t>:</w:t>
      </w:r>
      <w:r w:rsidR="00897378">
        <w:rPr>
          <w:color w:val="auto"/>
        </w:rPr>
        <w:tab/>
      </w:r>
      <w:proofErr w:type="spellStart"/>
      <w:r w:rsidRPr="00897378">
        <w:rPr>
          <w:color w:val="auto"/>
        </w:rPr>
        <w:t>Jika</w:t>
      </w:r>
      <w:proofErr w:type="spellEnd"/>
      <w:r w:rsidRPr="00897378">
        <w:rPr>
          <w:color w:val="auto"/>
        </w:rPr>
        <w:t xml:space="preserve"> β</w:t>
      </w:r>
      <w:r w:rsidRPr="00897378">
        <w:rPr>
          <w:rFonts w:ascii="Cambria Math" w:hAnsi="Cambria Math" w:cs="Cambria Math"/>
          <w:color w:val="auto"/>
        </w:rPr>
        <w:t>₃</w:t>
      </w:r>
      <w:r w:rsidRPr="00897378">
        <w:rPr>
          <w:color w:val="auto"/>
        </w:rPr>
        <w:t xml:space="preserve"> = 0, </w:t>
      </w:r>
      <w:proofErr w:type="spellStart"/>
      <w:r w:rsidRPr="00897378">
        <w:rPr>
          <w:color w:val="auto"/>
        </w:rPr>
        <w:t>maka</w:t>
      </w:r>
      <w:proofErr w:type="spellEnd"/>
      <w:r w:rsidRPr="00897378">
        <w:rPr>
          <w:color w:val="auto"/>
        </w:rPr>
        <w:t xml:space="preserve"> Ho </w:t>
      </w:r>
      <w:proofErr w:type="spellStart"/>
      <w:r w:rsidRPr="00897378">
        <w:rPr>
          <w:color w:val="auto"/>
        </w:rPr>
        <w:t>diterima</w:t>
      </w:r>
      <w:proofErr w:type="spellEnd"/>
      <w:r w:rsidRPr="00897378">
        <w:rPr>
          <w:color w:val="auto"/>
        </w:rPr>
        <w:t xml:space="preserve"> dan Ha </w:t>
      </w:r>
      <w:proofErr w:type="spellStart"/>
      <w:r w:rsidRPr="00897378">
        <w:rPr>
          <w:color w:val="auto"/>
        </w:rPr>
        <w:t>ditolak</w:t>
      </w:r>
      <w:proofErr w:type="spellEnd"/>
      <w:r w:rsidRPr="00897378">
        <w:rPr>
          <w:color w:val="auto"/>
        </w:rPr>
        <w:t xml:space="preserve">, yang </w:t>
      </w:r>
      <w:proofErr w:type="spellStart"/>
      <w:r w:rsidRPr="00897378">
        <w:rPr>
          <w:color w:val="auto"/>
        </w:rPr>
        <w:t>berarti</w:t>
      </w:r>
      <w:proofErr w:type="spellEnd"/>
      <w:r w:rsidRPr="00897378">
        <w:rPr>
          <w:color w:val="auto"/>
        </w:rPr>
        <w:t xml:space="preserve"> </w:t>
      </w:r>
      <w:proofErr w:type="spellStart"/>
      <w:r w:rsidRPr="00897378">
        <w:rPr>
          <w:color w:val="auto"/>
        </w:rPr>
        <w:t>bahwa</w:t>
      </w:r>
      <w:proofErr w:type="spellEnd"/>
      <w:r w:rsidRPr="00897378">
        <w:rPr>
          <w:color w:val="auto"/>
        </w:rPr>
        <w:t xml:space="preserve"> </w:t>
      </w:r>
      <w:r w:rsidRPr="00B8617D">
        <w:rPr>
          <w:i/>
          <w:iCs/>
          <w:color w:val="auto"/>
        </w:rPr>
        <w:t>hedonic shopping motivation</w:t>
      </w:r>
      <w:r w:rsidRPr="00897378">
        <w:rPr>
          <w:color w:val="auto"/>
        </w:rPr>
        <w:t xml:space="preserve"> </w:t>
      </w:r>
      <w:proofErr w:type="spellStart"/>
      <w:r w:rsidRPr="00897378">
        <w:rPr>
          <w:color w:val="auto"/>
        </w:rPr>
        <w:t>tidak</w:t>
      </w:r>
      <w:proofErr w:type="spellEnd"/>
      <w:r w:rsidRPr="00897378">
        <w:rPr>
          <w:color w:val="auto"/>
        </w:rPr>
        <w:t xml:space="preserve"> </w:t>
      </w:r>
      <w:proofErr w:type="spellStart"/>
      <w:r w:rsidRPr="00897378">
        <w:rPr>
          <w:color w:val="auto"/>
        </w:rPr>
        <w:t>berpengaruh</w:t>
      </w:r>
      <w:proofErr w:type="spellEnd"/>
      <w:r w:rsidRPr="00897378">
        <w:rPr>
          <w:color w:val="auto"/>
        </w:rPr>
        <w:t xml:space="preserve"> </w:t>
      </w:r>
      <w:proofErr w:type="spellStart"/>
      <w:r w:rsidRPr="00897378">
        <w:rPr>
          <w:color w:val="auto"/>
        </w:rPr>
        <w:t>terhadap</w:t>
      </w:r>
      <w:proofErr w:type="spellEnd"/>
      <w:r w:rsidRPr="00897378">
        <w:rPr>
          <w:color w:val="auto"/>
        </w:rPr>
        <w:t xml:space="preserve"> </w:t>
      </w:r>
      <w:r w:rsidRPr="006131AF">
        <w:rPr>
          <w:i/>
          <w:iCs/>
          <w:color w:val="auto"/>
        </w:rPr>
        <w:t xml:space="preserve">impulse buying e-commerce </w:t>
      </w:r>
      <w:proofErr w:type="spellStart"/>
      <w:r w:rsidRPr="006131AF">
        <w:rPr>
          <w:i/>
          <w:iCs/>
          <w:color w:val="auto"/>
        </w:rPr>
        <w:t>shopee</w:t>
      </w:r>
      <w:proofErr w:type="spellEnd"/>
      <w:r w:rsidRPr="00897378">
        <w:rPr>
          <w:color w:val="auto"/>
        </w:rPr>
        <w:t xml:space="preserve"> pada </w:t>
      </w:r>
      <w:proofErr w:type="spellStart"/>
      <w:r w:rsidRPr="00897378">
        <w:rPr>
          <w:color w:val="auto"/>
        </w:rPr>
        <w:t>mahasiswa</w:t>
      </w:r>
      <w:proofErr w:type="spellEnd"/>
      <w:r w:rsidRPr="00897378">
        <w:rPr>
          <w:color w:val="auto"/>
        </w:rPr>
        <w:t xml:space="preserve"> </w:t>
      </w:r>
      <w:proofErr w:type="spellStart"/>
      <w:r w:rsidRPr="00897378">
        <w:rPr>
          <w:color w:val="auto"/>
        </w:rPr>
        <w:t>Fakultas</w:t>
      </w:r>
      <w:proofErr w:type="spellEnd"/>
      <w:r w:rsidRPr="00897378">
        <w:rPr>
          <w:color w:val="auto"/>
        </w:rPr>
        <w:t xml:space="preserve"> </w:t>
      </w:r>
      <w:proofErr w:type="spellStart"/>
      <w:r w:rsidRPr="00897378">
        <w:rPr>
          <w:color w:val="auto"/>
        </w:rPr>
        <w:t>Ekonomi</w:t>
      </w:r>
      <w:proofErr w:type="spellEnd"/>
      <w:r w:rsidRPr="00897378">
        <w:rPr>
          <w:color w:val="auto"/>
        </w:rPr>
        <w:t xml:space="preserve"> </w:t>
      </w:r>
      <w:proofErr w:type="spellStart"/>
      <w:r w:rsidRPr="00897378">
        <w:rPr>
          <w:color w:val="auto"/>
        </w:rPr>
        <w:t>Universitas</w:t>
      </w:r>
      <w:proofErr w:type="spellEnd"/>
      <w:r w:rsidRPr="00897378">
        <w:rPr>
          <w:color w:val="auto"/>
        </w:rPr>
        <w:t xml:space="preserve"> </w:t>
      </w:r>
      <w:proofErr w:type="spellStart"/>
      <w:r w:rsidRPr="00897378">
        <w:rPr>
          <w:color w:val="auto"/>
        </w:rPr>
        <w:t>Serambi</w:t>
      </w:r>
      <w:proofErr w:type="spellEnd"/>
      <w:r w:rsidRPr="00897378">
        <w:rPr>
          <w:color w:val="auto"/>
        </w:rPr>
        <w:t xml:space="preserve"> </w:t>
      </w:r>
      <w:proofErr w:type="spellStart"/>
      <w:r w:rsidRPr="00897378">
        <w:rPr>
          <w:color w:val="auto"/>
        </w:rPr>
        <w:t>Mekkah</w:t>
      </w:r>
      <w:proofErr w:type="spellEnd"/>
      <w:r w:rsidRPr="00897378">
        <w:rPr>
          <w:color w:val="auto"/>
        </w:rPr>
        <w:t xml:space="preserve"> Banda Aceh.</w:t>
      </w:r>
    </w:p>
    <w:p w14:paraId="45436C2D" w14:textId="29C82892" w:rsidR="00D161FF" w:rsidRPr="00897378" w:rsidRDefault="00D161FF" w:rsidP="00897378">
      <w:pPr>
        <w:pStyle w:val="Default"/>
        <w:tabs>
          <w:tab w:val="left" w:pos="567"/>
        </w:tabs>
        <w:spacing w:line="480" w:lineRule="auto"/>
        <w:ind w:left="1134" w:hanging="1134"/>
        <w:jc w:val="both"/>
        <w:rPr>
          <w:color w:val="auto"/>
        </w:rPr>
      </w:pPr>
      <w:r w:rsidRPr="00897378">
        <w:rPr>
          <w:color w:val="auto"/>
        </w:rPr>
        <w:t>Ha</w:t>
      </w:r>
      <w:r w:rsidRPr="00897378">
        <w:rPr>
          <w:rFonts w:ascii="Cambria Math" w:hAnsi="Cambria Math" w:cs="Cambria Math"/>
          <w:color w:val="auto"/>
        </w:rPr>
        <w:t>₃</w:t>
      </w:r>
      <w:r w:rsidR="00897378">
        <w:rPr>
          <w:rFonts w:ascii="Cambria Math" w:hAnsi="Cambria Math" w:cs="Cambria Math"/>
          <w:color w:val="auto"/>
        </w:rPr>
        <w:tab/>
      </w:r>
      <w:r w:rsidRPr="00897378">
        <w:rPr>
          <w:color w:val="auto"/>
        </w:rPr>
        <w:t>:</w:t>
      </w:r>
      <w:r w:rsidR="00897378">
        <w:rPr>
          <w:color w:val="auto"/>
        </w:rPr>
        <w:tab/>
      </w:r>
      <w:proofErr w:type="spellStart"/>
      <w:r w:rsidRPr="00897378">
        <w:rPr>
          <w:color w:val="auto"/>
        </w:rPr>
        <w:t>Jika</w:t>
      </w:r>
      <w:proofErr w:type="spellEnd"/>
      <w:r w:rsidRPr="00897378">
        <w:rPr>
          <w:color w:val="auto"/>
        </w:rPr>
        <w:t xml:space="preserve"> β</w:t>
      </w:r>
      <w:r w:rsidRPr="00897378">
        <w:rPr>
          <w:rFonts w:ascii="Cambria Math" w:hAnsi="Cambria Math" w:cs="Cambria Math"/>
          <w:color w:val="auto"/>
        </w:rPr>
        <w:t>₃</w:t>
      </w:r>
      <w:r w:rsidRPr="00897378">
        <w:rPr>
          <w:color w:val="auto"/>
        </w:rPr>
        <w:t xml:space="preserve"> ≠ 0, </w:t>
      </w:r>
      <w:proofErr w:type="spellStart"/>
      <w:r w:rsidRPr="00897378">
        <w:rPr>
          <w:color w:val="auto"/>
        </w:rPr>
        <w:t>maka</w:t>
      </w:r>
      <w:proofErr w:type="spellEnd"/>
      <w:r w:rsidRPr="00897378">
        <w:rPr>
          <w:color w:val="auto"/>
        </w:rPr>
        <w:t xml:space="preserve"> Ho </w:t>
      </w:r>
      <w:proofErr w:type="spellStart"/>
      <w:r w:rsidRPr="00897378">
        <w:rPr>
          <w:color w:val="auto"/>
        </w:rPr>
        <w:t>ditolak</w:t>
      </w:r>
      <w:proofErr w:type="spellEnd"/>
      <w:r w:rsidRPr="00897378">
        <w:rPr>
          <w:color w:val="auto"/>
        </w:rPr>
        <w:t xml:space="preserve"> dan Ha </w:t>
      </w:r>
      <w:proofErr w:type="spellStart"/>
      <w:r w:rsidRPr="00897378">
        <w:rPr>
          <w:color w:val="auto"/>
        </w:rPr>
        <w:t>diterima</w:t>
      </w:r>
      <w:proofErr w:type="spellEnd"/>
      <w:r w:rsidRPr="00897378">
        <w:rPr>
          <w:color w:val="auto"/>
        </w:rPr>
        <w:t xml:space="preserve">, yang </w:t>
      </w:r>
      <w:proofErr w:type="spellStart"/>
      <w:r w:rsidRPr="00897378">
        <w:rPr>
          <w:color w:val="auto"/>
        </w:rPr>
        <w:t>berarti</w:t>
      </w:r>
      <w:proofErr w:type="spellEnd"/>
      <w:r w:rsidRPr="00897378">
        <w:rPr>
          <w:color w:val="auto"/>
        </w:rPr>
        <w:t xml:space="preserve"> </w:t>
      </w:r>
      <w:proofErr w:type="spellStart"/>
      <w:r w:rsidRPr="00897378">
        <w:rPr>
          <w:color w:val="auto"/>
        </w:rPr>
        <w:t>bahwa</w:t>
      </w:r>
      <w:proofErr w:type="spellEnd"/>
      <w:r w:rsidRPr="00897378">
        <w:rPr>
          <w:color w:val="auto"/>
        </w:rPr>
        <w:t xml:space="preserve"> </w:t>
      </w:r>
      <w:r w:rsidRPr="001F6BA4">
        <w:rPr>
          <w:i/>
          <w:iCs/>
          <w:color w:val="auto"/>
        </w:rPr>
        <w:t>hedonic shopping motivation</w:t>
      </w:r>
      <w:r w:rsidRPr="00897378">
        <w:rPr>
          <w:color w:val="auto"/>
        </w:rPr>
        <w:t xml:space="preserve"> </w:t>
      </w:r>
      <w:proofErr w:type="spellStart"/>
      <w:r w:rsidRPr="00897378">
        <w:rPr>
          <w:color w:val="auto"/>
        </w:rPr>
        <w:t>tidak</w:t>
      </w:r>
      <w:proofErr w:type="spellEnd"/>
      <w:r w:rsidRPr="00897378">
        <w:rPr>
          <w:color w:val="auto"/>
        </w:rPr>
        <w:t xml:space="preserve"> </w:t>
      </w:r>
      <w:proofErr w:type="spellStart"/>
      <w:r w:rsidRPr="00897378">
        <w:rPr>
          <w:color w:val="auto"/>
        </w:rPr>
        <w:t>berpengaruh</w:t>
      </w:r>
      <w:proofErr w:type="spellEnd"/>
      <w:r w:rsidRPr="00897378">
        <w:rPr>
          <w:color w:val="auto"/>
        </w:rPr>
        <w:t xml:space="preserve"> </w:t>
      </w:r>
      <w:proofErr w:type="spellStart"/>
      <w:r w:rsidRPr="00897378">
        <w:rPr>
          <w:color w:val="auto"/>
        </w:rPr>
        <w:t>terhadap</w:t>
      </w:r>
      <w:proofErr w:type="spellEnd"/>
      <w:r w:rsidRPr="00897378">
        <w:rPr>
          <w:color w:val="auto"/>
        </w:rPr>
        <w:t xml:space="preserve"> </w:t>
      </w:r>
      <w:r w:rsidRPr="00082689">
        <w:rPr>
          <w:i/>
          <w:iCs/>
          <w:color w:val="auto"/>
        </w:rPr>
        <w:t xml:space="preserve">impulse buying e-commerce </w:t>
      </w:r>
      <w:proofErr w:type="spellStart"/>
      <w:r w:rsidRPr="00082689">
        <w:rPr>
          <w:i/>
          <w:iCs/>
          <w:color w:val="auto"/>
        </w:rPr>
        <w:t>shopee</w:t>
      </w:r>
      <w:proofErr w:type="spellEnd"/>
      <w:r w:rsidRPr="00082689">
        <w:rPr>
          <w:i/>
          <w:iCs/>
          <w:color w:val="auto"/>
        </w:rPr>
        <w:t xml:space="preserve"> </w:t>
      </w:r>
      <w:r w:rsidRPr="00897378">
        <w:rPr>
          <w:color w:val="auto"/>
        </w:rPr>
        <w:t xml:space="preserve">pada </w:t>
      </w:r>
      <w:proofErr w:type="spellStart"/>
      <w:r w:rsidRPr="00897378">
        <w:rPr>
          <w:color w:val="auto"/>
        </w:rPr>
        <w:t>Mahasiswa</w:t>
      </w:r>
      <w:proofErr w:type="spellEnd"/>
      <w:r w:rsidRPr="00897378">
        <w:rPr>
          <w:color w:val="auto"/>
        </w:rPr>
        <w:t xml:space="preserve"> </w:t>
      </w:r>
      <w:proofErr w:type="spellStart"/>
      <w:r w:rsidRPr="00897378">
        <w:rPr>
          <w:color w:val="auto"/>
        </w:rPr>
        <w:t>Fakultas</w:t>
      </w:r>
      <w:proofErr w:type="spellEnd"/>
      <w:r w:rsidRPr="00897378">
        <w:rPr>
          <w:color w:val="auto"/>
        </w:rPr>
        <w:t xml:space="preserve"> </w:t>
      </w:r>
      <w:proofErr w:type="spellStart"/>
      <w:r w:rsidRPr="00897378">
        <w:rPr>
          <w:color w:val="auto"/>
        </w:rPr>
        <w:t>Ekonomi</w:t>
      </w:r>
      <w:proofErr w:type="spellEnd"/>
      <w:r w:rsidRPr="00897378">
        <w:rPr>
          <w:color w:val="auto"/>
        </w:rPr>
        <w:t xml:space="preserve"> </w:t>
      </w:r>
      <w:proofErr w:type="spellStart"/>
      <w:r w:rsidRPr="00897378">
        <w:rPr>
          <w:color w:val="auto"/>
        </w:rPr>
        <w:t>Universitas</w:t>
      </w:r>
      <w:proofErr w:type="spellEnd"/>
      <w:r w:rsidRPr="00897378">
        <w:rPr>
          <w:color w:val="auto"/>
        </w:rPr>
        <w:t xml:space="preserve"> </w:t>
      </w:r>
      <w:proofErr w:type="spellStart"/>
      <w:r w:rsidRPr="00897378">
        <w:rPr>
          <w:color w:val="auto"/>
        </w:rPr>
        <w:t>Serambi</w:t>
      </w:r>
      <w:proofErr w:type="spellEnd"/>
      <w:r w:rsidRPr="00897378">
        <w:rPr>
          <w:color w:val="auto"/>
        </w:rPr>
        <w:t xml:space="preserve"> </w:t>
      </w:r>
      <w:proofErr w:type="spellStart"/>
      <w:r w:rsidRPr="00897378">
        <w:rPr>
          <w:color w:val="auto"/>
        </w:rPr>
        <w:t>Mekkah</w:t>
      </w:r>
      <w:proofErr w:type="spellEnd"/>
      <w:r w:rsidRPr="00897378">
        <w:rPr>
          <w:color w:val="auto"/>
        </w:rPr>
        <w:t xml:space="preserve"> Banda Aceh.</w:t>
      </w:r>
    </w:p>
    <w:p w14:paraId="061E6C88" w14:textId="77777777" w:rsidR="00D161FF" w:rsidRPr="00897378" w:rsidRDefault="00D161FF" w:rsidP="00897378">
      <w:pPr>
        <w:pStyle w:val="Default"/>
        <w:tabs>
          <w:tab w:val="left" w:pos="567"/>
        </w:tabs>
        <w:spacing w:line="480" w:lineRule="auto"/>
        <w:ind w:left="1134" w:hanging="1134"/>
        <w:jc w:val="both"/>
        <w:rPr>
          <w:color w:val="auto"/>
        </w:rPr>
      </w:pPr>
    </w:p>
    <w:p w14:paraId="40C26D5A" w14:textId="1DC4D83B" w:rsidR="007B6254" w:rsidRPr="00897378" w:rsidRDefault="007B6254" w:rsidP="00897378">
      <w:pPr>
        <w:pStyle w:val="Default"/>
        <w:tabs>
          <w:tab w:val="left" w:pos="567"/>
        </w:tabs>
        <w:spacing w:line="480" w:lineRule="auto"/>
        <w:ind w:left="1134" w:hanging="1134"/>
        <w:jc w:val="both"/>
        <w:rPr>
          <w:color w:val="auto"/>
        </w:rPr>
      </w:pPr>
    </w:p>
    <w:p w14:paraId="09E27F1E" w14:textId="21F008BB" w:rsidR="00130D80" w:rsidRPr="00897378" w:rsidRDefault="00130D80" w:rsidP="00897378">
      <w:pPr>
        <w:pStyle w:val="Default"/>
        <w:tabs>
          <w:tab w:val="left" w:pos="567"/>
        </w:tabs>
        <w:spacing w:line="480" w:lineRule="auto"/>
        <w:ind w:left="1134" w:hanging="1134"/>
        <w:jc w:val="both"/>
        <w:rPr>
          <w:color w:val="auto"/>
        </w:rPr>
      </w:pPr>
    </w:p>
    <w:p w14:paraId="2D48B1E5" w14:textId="4A7AAB64" w:rsidR="00833C3E" w:rsidRPr="00CB7AE5" w:rsidRDefault="00833C3E" w:rsidP="001A3EA3">
      <w:pPr>
        <w:spacing w:line="480" w:lineRule="auto"/>
        <w:jc w:val="both"/>
        <w:rPr>
          <w:lang w:val="en-GB"/>
        </w:rPr>
      </w:pPr>
    </w:p>
    <w:p w14:paraId="5F0DE85A" w14:textId="70BEEC21" w:rsidR="001A3EA3" w:rsidRDefault="001A3EA3" w:rsidP="001A3EA3">
      <w:pPr>
        <w:spacing w:line="480" w:lineRule="auto"/>
        <w:jc w:val="both"/>
      </w:pPr>
    </w:p>
    <w:p w14:paraId="677591B7" w14:textId="246410B2" w:rsidR="003F6675" w:rsidRDefault="003F6675" w:rsidP="001A3EA3">
      <w:pPr>
        <w:spacing w:line="480" w:lineRule="auto"/>
        <w:jc w:val="both"/>
      </w:pPr>
    </w:p>
    <w:p w14:paraId="2DE12FC4" w14:textId="32F24766" w:rsidR="003F6675" w:rsidRDefault="003F6675" w:rsidP="001A3EA3">
      <w:pPr>
        <w:spacing w:line="480" w:lineRule="auto"/>
        <w:jc w:val="both"/>
      </w:pPr>
    </w:p>
    <w:p w14:paraId="13A9DBB0" w14:textId="765DBB49" w:rsidR="003F6675" w:rsidRDefault="003F6675" w:rsidP="001A3EA3">
      <w:pPr>
        <w:spacing w:line="480" w:lineRule="auto"/>
        <w:jc w:val="both"/>
      </w:pPr>
    </w:p>
    <w:p w14:paraId="04E6E33F" w14:textId="28A8A7F4" w:rsidR="003F6675" w:rsidRDefault="003F6675" w:rsidP="001A3EA3">
      <w:pPr>
        <w:spacing w:line="480" w:lineRule="auto"/>
        <w:jc w:val="both"/>
      </w:pPr>
    </w:p>
    <w:p w14:paraId="34840EBE" w14:textId="77777777" w:rsidR="00A55ED0" w:rsidRDefault="00A55ED0" w:rsidP="001A3EA3">
      <w:pPr>
        <w:spacing w:line="480" w:lineRule="auto"/>
        <w:jc w:val="both"/>
        <w:sectPr w:rsidR="00A55ED0" w:rsidSect="00AE6B80">
          <w:headerReference w:type="default" r:id="rId37"/>
          <w:footerReference w:type="default" r:id="rId38"/>
          <w:pgSz w:w="11906" w:h="16838"/>
          <w:pgMar w:top="2268" w:right="1701" w:bottom="1701" w:left="2268" w:header="708" w:footer="708" w:gutter="0"/>
          <w:cols w:space="708"/>
          <w:docGrid w:linePitch="360"/>
        </w:sectPr>
      </w:pPr>
    </w:p>
    <w:p w14:paraId="3DED1BF2" w14:textId="67C14232" w:rsidR="000A2FA5" w:rsidRDefault="000A2FA5" w:rsidP="00A55ED0">
      <w:pPr>
        <w:pStyle w:val="Heading1"/>
        <w:spacing w:before="0" w:beforeAutospacing="0" w:after="0" w:afterAutospacing="0" w:line="480" w:lineRule="auto"/>
        <w:contextualSpacing/>
      </w:pPr>
      <w:bookmarkStart w:id="109" w:name="_Toc172102962"/>
      <w:r w:rsidRPr="00293FE7">
        <w:t>BAB I</w:t>
      </w:r>
      <w:r>
        <w:t>V</w:t>
      </w:r>
      <w:r w:rsidRPr="00293FE7">
        <w:br/>
      </w:r>
      <w:r>
        <w:t>HASIL PENELITIAN DAN PEMBAHASAN</w:t>
      </w:r>
      <w:bookmarkEnd w:id="109"/>
    </w:p>
    <w:p w14:paraId="632ECF21" w14:textId="77777777" w:rsidR="000A2FA5" w:rsidRDefault="000A2FA5" w:rsidP="000A2FA5">
      <w:pPr>
        <w:spacing w:line="480" w:lineRule="auto"/>
        <w:jc w:val="center"/>
      </w:pPr>
    </w:p>
    <w:p w14:paraId="2542484B" w14:textId="77777777" w:rsidR="003F6675" w:rsidRPr="00F22AA8" w:rsidRDefault="003F6675" w:rsidP="00983380">
      <w:pPr>
        <w:pStyle w:val="Heading1"/>
        <w:widowControl w:val="0"/>
        <w:numPr>
          <w:ilvl w:val="1"/>
          <w:numId w:val="51"/>
        </w:numPr>
        <w:tabs>
          <w:tab w:val="left" w:pos="1997"/>
        </w:tabs>
        <w:autoSpaceDE w:val="0"/>
        <w:autoSpaceDN w:val="0"/>
        <w:spacing w:before="0" w:beforeAutospacing="0" w:after="0" w:afterAutospacing="0"/>
        <w:ind w:left="567" w:hanging="567"/>
        <w:jc w:val="both"/>
      </w:pPr>
      <w:bookmarkStart w:id="110" w:name="_TOC_250021"/>
      <w:bookmarkStart w:id="111" w:name="_Toc172102963"/>
      <w:r>
        <w:t>Hasil</w:t>
      </w:r>
      <w:r>
        <w:rPr>
          <w:spacing w:val="-1"/>
        </w:rPr>
        <w:t xml:space="preserve"> </w:t>
      </w:r>
      <w:bookmarkEnd w:id="110"/>
      <w:proofErr w:type="spellStart"/>
      <w:r>
        <w:t>Penelitian</w:t>
      </w:r>
      <w:bookmarkEnd w:id="111"/>
      <w:proofErr w:type="spellEnd"/>
    </w:p>
    <w:p w14:paraId="7ADC1E7D" w14:textId="6985CA22" w:rsidR="003F6675" w:rsidRPr="00F22AA8" w:rsidRDefault="003F6675" w:rsidP="00983380">
      <w:pPr>
        <w:pStyle w:val="Heading3"/>
        <w:numPr>
          <w:ilvl w:val="0"/>
          <w:numId w:val="58"/>
        </w:numPr>
        <w:ind w:left="567" w:hanging="567"/>
      </w:pPr>
      <w:bookmarkStart w:id="112" w:name="_TOC_250020"/>
      <w:bookmarkStart w:id="113" w:name="_Toc172102964"/>
      <w:proofErr w:type="spellStart"/>
      <w:r>
        <w:t>Deskripsi</w:t>
      </w:r>
      <w:proofErr w:type="spellEnd"/>
      <w:r>
        <w:rPr>
          <w:spacing w:val="-2"/>
        </w:rPr>
        <w:t xml:space="preserve"> </w:t>
      </w:r>
      <w:proofErr w:type="spellStart"/>
      <w:r>
        <w:t>Objek</w:t>
      </w:r>
      <w:proofErr w:type="spellEnd"/>
      <w:r>
        <w:rPr>
          <w:spacing w:val="-1"/>
        </w:rPr>
        <w:t xml:space="preserve"> </w:t>
      </w:r>
      <w:bookmarkEnd w:id="112"/>
      <w:proofErr w:type="spellStart"/>
      <w:r>
        <w:t>Penelitian</w:t>
      </w:r>
      <w:bookmarkEnd w:id="113"/>
      <w:proofErr w:type="spellEnd"/>
    </w:p>
    <w:p w14:paraId="698A98EB" w14:textId="6E93B2D5" w:rsidR="003F6675" w:rsidRDefault="003F6675" w:rsidP="003F6675">
      <w:pPr>
        <w:pStyle w:val="BodyText"/>
        <w:ind w:left="0" w:right="-1" w:firstLine="567"/>
      </w:pPr>
      <w:proofErr w:type="spellStart"/>
      <w:r>
        <w:t>Pengumpulan</w:t>
      </w:r>
      <w:proofErr w:type="spellEnd"/>
      <w:r>
        <w:rPr>
          <w:spacing w:val="1"/>
        </w:rPr>
        <w:t xml:space="preserve"> </w:t>
      </w:r>
      <w:r>
        <w:t>data</w:t>
      </w:r>
      <w:r>
        <w:rPr>
          <w:spacing w:val="1"/>
        </w:rPr>
        <w:t xml:space="preserve"> </w:t>
      </w:r>
      <w:proofErr w:type="spellStart"/>
      <w:r>
        <w:t>dalam</w:t>
      </w:r>
      <w:proofErr w:type="spellEnd"/>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dilakukan</w:t>
      </w:r>
      <w:proofErr w:type="spellEnd"/>
      <w:r>
        <w:rPr>
          <w:spacing w:val="1"/>
        </w:rPr>
        <w:t xml:space="preserve"> </w:t>
      </w:r>
      <w:proofErr w:type="spellStart"/>
      <w:r>
        <w:t>dengan</w:t>
      </w:r>
      <w:proofErr w:type="spellEnd"/>
      <w:r>
        <w:rPr>
          <w:spacing w:val="1"/>
        </w:rPr>
        <w:t xml:space="preserve"> </w:t>
      </w:r>
      <w:proofErr w:type="spellStart"/>
      <w:r>
        <w:t>menggunakan</w:t>
      </w:r>
      <w:proofErr w:type="spellEnd"/>
      <w:r>
        <w:rPr>
          <w:spacing w:val="-57"/>
        </w:rPr>
        <w:t xml:space="preserve"> </w:t>
      </w:r>
      <w:proofErr w:type="spellStart"/>
      <w:r>
        <w:t>kuesioner</w:t>
      </w:r>
      <w:proofErr w:type="spellEnd"/>
      <w:r>
        <w:t xml:space="preserve"> yang </w:t>
      </w:r>
      <w:proofErr w:type="spellStart"/>
      <w:r>
        <w:t>disampaikan</w:t>
      </w:r>
      <w:proofErr w:type="spellEnd"/>
      <w:r>
        <w:t xml:space="preserve"> </w:t>
      </w:r>
      <w:proofErr w:type="spellStart"/>
      <w:r>
        <w:t>secara</w:t>
      </w:r>
      <w:proofErr w:type="spellEnd"/>
      <w:r>
        <w:t xml:space="preserve"> online oleh </w:t>
      </w:r>
      <w:proofErr w:type="spellStart"/>
      <w:r>
        <w:t>peneliti</w:t>
      </w:r>
      <w:proofErr w:type="spellEnd"/>
      <w:r>
        <w:t xml:space="preserve"> </w:t>
      </w:r>
      <w:proofErr w:type="spellStart"/>
      <w:r>
        <w:t>kepada</w:t>
      </w:r>
      <w:proofErr w:type="spellEnd"/>
      <w:r>
        <w:t xml:space="preserve"> para </w:t>
      </w:r>
      <w:proofErr w:type="spellStart"/>
      <w:r>
        <w:t>responden</w:t>
      </w:r>
      <w:proofErr w:type="spellEnd"/>
      <w:r>
        <w:t>.</w:t>
      </w:r>
      <w:r>
        <w:rPr>
          <w:spacing w:val="1"/>
        </w:rPr>
        <w:t xml:space="preserve"> </w:t>
      </w:r>
      <w:proofErr w:type="spellStart"/>
      <w:r>
        <w:t>Adapun</w:t>
      </w:r>
      <w:proofErr w:type="spellEnd"/>
      <w:r>
        <w:t xml:space="preserve"> </w:t>
      </w:r>
      <w:proofErr w:type="spellStart"/>
      <w:r>
        <w:t>respondon</w:t>
      </w:r>
      <w:proofErr w:type="spellEnd"/>
      <w:r>
        <w:t xml:space="preserve"> di </w:t>
      </w:r>
      <w:proofErr w:type="spellStart"/>
      <w:r>
        <w:t>sini</w:t>
      </w:r>
      <w:proofErr w:type="spellEnd"/>
      <w:r>
        <w:t xml:space="preserve"> </w:t>
      </w:r>
      <w:proofErr w:type="spellStart"/>
      <w:r>
        <w:t>adalah</w:t>
      </w:r>
      <w:proofErr w:type="spellEnd"/>
      <w:r>
        <w:t xml:space="preserve"> </w:t>
      </w:r>
      <w:proofErr w:type="spellStart"/>
      <w:r>
        <w:t>Mahasiswa</w:t>
      </w:r>
      <w:proofErr w:type="spellEnd"/>
      <w:r>
        <w:t xml:space="preserve"> </w:t>
      </w:r>
      <w:proofErr w:type="spellStart"/>
      <w:r>
        <w:t>Fakultas</w:t>
      </w:r>
      <w:proofErr w:type="spellEnd"/>
      <w:r>
        <w:t xml:space="preserve"> </w:t>
      </w:r>
      <w:proofErr w:type="spellStart"/>
      <w:r>
        <w:t>Ekonomi</w:t>
      </w:r>
      <w:proofErr w:type="spellEnd"/>
      <w:r>
        <w:t xml:space="preserve"> </w:t>
      </w:r>
      <w:proofErr w:type="spellStart"/>
      <w:r>
        <w:t>Universitas</w:t>
      </w:r>
      <w:proofErr w:type="spellEnd"/>
      <w:r>
        <w:t xml:space="preserve"> </w:t>
      </w:r>
      <w:proofErr w:type="spellStart"/>
      <w:r>
        <w:t>Serambi</w:t>
      </w:r>
      <w:proofErr w:type="spellEnd"/>
      <w:r>
        <w:t xml:space="preserve"> </w:t>
      </w:r>
      <w:proofErr w:type="spellStart"/>
      <w:r>
        <w:t>Mekkah</w:t>
      </w:r>
      <w:proofErr w:type="spellEnd"/>
      <w:r>
        <w:t xml:space="preserve"> Banda</w:t>
      </w:r>
      <w:r>
        <w:rPr>
          <w:spacing w:val="1"/>
        </w:rPr>
        <w:t xml:space="preserve"> </w:t>
      </w:r>
      <w:r>
        <w:t>Aceh</w:t>
      </w:r>
      <w:r>
        <w:rPr>
          <w:spacing w:val="1"/>
        </w:rPr>
        <w:t xml:space="preserve"> </w:t>
      </w:r>
      <w:r>
        <w:t>yang</w:t>
      </w:r>
      <w:r>
        <w:rPr>
          <w:spacing w:val="1"/>
        </w:rPr>
        <w:t xml:space="preserve"> </w:t>
      </w:r>
      <w:proofErr w:type="spellStart"/>
      <w:r>
        <w:t>berjumlah</w:t>
      </w:r>
      <w:proofErr w:type="spellEnd"/>
      <w:r>
        <w:rPr>
          <w:spacing w:val="1"/>
        </w:rPr>
        <w:t xml:space="preserve"> </w:t>
      </w:r>
      <w:r>
        <w:t>1</w:t>
      </w:r>
      <w:r w:rsidR="00E060C2">
        <w:t>14</w:t>
      </w:r>
      <w:r>
        <w:rPr>
          <w:spacing w:val="1"/>
        </w:rPr>
        <w:t xml:space="preserve"> </w:t>
      </w:r>
      <w:r>
        <w:t>orang.</w:t>
      </w:r>
      <w:r>
        <w:rPr>
          <w:spacing w:val="1"/>
        </w:rPr>
        <w:t xml:space="preserve"> </w:t>
      </w:r>
      <w:r>
        <w:t>Setelah</w:t>
      </w:r>
      <w:r>
        <w:rPr>
          <w:spacing w:val="1"/>
        </w:rPr>
        <w:t xml:space="preserve"> </w:t>
      </w:r>
      <w:proofErr w:type="spellStart"/>
      <w:r>
        <w:t>kuesioner</w:t>
      </w:r>
      <w:proofErr w:type="spellEnd"/>
      <w:r>
        <w:rPr>
          <w:spacing w:val="1"/>
        </w:rPr>
        <w:t xml:space="preserve"> </w:t>
      </w:r>
      <w:proofErr w:type="spellStart"/>
      <w:r>
        <w:t>selesai</w:t>
      </w:r>
      <w:proofErr w:type="spellEnd"/>
      <w:r>
        <w:rPr>
          <w:spacing w:val="1"/>
        </w:rPr>
        <w:t xml:space="preserve"> </w:t>
      </w:r>
      <w:proofErr w:type="spellStart"/>
      <w:r>
        <w:t>diisi</w:t>
      </w:r>
      <w:proofErr w:type="spellEnd"/>
      <w:r>
        <w:rPr>
          <w:spacing w:val="1"/>
        </w:rPr>
        <w:t xml:space="preserve"> </w:t>
      </w:r>
      <w:r>
        <w:t>oleh</w:t>
      </w:r>
      <w:r>
        <w:rPr>
          <w:spacing w:val="1"/>
        </w:rPr>
        <w:t xml:space="preserve"> </w:t>
      </w:r>
      <w:proofErr w:type="spellStart"/>
      <w:r>
        <w:t>seluruh</w:t>
      </w:r>
      <w:proofErr w:type="spellEnd"/>
      <w:r>
        <w:rPr>
          <w:spacing w:val="1"/>
        </w:rPr>
        <w:t xml:space="preserve"> </w:t>
      </w:r>
      <w:proofErr w:type="spellStart"/>
      <w:r>
        <w:t>responden</w:t>
      </w:r>
      <w:proofErr w:type="spellEnd"/>
      <w:r>
        <w:t xml:space="preserve">, </w:t>
      </w:r>
      <w:proofErr w:type="spellStart"/>
      <w:r>
        <w:t>peneli</w:t>
      </w:r>
      <w:proofErr w:type="spellEnd"/>
      <w:r>
        <w:t xml:space="preserve"> </w:t>
      </w:r>
      <w:proofErr w:type="spellStart"/>
      <w:r>
        <w:t>merekap</w:t>
      </w:r>
      <w:proofErr w:type="spellEnd"/>
      <w:r>
        <w:t xml:space="preserve"> </w:t>
      </w:r>
      <w:proofErr w:type="spellStart"/>
      <w:r>
        <w:t>keseluruhan</w:t>
      </w:r>
      <w:proofErr w:type="spellEnd"/>
      <w:r>
        <w:t xml:space="preserve"> </w:t>
      </w:r>
      <w:proofErr w:type="spellStart"/>
      <w:r>
        <w:t>hasil</w:t>
      </w:r>
      <w:proofErr w:type="spellEnd"/>
      <w:r>
        <w:t xml:space="preserve"> </w:t>
      </w:r>
      <w:proofErr w:type="spellStart"/>
      <w:r>
        <w:t>untuk</w:t>
      </w:r>
      <w:proofErr w:type="spellEnd"/>
      <w:r>
        <w:t xml:space="preserve"> </w:t>
      </w:r>
      <w:proofErr w:type="spellStart"/>
      <w:r>
        <w:t>diolah</w:t>
      </w:r>
      <w:proofErr w:type="spellEnd"/>
      <w:r>
        <w:t xml:space="preserve"> </w:t>
      </w:r>
      <w:proofErr w:type="spellStart"/>
      <w:r>
        <w:t>dengan</w:t>
      </w:r>
      <w:proofErr w:type="spellEnd"/>
      <w:r>
        <w:t xml:space="preserve"> </w:t>
      </w:r>
      <w:proofErr w:type="spellStart"/>
      <w:r>
        <w:t>menggunakan</w:t>
      </w:r>
      <w:proofErr w:type="spellEnd"/>
      <w:r>
        <w:rPr>
          <w:spacing w:val="1"/>
        </w:rPr>
        <w:t xml:space="preserve"> </w:t>
      </w:r>
      <w:proofErr w:type="spellStart"/>
      <w:r>
        <w:t>aplikasi</w:t>
      </w:r>
      <w:proofErr w:type="spellEnd"/>
      <w:r>
        <w:t xml:space="preserve"> </w:t>
      </w:r>
      <w:proofErr w:type="spellStart"/>
      <w:r>
        <w:t>komputer</w:t>
      </w:r>
      <w:proofErr w:type="spellEnd"/>
      <w:r>
        <w:t xml:space="preserve"> </w:t>
      </w:r>
      <w:proofErr w:type="spellStart"/>
      <w:r>
        <w:t>melalui</w:t>
      </w:r>
      <w:proofErr w:type="spellEnd"/>
      <w:r>
        <w:t xml:space="preserve"> program </w:t>
      </w:r>
      <w:proofErr w:type="spellStart"/>
      <w:r>
        <w:rPr>
          <w:i/>
        </w:rPr>
        <w:t>statisticpackage</w:t>
      </w:r>
      <w:proofErr w:type="spellEnd"/>
      <w:r>
        <w:rPr>
          <w:i/>
        </w:rPr>
        <w:t xml:space="preserve"> for social </w:t>
      </w:r>
      <w:proofErr w:type="spellStart"/>
      <w:r>
        <w:rPr>
          <w:i/>
        </w:rPr>
        <w:t>sciene</w:t>
      </w:r>
      <w:proofErr w:type="spellEnd"/>
      <w:r>
        <w:rPr>
          <w:i/>
        </w:rPr>
        <w:t xml:space="preserve"> </w:t>
      </w:r>
      <w:r>
        <w:t>(SPSS) dan</w:t>
      </w:r>
      <w:r>
        <w:rPr>
          <w:spacing w:val="1"/>
        </w:rPr>
        <w:t xml:space="preserve"> </w:t>
      </w:r>
      <w:proofErr w:type="spellStart"/>
      <w:r>
        <w:rPr>
          <w:i/>
        </w:rPr>
        <w:t>Microsof</w:t>
      </w:r>
      <w:proofErr w:type="spellEnd"/>
      <w:r>
        <w:rPr>
          <w:i/>
        </w:rPr>
        <w:t xml:space="preserve"> Excel</w:t>
      </w:r>
      <w:r>
        <w:t>.</w:t>
      </w:r>
    </w:p>
    <w:p w14:paraId="051964CA" w14:textId="15DC5DA3" w:rsidR="003F6675" w:rsidRDefault="003F6675" w:rsidP="003F6675">
      <w:pPr>
        <w:pStyle w:val="BodyText"/>
        <w:spacing w:before="2"/>
        <w:ind w:left="0" w:right="-1" w:firstLine="567"/>
      </w:pPr>
      <w:proofErr w:type="spellStart"/>
      <w:r>
        <w:t>Penyebaran</w:t>
      </w:r>
      <w:proofErr w:type="spellEnd"/>
      <w:r>
        <w:t xml:space="preserve">, </w:t>
      </w:r>
      <w:proofErr w:type="spellStart"/>
      <w:r>
        <w:t>pengisian</w:t>
      </w:r>
      <w:proofErr w:type="spellEnd"/>
      <w:r>
        <w:t xml:space="preserve"> dan </w:t>
      </w:r>
      <w:proofErr w:type="spellStart"/>
      <w:r>
        <w:t>pengambilan</w:t>
      </w:r>
      <w:proofErr w:type="spellEnd"/>
      <w:r>
        <w:t xml:space="preserve"> </w:t>
      </w:r>
      <w:proofErr w:type="spellStart"/>
      <w:r>
        <w:t>kuesioner</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kurun</w:t>
      </w:r>
      <w:proofErr w:type="spellEnd"/>
      <w:r>
        <w:rPr>
          <w:spacing w:val="1"/>
        </w:rPr>
        <w:t xml:space="preserve"> </w:t>
      </w:r>
      <w:proofErr w:type="spellStart"/>
      <w:r>
        <w:t>waktu</w:t>
      </w:r>
      <w:proofErr w:type="spellEnd"/>
      <w:r>
        <w:rPr>
          <w:spacing w:val="1"/>
        </w:rPr>
        <w:t xml:space="preserve"> </w:t>
      </w:r>
      <w:proofErr w:type="spellStart"/>
      <w:r>
        <w:t>selama</w:t>
      </w:r>
      <w:proofErr w:type="spellEnd"/>
      <w:r>
        <w:rPr>
          <w:spacing w:val="1"/>
        </w:rPr>
        <w:t xml:space="preserve"> </w:t>
      </w:r>
      <w:proofErr w:type="spellStart"/>
      <w:r>
        <w:t>satu</w:t>
      </w:r>
      <w:proofErr w:type="spellEnd"/>
      <w:r>
        <w:rPr>
          <w:spacing w:val="1"/>
        </w:rPr>
        <w:t xml:space="preserve"> </w:t>
      </w:r>
      <w:proofErr w:type="spellStart"/>
      <w:r>
        <w:t>minggu</w:t>
      </w:r>
      <w:proofErr w:type="spellEnd"/>
      <w:r>
        <w:t>.</w:t>
      </w:r>
      <w:r>
        <w:rPr>
          <w:spacing w:val="1"/>
        </w:rPr>
        <w:t xml:space="preserve"> </w:t>
      </w:r>
      <w:r>
        <w:t>Dari</w:t>
      </w:r>
      <w:r>
        <w:rPr>
          <w:spacing w:val="1"/>
        </w:rPr>
        <w:t xml:space="preserve"> </w:t>
      </w:r>
      <w:proofErr w:type="spellStart"/>
      <w:r>
        <w:t>jumlah</w:t>
      </w:r>
      <w:proofErr w:type="spellEnd"/>
      <w:r>
        <w:rPr>
          <w:spacing w:val="1"/>
        </w:rPr>
        <w:t xml:space="preserve"> </w:t>
      </w:r>
      <w:proofErr w:type="spellStart"/>
      <w:r>
        <w:t>kuesioner</w:t>
      </w:r>
      <w:proofErr w:type="spellEnd"/>
      <w:r>
        <w:rPr>
          <w:spacing w:val="1"/>
        </w:rPr>
        <w:t xml:space="preserve"> </w:t>
      </w:r>
      <w:r>
        <w:t>yang</w:t>
      </w:r>
      <w:r>
        <w:rPr>
          <w:spacing w:val="1"/>
        </w:rPr>
        <w:t xml:space="preserve"> </w:t>
      </w:r>
      <w:proofErr w:type="spellStart"/>
      <w:r>
        <w:t>dibagikan</w:t>
      </w:r>
      <w:proofErr w:type="spellEnd"/>
      <w:r>
        <w:rPr>
          <w:spacing w:val="1"/>
        </w:rPr>
        <w:t xml:space="preserve"> </w:t>
      </w:r>
      <w:proofErr w:type="spellStart"/>
      <w:r>
        <w:t>kepada</w:t>
      </w:r>
      <w:proofErr w:type="spellEnd"/>
      <w:r>
        <w:rPr>
          <w:spacing w:val="1"/>
        </w:rPr>
        <w:t xml:space="preserve"> </w:t>
      </w:r>
      <w:proofErr w:type="spellStart"/>
      <w:r>
        <w:t>responden</w:t>
      </w:r>
      <w:proofErr w:type="spellEnd"/>
      <w:r>
        <w:t xml:space="preserve"> </w:t>
      </w:r>
      <w:proofErr w:type="spellStart"/>
      <w:r>
        <w:t>sebanyak</w:t>
      </w:r>
      <w:proofErr w:type="spellEnd"/>
      <w:r>
        <w:t xml:space="preserve"> 1</w:t>
      </w:r>
      <w:r w:rsidR="00E060C2">
        <w:t>14</w:t>
      </w:r>
      <w:r>
        <w:t xml:space="preserve"> </w:t>
      </w:r>
      <w:proofErr w:type="spellStart"/>
      <w:r>
        <w:t>kuesioner</w:t>
      </w:r>
      <w:proofErr w:type="spellEnd"/>
      <w:r>
        <w:t xml:space="preserve">, </w:t>
      </w:r>
      <w:proofErr w:type="spellStart"/>
      <w:r>
        <w:t>seluruhnya</w:t>
      </w:r>
      <w:proofErr w:type="spellEnd"/>
      <w:r>
        <w:t xml:space="preserve"> </w:t>
      </w:r>
      <w:proofErr w:type="spellStart"/>
      <w:r>
        <w:t>dinyatakan</w:t>
      </w:r>
      <w:proofErr w:type="spellEnd"/>
      <w:r>
        <w:t xml:space="preserve"> </w:t>
      </w:r>
      <w:proofErr w:type="spellStart"/>
      <w:r>
        <w:t>terisi</w:t>
      </w:r>
      <w:proofErr w:type="spellEnd"/>
      <w:r>
        <w:t xml:space="preserve"> </w:t>
      </w:r>
      <w:proofErr w:type="spellStart"/>
      <w:r>
        <w:t>sehingga</w:t>
      </w:r>
      <w:proofErr w:type="spellEnd"/>
      <w:r>
        <w:t xml:space="preserve"> </w:t>
      </w:r>
      <w:proofErr w:type="spellStart"/>
      <w:r>
        <w:t>semua</w:t>
      </w:r>
      <w:proofErr w:type="spellEnd"/>
      <w:r>
        <w:rPr>
          <w:spacing w:val="1"/>
        </w:rPr>
        <w:t xml:space="preserve"> </w:t>
      </w:r>
      <w:proofErr w:type="spellStart"/>
      <w:r>
        <w:t>dapat</w:t>
      </w:r>
      <w:proofErr w:type="spellEnd"/>
      <w:r>
        <w:rPr>
          <w:spacing w:val="-1"/>
        </w:rPr>
        <w:t xml:space="preserve"> </w:t>
      </w:r>
      <w:proofErr w:type="spellStart"/>
      <w:r>
        <w:t>diolah</w:t>
      </w:r>
      <w:proofErr w:type="spellEnd"/>
      <w:r>
        <w:t>.</w:t>
      </w:r>
    </w:p>
    <w:p w14:paraId="5A8FEFAB" w14:textId="77777777" w:rsidR="000A2FA5" w:rsidRPr="000A2FA5" w:rsidRDefault="000A2FA5" w:rsidP="000A2FA5">
      <w:pPr>
        <w:pStyle w:val="Default"/>
        <w:rPr>
          <w:lang w:val="en-GB"/>
        </w:rPr>
      </w:pPr>
    </w:p>
    <w:p w14:paraId="7C07B4FC" w14:textId="24A80FD0" w:rsidR="003F6675" w:rsidRPr="003F6675" w:rsidRDefault="00EA5D69" w:rsidP="00983380">
      <w:pPr>
        <w:pStyle w:val="Heading1"/>
        <w:widowControl w:val="0"/>
        <w:numPr>
          <w:ilvl w:val="1"/>
          <w:numId w:val="52"/>
        </w:numPr>
        <w:autoSpaceDE w:val="0"/>
        <w:autoSpaceDN w:val="0"/>
        <w:spacing w:before="0" w:beforeAutospacing="0" w:after="0" w:afterAutospacing="0" w:line="480" w:lineRule="auto"/>
        <w:ind w:left="567" w:hanging="567"/>
        <w:jc w:val="both"/>
        <w:rPr>
          <w:color w:val="000000" w:themeColor="text1"/>
        </w:rPr>
      </w:pPr>
      <w:bookmarkStart w:id="114" w:name="_Toc172102965"/>
      <w:proofErr w:type="spellStart"/>
      <w:r>
        <w:rPr>
          <w:color w:val="000000" w:themeColor="text1"/>
        </w:rPr>
        <w:t>Karakteristik</w:t>
      </w:r>
      <w:proofErr w:type="spellEnd"/>
      <w:r>
        <w:rPr>
          <w:color w:val="000000" w:themeColor="text1"/>
        </w:rPr>
        <w:t xml:space="preserve"> </w:t>
      </w:r>
      <w:proofErr w:type="spellStart"/>
      <w:r>
        <w:rPr>
          <w:color w:val="000000" w:themeColor="text1"/>
        </w:rPr>
        <w:t>Responden</w:t>
      </w:r>
      <w:bookmarkEnd w:id="114"/>
      <w:proofErr w:type="spellEnd"/>
    </w:p>
    <w:p w14:paraId="3E43CE4A" w14:textId="77777777" w:rsidR="00AE6B80" w:rsidRDefault="003F6675" w:rsidP="00D54D7E">
      <w:pPr>
        <w:spacing w:line="480" w:lineRule="auto"/>
        <w:ind w:firstLine="567"/>
        <w:contextualSpacing/>
        <w:jc w:val="both"/>
        <w:rPr>
          <w:color w:val="000000" w:themeColor="text1"/>
          <w:lang w:val="en-US"/>
        </w:rPr>
        <w:sectPr w:rsidR="00AE6B80" w:rsidSect="00B014F7">
          <w:headerReference w:type="first" r:id="rId39"/>
          <w:footerReference w:type="first" r:id="rId40"/>
          <w:pgSz w:w="11906" w:h="16838"/>
          <w:pgMar w:top="2268" w:right="1701" w:bottom="1701" w:left="2268" w:header="709" w:footer="709" w:gutter="0"/>
          <w:cols w:space="708"/>
          <w:titlePg/>
          <w:docGrid w:linePitch="360"/>
        </w:sectPr>
      </w:pPr>
      <w:proofErr w:type="spellStart"/>
      <w:r>
        <w:rPr>
          <w:color w:val="000000" w:themeColor="text1"/>
          <w:lang w:val="en-US"/>
        </w:rPr>
        <w:t>Karakteristik</w:t>
      </w:r>
      <w:proofErr w:type="spellEnd"/>
      <w:r>
        <w:rPr>
          <w:color w:val="000000" w:themeColor="text1"/>
          <w:lang w:val="en-US"/>
        </w:rPr>
        <w:t xml:space="preserve"> </w:t>
      </w:r>
      <w:proofErr w:type="spellStart"/>
      <w:r>
        <w:rPr>
          <w:color w:val="000000" w:themeColor="text1"/>
          <w:lang w:val="en-US"/>
        </w:rPr>
        <w:t>responden</w:t>
      </w:r>
      <w:proofErr w:type="spellEnd"/>
      <w:r>
        <w:rPr>
          <w:color w:val="000000" w:themeColor="text1"/>
          <w:lang w:val="en-US"/>
        </w:rPr>
        <w:t xml:space="preserve"> </w:t>
      </w:r>
      <w:proofErr w:type="spellStart"/>
      <w:r w:rsidRPr="00293FE7">
        <w:rPr>
          <w:color w:val="000000" w:themeColor="text1"/>
          <w:lang w:val="en-US"/>
        </w:rPr>
        <w:t>menyajikan</w:t>
      </w:r>
      <w:proofErr w:type="spellEnd"/>
      <w:r w:rsidRPr="00293FE7">
        <w:rPr>
          <w:color w:val="000000" w:themeColor="text1"/>
          <w:lang w:val="en-US"/>
        </w:rPr>
        <w:t xml:space="preserve"> </w:t>
      </w:r>
      <w:proofErr w:type="spellStart"/>
      <w:r w:rsidRPr="00293FE7">
        <w:rPr>
          <w:color w:val="000000" w:themeColor="text1"/>
          <w:lang w:val="en-US"/>
        </w:rPr>
        <w:t>gambaran</w:t>
      </w:r>
      <w:proofErr w:type="spellEnd"/>
      <w:r w:rsidRPr="00293FE7">
        <w:rPr>
          <w:color w:val="000000" w:themeColor="text1"/>
          <w:lang w:val="en-US"/>
        </w:rPr>
        <w:t xml:space="preserve"> </w:t>
      </w:r>
      <w:proofErr w:type="spellStart"/>
      <w:r w:rsidRPr="00293FE7">
        <w:rPr>
          <w:color w:val="000000" w:themeColor="text1"/>
          <w:lang w:val="en-US"/>
        </w:rPr>
        <w:t>hasil</w:t>
      </w:r>
      <w:proofErr w:type="spellEnd"/>
      <w:r w:rsidRPr="00293FE7">
        <w:rPr>
          <w:color w:val="000000" w:themeColor="text1"/>
          <w:lang w:val="en-US"/>
        </w:rPr>
        <w:t xml:space="preserve"> </w:t>
      </w:r>
      <w:proofErr w:type="spellStart"/>
      <w:r w:rsidRPr="00293FE7">
        <w:rPr>
          <w:color w:val="000000" w:themeColor="text1"/>
          <w:lang w:val="en-US"/>
        </w:rPr>
        <w:t>penelitian</w:t>
      </w:r>
      <w:proofErr w:type="spellEnd"/>
      <w:r w:rsidRPr="00293FE7">
        <w:rPr>
          <w:color w:val="000000" w:themeColor="text1"/>
          <w:lang w:val="en-US"/>
        </w:rPr>
        <w:t xml:space="preserve"> </w:t>
      </w:r>
      <w:proofErr w:type="spellStart"/>
      <w:r w:rsidRPr="00293FE7">
        <w:rPr>
          <w:color w:val="000000" w:themeColor="text1"/>
          <w:lang w:val="en-US"/>
        </w:rPr>
        <w:t>berdasarkan</w:t>
      </w:r>
      <w:proofErr w:type="spellEnd"/>
      <w:r w:rsidRPr="00293FE7">
        <w:rPr>
          <w:color w:val="000000" w:themeColor="text1"/>
          <w:lang w:val="en-US"/>
        </w:rPr>
        <w:t xml:space="preserve"> </w:t>
      </w:r>
      <w:proofErr w:type="spellStart"/>
      <w:r w:rsidRPr="00293FE7">
        <w:rPr>
          <w:color w:val="000000" w:themeColor="text1"/>
          <w:lang w:val="en-US"/>
        </w:rPr>
        <w:t>respon</w:t>
      </w:r>
      <w:proofErr w:type="spellEnd"/>
      <w:r w:rsidRPr="00293FE7">
        <w:rPr>
          <w:color w:val="000000" w:themeColor="text1"/>
          <w:lang w:val="en-US"/>
        </w:rPr>
        <w:t xml:space="preserve"> para </w:t>
      </w:r>
      <w:proofErr w:type="spellStart"/>
      <w:r w:rsidRPr="00293FE7">
        <w:rPr>
          <w:color w:val="000000" w:themeColor="text1"/>
          <w:lang w:val="en-US"/>
        </w:rPr>
        <w:t>responden</w:t>
      </w:r>
      <w:proofErr w:type="spellEnd"/>
      <w:r w:rsidRPr="00293FE7">
        <w:rPr>
          <w:color w:val="000000" w:themeColor="text1"/>
          <w:lang w:val="en-US"/>
        </w:rPr>
        <w:t xml:space="preserve"> dan </w:t>
      </w:r>
      <w:proofErr w:type="spellStart"/>
      <w:r w:rsidRPr="00293FE7">
        <w:rPr>
          <w:color w:val="000000" w:themeColor="text1"/>
          <w:lang w:val="en-US"/>
        </w:rPr>
        <w:t>hasil</w:t>
      </w:r>
      <w:proofErr w:type="spellEnd"/>
      <w:r w:rsidRPr="00293FE7">
        <w:rPr>
          <w:color w:val="000000" w:themeColor="text1"/>
          <w:lang w:val="en-US"/>
        </w:rPr>
        <w:t xml:space="preserve"> </w:t>
      </w:r>
      <w:proofErr w:type="spellStart"/>
      <w:r w:rsidRPr="00293FE7">
        <w:rPr>
          <w:color w:val="000000" w:themeColor="text1"/>
          <w:lang w:val="en-US"/>
        </w:rPr>
        <w:t>pengolahan</w:t>
      </w:r>
      <w:proofErr w:type="spellEnd"/>
      <w:r w:rsidRPr="00293FE7">
        <w:rPr>
          <w:color w:val="000000" w:themeColor="text1"/>
          <w:lang w:val="en-US"/>
        </w:rPr>
        <w:t xml:space="preserve"> data primer </w:t>
      </w:r>
      <w:proofErr w:type="spellStart"/>
      <w:r w:rsidRPr="00293FE7">
        <w:rPr>
          <w:color w:val="000000" w:themeColor="text1"/>
          <w:lang w:val="en-US"/>
        </w:rPr>
        <w:t>tersebut</w:t>
      </w:r>
      <w:proofErr w:type="spellEnd"/>
      <w:r w:rsidRPr="00293FE7">
        <w:rPr>
          <w:color w:val="000000" w:themeColor="text1"/>
          <w:lang w:val="en-US"/>
        </w:rPr>
        <w:t xml:space="preserve">. Hasil </w:t>
      </w:r>
      <w:proofErr w:type="spellStart"/>
      <w:r w:rsidRPr="00293FE7">
        <w:rPr>
          <w:color w:val="000000" w:themeColor="text1"/>
          <w:lang w:val="en-US"/>
        </w:rPr>
        <w:t>pengolahan</w:t>
      </w:r>
      <w:proofErr w:type="spellEnd"/>
      <w:r w:rsidRPr="00293FE7">
        <w:rPr>
          <w:color w:val="000000" w:themeColor="text1"/>
          <w:lang w:val="en-US"/>
        </w:rPr>
        <w:t xml:space="preserve"> data primer </w:t>
      </w:r>
      <w:proofErr w:type="spellStart"/>
      <w:r w:rsidRPr="00293FE7">
        <w:rPr>
          <w:color w:val="000000" w:themeColor="text1"/>
          <w:lang w:val="en-US"/>
        </w:rPr>
        <w:t>ini</w:t>
      </w:r>
      <w:proofErr w:type="spellEnd"/>
      <w:r w:rsidRPr="00293FE7">
        <w:rPr>
          <w:color w:val="000000" w:themeColor="text1"/>
          <w:lang w:val="en-US"/>
        </w:rPr>
        <w:t xml:space="preserve"> </w:t>
      </w:r>
      <w:proofErr w:type="spellStart"/>
      <w:r w:rsidRPr="00293FE7">
        <w:rPr>
          <w:color w:val="000000" w:themeColor="text1"/>
          <w:lang w:val="en-US"/>
        </w:rPr>
        <w:t>akan</w:t>
      </w:r>
      <w:proofErr w:type="spellEnd"/>
      <w:r w:rsidRPr="00293FE7">
        <w:rPr>
          <w:color w:val="000000" w:themeColor="text1"/>
          <w:lang w:val="en-US"/>
        </w:rPr>
        <w:t xml:space="preserve"> </w:t>
      </w:r>
      <w:proofErr w:type="spellStart"/>
      <w:r w:rsidRPr="00293FE7">
        <w:rPr>
          <w:color w:val="000000" w:themeColor="text1"/>
          <w:lang w:val="en-US"/>
        </w:rPr>
        <w:t>dijadikan</w:t>
      </w:r>
      <w:proofErr w:type="spellEnd"/>
      <w:r w:rsidRPr="00293FE7">
        <w:rPr>
          <w:color w:val="000000" w:themeColor="text1"/>
          <w:lang w:val="en-US"/>
        </w:rPr>
        <w:t xml:space="preserve"> </w:t>
      </w:r>
      <w:proofErr w:type="spellStart"/>
      <w:r w:rsidRPr="00293FE7">
        <w:rPr>
          <w:color w:val="000000" w:themeColor="text1"/>
          <w:lang w:val="en-US"/>
        </w:rPr>
        <w:t>sebagai</w:t>
      </w:r>
      <w:proofErr w:type="spellEnd"/>
      <w:r w:rsidRPr="00293FE7">
        <w:rPr>
          <w:color w:val="000000" w:themeColor="text1"/>
          <w:lang w:val="en-US"/>
        </w:rPr>
        <w:t xml:space="preserve"> </w:t>
      </w:r>
      <w:proofErr w:type="spellStart"/>
      <w:r w:rsidRPr="00293FE7">
        <w:rPr>
          <w:color w:val="000000" w:themeColor="text1"/>
          <w:lang w:val="en-US"/>
        </w:rPr>
        <w:t>dasar</w:t>
      </w:r>
      <w:proofErr w:type="spellEnd"/>
      <w:r w:rsidRPr="00293FE7">
        <w:rPr>
          <w:color w:val="000000" w:themeColor="text1"/>
          <w:lang w:val="en-US"/>
        </w:rPr>
        <w:t xml:space="preserve"> </w:t>
      </w:r>
      <w:proofErr w:type="spellStart"/>
      <w:r w:rsidRPr="00293FE7">
        <w:rPr>
          <w:color w:val="000000" w:themeColor="text1"/>
          <w:lang w:val="en-US"/>
        </w:rPr>
        <w:t>untuk</w:t>
      </w:r>
      <w:proofErr w:type="spellEnd"/>
      <w:r w:rsidRPr="00293FE7">
        <w:rPr>
          <w:color w:val="000000" w:themeColor="text1"/>
          <w:lang w:val="en-US"/>
        </w:rPr>
        <w:t xml:space="preserve"> </w:t>
      </w:r>
      <w:proofErr w:type="spellStart"/>
      <w:r w:rsidRPr="00293FE7">
        <w:rPr>
          <w:color w:val="000000" w:themeColor="text1"/>
          <w:lang w:val="en-US"/>
        </w:rPr>
        <w:t>menganalisis</w:t>
      </w:r>
      <w:proofErr w:type="spellEnd"/>
      <w:r w:rsidRPr="00293FE7">
        <w:rPr>
          <w:color w:val="000000" w:themeColor="text1"/>
          <w:lang w:val="en-US"/>
        </w:rPr>
        <w:t xml:space="preserve"> dan </w:t>
      </w:r>
      <w:proofErr w:type="spellStart"/>
      <w:r w:rsidRPr="00293FE7">
        <w:rPr>
          <w:color w:val="000000" w:themeColor="text1"/>
          <w:lang w:val="en-US"/>
        </w:rPr>
        <w:t>menjawab</w:t>
      </w:r>
      <w:proofErr w:type="spellEnd"/>
      <w:r w:rsidRPr="00293FE7">
        <w:rPr>
          <w:color w:val="000000" w:themeColor="text1"/>
          <w:lang w:val="en-US"/>
        </w:rPr>
        <w:t xml:space="preserve"> </w:t>
      </w:r>
      <w:proofErr w:type="spellStart"/>
      <w:r w:rsidRPr="00293FE7">
        <w:rPr>
          <w:color w:val="000000" w:themeColor="text1"/>
          <w:lang w:val="en-US"/>
        </w:rPr>
        <w:t>tujuan</w:t>
      </w:r>
      <w:proofErr w:type="spellEnd"/>
      <w:r w:rsidRPr="00293FE7">
        <w:rPr>
          <w:color w:val="000000" w:themeColor="text1"/>
          <w:lang w:val="en-US"/>
        </w:rPr>
        <w:t xml:space="preserve"> </w:t>
      </w:r>
      <w:proofErr w:type="spellStart"/>
      <w:r w:rsidRPr="00293FE7">
        <w:rPr>
          <w:color w:val="000000" w:themeColor="text1"/>
          <w:lang w:val="en-US"/>
        </w:rPr>
        <w:t>penelitian</w:t>
      </w:r>
      <w:proofErr w:type="spellEnd"/>
      <w:r w:rsidRPr="00293FE7">
        <w:rPr>
          <w:color w:val="000000" w:themeColor="text1"/>
          <w:lang w:val="en-US"/>
        </w:rPr>
        <w:t xml:space="preserve"> </w:t>
      </w:r>
      <w:proofErr w:type="spellStart"/>
      <w:r w:rsidRPr="00293FE7">
        <w:rPr>
          <w:color w:val="000000" w:themeColor="text1"/>
          <w:lang w:val="en-US"/>
        </w:rPr>
        <w:t>serta</w:t>
      </w:r>
      <w:proofErr w:type="spellEnd"/>
      <w:r w:rsidRPr="00293FE7">
        <w:rPr>
          <w:color w:val="000000" w:themeColor="text1"/>
          <w:lang w:val="en-US"/>
        </w:rPr>
        <w:t xml:space="preserve"> </w:t>
      </w:r>
      <w:proofErr w:type="spellStart"/>
      <w:r w:rsidRPr="00293FE7">
        <w:rPr>
          <w:color w:val="000000" w:themeColor="text1"/>
          <w:lang w:val="en-US"/>
        </w:rPr>
        <w:t>menguji</w:t>
      </w:r>
      <w:proofErr w:type="spellEnd"/>
      <w:r w:rsidRPr="00293FE7">
        <w:rPr>
          <w:color w:val="000000" w:themeColor="text1"/>
          <w:lang w:val="en-US"/>
        </w:rPr>
        <w:t xml:space="preserve"> </w:t>
      </w:r>
      <w:proofErr w:type="spellStart"/>
      <w:r w:rsidRPr="00293FE7">
        <w:rPr>
          <w:color w:val="000000" w:themeColor="text1"/>
          <w:lang w:val="en-US"/>
        </w:rPr>
        <w:t>hipotesis</w:t>
      </w:r>
      <w:proofErr w:type="spellEnd"/>
      <w:r w:rsidRPr="00293FE7">
        <w:rPr>
          <w:color w:val="000000" w:themeColor="text1"/>
          <w:lang w:val="en-US"/>
        </w:rPr>
        <w:t xml:space="preserve"> yang </w:t>
      </w:r>
      <w:proofErr w:type="spellStart"/>
      <w:r w:rsidRPr="00293FE7">
        <w:rPr>
          <w:color w:val="000000" w:themeColor="text1"/>
          <w:lang w:val="en-US"/>
        </w:rPr>
        <w:t>telah</w:t>
      </w:r>
      <w:proofErr w:type="spellEnd"/>
      <w:r w:rsidRPr="00293FE7">
        <w:rPr>
          <w:color w:val="000000" w:themeColor="text1"/>
          <w:lang w:val="en-US"/>
        </w:rPr>
        <w:t xml:space="preserve"> </w:t>
      </w:r>
      <w:proofErr w:type="spellStart"/>
      <w:r w:rsidRPr="00293FE7">
        <w:rPr>
          <w:color w:val="000000" w:themeColor="text1"/>
          <w:lang w:val="en-US"/>
        </w:rPr>
        <w:t>diajukan</w:t>
      </w:r>
      <w:proofErr w:type="spellEnd"/>
      <w:r w:rsidRPr="00293FE7">
        <w:rPr>
          <w:color w:val="000000" w:themeColor="text1"/>
          <w:lang w:val="en-US"/>
        </w:rPr>
        <w:t xml:space="preserve">. Pada </w:t>
      </w:r>
      <w:proofErr w:type="spellStart"/>
      <w:r w:rsidRPr="00293FE7">
        <w:rPr>
          <w:color w:val="000000" w:themeColor="text1"/>
          <w:lang w:val="en-US"/>
        </w:rPr>
        <w:t>tahap</w:t>
      </w:r>
      <w:proofErr w:type="spellEnd"/>
      <w:r w:rsidRPr="00293FE7">
        <w:rPr>
          <w:color w:val="000000" w:themeColor="text1"/>
          <w:lang w:val="en-US"/>
        </w:rPr>
        <w:t xml:space="preserve"> </w:t>
      </w:r>
      <w:proofErr w:type="spellStart"/>
      <w:r w:rsidRPr="00293FE7">
        <w:rPr>
          <w:color w:val="000000" w:themeColor="text1"/>
          <w:lang w:val="en-US"/>
        </w:rPr>
        <w:t>awal</w:t>
      </w:r>
      <w:proofErr w:type="spellEnd"/>
      <w:r w:rsidRPr="00293FE7">
        <w:rPr>
          <w:color w:val="000000" w:themeColor="text1"/>
          <w:lang w:val="en-US"/>
        </w:rPr>
        <w:t xml:space="preserve">, </w:t>
      </w:r>
      <w:proofErr w:type="spellStart"/>
      <w:r w:rsidRPr="00293FE7">
        <w:rPr>
          <w:color w:val="000000" w:themeColor="text1"/>
          <w:lang w:val="en-US"/>
        </w:rPr>
        <w:t>akan</w:t>
      </w:r>
      <w:proofErr w:type="spellEnd"/>
      <w:r w:rsidRPr="00293FE7">
        <w:rPr>
          <w:color w:val="000000" w:themeColor="text1"/>
          <w:lang w:val="en-US"/>
        </w:rPr>
        <w:t xml:space="preserve"> </w:t>
      </w:r>
      <w:proofErr w:type="spellStart"/>
      <w:r w:rsidRPr="00293FE7">
        <w:rPr>
          <w:color w:val="000000" w:themeColor="text1"/>
          <w:lang w:val="en-US"/>
        </w:rPr>
        <w:t>disajikan</w:t>
      </w:r>
      <w:proofErr w:type="spellEnd"/>
      <w:r w:rsidRPr="00293FE7">
        <w:rPr>
          <w:color w:val="000000" w:themeColor="text1"/>
          <w:lang w:val="en-US"/>
        </w:rPr>
        <w:t xml:space="preserve"> </w:t>
      </w:r>
      <w:proofErr w:type="spellStart"/>
      <w:r w:rsidRPr="00293FE7">
        <w:rPr>
          <w:color w:val="000000" w:themeColor="text1"/>
          <w:lang w:val="en-US"/>
        </w:rPr>
        <w:t>gambaran</w:t>
      </w:r>
      <w:proofErr w:type="spellEnd"/>
      <w:r w:rsidRPr="00293FE7">
        <w:rPr>
          <w:color w:val="000000" w:themeColor="text1"/>
          <w:lang w:val="en-US"/>
        </w:rPr>
        <w:t xml:space="preserve"> </w:t>
      </w:r>
      <w:proofErr w:type="spellStart"/>
      <w:r w:rsidRPr="00293FE7">
        <w:rPr>
          <w:color w:val="000000" w:themeColor="text1"/>
          <w:lang w:val="en-US"/>
        </w:rPr>
        <w:t>hasil</w:t>
      </w:r>
      <w:proofErr w:type="spellEnd"/>
      <w:r w:rsidRPr="00293FE7">
        <w:rPr>
          <w:color w:val="000000" w:themeColor="text1"/>
          <w:lang w:val="en-US"/>
        </w:rPr>
        <w:t xml:space="preserve"> </w:t>
      </w:r>
      <w:proofErr w:type="spellStart"/>
      <w:r w:rsidRPr="00293FE7">
        <w:rPr>
          <w:color w:val="000000" w:themeColor="text1"/>
          <w:lang w:val="en-US"/>
        </w:rPr>
        <w:t>analisis</w:t>
      </w:r>
      <w:proofErr w:type="spellEnd"/>
      <w:r w:rsidRPr="00293FE7">
        <w:rPr>
          <w:color w:val="000000" w:themeColor="text1"/>
          <w:lang w:val="en-US"/>
        </w:rPr>
        <w:t xml:space="preserve"> data </w:t>
      </w:r>
      <w:proofErr w:type="spellStart"/>
      <w:r w:rsidRPr="00293FE7">
        <w:rPr>
          <w:color w:val="000000" w:themeColor="text1"/>
          <w:lang w:val="en-US"/>
        </w:rPr>
        <w:t>deskriptif</w:t>
      </w:r>
      <w:proofErr w:type="spellEnd"/>
      <w:r w:rsidRPr="00293FE7">
        <w:rPr>
          <w:color w:val="000000" w:themeColor="text1"/>
          <w:lang w:val="en-US"/>
        </w:rPr>
        <w:t xml:space="preserve"> yang </w:t>
      </w:r>
      <w:proofErr w:type="spellStart"/>
      <w:r w:rsidRPr="00293FE7">
        <w:rPr>
          <w:color w:val="000000" w:themeColor="text1"/>
          <w:lang w:val="en-US"/>
        </w:rPr>
        <w:t>menggambarkan</w:t>
      </w:r>
      <w:proofErr w:type="spellEnd"/>
      <w:r w:rsidRPr="00293FE7">
        <w:rPr>
          <w:color w:val="000000" w:themeColor="text1"/>
          <w:lang w:val="en-US"/>
        </w:rPr>
        <w:t xml:space="preserve"> </w:t>
      </w:r>
      <w:proofErr w:type="spellStart"/>
      <w:r w:rsidRPr="00293FE7">
        <w:rPr>
          <w:color w:val="000000" w:themeColor="text1"/>
          <w:lang w:val="en-US"/>
        </w:rPr>
        <w:t>karakteristik</w:t>
      </w:r>
      <w:proofErr w:type="spellEnd"/>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dan </w:t>
      </w:r>
      <w:proofErr w:type="spellStart"/>
      <w:r w:rsidRPr="00293FE7">
        <w:rPr>
          <w:color w:val="000000" w:themeColor="text1"/>
          <w:lang w:val="en-US"/>
        </w:rPr>
        <w:t>kondisi</w:t>
      </w:r>
      <w:proofErr w:type="spellEnd"/>
      <w:r w:rsidRPr="00293FE7">
        <w:rPr>
          <w:color w:val="000000" w:themeColor="text1"/>
          <w:lang w:val="en-US"/>
        </w:rPr>
        <w:t xml:space="preserve"> </w:t>
      </w:r>
      <w:proofErr w:type="spellStart"/>
      <w:r w:rsidRPr="00293FE7">
        <w:rPr>
          <w:color w:val="000000" w:themeColor="text1"/>
          <w:lang w:val="en-US"/>
        </w:rPr>
        <w:t>jawaban</w:t>
      </w:r>
      <w:proofErr w:type="spellEnd"/>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w:t>
      </w:r>
      <w:proofErr w:type="spellStart"/>
      <w:r w:rsidRPr="00293FE7">
        <w:rPr>
          <w:color w:val="000000" w:themeColor="text1"/>
          <w:lang w:val="en-US"/>
        </w:rPr>
        <w:t>untuk</w:t>
      </w:r>
      <w:proofErr w:type="spellEnd"/>
      <w:r w:rsidRPr="00293FE7">
        <w:rPr>
          <w:color w:val="000000" w:themeColor="text1"/>
          <w:lang w:val="en-US"/>
        </w:rPr>
        <w:t xml:space="preserve"> </w:t>
      </w:r>
    </w:p>
    <w:p w14:paraId="4EB712FE" w14:textId="0D1D75FB" w:rsidR="003F6675" w:rsidRPr="00293FE7" w:rsidRDefault="003F6675" w:rsidP="00AE6B80">
      <w:pPr>
        <w:spacing w:line="480" w:lineRule="auto"/>
        <w:contextualSpacing/>
        <w:jc w:val="both"/>
        <w:rPr>
          <w:lang w:val="en-US"/>
        </w:rPr>
      </w:pPr>
      <w:proofErr w:type="spellStart"/>
      <w:r w:rsidRPr="00293FE7">
        <w:rPr>
          <w:color w:val="000000" w:themeColor="text1"/>
          <w:lang w:val="en-US"/>
        </w:rPr>
        <w:t>setiap</w:t>
      </w:r>
      <w:proofErr w:type="spellEnd"/>
      <w:r w:rsidRPr="00293FE7">
        <w:rPr>
          <w:color w:val="000000" w:themeColor="text1"/>
          <w:lang w:val="en-US"/>
        </w:rPr>
        <w:t xml:space="preserve"> </w:t>
      </w:r>
      <w:proofErr w:type="spellStart"/>
      <w:r w:rsidRPr="00293FE7">
        <w:rPr>
          <w:color w:val="000000" w:themeColor="text1"/>
          <w:lang w:val="en-US"/>
        </w:rPr>
        <w:t>indikator</w:t>
      </w:r>
      <w:proofErr w:type="spellEnd"/>
      <w:r w:rsidRPr="00293FE7">
        <w:rPr>
          <w:color w:val="000000" w:themeColor="text1"/>
          <w:lang w:val="en-US"/>
        </w:rPr>
        <w:t xml:space="preserve"> pada </w:t>
      </w:r>
      <w:proofErr w:type="spellStart"/>
      <w:r w:rsidRPr="00293FE7">
        <w:rPr>
          <w:color w:val="000000" w:themeColor="text1"/>
          <w:lang w:val="en-US"/>
        </w:rPr>
        <w:t>setiap</w:t>
      </w:r>
      <w:proofErr w:type="spellEnd"/>
      <w:r w:rsidRPr="00293FE7">
        <w:rPr>
          <w:color w:val="000000" w:themeColor="text1"/>
          <w:lang w:val="en-US"/>
        </w:rPr>
        <w:t xml:space="preserve"> </w:t>
      </w:r>
      <w:proofErr w:type="spellStart"/>
      <w:r w:rsidRPr="00293FE7">
        <w:rPr>
          <w:color w:val="000000" w:themeColor="text1"/>
          <w:lang w:val="en-US"/>
        </w:rPr>
        <w:t>variabel</w:t>
      </w:r>
      <w:proofErr w:type="spellEnd"/>
      <w:r w:rsidRPr="00293FE7">
        <w:rPr>
          <w:color w:val="000000" w:themeColor="text1"/>
          <w:lang w:val="en-US"/>
        </w:rPr>
        <w:t xml:space="preserve"> </w:t>
      </w:r>
      <w:proofErr w:type="spellStart"/>
      <w:r w:rsidRPr="00293FE7">
        <w:rPr>
          <w:color w:val="000000" w:themeColor="text1"/>
          <w:lang w:val="en-US"/>
        </w:rPr>
        <w:t>utama</w:t>
      </w:r>
      <w:proofErr w:type="spellEnd"/>
      <w:r w:rsidRPr="00293FE7">
        <w:rPr>
          <w:color w:val="000000" w:themeColor="text1"/>
          <w:lang w:val="en-US"/>
        </w:rPr>
        <w:t xml:space="preserve"> </w:t>
      </w:r>
      <w:proofErr w:type="spellStart"/>
      <w:r w:rsidRPr="00293FE7">
        <w:rPr>
          <w:color w:val="000000" w:themeColor="text1"/>
          <w:lang w:val="en-US"/>
        </w:rPr>
        <w:t>penelitian</w:t>
      </w:r>
      <w:proofErr w:type="spellEnd"/>
      <w:r w:rsidRPr="00293FE7">
        <w:rPr>
          <w:color w:val="000000" w:themeColor="text1"/>
          <w:lang w:val="en-US"/>
        </w:rPr>
        <w:t xml:space="preserve"> </w:t>
      </w:r>
      <w:proofErr w:type="spellStart"/>
      <w:r w:rsidRPr="00293FE7">
        <w:rPr>
          <w:color w:val="000000" w:themeColor="text1"/>
          <w:lang w:val="en-US"/>
        </w:rPr>
        <w:t>ini</w:t>
      </w:r>
      <w:proofErr w:type="spellEnd"/>
      <w:r w:rsidRPr="00293FE7">
        <w:rPr>
          <w:color w:val="000000" w:themeColor="text1"/>
          <w:lang w:val="en-US"/>
        </w:rPr>
        <w:t xml:space="preserve">. Hasil </w:t>
      </w:r>
      <w:proofErr w:type="spellStart"/>
      <w:r w:rsidRPr="00293FE7">
        <w:rPr>
          <w:color w:val="000000" w:themeColor="text1"/>
          <w:lang w:val="en-US"/>
        </w:rPr>
        <w:t>analisis</w:t>
      </w:r>
      <w:proofErr w:type="spellEnd"/>
      <w:r w:rsidRPr="00293FE7">
        <w:rPr>
          <w:color w:val="000000" w:themeColor="text1"/>
          <w:lang w:val="en-US"/>
        </w:rPr>
        <w:t xml:space="preserve"> </w:t>
      </w:r>
      <w:proofErr w:type="spellStart"/>
      <w:r w:rsidRPr="00293FE7">
        <w:rPr>
          <w:color w:val="000000" w:themeColor="text1"/>
          <w:lang w:val="en-US"/>
        </w:rPr>
        <w:t>tersebut</w:t>
      </w:r>
      <w:proofErr w:type="spellEnd"/>
      <w:r w:rsidRPr="00293FE7">
        <w:rPr>
          <w:color w:val="000000" w:themeColor="text1"/>
          <w:lang w:val="en-US"/>
        </w:rPr>
        <w:t xml:space="preserve"> </w:t>
      </w:r>
      <w:proofErr w:type="spellStart"/>
      <w:r w:rsidRPr="00293FE7">
        <w:rPr>
          <w:color w:val="000000" w:themeColor="text1"/>
          <w:lang w:val="en-US"/>
        </w:rPr>
        <w:t>selanjutnya</w:t>
      </w:r>
      <w:proofErr w:type="spellEnd"/>
      <w:r w:rsidRPr="00293FE7">
        <w:rPr>
          <w:color w:val="000000" w:themeColor="text1"/>
          <w:lang w:val="en-US"/>
        </w:rPr>
        <w:t xml:space="preserve"> </w:t>
      </w:r>
      <w:proofErr w:type="spellStart"/>
      <w:r w:rsidRPr="00293FE7">
        <w:rPr>
          <w:color w:val="000000" w:themeColor="text1"/>
          <w:lang w:val="en-US"/>
        </w:rPr>
        <w:t>digunakan</w:t>
      </w:r>
      <w:proofErr w:type="spellEnd"/>
      <w:r w:rsidRPr="00293FE7">
        <w:rPr>
          <w:color w:val="000000" w:themeColor="text1"/>
          <w:lang w:val="en-US"/>
        </w:rPr>
        <w:t xml:space="preserve"> </w:t>
      </w:r>
      <w:proofErr w:type="spellStart"/>
      <w:r w:rsidRPr="00293FE7">
        <w:rPr>
          <w:color w:val="000000" w:themeColor="text1"/>
          <w:lang w:val="en-US"/>
        </w:rPr>
        <w:t>untuk</w:t>
      </w:r>
      <w:proofErr w:type="spellEnd"/>
      <w:r w:rsidRPr="00293FE7">
        <w:rPr>
          <w:color w:val="000000" w:themeColor="text1"/>
          <w:lang w:val="en-US"/>
        </w:rPr>
        <w:t xml:space="preserve"> </w:t>
      </w:r>
      <w:proofErr w:type="spellStart"/>
      <w:r w:rsidRPr="00293FE7">
        <w:rPr>
          <w:color w:val="000000" w:themeColor="text1"/>
          <w:lang w:val="en-US"/>
        </w:rPr>
        <w:t>melihat</w:t>
      </w:r>
      <w:proofErr w:type="spellEnd"/>
      <w:r w:rsidRPr="00293FE7">
        <w:rPr>
          <w:color w:val="000000" w:themeColor="text1"/>
          <w:lang w:val="en-US"/>
        </w:rPr>
        <w:t xml:space="preserve"> </w:t>
      </w:r>
      <w:proofErr w:type="spellStart"/>
      <w:r w:rsidRPr="00293FE7">
        <w:rPr>
          <w:color w:val="000000" w:themeColor="text1"/>
          <w:lang w:val="en-US"/>
        </w:rPr>
        <w:t>kecenderungan</w:t>
      </w:r>
      <w:proofErr w:type="spellEnd"/>
      <w:r w:rsidRPr="00293FE7">
        <w:rPr>
          <w:color w:val="000000" w:themeColor="text1"/>
          <w:lang w:val="en-US"/>
        </w:rPr>
        <w:t xml:space="preserve"> </w:t>
      </w:r>
      <w:proofErr w:type="spellStart"/>
      <w:r w:rsidRPr="00293FE7">
        <w:rPr>
          <w:color w:val="000000" w:themeColor="text1"/>
          <w:lang w:val="en-US"/>
        </w:rPr>
        <w:t>jawaban</w:t>
      </w:r>
      <w:proofErr w:type="spellEnd"/>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w:t>
      </w:r>
      <w:proofErr w:type="spellStart"/>
      <w:r w:rsidRPr="00293FE7">
        <w:rPr>
          <w:color w:val="000000" w:themeColor="text1"/>
          <w:lang w:val="en-US"/>
        </w:rPr>
        <w:t>terhadap</w:t>
      </w:r>
      <w:proofErr w:type="spellEnd"/>
      <w:r w:rsidRPr="00293FE7">
        <w:rPr>
          <w:color w:val="000000" w:themeColor="text1"/>
          <w:lang w:val="en-US"/>
        </w:rPr>
        <w:t xml:space="preserve"> </w:t>
      </w:r>
      <w:proofErr w:type="spellStart"/>
      <w:r w:rsidRPr="00293FE7">
        <w:rPr>
          <w:color w:val="000000" w:themeColor="text1"/>
          <w:lang w:val="en-US"/>
        </w:rPr>
        <w:t>setiap</w:t>
      </w:r>
      <w:proofErr w:type="spellEnd"/>
      <w:r w:rsidRPr="00293FE7">
        <w:rPr>
          <w:color w:val="000000" w:themeColor="text1"/>
          <w:lang w:val="en-US"/>
        </w:rPr>
        <w:t xml:space="preserve"> </w:t>
      </w:r>
      <w:proofErr w:type="spellStart"/>
      <w:r w:rsidRPr="00293FE7">
        <w:rPr>
          <w:color w:val="000000" w:themeColor="text1"/>
          <w:lang w:val="en-US"/>
        </w:rPr>
        <w:t>variabel</w:t>
      </w:r>
      <w:proofErr w:type="spellEnd"/>
      <w:r w:rsidRPr="00293FE7">
        <w:rPr>
          <w:color w:val="000000" w:themeColor="text1"/>
          <w:lang w:val="en-US"/>
        </w:rPr>
        <w:t xml:space="preserve">. </w:t>
      </w:r>
      <w:proofErr w:type="spellStart"/>
      <w:r w:rsidRPr="00293FE7">
        <w:rPr>
          <w:color w:val="000000" w:themeColor="text1"/>
          <w:lang w:val="en-US"/>
        </w:rPr>
        <w:t>Selanjutnya</w:t>
      </w:r>
      <w:proofErr w:type="spellEnd"/>
      <w:r w:rsidRPr="00293FE7">
        <w:rPr>
          <w:color w:val="000000" w:themeColor="text1"/>
          <w:lang w:val="en-US"/>
        </w:rPr>
        <w:t xml:space="preserve"> </w:t>
      </w:r>
      <w:proofErr w:type="spellStart"/>
      <w:r w:rsidRPr="00293FE7">
        <w:rPr>
          <w:color w:val="000000" w:themeColor="text1"/>
          <w:lang w:val="en-US"/>
        </w:rPr>
        <w:t>untuk</w:t>
      </w:r>
      <w:proofErr w:type="spellEnd"/>
      <w:r w:rsidRPr="00293FE7">
        <w:rPr>
          <w:color w:val="000000" w:themeColor="text1"/>
          <w:lang w:val="en-US"/>
        </w:rPr>
        <w:t xml:space="preserve"> </w:t>
      </w:r>
      <w:proofErr w:type="spellStart"/>
      <w:r w:rsidRPr="00293FE7">
        <w:rPr>
          <w:color w:val="000000" w:themeColor="text1"/>
          <w:lang w:val="en-US"/>
        </w:rPr>
        <w:t>menganalisis</w:t>
      </w:r>
      <w:proofErr w:type="spellEnd"/>
      <w:r w:rsidRPr="00293FE7">
        <w:rPr>
          <w:color w:val="000000" w:themeColor="text1"/>
          <w:lang w:val="en-US"/>
        </w:rPr>
        <w:t xml:space="preserve"> model </w:t>
      </w:r>
      <w:proofErr w:type="spellStart"/>
      <w:r w:rsidRPr="00293FE7">
        <w:rPr>
          <w:color w:val="000000" w:themeColor="text1"/>
          <w:lang w:val="en-US"/>
        </w:rPr>
        <w:t>penelitian</w:t>
      </w:r>
      <w:proofErr w:type="spellEnd"/>
      <w:r w:rsidRPr="00293FE7">
        <w:rPr>
          <w:color w:val="000000" w:themeColor="text1"/>
          <w:lang w:val="en-US"/>
        </w:rPr>
        <w:t xml:space="preserve"> yang </w:t>
      </w:r>
      <w:proofErr w:type="spellStart"/>
      <w:r w:rsidRPr="00293FE7">
        <w:rPr>
          <w:color w:val="000000" w:themeColor="text1"/>
          <w:lang w:val="en-US"/>
        </w:rPr>
        <w:t>telah</w:t>
      </w:r>
      <w:proofErr w:type="spellEnd"/>
      <w:r w:rsidRPr="00293FE7">
        <w:rPr>
          <w:color w:val="000000" w:themeColor="text1"/>
          <w:lang w:val="en-US"/>
        </w:rPr>
        <w:t xml:space="preserve"> </w:t>
      </w:r>
      <w:proofErr w:type="spellStart"/>
      <w:r w:rsidRPr="00293FE7">
        <w:rPr>
          <w:color w:val="000000" w:themeColor="text1"/>
          <w:lang w:val="en-US"/>
        </w:rPr>
        <w:t>dibangun</w:t>
      </w:r>
      <w:proofErr w:type="spellEnd"/>
      <w:r w:rsidRPr="00293FE7">
        <w:rPr>
          <w:color w:val="000000" w:themeColor="text1"/>
          <w:lang w:val="en-US"/>
        </w:rPr>
        <w:t xml:space="preserve">, </w:t>
      </w:r>
      <w:proofErr w:type="spellStart"/>
      <w:r w:rsidRPr="00293FE7">
        <w:rPr>
          <w:color w:val="000000" w:themeColor="text1"/>
          <w:lang w:val="en-US"/>
        </w:rPr>
        <w:t>maka</w:t>
      </w:r>
      <w:proofErr w:type="spellEnd"/>
      <w:r w:rsidRPr="00293FE7">
        <w:rPr>
          <w:color w:val="000000" w:themeColor="text1"/>
          <w:lang w:val="en-US"/>
        </w:rPr>
        <w:t xml:space="preserve"> </w:t>
      </w:r>
      <w:proofErr w:type="spellStart"/>
      <w:r w:rsidRPr="00293FE7">
        <w:rPr>
          <w:color w:val="000000" w:themeColor="text1"/>
          <w:lang w:val="en-US"/>
        </w:rPr>
        <w:t>digunakan</w:t>
      </w:r>
      <w:proofErr w:type="spellEnd"/>
      <w:r w:rsidRPr="00293FE7">
        <w:rPr>
          <w:color w:val="000000" w:themeColor="text1"/>
          <w:lang w:val="en-US"/>
        </w:rPr>
        <w:t xml:space="preserve"> </w:t>
      </w:r>
      <w:r w:rsidRPr="00A92AC2">
        <w:rPr>
          <w:bCs/>
          <w:color w:val="202122"/>
          <w:sz w:val="21"/>
          <w:szCs w:val="21"/>
          <w:shd w:val="clear" w:color="auto" w:fill="FFFFFF"/>
        </w:rPr>
        <w:t>Statistical Package for the Social Sciences</w:t>
      </w:r>
      <w:r w:rsidRPr="00293FE7">
        <w:rPr>
          <w:color w:val="000000" w:themeColor="text1"/>
          <w:lang w:val="en-US"/>
        </w:rPr>
        <w:t xml:space="preserve"> (S</w:t>
      </w:r>
      <w:r>
        <w:rPr>
          <w:color w:val="000000" w:themeColor="text1"/>
          <w:lang w:val="en-US"/>
        </w:rPr>
        <w:t>PSS</w:t>
      </w:r>
      <w:proofErr w:type="gramStart"/>
      <w:r w:rsidRPr="00293FE7">
        <w:rPr>
          <w:color w:val="000000" w:themeColor="text1"/>
          <w:lang w:val="en-US"/>
        </w:rPr>
        <w:t>).</w:t>
      </w:r>
      <w:bookmarkStart w:id="115" w:name="_Toc116592532"/>
      <w:bookmarkStart w:id="116" w:name="_Toc144570496"/>
      <w:proofErr w:type="spellStart"/>
      <w:r w:rsidRPr="00293FE7">
        <w:rPr>
          <w:lang w:val="en-US"/>
        </w:rPr>
        <w:t>Deskriptif</w:t>
      </w:r>
      <w:proofErr w:type="spellEnd"/>
      <w:proofErr w:type="gramEnd"/>
      <w:r w:rsidRPr="00293FE7">
        <w:rPr>
          <w:lang w:val="en-US"/>
        </w:rPr>
        <w:t xml:space="preserve"> </w:t>
      </w:r>
      <w:proofErr w:type="spellStart"/>
      <w:r w:rsidRPr="00293FE7">
        <w:rPr>
          <w:lang w:val="en-US"/>
        </w:rPr>
        <w:t>Profil</w:t>
      </w:r>
      <w:proofErr w:type="spellEnd"/>
      <w:r w:rsidRPr="00293FE7">
        <w:rPr>
          <w:lang w:val="en-US"/>
        </w:rPr>
        <w:t xml:space="preserve">  </w:t>
      </w:r>
      <w:proofErr w:type="spellStart"/>
      <w:r w:rsidRPr="00293FE7">
        <w:rPr>
          <w:lang w:val="en-US"/>
        </w:rPr>
        <w:t>Responden</w:t>
      </w:r>
      <w:bookmarkEnd w:id="115"/>
      <w:bookmarkEnd w:id="116"/>
      <w:proofErr w:type="spellEnd"/>
    </w:p>
    <w:p w14:paraId="60608665" w14:textId="09998EF4" w:rsidR="003F6675" w:rsidRPr="00293FE7" w:rsidRDefault="003F6675" w:rsidP="003F6675">
      <w:pPr>
        <w:spacing w:line="492" w:lineRule="auto"/>
        <w:contextualSpacing/>
        <w:jc w:val="both"/>
        <w:rPr>
          <w:color w:val="000000" w:themeColor="text1"/>
          <w:lang w:val="en-US"/>
        </w:rPr>
      </w:pPr>
      <w:r w:rsidRPr="00293FE7">
        <w:rPr>
          <w:color w:val="000000" w:themeColor="text1"/>
          <w:lang w:val="en-US"/>
        </w:rPr>
        <w:tab/>
      </w:r>
      <w:proofErr w:type="spellStart"/>
      <w:r w:rsidRPr="00293FE7">
        <w:rPr>
          <w:color w:val="000000" w:themeColor="text1"/>
          <w:lang w:val="en-US"/>
        </w:rPr>
        <w:t>Kuesioner</w:t>
      </w:r>
      <w:proofErr w:type="spellEnd"/>
      <w:r w:rsidRPr="00293FE7">
        <w:rPr>
          <w:color w:val="000000" w:themeColor="text1"/>
          <w:lang w:val="en-US"/>
        </w:rPr>
        <w:t xml:space="preserve"> yang </w:t>
      </w:r>
      <w:proofErr w:type="spellStart"/>
      <w:r w:rsidRPr="00293FE7">
        <w:rPr>
          <w:color w:val="000000" w:themeColor="text1"/>
          <w:lang w:val="en-US"/>
        </w:rPr>
        <w:t>disebarkan</w:t>
      </w:r>
      <w:proofErr w:type="spellEnd"/>
      <w:r w:rsidRPr="00293FE7">
        <w:rPr>
          <w:color w:val="000000" w:themeColor="text1"/>
          <w:lang w:val="en-US"/>
        </w:rPr>
        <w:t xml:space="preserve"> </w:t>
      </w:r>
      <w:proofErr w:type="spellStart"/>
      <w:r w:rsidRPr="00293FE7">
        <w:rPr>
          <w:color w:val="000000" w:themeColor="text1"/>
          <w:lang w:val="en-US"/>
        </w:rPr>
        <w:t>berjumlah</w:t>
      </w:r>
      <w:proofErr w:type="spellEnd"/>
      <w:r w:rsidRPr="00293FE7">
        <w:rPr>
          <w:color w:val="000000" w:themeColor="text1"/>
          <w:lang w:val="en-US"/>
        </w:rPr>
        <w:t xml:space="preserve"> </w:t>
      </w:r>
      <w:r>
        <w:rPr>
          <w:color w:val="000000" w:themeColor="text1"/>
          <w:lang w:val="en-US"/>
        </w:rPr>
        <w:t>1</w:t>
      </w:r>
      <w:r w:rsidR="00E060C2">
        <w:rPr>
          <w:color w:val="000000" w:themeColor="text1"/>
          <w:lang w:val="en-US"/>
        </w:rPr>
        <w:t>14</w:t>
      </w:r>
      <w:r w:rsidRPr="00293FE7">
        <w:rPr>
          <w:color w:val="000000" w:themeColor="text1"/>
          <w:lang w:val="en-US"/>
        </w:rPr>
        <w:t xml:space="preserve"> </w:t>
      </w:r>
      <w:proofErr w:type="spellStart"/>
      <w:r w:rsidRPr="00293FE7">
        <w:rPr>
          <w:color w:val="000000" w:themeColor="text1"/>
          <w:lang w:val="en-US"/>
        </w:rPr>
        <w:t>kuesioner</w:t>
      </w:r>
      <w:proofErr w:type="spellEnd"/>
      <w:r w:rsidRPr="00293FE7">
        <w:rPr>
          <w:color w:val="000000" w:themeColor="text1"/>
          <w:lang w:val="en-US"/>
        </w:rPr>
        <w:t xml:space="preserve"> </w:t>
      </w:r>
      <w:proofErr w:type="spellStart"/>
      <w:r w:rsidRPr="00293FE7">
        <w:rPr>
          <w:color w:val="000000" w:themeColor="text1"/>
          <w:lang w:val="en-US"/>
        </w:rPr>
        <w:t>setelah</w:t>
      </w:r>
      <w:proofErr w:type="spellEnd"/>
      <w:r w:rsidRPr="00293FE7">
        <w:rPr>
          <w:color w:val="000000" w:themeColor="text1"/>
          <w:lang w:val="en-US"/>
        </w:rPr>
        <w:t xml:space="preserve"> </w:t>
      </w:r>
      <w:proofErr w:type="spellStart"/>
      <w:r w:rsidRPr="00293FE7">
        <w:rPr>
          <w:color w:val="000000" w:themeColor="text1"/>
          <w:lang w:val="en-US"/>
        </w:rPr>
        <w:t>dilakukan</w:t>
      </w:r>
      <w:proofErr w:type="spellEnd"/>
      <w:r w:rsidRPr="00293FE7">
        <w:rPr>
          <w:color w:val="000000" w:themeColor="text1"/>
          <w:lang w:val="en-US"/>
        </w:rPr>
        <w:t xml:space="preserve"> proses </w:t>
      </w:r>
      <w:proofErr w:type="spellStart"/>
      <w:r w:rsidRPr="00293FE7">
        <w:rPr>
          <w:color w:val="000000" w:themeColor="text1"/>
          <w:lang w:val="en-US"/>
        </w:rPr>
        <w:t>seleksi</w:t>
      </w:r>
      <w:proofErr w:type="spellEnd"/>
      <w:r w:rsidRPr="00293FE7">
        <w:rPr>
          <w:color w:val="000000" w:themeColor="text1"/>
          <w:lang w:val="en-US"/>
        </w:rPr>
        <w:t xml:space="preserve"> </w:t>
      </w:r>
      <w:proofErr w:type="spellStart"/>
      <w:r w:rsidRPr="00293FE7">
        <w:rPr>
          <w:color w:val="000000" w:themeColor="text1"/>
          <w:lang w:val="en-US"/>
        </w:rPr>
        <w:t>beberapa</w:t>
      </w:r>
      <w:proofErr w:type="spellEnd"/>
      <w:r w:rsidRPr="00293FE7">
        <w:rPr>
          <w:color w:val="000000" w:themeColor="text1"/>
          <w:lang w:val="en-US"/>
        </w:rPr>
        <w:t xml:space="preserve"> </w:t>
      </w:r>
      <w:proofErr w:type="spellStart"/>
      <w:r w:rsidRPr="00293FE7">
        <w:rPr>
          <w:color w:val="000000" w:themeColor="text1"/>
          <w:lang w:val="en-US"/>
        </w:rPr>
        <w:t>kuesioner</w:t>
      </w:r>
      <w:proofErr w:type="spellEnd"/>
      <w:r w:rsidRPr="00293FE7">
        <w:rPr>
          <w:color w:val="000000" w:themeColor="text1"/>
          <w:lang w:val="en-US"/>
        </w:rPr>
        <w:t xml:space="preserve"> </w:t>
      </w:r>
      <w:proofErr w:type="spellStart"/>
      <w:r w:rsidRPr="00293FE7">
        <w:rPr>
          <w:color w:val="000000" w:themeColor="text1"/>
          <w:lang w:val="en-US"/>
        </w:rPr>
        <w:t>harus</w:t>
      </w:r>
      <w:proofErr w:type="spellEnd"/>
      <w:r w:rsidRPr="00293FE7">
        <w:rPr>
          <w:color w:val="000000" w:themeColor="text1"/>
          <w:lang w:val="en-US"/>
        </w:rPr>
        <w:t xml:space="preserve"> </w:t>
      </w:r>
      <w:proofErr w:type="spellStart"/>
      <w:r w:rsidRPr="00293FE7">
        <w:rPr>
          <w:color w:val="000000" w:themeColor="text1"/>
          <w:lang w:val="en-US"/>
        </w:rPr>
        <w:t>dieleminasi</w:t>
      </w:r>
      <w:proofErr w:type="spellEnd"/>
      <w:r w:rsidRPr="00293FE7">
        <w:rPr>
          <w:color w:val="000000" w:themeColor="text1"/>
          <w:lang w:val="en-US"/>
        </w:rPr>
        <w:t xml:space="preserve"> </w:t>
      </w:r>
      <w:proofErr w:type="spellStart"/>
      <w:r w:rsidRPr="00293FE7">
        <w:rPr>
          <w:color w:val="000000" w:themeColor="text1"/>
          <w:lang w:val="en-US"/>
        </w:rPr>
        <w:t>karena</w:t>
      </w:r>
      <w:proofErr w:type="spellEnd"/>
      <w:r w:rsidRPr="00293FE7">
        <w:rPr>
          <w:color w:val="000000" w:themeColor="text1"/>
          <w:lang w:val="en-US"/>
        </w:rPr>
        <w:t xml:space="preserve"> </w:t>
      </w:r>
      <w:proofErr w:type="spellStart"/>
      <w:r w:rsidRPr="00293FE7">
        <w:rPr>
          <w:color w:val="000000" w:themeColor="text1"/>
          <w:lang w:val="en-US"/>
        </w:rPr>
        <w:t>kurang</w:t>
      </w:r>
      <w:proofErr w:type="spellEnd"/>
      <w:r w:rsidRPr="00293FE7">
        <w:rPr>
          <w:color w:val="000000" w:themeColor="text1"/>
          <w:lang w:val="en-US"/>
        </w:rPr>
        <w:t xml:space="preserve"> </w:t>
      </w:r>
      <w:proofErr w:type="spellStart"/>
      <w:r w:rsidRPr="00293FE7">
        <w:rPr>
          <w:color w:val="000000" w:themeColor="text1"/>
          <w:lang w:val="en-US"/>
        </w:rPr>
        <w:t>sesuai</w:t>
      </w:r>
      <w:proofErr w:type="spellEnd"/>
      <w:r w:rsidRPr="00293FE7">
        <w:rPr>
          <w:color w:val="000000" w:themeColor="text1"/>
          <w:lang w:val="en-US"/>
        </w:rPr>
        <w:t xml:space="preserve"> </w:t>
      </w:r>
      <w:proofErr w:type="spellStart"/>
      <w:r w:rsidRPr="00293FE7">
        <w:rPr>
          <w:color w:val="000000" w:themeColor="text1"/>
          <w:lang w:val="en-US"/>
        </w:rPr>
        <w:t>dengan</w:t>
      </w:r>
      <w:proofErr w:type="spellEnd"/>
      <w:r w:rsidRPr="00293FE7">
        <w:rPr>
          <w:color w:val="000000" w:themeColor="text1"/>
          <w:lang w:val="en-US"/>
        </w:rPr>
        <w:t xml:space="preserve"> </w:t>
      </w:r>
      <w:proofErr w:type="spellStart"/>
      <w:r w:rsidRPr="00293FE7">
        <w:rPr>
          <w:color w:val="000000" w:themeColor="text1"/>
          <w:lang w:val="en-US"/>
        </w:rPr>
        <w:t>kriteria</w:t>
      </w:r>
      <w:proofErr w:type="spellEnd"/>
      <w:r w:rsidRPr="00293FE7">
        <w:rPr>
          <w:color w:val="000000" w:themeColor="text1"/>
          <w:lang w:val="en-US"/>
        </w:rPr>
        <w:t xml:space="preserve"> yang </w:t>
      </w:r>
      <w:proofErr w:type="spellStart"/>
      <w:r w:rsidRPr="00293FE7">
        <w:rPr>
          <w:color w:val="000000" w:themeColor="text1"/>
          <w:lang w:val="en-US"/>
        </w:rPr>
        <w:t>diinginkan</w:t>
      </w:r>
      <w:proofErr w:type="spellEnd"/>
      <w:r w:rsidRPr="00293FE7">
        <w:rPr>
          <w:color w:val="000000" w:themeColor="text1"/>
          <w:lang w:val="en-US"/>
        </w:rPr>
        <w:t xml:space="preserve"> oleh </w:t>
      </w:r>
      <w:proofErr w:type="spellStart"/>
      <w:r w:rsidRPr="00293FE7">
        <w:rPr>
          <w:color w:val="000000" w:themeColor="text1"/>
          <w:lang w:val="en-US"/>
        </w:rPr>
        <w:t>penulis</w:t>
      </w:r>
      <w:proofErr w:type="spellEnd"/>
      <w:r w:rsidRPr="00293FE7">
        <w:rPr>
          <w:color w:val="000000" w:themeColor="text1"/>
          <w:lang w:val="en-US"/>
        </w:rPr>
        <w:t xml:space="preserve">. Data yang </w:t>
      </w:r>
      <w:proofErr w:type="spellStart"/>
      <w:r w:rsidRPr="00293FE7">
        <w:rPr>
          <w:color w:val="000000" w:themeColor="text1"/>
          <w:lang w:val="en-US"/>
        </w:rPr>
        <w:t>tidak</w:t>
      </w:r>
      <w:proofErr w:type="spellEnd"/>
      <w:r w:rsidRPr="00293FE7">
        <w:rPr>
          <w:color w:val="000000" w:themeColor="text1"/>
          <w:lang w:val="en-US"/>
        </w:rPr>
        <w:t xml:space="preserve"> </w:t>
      </w:r>
      <w:proofErr w:type="spellStart"/>
      <w:r w:rsidRPr="00293FE7">
        <w:rPr>
          <w:color w:val="000000" w:themeColor="text1"/>
          <w:lang w:val="en-US"/>
        </w:rPr>
        <w:t>dapat</w:t>
      </w:r>
      <w:proofErr w:type="spellEnd"/>
      <w:r w:rsidRPr="00293FE7">
        <w:rPr>
          <w:color w:val="000000" w:themeColor="text1"/>
          <w:lang w:val="en-US"/>
        </w:rPr>
        <w:t xml:space="preserve"> </w:t>
      </w:r>
      <w:proofErr w:type="spellStart"/>
      <w:r w:rsidRPr="00293FE7">
        <w:rPr>
          <w:color w:val="000000" w:themeColor="text1"/>
          <w:lang w:val="en-US"/>
        </w:rPr>
        <w:t>dipakai</w:t>
      </w:r>
      <w:proofErr w:type="spellEnd"/>
      <w:r w:rsidRPr="00293FE7">
        <w:rPr>
          <w:color w:val="000000" w:themeColor="text1"/>
          <w:lang w:val="en-US"/>
        </w:rPr>
        <w:t xml:space="preserve"> </w:t>
      </w:r>
      <w:proofErr w:type="spellStart"/>
      <w:r w:rsidRPr="00293FE7">
        <w:rPr>
          <w:color w:val="000000" w:themeColor="text1"/>
          <w:lang w:val="en-US"/>
        </w:rPr>
        <w:t>sebanyak</w:t>
      </w:r>
      <w:proofErr w:type="spellEnd"/>
      <w:r w:rsidRPr="00293FE7">
        <w:rPr>
          <w:color w:val="000000" w:themeColor="text1"/>
          <w:lang w:val="en-US"/>
        </w:rPr>
        <w:t xml:space="preserve"> </w:t>
      </w:r>
      <w:r w:rsidR="00D54D7E">
        <w:rPr>
          <w:color w:val="000000" w:themeColor="text1"/>
          <w:lang w:val="en-US"/>
        </w:rPr>
        <w:t>7</w:t>
      </w:r>
      <w:r w:rsidRPr="00293FE7">
        <w:rPr>
          <w:color w:val="000000" w:themeColor="text1"/>
          <w:lang w:val="en-US"/>
        </w:rPr>
        <w:t xml:space="preserve"> data </w:t>
      </w:r>
      <w:proofErr w:type="spellStart"/>
      <w:r w:rsidRPr="00293FE7">
        <w:rPr>
          <w:color w:val="000000" w:themeColor="text1"/>
          <w:lang w:val="en-US"/>
        </w:rPr>
        <w:t>sedangkan</w:t>
      </w:r>
      <w:proofErr w:type="spellEnd"/>
      <w:r w:rsidRPr="00293FE7">
        <w:rPr>
          <w:color w:val="000000" w:themeColor="text1"/>
          <w:lang w:val="en-US"/>
        </w:rPr>
        <w:t xml:space="preserve"> </w:t>
      </w:r>
      <w:proofErr w:type="spellStart"/>
      <w:r w:rsidRPr="00293FE7">
        <w:rPr>
          <w:color w:val="000000" w:themeColor="text1"/>
          <w:lang w:val="en-US"/>
        </w:rPr>
        <w:t>sisanya</w:t>
      </w:r>
      <w:proofErr w:type="spellEnd"/>
      <w:r w:rsidRPr="00293FE7">
        <w:rPr>
          <w:color w:val="000000" w:themeColor="text1"/>
          <w:lang w:val="en-US"/>
        </w:rPr>
        <w:t xml:space="preserve"> </w:t>
      </w:r>
      <w:proofErr w:type="spellStart"/>
      <w:r w:rsidRPr="00293FE7">
        <w:rPr>
          <w:color w:val="000000" w:themeColor="text1"/>
          <w:lang w:val="en-US"/>
        </w:rPr>
        <w:t>sebanyak</w:t>
      </w:r>
      <w:proofErr w:type="spellEnd"/>
      <w:r w:rsidRPr="00293FE7">
        <w:rPr>
          <w:color w:val="000000" w:themeColor="text1"/>
          <w:lang w:val="en-US"/>
        </w:rPr>
        <w:t xml:space="preserve"> </w:t>
      </w:r>
      <w:r>
        <w:rPr>
          <w:color w:val="000000" w:themeColor="text1"/>
          <w:lang w:val="en-US"/>
        </w:rPr>
        <w:t>1</w:t>
      </w:r>
      <w:r w:rsidRPr="00293FE7">
        <w:rPr>
          <w:color w:val="000000" w:themeColor="text1"/>
          <w:lang w:val="en-US"/>
        </w:rPr>
        <w:t>0</w:t>
      </w:r>
      <w:r>
        <w:rPr>
          <w:color w:val="000000" w:themeColor="text1"/>
          <w:lang w:val="en-US"/>
        </w:rPr>
        <w:t>7</w:t>
      </w:r>
      <w:r w:rsidRPr="00293FE7">
        <w:rPr>
          <w:color w:val="000000" w:themeColor="text1"/>
          <w:lang w:val="en-US"/>
        </w:rPr>
        <w:t xml:space="preserve"> data yang </w:t>
      </w:r>
      <w:proofErr w:type="spellStart"/>
      <w:r w:rsidRPr="00293FE7">
        <w:rPr>
          <w:color w:val="000000" w:themeColor="text1"/>
          <w:lang w:val="en-US"/>
        </w:rPr>
        <w:t>disajikan</w:t>
      </w:r>
      <w:proofErr w:type="spellEnd"/>
      <w:r w:rsidRPr="00293FE7">
        <w:rPr>
          <w:color w:val="000000" w:themeColor="text1"/>
          <w:lang w:val="en-US"/>
        </w:rPr>
        <w:t xml:space="preserve"> </w:t>
      </w:r>
      <w:proofErr w:type="spellStart"/>
      <w:r w:rsidRPr="00293FE7">
        <w:rPr>
          <w:color w:val="000000" w:themeColor="text1"/>
          <w:lang w:val="en-US"/>
        </w:rPr>
        <w:t>dalam</w:t>
      </w:r>
      <w:proofErr w:type="spellEnd"/>
      <w:r w:rsidRPr="00293FE7">
        <w:rPr>
          <w:color w:val="000000" w:themeColor="text1"/>
          <w:lang w:val="en-US"/>
        </w:rPr>
        <w:t xml:space="preserve"> </w:t>
      </w:r>
      <w:proofErr w:type="spellStart"/>
      <w:r w:rsidRPr="00293FE7">
        <w:rPr>
          <w:color w:val="000000" w:themeColor="text1"/>
          <w:lang w:val="en-US"/>
        </w:rPr>
        <w:t>penelitian</w:t>
      </w:r>
      <w:proofErr w:type="spellEnd"/>
      <w:r w:rsidRPr="00293FE7">
        <w:rPr>
          <w:color w:val="000000" w:themeColor="text1"/>
          <w:lang w:val="en-US"/>
        </w:rPr>
        <w:t xml:space="preserve"> </w:t>
      </w:r>
      <w:proofErr w:type="spellStart"/>
      <w:r w:rsidRPr="00293FE7">
        <w:rPr>
          <w:color w:val="000000" w:themeColor="text1"/>
          <w:lang w:val="en-US"/>
        </w:rPr>
        <w:t>ini</w:t>
      </w:r>
      <w:proofErr w:type="spellEnd"/>
      <w:r w:rsidRPr="00293FE7">
        <w:rPr>
          <w:color w:val="000000" w:themeColor="text1"/>
          <w:lang w:val="en-US"/>
        </w:rPr>
        <w:t xml:space="preserve">.  </w:t>
      </w:r>
      <w:proofErr w:type="spellStart"/>
      <w:r w:rsidRPr="00293FE7">
        <w:rPr>
          <w:color w:val="000000" w:themeColor="text1"/>
          <w:lang w:val="en-US"/>
        </w:rPr>
        <w:t>Adapun</w:t>
      </w:r>
      <w:proofErr w:type="spellEnd"/>
      <w:r w:rsidRPr="00293FE7">
        <w:rPr>
          <w:color w:val="000000" w:themeColor="text1"/>
          <w:lang w:val="en-US"/>
        </w:rPr>
        <w:t xml:space="preserve"> </w:t>
      </w:r>
      <w:proofErr w:type="spellStart"/>
      <w:r w:rsidRPr="00293FE7">
        <w:rPr>
          <w:color w:val="000000" w:themeColor="text1"/>
          <w:lang w:val="en-US"/>
        </w:rPr>
        <w:t>karakteristik</w:t>
      </w:r>
      <w:proofErr w:type="spellEnd"/>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yang </w:t>
      </w:r>
      <w:proofErr w:type="spellStart"/>
      <w:r w:rsidRPr="00293FE7">
        <w:rPr>
          <w:color w:val="000000" w:themeColor="text1"/>
          <w:lang w:val="en-US"/>
        </w:rPr>
        <w:t>diambil</w:t>
      </w:r>
      <w:proofErr w:type="spellEnd"/>
      <w:r w:rsidRPr="00293FE7">
        <w:rPr>
          <w:color w:val="000000" w:themeColor="text1"/>
          <w:lang w:val="en-US"/>
        </w:rPr>
        <w:t xml:space="preserve"> </w:t>
      </w:r>
      <w:proofErr w:type="spellStart"/>
      <w:r w:rsidRPr="00293FE7">
        <w:rPr>
          <w:color w:val="000000" w:themeColor="text1"/>
          <w:lang w:val="en-US"/>
        </w:rPr>
        <w:t>berdasarkan</w:t>
      </w:r>
      <w:proofErr w:type="spellEnd"/>
      <w:r w:rsidRPr="00293FE7">
        <w:rPr>
          <w:color w:val="000000" w:themeColor="text1"/>
          <w:lang w:val="en-US"/>
        </w:rPr>
        <w:t xml:space="preserve">: </w:t>
      </w:r>
      <w:proofErr w:type="spellStart"/>
      <w:r w:rsidRPr="00293FE7">
        <w:rPr>
          <w:color w:val="000000" w:themeColor="text1"/>
          <w:lang w:val="en-US"/>
        </w:rPr>
        <w:t>jenis</w:t>
      </w:r>
      <w:proofErr w:type="spellEnd"/>
      <w:r w:rsidRPr="00293FE7">
        <w:rPr>
          <w:color w:val="000000" w:themeColor="text1"/>
          <w:lang w:val="en-US"/>
        </w:rPr>
        <w:t xml:space="preserve"> </w:t>
      </w:r>
      <w:proofErr w:type="spellStart"/>
      <w:r w:rsidRPr="00293FE7">
        <w:rPr>
          <w:color w:val="000000" w:themeColor="text1"/>
          <w:lang w:val="en-US"/>
        </w:rPr>
        <w:t>kelamin</w:t>
      </w:r>
      <w:proofErr w:type="spellEnd"/>
      <w:r w:rsidRPr="00293FE7">
        <w:rPr>
          <w:color w:val="000000" w:themeColor="text1"/>
          <w:lang w:val="en-US"/>
        </w:rPr>
        <w:t xml:space="preserve">, </w:t>
      </w:r>
      <w:proofErr w:type="spellStart"/>
      <w:r w:rsidRPr="00293FE7">
        <w:rPr>
          <w:color w:val="000000" w:themeColor="text1"/>
          <w:lang w:val="en-US"/>
        </w:rPr>
        <w:t>usia</w:t>
      </w:r>
      <w:proofErr w:type="spellEnd"/>
      <w:r w:rsidRPr="00293FE7">
        <w:rPr>
          <w:color w:val="000000" w:themeColor="text1"/>
          <w:lang w:val="en-US"/>
        </w:rPr>
        <w:t xml:space="preserve">, </w:t>
      </w:r>
      <w:proofErr w:type="spellStart"/>
      <w:r w:rsidRPr="00293FE7">
        <w:rPr>
          <w:color w:val="000000" w:themeColor="text1"/>
          <w:lang w:val="en-US"/>
        </w:rPr>
        <w:t>tingkat</w:t>
      </w:r>
      <w:proofErr w:type="spellEnd"/>
      <w:r w:rsidRPr="00293FE7">
        <w:rPr>
          <w:color w:val="000000" w:themeColor="text1"/>
          <w:lang w:val="en-US"/>
        </w:rPr>
        <w:t xml:space="preserve"> </w:t>
      </w:r>
      <w:proofErr w:type="spellStart"/>
      <w:r w:rsidRPr="00293FE7">
        <w:rPr>
          <w:color w:val="000000" w:themeColor="text1"/>
          <w:lang w:val="en-US"/>
        </w:rPr>
        <w:t>pendidikan</w:t>
      </w:r>
      <w:proofErr w:type="spellEnd"/>
      <w:r w:rsidRPr="00293FE7">
        <w:rPr>
          <w:color w:val="000000" w:themeColor="text1"/>
          <w:lang w:val="en-US"/>
        </w:rPr>
        <w:t xml:space="preserve"> </w:t>
      </w:r>
      <w:proofErr w:type="spellStart"/>
      <w:r w:rsidRPr="00293FE7">
        <w:rPr>
          <w:color w:val="000000" w:themeColor="text1"/>
          <w:lang w:val="en-US"/>
        </w:rPr>
        <w:t>terakhir</w:t>
      </w:r>
      <w:proofErr w:type="spellEnd"/>
      <w:r w:rsidRPr="00293FE7">
        <w:rPr>
          <w:color w:val="000000" w:themeColor="text1"/>
          <w:lang w:val="en-US"/>
        </w:rPr>
        <w:t xml:space="preserve">, </w:t>
      </w:r>
      <w:r>
        <w:rPr>
          <w:color w:val="000000" w:themeColor="text1"/>
          <w:lang w:val="en-US"/>
        </w:rPr>
        <w:t>dan</w:t>
      </w:r>
      <w:r w:rsidRPr="00293FE7">
        <w:rPr>
          <w:color w:val="000000" w:themeColor="text1"/>
          <w:lang w:val="en-US"/>
        </w:rPr>
        <w:t xml:space="preserve"> </w:t>
      </w:r>
      <w:proofErr w:type="spellStart"/>
      <w:r w:rsidRPr="00293FE7">
        <w:rPr>
          <w:color w:val="000000" w:themeColor="text1"/>
          <w:lang w:val="en-US"/>
        </w:rPr>
        <w:t>pendapatan</w:t>
      </w:r>
      <w:proofErr w:type="spellEnd"/>
      <w:r w:rsidRPr="00293FE7">
        <w:rPr>
          <w:color w:val="000000" w:themeColor="text1"/>
          <w:lang w:val="en-US"/>
        </w:rPr>
        <w:t xml:space="preserve"> </w:t>
      </w:r>
      <w:proofErr w:type="spellStart"/>
      <w:r w:rsidRPr="00293FE7">
        <w:rPr>
          <w:color w:val="000000" w:themeColor="text1"/>
          <w:lang w:val="en-US"/>
        </w:rPr>
        <w:t>perbulan</w:t>
      </w:r>
      <w:proofErr w:type="spellEnd"/>
      <w:r>
        <w:rPr>
          <w:color w:val="000000" w:themeColor="text1"/>
          <w:lang w:val="en-US"/>
        </w:rPr>
        <w:t xml:space="preserve"> </w:t>
      </w:r>
      <w:proofErr w:type="spellStart"/>
      <w:r>
        <w:rPr>
          <w:color w:val="000000" w:themeColor="text1"/>
          <w:lang w:val="en-US"/>
        </w:rPr>
        <w:t>adapun</w:t>
      </w:r>
      <w:proofErr w:type="spellEnd"/>
      <w:r>
        <w:rPr>
          <w:color w:val="000000" w:themeColor="text1"/>
          <w:lang w:val="en-US"/>
        </w:rPr>
        <w:t xml:space="preserve"> </w:t>
      </w:r>
      <w:proofErr w:type="spellStart"/>
      <w:r w:rsidRPr="00293FE7">
        <w:rPr>
          <w:color w:val="000000" w:themeColor="text1"/>
          <w:lang w:val="en-US"/>
        </w:rPr>
        <w:t>karakteristik</w:t>
      </w:r>
      <w:proofErr w:type="spellEnd"/>
      <w:r w:rsidRPr="00293FE7">
        <w:rPr>
          <w:color w:val="000000" w:themeColor="text1"/>
          <w:lang w:val="en-US"/>
        </w:rPr>
        <w:t xml:space="preserve"> </w:t>
      </w:r>
      <w:proofErr w:type="spellStart"/>
      <w:r>
        <w:rPr>
          <w:color w:val="000000" w:themeColor="text1"/>
          <w:lang w:val="en-US"/>
        </w:rPr>
        <w:t>responden</w:t>
      </w:r>
      <w:proofErr w:type="spellEnd"/>
      <w:r w:rsidRPr="00293FE7">
        <w:rPr>
          <w:color w:val="000000" w:themeColor="text1"/>
          <w:lang w:val="en-US"/>
        </w:rPr>
        <w:t xml:space="preserve"> </w:t>
      </w:r>
      <w:proofErr w:type="spellStart"/>
      <w:r w:rsidRPr="00293FE7">
        <w:rPr>
          <w:color w:val="000000" w:themeColor="text1"/>
          <w:lang w:val="en-US"/>
        </w:rPr>
        <w:t>tergambar</w:t>
      </w:r>
      <w:proofErr w:type="spellEnd"/>
      <w:r w:rsidRPr="00293FE7">
        <w:rPr>
          <w:color w:val="000000" w:themeColor="text1"/>
          <w:lang w:val="en-US"/>
        </w:rPr>
        <w:t xml:space="preserve"> pada </w:t>
      </w:r>
      <w:proofErr w:type="spellStart"/>
      <w:r w:rsidRPr="00293FE7">
        <w:rPr>
          <w:color w:val="000000" w:themeColor="text1"/>
          <w:lang w:val="en-US"/>
        </w:rPr>
        <w:t>Tabel</w:t>
      </w:r>
      <w:proofErr w:type="spellEnd"/>
      <w:r w:rsidRPr="00293FE7">
        <w:rPr>
          <w:color w:val="000000" w:themeColor="text1"/>
          <w:lang w:val="en-US"/>
        </w:rPr>
        <w:t xml:space="preserve"> 4.1:</w:t>
      </w:r>
    </w:p>
    <w:p w14:paraId="7210AEA6" w14:textId="0815AD9A" w:rsidR="003F6675" w:rsidRPr="00293FE7" w:rsidRDefault="003F6675" w:rsidP="003F6675">
      <w:pPr>
        <w:pStyle w:val="Caption"/>
        <w:spacing w:line="240" w:lineRule="auto"/>
        <w:ind w:left="0"/>
        <w:rPr>
          <w:b/>
          <w:noProof w:val="0"/>
          <w:color w:val="000000" w:themeColor="text1"/>
        </w:rPr>
      </w:pPr>
      <w:bookmarkStart w:id="117" w:name="_Toc110346373"/>
      <w:bookmarkStart w:id="118" w:name="_Toc137039806"/>
      <w:proofErr w:type="spellStart"/>
      <w:r w:rsidRPr="00293FE7">
        <w:rPr>
          <w:b/>
          <w:noProof w:val="0"/>
        </w:rPr>
        <w:t>Tabel</w:t>
      </w:r>
      <w:proofErr w:type="spellEnd"/>
      <w:r w:rsidRPr="00293FE7">
        <w:rPr>
          <w:b/>
          <w:noProof w:val="0"/>
        </w:rPr>
        <w:t xml:space="preserve"> 4. </w:t>
      </w:r>
      <w:r w:rsidRPr="00293FE7">
        <w:rPr>
          <w:b/>
          <w:noProof w:val="0"/>
        </w:rPr>
        <w:fldChar w:fldCharType="begin"/>
      </w:r>
      <w:r w:rsidRPr="00293FE7">
        <w:rPr>
          <w:b/>
          <w:noProof w:val="0"/>
        </w:rPr>
        <w:instrText xml:space="preserve"> SEQ Tabel_4. \* ARABIC </w:instrText>
      </w:r>
      <w:r w:rsidRPr="00293FE7">
        <w:rPr>
          <w:b/>
          <w:noProof w:val="0"/>
        </w:rPr>
        <w:fldChar w:fldCharType="separate"/>
      </w:r>
      <w:r w:rsidR="006731DF">
        <w:rPr>
          <w:b/>
        </w:rPr>
        <w:t>1</w:t>
      </w:r>
      <w:r w:rsidRPr="00293FE7">
        <w:rPr>
          <w:b/>
          <w:noProof w:val="0"/>
        </w:rPr>
        <w:fldChar w:fldCharType="end"/>
      </w:r>
      <w:r w:rsidRPr="00293FE7">
        <w:rPr>
          <w:b/>
          <w:noProof w:val="0"/>
        </w:rPr>
        <w:t xml:space="preserve">  </w:t>
      </w:r>
      <w:proofErr w:type="spellStart"/>
      <w:r w:rsidRPr="00293FE7">
        <w:rPr>
          <w:b/>
          <w:noProof w:val="0"/>
        </w:rPr>
        <w:t>Karakteristik</w:t>
      </w:r>
      <w:proofErr w:type="spellEnd"/>
      <w:r w:rsidRPr="00293FE7">
        <w:rPr>
          <w:b/>
          <w:noProof w:val="0"/>
        </w:rPr>
        <w:t xml:space="preserve"> </w:t>
      </w:r>
      <w:proofErr w:type="spellStart"/>
      <w:r w:rsidRPr="00293FE7">
        <w:rPr>
          <w:b/>
          <w:noProof w:val="0"/>
        </w:rPr>
        <w:t>Responden</w:t>
      </w:r>
      <w:bookmarkEnd w:id="117"/>
      <w:bookmarkEnd w:id="118"/>
      <w:proofErr w:type="spellEnd"/>
    </w:p>
    <w:tbl>
      <w:tblPr>
        <w:tblStyle w:val="TableGrid"/>
        <w:tblW w:w="7965" w:type="dxa"/>
        <w:jc w:val="center"/>
        <w:tblLayout w:type="fixed"/>
        <w:tblLook w:val="04A0" w:firstRow="1" w:lastRow="0" w:firstColumn="1" w:lastColumn="0" w:noHBand="0" w:noVBand="1"/>
      </w:tblPr>
      <w:tblGrid>
        <w:gridCol w:w="581"/>
        <w:gridCol w:w="695"/>
        <w:gridCol w:w="3709"/>
        <w:gridCol w:w="1705"/>
        <w:gridCol w:w="1275"/>
      </w:tblGrid>
      <w:tr w:rsidR="003F6675" w:rsidRPr="00293FE7" w14:paraId="4AC04F64" w14:textId="77777777" w:rsidTr="003F6675">
        <w:trPr>
          <w:tblHeader/>
          <w:jc w:val="center"/>
        </w:trPr>
        <w:tc>
          <w:tcPr>
            <w:tcW w:w="581" w:type="dxa"/>
            <w:shd w:val="clear" w:color="auto" w:fill="auto"/>
          </w:tcPr>
          <w:p w14:paraId="05090DF8" w14:textId="77777777" w:rsidR="003F6675" w:rsidRPr="00293FE7" w:rsidRDefault="003F6675" w:rsidP="003F6675">
            <w:pPr>
              <w:jc w:val="center"/>
              <w:rPr>
                <w:b/>
                <w:color w:val="000000" w:themeColor="text1"/>
              </w:rPr>
            </w:pPr>
            <w:r w:rsidRPr="00293FE7">
              <w:rPr>
                <w:b/>
                <w:color w:val="000000" w:themeColor="text1"/>
              </w:rPr>
              <w:t>No.</w:t>
            </w:r>
          </w:p>
          <w:p w14:paraId="476999B7" w14:textId="77777777" w:rsidR="003F6675" w:rsidRPr="00293FE7" w:rsidRDefault="003F6675" w:rsidP="003F6675">
            <w:pPr>
              <w:jc w:val="center"/>
              <w:rPr>
                <w:b/>
                <w:color w:val="000000" w:themeColor="text1"/>
              </w:rPr>
            </w:pPr>
          </w:p>
        </w:tc>
        <w:tc>
          <w:tcPr>
            <w:tcW w:w="4404" w:type="dxa"/>
            <w:gridSpan w:val="2"/>
            <w:shd w:val="clear" w:color="auto" w:fill="auto"/>
          </w:tcPr>
          <w:p w14:paraId="393AEB48" w14:textId="77777777" w:rsidR="003F6675" w:rsidRPr="00293FE7" w:rsidRDefault="003F6675" w:rsidP="003F6675">
            <w:pPr>
              <w:jc w:val="center"/>
              <w:rPr>
                <w:b/>
                <w:color w:val="000000" w:themeColor="text1"/>
              </w:rPr>
            </w:pPr>
            <w:r w:rsidRPr="00293FE7">
              <w:rPr>
                <w:b/>
                <w:color w:val="000000" w:themeColor="text1"/>
              </w:rPr>
              <w:t>Karakteristik</w:t>
            </w:r>
          </w:p>
        </w:tc>
        <w:tc>
          <w:tcPr>
            <w:tcW w:w="1705" w:type="dxa"/>
            <w:shd w:val="clear" w:color="auto" w:fill="auto"/>
          </w:tcPr>
          <w:p w14:paraId="2460EEEB" w14:textId="77777777" w:rsidR="003F6675" w:rsidRPr="00293FE7" w:rsidRDefault="003F6675" w:rsidP="003F6675">
            <w:pPr>
              <w:jc w:val="center"/>
              <w:rPr>
                <w:b/>
                <w:color w:val="000000" w:themeColor="text1"/>
              </w:rPr>
            </w:pPr>
            <w:r w:rsidRPr="00293FE7">
              <w:rPr>
                <w:b/>
                <w:color w:val="000000" w:themeColor="text1"/>
              </w:rPr>
              <w:t>Jumlah Responden</w:t>
            </w:r>
          </w:p>
        </w:tc>
        <w:tc>
          <w:tcPr>
            <w:tcW w:w="1275" w:type="dxa"/>
            <w:shd w:val="clear" w:color="auto" w:fill="auto"/>
          </w:tcPr>
          <w:p w14:paraId="35BA64F8" w14:textId="77777777" w:rsidR="003F6675" w:rsidRPr="00293FE7" w:rsidRDefault="003F6675" w:rsidP="003F6675">
            <w:pPr>
              <w:jc w:val="center"/>
              <w:rPr>
                <w:b/>
                <w:color w:val="000000" w:themeColor="text1"/>
              </w:rPr>
            </w:pPr>
            <w:r w:rsidRPr="00293FE7">
              <w:rPr>
                <w:b/>
                <w:color w:val="000000" w:themeColor="text1"/>
              </w:rPr>
              <w:t>%</w:t>
            </w:r>
          </w:p>
        </w:tc>
      </w:tr>
      <w:tr w:rsidR="003F6675" w:rsidRPr="00293FE7" w14:paraId="46A2F427" w14:textId="77777777" w:rsidTr="003F6675">
        <w:trPr>
          <w:jc w:val="center"/>
        </w:trPr>
        <w:tc>
          <w:tcPr>
            <w:tcW w:w="581" w:type="dxa"/>
            <w:vMerge w:val="restart"/>
          </w:tcPr>
          <w:p w14:paraId="4EB28C3D" w14:textId="77777777" w:rsidR="003F6675" w:rsidRPr="00293FE7" w:rsidRDefault="003F6675" w:rsidP="003F6675">
            <w:pPr>
              <w:jc w:val="center"/>
              <w:rPr>
                <w:b/>
                <w:color w:val="000000" w:themeColor="text1"/>
              </w:rPr>
            </w:pPr>
            <w:r w:rsidRPr="00293FE7">
              <w:rPr>
                <w:b/>
                <w:color w:val="000000" w:themeColor="text1"/>
              </w:rPr>
              <w:t>1</w:t>
            </w:r>
          </w:p>
        </w:tc>
        <w:tc>
          <w:tcPr>
            <w:tcW w:w="7384" w:type="dxa"/>
            <w:gridSpan w:val="4"/>
          </w:tcPr>
          <w:p w14:paraId="32BAE2FE" w14:textId="77777777" w:rsidR="003F6675" w:rsidRPr="00293FE7" w:rsidRDefault="003F6675" w:rsidP="003F6675">
            <w:pPr>
              <w:rPr>
                <w:b/>
                <w:color w:val="000000" w:themeColor="text1"/>
              </w:rPr>
            </w:pPr>
            <w:r w:rsidRPr="00293FE7">
              <w:rPr>
                <w:b/>
                <w:color w:val="000000" w:themeColor="text1"/>
              </w:rPr>
              <w:t xml:space="preserve"> Jenis  Kelamin</w:t>
            </w:r>
          </w:p>
        </w:tc>
      </w:tr>
      <w:tr w:rsidR="003F6675" w:rsidRPr="00293FE7" w14:paraId="5BE31E2D" w14:textId="77777777" w:rsidTr="003F6675">
        <w:trPr>
          <w:jc w:val="center"/>
        </w:trPr>
        <w:tc>
          <w:tcPr>
            <w:tcW w:w="581" w:type="dxa"/>
            <w:vMerge/>
          </w:tcPr>
          <w:p w14:paraId="747D59C0" w14:textId="77777777" w:rsidR="003F6675" w:rsidRPr="00293FE7" w:rsidRDefault="003F6675" w:rsidP="003F6675">
            <w:pPr>
              <w:jc w:val="center"/>
              <w:rPr>
                <w:b/>
                <w:color w:val="000000" w:themeColor="text1"/>
              </w:rPr>
            </w:pPr>
          </w:p>
        </w:tc>
        <w:tc>
          <w:tcPr>
            <w:tcW w:w="695" w:type="dxa"/>
          </w:tcPr>
          <w:p w14:paraId="07E915F0" w14:textId="77777777" w:rsidR="003F6675" w:rsidRPr="00293FE7" w:rsidRDefault="003F6675" w:rsidP="003F6675">
            <w:pPr>
              <w:jc w:val="center"/>
              <w:rPr>
                <w:color w:val="000000" w:themeColor="text1"/>
              </w:rPr>
            </w:pPr>
            <w:r w:rsidRPr="00293FE7">
              <w:rPr>
                <w:color w:val="000000" w:themeColor="text1"/>
              </w:rPr>
              <w:t>1</w:t>
            </w:r>
          </w:p>
        </w:tc>
        <w:tc>
          <w:tcPr>
            <w:tcW w:w="3709" w:type="dxa"/>
          </w:tcPr>
          <w:p w14:paraId="13FB3CFB" w14:textId="77777777" w:rsidR="003F6675" w:rsidRPr="00293FE7" w:rsidRDefault="003F6675" w:rsidP="003F6675">
            <w:pPr>
              <w:rPr>
                <w:color w:val="000000" w:themeColor="text1"/>
              </w:rPr>
            </w:pPr>
            <w:r w:rsidRPr="00293FE7">
              <w:rPr>
                <w:color w:val="000000" w:themeColor="text1"/>
              </w:rPr>
              <w:t>Perempuan</w:t>
            </w:r>
          </w:p>
        </w:tc>
        <w:tc>
          <w:tcPr>
            <w:tcW w:w="1705" w:type="dxa"/>
          </w:tcPr>
          <w:p w14:paraId="285F23C7" w14:textId="77777777" w:rsidR="003F6675" w:rsidRPr="00293FE7" w:rsidRDefault="003F6675" w:rsidP="003F6675">
            <w:pPr>
              <w:jc w:val="center"/>
              <w:rPr>
                <w:color w:val="000000" w:themeColor="text1"/>
              </w:rPr>
            </w:pPr>
            <w:r>
              <w:rPr>
                <w:color w:val="000000" w:themeColor="text1"/>
              </w:rPr>
              <w:t>6</w:t>
            </w:r>
            <w:r w:rsidRPr="00293FE7">
              <w:rPr>
                <w:color w:val="000000" w:themeColor="text1"/>
              </w:rPr>
              <w:t>9</w:t>
            </w:r>
          </w:p>
        </w:tc>
        <w:tc>
          <w:tcPr>
            <w:tcW w:w="1275" w:type="dxa"/>
          </w:tcPr>
          <w:p w14:paraId="64EC64C7" w14:textId="77777777" w:rsidR="003F6675" w:rsidRPr="00293FE7" w:rsidRDefault="003F6675" w:rsidP="003F6675">
            <w:pPr>
              <w:jc w:val="center"/>
              <w:rPr>
                <w:color w:val="000000" w:themeColor="text1"/>
              </w:rPr>
            </w:pPr>
            <w:r>
              <w:rPr>
                <w:color w:val="000000" w:themeColor="text1"/>
              </w:rPr>
              <w:t>64.5</w:t>
            </w:r>
          </w:p>
        </w:tc>
      </w:tr>
      <w:tr w:rsidR="003F6675" w:rsidRPr="00293FE7" w14:paraId="0A44A982" w14:textId="77777777" w:rsidTr="003F6675">
        <w:trPr>
          <w:jc w:val="center"/>
        </w:trPr>
        <w:tc>
          <w:tcPr>
            <w:tcW w:w="581" w:type="dxa"/>
            <w:vMerge/>
          </w:tcPr>
          <w:p w14:paraId="3309962A" w14:textId="77777777" w:rsidR="003F6675" w:rsidRPr="00293FE7" w:rsidRDefault="003F6675" w:rsidP="003F6675">
            <w:pPr>
              <w:jc w:val="center"/>
              <w:rPr>
                <w:b/>
                <w:color w:val="000000" w:themeColor="text1"/>
              </w:rPr>
            </w:pPr>
          </w:p>
        </w:tc>
        <w:tc>
          <w:tcPr>
            <w:tcW w:w="695" w:type="dxa"/>
          </w:tcPr>
          <w:p w14:paraId="11D29FBA" w14:textId="77777777" w:rsidR="003F6675" w:rsidRPr="00293FE7" w:rsidRDefault="003F6675" w:rsidP="003F6675">
            <w:pPr>
              <w:jc w:val="center"/>
              <w:rPr>
                <w:color w:val="000000" w:themeColor="text1"/>
              </w:rPr>
            </w:pPr>
            <w:r w:rsidRPr="00293FE7">
              <w:rPr>
                <w:color w:val="000000" w:themeColor="text1"/>
              </w:rPr>
              <w:t>2</w:t>
            </w:r>
          </w:p>
        </w:tc>
        <w:tc>
          <w:tcPr>
            <w:tcW w:w="3709" w:type="dxa"/>
          </w:tcPr>
          <w:p w14:paraId="58466D93" w14:textId="77777777" w:rsidR="003F6675" w:rsidRPr="00293FE7" w:rsidRDefault="003F6675" w:rsidP="003F6675">
            <w:pPr>
              <w:rPr>
                <w:color w:val="000000" w:themeColor="text1"/>
              </w:rPr>
            </w:pPr>
            <w:r w:rsidRPr="00293FE7">
              <w:rPr>
                <w:color w:val="000000" w:themeColor="text1"/>
              </w:rPr>
              <w:t>Laki-laki</w:t>
            </w:r>
          </w:p>
        </w:tc>
        <w:tc>
          <w:tcPr>
            <w:tcW w:w="1705" w:type="dxa"/>
          </w:tcPr>
          <w:p w14:paraId="20E6736D" w14:textId="77777777" w:rsidR="003F6675" w:rsidRPr="00293FE7" w:rsidRDefault="003F6675" w:rsidP="003F6675">
            <w:pPr>
              <w:jc w:val="center"/>
              <w:rPr>
                <w:color w:val="000000" w:themeColor="text1"/>
              </w:rPr>
            </w:pPr>
            <w:r>
              <w:rPr>
                <w:color w:val="000000" w:themeColor="text1"/>
              </w:rPr>
              <w:t>38</w:t>
            </w:r>
          </w:p>
        </w:tc>
        <w:tc>
          <w:tcPr>
            <w:tcW w:w="1275" w:type="dxa"/>
          </w:tcPr>
          <w:p w14:paraId="43E6D9F7" w14:textId="77777777" w:rsidR="003F6675" w:rsidRPr="00293FE7" w:rsidRDefault="003F6675" w:rsidP="003F6675">
            <w:pPr>
              <w:jc w:val="center"/>
              <w:rPr>
                <w:color w:val="000000" w:themeColor="text1"/>
              </w:rPr>
            </w:pPr>
            <w:r>
              <w:rPr>
                <w:color w:val="000000" w:themeColor="text1"/>
              </w:rPr>
              <w:t>35.5</w:t>
            </w:r>
          </w:p>
        </w:tc>
      </w:tr>
      <w:tr w:rsidR="003F6675" w:rsidRPr="00293FE7" w14:paraId="2C4ADFEB" w14:textId="77777777" w:rsidTr="003F6675">
        <w:trPr>
          <w:jc w:val="center"/>
        </w:trPr>
        <w:tc>
          <w:tcPr>
            <w:tcW w:w="581" w:type="dxa"/>
            <w:vMerge w:val="restart"/>
          </w:tcPr>
          <w:p w14:paraId="07278C5D" w14:textId="77777777" w:rsidR="003F6675" w:rsidRPr="00293FE7" w:rsidRDefault="003F6675" w:rsidP="003F6675">
            <w:pPr>
              <w:jc w:val="center"/>
              <w:rPr>
                <w:b/>
                <w:color w:val="000000" w:themeColor="text1"/>
              </w:rPr>
            </w:pPr>
            <w:r w:rsidRPr="00293FE7">
              <w:rPr>
                <w:b/>
                <w:color w:val="000000" w:themeColor="text1"/>
              </w:rPr>
              <w:t>2</w:t>
            </w:r>
          </w:p>
        </w:tc>
        <w:tc>
          <w:tcPr>
            <w:tcW w:w="7384" w:type="dxa"/>
            <w:gridSpan w:val="4"/>
          </w:tcPr>
          <w:p w14:paraId="13407EBD" w14:textId="77777777" w:rsidR="003F6675" w:rsidRPr="00293FE7" w:rsidRDefault="003F6675" w:rsidP="003F6675">
            <w:pPr>
              <w:rPr>
                <w:b/>
                <w:color w:val="000000" w:themeColor="text1"/>
              </w:rPr>
            </w:pPr>
            <w:r w:rsidRPr="00293FE7">
              <w:rPr>
                <w:b/>
                <w:color w:val="000000" w:themeColor="text1"/>
              </w:rPr>
              <w:t>Usia</w:t>
            </w:r>
          </w:p>
        </w:tc>
      </w:tr>
      <w:tr w:rsidR="003F6675" w:rsidRPr="00293FE7" w14:paraId="24957050" w14:textId="77777777" w:rsidTr="003F6675">
        <w:trPr>
          <w:jc w:val="center"/>
        </w:trPr>
        <w:tc>
          <w:tcPr>
            <w:tcW w:w="581" w:type="dxa"/>
            <w:vMerge/>
          </w:tcPr>
          <w:p w14:paraId="4F7D0A3E" w14:textId="77777777" w:rsidR="003F6675" w:rsidRPr="00293FE7" w:rsidRDefault="003F6675" w:rsidP="003F6675">
            <w:pPr>
              <w:jc w:val="center"/>
              <w:rPr>
                <w:b/>
                <w:color w:val="000000" w:themeColor="text1"/>
              </w:rPr>
            </w:pPr>
          </w:p>
        </w:tc>
        <w:tc>
          <w:tcPr>
            <w:tcW w:w="695" w:type="dxa"/>
          </w:tcPr>
          <w:p w14:paraId="0AFEDE7E" w14:textId="77777777" w:rsidR="003F6675" w:rsidRPr="00293FE7" w:rsidRDefault="003F6675" w:rsidP="003F6675">
            <w:pPr>
              <w:jc w:val="center"/>
              <w:rPr>
                <w:color w:val="000000" w:themeColor="text1"/>
              </w:rPr>
            </w:pPr>
            <w:r w:rsidRPr="00293FE7">
              <w:rPr>
                <w:color w:val="000000" w:themeColor="text1"/>
              </w:rPr>
              <w:t>1</w:t>
            </w:r>
          </w:p>
        </w:tc>
        <w:tc>
          <w:tcPr>
            <w:tcW w:w="3709" w:type="dxa"/>
          </w:tcPr>
          <w:p w14:paraId="6EAA45D0" w14:textId="77777777" w:rsidR="003F6675" w:rsidRPr="00293FE7" w:rsidRDefault="003F6675" w:rsidP="003F6675">
            <w:pPr>
              <w:rPr>
                <w:color w:val="000000" w:themeColor="text1"/>
              </w:rPr>
            </w:pPr>
            <w:r>
              <w:rPr>
                <w:color w:val="000000" w:themeColor="text1"/>
              </w:rPr>
              <w:t>19</w:t>
            </w:r>
            <w:r w:rsidRPr="00293FE7">
              <w:rPr>
                <w:color w:val="000000" w:themeColor="text1"/>
              </w:rPr>
              <w:t xml:space="preserve"> - </w:t>
            </w:r>
            <w:r>
              <w:rPr>
                <w:color w:val="000000" w:themeColor="text1"/>
              </w:rPr>
              <w:t>21</w:t>
            </w:r>
            <w:r w:rsidRPr="00293FE7">
              <w:rPr>
                <w:color w:val="000000" w:themeColor="text1"/>
              </w:rPr>
              <w:t xml:space="preserve"> tahun</w:t>
            </w:r>
          </w:p>
        </w:tc>
        <w:tc>
          <w:tcPr>
            <w:tcW w:w="1705" w:type="dxa"/>
          </w:tcPr>
          <w:p w14:paraId="154525B1" w14:textId="77777777" w:rsidR="003F6675" w:rsidRPr="00293FE7" w:rsidRDefault="003F6675" w:rsidP="003F6675">
            <w:pPr>
              <w:jc w:val="center"/>
              <w:rPr>
                <w:color w:val="000000" w:themeColor="text1"/>
              </w:rPr>
            </w:pPr>
            <w:r>
              <w:rPr>
                <w:color w:val="000000" w:themeColor="text1"/>
              </w:rPr>
              <w:t>71</w:t>
            </w:r>
          </w:p>
        </w:tc>
        <w:tc>
          <w:tcPr>
            <w:tcW w:w="1275" w:type="dxa"/>
          </w:tcPr>
          <w:p w14:paraId="18C3A4C9" w14:textId="77777777" w:rsidR="003F6675" w:rsidRPr="00293FE7" w:rsidRDefault="003F6675" w:rsidP="003F6675">
            <w:pPr>
              <w:jc w:val="center"/>
              <w:rPr>
                <w:color w:val="000000" w:themeColor="text1"/>
              </w:rPr>
            </w:pPr>
            <w:r>
              <w:rPr>
                <w:color w:val="000000" w:themeColor="text1"/>
              </w:rPr>
              <w:t>66.4</w:t>
            </w:r>
          </w:p>
        </w:tc>
      </w:tr>
      <w:tr w:rsidR="003F6675" w:rsidRPr="00293FE7" w14:paraId="114A8EF6" w14:textId="77777777" w:rsidTr="003F6675">
        <w:trPr>
          <w:jc w:val="center"/>
        </w:trPr>
        <w:tc>
          <w:tcPr>
            <w:tcW w:w="581" w:type="dxa"/>
            <w:vMerge/>
          </w:tcPr>
          <w:p w14:paraId="140276DF" w14:textId="77777777" w:rsidR="003F6675" w:rsidRPr="00293FE7" w:rsidRDefault="003F6675" w:rsidP="003F6675">
            <w:pPr>
              <w:jc w:val="center"/>
              <w:rPr>
                <w:b/>
                <w:color w:val="000000" w:themeColor="text1"/>
              </w:rPr>
            </w:pPr>
          </w:p>
        </w:tc>
        <w:tc>
          <w:tcPr>
            <w:tcW w:w="695" w:type="dxa"/>
          </w:tcPr>
          <w:p w14:paraId="3D96F944" w14:textId="77777777" w:rsidR="003F6675" w:rsidRPr="00293FE7" w:rsidRDefault="003F6675" w:rsidP="003F6675">
            <w:pPr>
              <w:jc w:val="center"/>
              <w:rPr>
                <w:color w:val="000000" w:themeColor="text1"/>
              </w:rPr>
            </w:pPr>
            <w:r w:rsidRPr="00293FE7">
              <w:rPr>
                <w:color w:val="000000" w:themeColor="text1"/>
              </w:rPr>
              <w:t>2</w:t>
            </w:r>
          </w:p>
        </w:tc>
        <w:tc>
          <w:tcPr>
            <w:tcW w:w="3709" w:type="dxa"/>
          </w:tcPr>
          <w:p w14:paraId="63E57EA4" w14:textId="77777777" w:rsidR="003F6675" w:rsidRPr="00293FE7" w:rsidRDefault="003F6675" w:rsidP="003F6675">
            <w:pPr>
              <w:rPr>
                <w:color w:val="000000" w:themeColor="text1"/>
              </w:rPr>
            </w:pPr>
            <w:r>
              <w:rPr>
                <w:color w:val="000000" w:themeColor="text1"/>
              </w:rPr>
              <w:t>22</w:t>
            </w:r>
            <w:r w:rsidRPr="00293FE7">
              <w:rPr>
                <w:color w:val="000000" w:themeColor="text1"/>
              </w:rPr>
              <w:t xml:space="preserve"> - </w:t>
            </w:r>
            <w:r>
              <w:rPr>
                <w:color w:val="000000" w:themeColor="text1"/>
              </w:rPr>
              <w:t>25</w:t>
            </w:r>
            <w:r w:rsidRPr="00293FE7">
              <w:rPr>
                <w:color w:val="000000" w:themeColor="text1"/>
              </w:rPr>
              <w:t xml:space="preserve"> tahun</w:t>
            </w:r>
          </w:p>
        </w:tc>
        <w:tc>
          <w:tcPr>
            <w:tcW w:w="1705" w:type="dxa"/>
          </w:tcPr>
          <w:p w14:paraId="76384AB8" w14:textId="77777777" w:rsidR="003F6675" w:rsidRPr="00293FE7" w:rsidRDefault="003F6675" w:rsidP="003F6675">
            <w:pPr>
              <w:jc w:val="center"/>
              <w:rPr>
                <w:color w:val="000000" w:themeColor="text1"/>
              </w:rPr>
            </w:pPr>
            <w:r>
              <w:rPr>
                <w:color w:val="000000" w:themeColor="text1"/>
              </w:rPr>
              <w:t>36</w:t>
            </w:r>
          </w:p>
        </w:tc>
        <w:tc>
          <w:tcPr>
            <w:tcW w:w="1275" w:type="dxa"/>
          </w:tcPr>
          <w:p w14:paraId="68975952" w14:textId="77777777" w:rsidR="003F6675" w:rsidRPr="00293FE7" w:rsidRDefault="003F6675" w:rsidP="003F6675">
            <w:pPr>
              <w:jc w:val="center"/>
              <w:rPr>
                <w:color w:val="000000" w:themeColor="text1"/>
              </w:rPr>
            </w:pPr>
            <w:r>
              <w:rPr>
                <w:color w:val="000000" w:themeColor="text1"/>
              </w:rPr>
              <w:t>33.6</w:t>
            </w:r>
          </w:p>
        </w:tc>
      </w:tr>
      <w:tr w:rsidR="003F6675" w:rsidRPr="00293FE7" w14:paraId="2A67BB3F" w14:textId="77777777" w:rsidTr="003F6675">
        <w:trPr>
          <w:jc w:val="center"/>
        </w:trPr>
        <w:tc>
          <w:tcPr>
            <w:tcW w:w="581" w:type="dxa"/>
            <w:vMerge w:val="restart"/>
          </w:tcPr>
          <w:p w14:paraId="745B239E" w14:textId="77777777" w:rsidR="003F6675" w:rsidRPr="00293FE7" w:rsidRDefault="003F6675" w:rsidP="003F6675">
            <w:pPr>
              <w:jc w:val="center"/>
              <w:rPr>
                <w:b/>
                <w:color w:val="000000" w:themeColor="text1"/>
              </w:rPr>
            </w:pPr>
            <w:r w:rsidRPr="00293FE7">
              <w:rPr>
                <w:b/>
                <w:color w:val="000000" w:themeColor="text1"/>
              </w:rPr>
              <w:t>3</w:t>
            </w:r>
          </w:p>
        </w:tc>
        <w:tc>
          <w:tcPr>
            <w:tcW w:w="7384" w:type="dxa"/>
            <w:gridSpan w:val="4"/>
          </w:tcPr>
          <w:p w14:paraId="677263B3" w14:textId="77777777" w:rsidR="003F6675" w:rsidRPr="00293FE7" w:rsidRDefault="003F6675" w:rsidP="003F6675">
            <w:pPr>
              <w:rPr>
                <w:b/>
                <w:color w:val="000000" w:themeColor="text1"/>
              </w:rPr>
            </w:pPr>
            <w:r w:rsidRPr="00293FE7">
              <w:rPr>
                <w:b/>
                <w:color w:val="000000" w:themeColor="text1"/>
              </w:rPr>
              <w:t>Pendidikan</w:t>
            </w:r>
          </w:p>
        </w:tc>
      </w:tr>
      <w:tr w:rsidR="003F6675" w:rsidRPr="00293FE7" w14:paraId="10B6991E" w14:textId="77777777" w:rsidTr="003F6675">
        <w:trPr>
          <w:jc w:val="center"/>
        </w:trPr>
        <w:tc>
          <w:tcPr>
            <w:tcW w:w="581" w:type="dxa"/>
            <w:vMerge/>
          </w:tcPr>
          <w:p w14:paraId="688724F8" w14:textId="77777777" w:rsidR="003F6675" w:rsidRPr="00293FE7" w:rsidRDefault="003F6675" w:rsidP="003F6675">
            <w:pPr>
              <w:jc w:val="center"/>
              <w:rPr>
                <w:b/>
                <w:color w:val="000000" w:themeColor="text1"/>
              </w:rPr>
            </w:pPr>
          </w:p>
        </w:tc>
        <w:tc>
          <w:tcPr>
            <w:tcW w:w="695" w:type="dxa"/>
          </w:tcPr>
          <w:p w14:paraId="23A22A11" w14:textId="77777777" w:rsidR="003F6675" w:rsidRPr="00293FE7" w:rsidRDefault="003F6675" w:rsidP="003F6675">
            <w:pPr>
              <w:jc w:val="center"/>
              <w:rPr>
                <w:color w:val="000000" w:themeColor="text1"/>
              </w:rPr>
            </w:pPr>
            <w:r w:rsidRPr="00293FE7">
              <w:rPr>
                <w:color w:val="000000" w:themeColor="text1"/>
              </w:rPr>
              <w:t>1</w:t>
            </w:r>
          </w:p>
        </w:tc>
        <w:tc>
          <w:tcPr>
            <w:tcW w:w="3709" w:type="dxa"/>
          </w:tcPr>
          <w:p w14:paraId="1F349E34" w14:textId="77777777" w:rsidR="003F6675" w:rsidRPr="00293FE7" w:rsidRDefault="003F6675" w:rsidP="003F6675">
            <w:pPr>
              <w:rPr>
                <w:color w:val="000000" w:themeColor="text1"/>
              </w:rPr>
            </w:pPr>
            <w:r>
              <w:rPr>
                <w:color w:val="000000" w:themeColor="text1"/>
              </w:rPr>
              <w:t>Pendidikan Kejuruan</w:t>
            </w:r>
          </w:p>
        </w:tc>
        <w:tc>
          <w:tcPr>
            <w:tcW w:w="1705" w:type="dxa"/>
          </w:tcPr>
          <w:p w14:paraId="40A5E411" w14:textId="77777777" w:rsidR="003F6675" w:rsidRPr="00293FE7" w:rsidRDefault="003F6675" w:rsidP="003F6675">
            <w:pPr>
              <w:jc w:val="center"/>
              <w:rPr>
                <w:color w:val="000000" w:themeColor="text1"/>
              </w:rPr>
            </w:pPr>
            <w:r w:rsidRPr="00293FE7">
              <w:rPr>
                <w:color w:val="000000" w:themeColor="text1"/>
              </w:rPr>
              <w:t xml:space="preserve"> 2</w:t>
            </w:r>
            <w:r>
              <w:rPr>
                <w:color w:val="000000" w:themeColor="text1"/>
              </w:rPr>
              <w:t>2</w:t>
            </w:r>
          </w:p>
        </w:tc>
        <w:tc>
          <w:tcPr>
            <w:tcW w:w="1275" w:type="dxa"/>
          </w:tcPr>
          <w:p w14:paraId="372B3C57" w14:textId="77777777" w:rsidR="003F6675" w:rsidRPr="00293FE7" w:rsidRDefault="003F6675" w:rsidP="003F6675">
            <w:pPr>
              <w:jc w:val="center"/>
              <w:rPr>
                <w:color w:val="000000" w:themeColor="text1"/>
              </w:rPr>
            </w:pPr>
            <w:r>
              <w:rPr>
                <w:color w:val="000000" w:themeColor="text1"/>
              </w:rPr>
              <w:t>20.6</w:t>
            </w:r>
          </w:p>
        </w:tc>
      </w:tr>
      <w:tr w:rsidR="003F6675" w:rsidRPr="00293FE7" w14:paraId="744BFC38" w14:textId="77777777" w:rsidTr="003F6675">
        <w:trPr>
          <w:jc w:val="center"/>
        </w:trPr>
        <w:tc>
          <w:tcPr>
            <w:tcW w:w="581" w:type="dxa"/>
            <w:vMerge/>
          </w:tcPr>
          <w:p w14:paraId="481CE0A0" w14:textId="77777777" w:rsidR="003F6675" w:rsidRPr="00293FE7" w:rsidRDefault="003F6675" w:rsidP="003F6675">
            <w:pPr>
              <w:jc w:val="center"/>
              <w:rPr>
                <w:b/>
                <w:color w:val="000000" w:themeColor="text1"/>
              </w:rPr>
            </w:pPr>
          </w:p>
        </w:tc>
        <w:tc>
          <w:tcPr>
            <w:tcW w:w="695" w:type="dxa"/>
          </w:tcPr>
          <w:p w14:paraId="16E233F8" w14:textId="77777777" w:rsidR="003F6675" w:rsidRPr="00293FE7" w:rsidRDefault="003F6675" w:rsidP="003F6675">
            <w:pPr>
              <w:jc w:val="center"/>
              <w:rPr>
                <w:color w:val="000000" w:themeColor="text1"/>
              </w:rPr>
            </w:pPr>
            <w:r w:rsidRPr="00293FE7">
              <w:rPr>
                <w:color w:val="000000" w:themeColor="text1"/>
              </w:rPr>
              <w:t>2</w:t>
            </w:r>
          </w:p>
        </w:tc>
        <w:tc>
          <w:tcPr>
            <w:tcW w:w="3709" w:type="dxa"/>
          </w:tcPr>
          <w:p w14:paraId="7EF05C66" w14:textId="77777777" w:rsidR="003F6675" w:rsidRPr="00293FE7" w:rsidRDefault="003F6675" w:rsidP="003F6675">
            <w:pPr>
              <w:rPr>
                <w:color w:val="000000" w:themeColor="text1"/>
              </w:rPr>
            </w:pPr>
            <w:r>
              <w:rPr>
                <w:color w:val="000000" w:themeColor="text1"/>
              </w:rPr>
              <w:t>SMA</w:t>
            </w:r>
          </w:p>
        </w:tc>
        <w:tc>
          <w:tcPr>
            <w:tcW w:w="1705" w:type="dxa"/>
          </w:tcPr>
          <w:p w14:paraId="6615B4CE" w14:textId="77777777" w:rsidR="003F6675" w:rsidRPr="00293FE7" w:rsidRDefault="003F6675" w:rsidP="003F6675">
            <w:pPr>
              <w:jc w:val="center"/>
              <w:rPr>
                <w:color w:val="000000" w:themeColor="text1"/>
              </w:rPr>
            </w:pPr>
            <w:r w:rsidRPr="00293FE7">
              <w:t>7</w:t>
            </w:r>
            <w:r>
              <w:t>5</w:t>
            </w:r>
          </w:p>
        </w:tc>
        <w:tc>
          <w:tcPr>
            <w:tcW w:w="1275" w:type="dxa"/>
          </w:tcPr>
          <w:p w14:paraId="69C6377F" w14:textId="77777777" w:rsidR="003F6675" w:rsidRPr="00293FE7" w:rsidRDefault="003F6675" w:rsidP="003F6675">
            <w:pPr>
              <w:jc w:val="center"/>
              <w:rPr>
                <w:color w:val="000000" w:themeColor="text1"/>
              </w:rPr>
            </w:pPr>
            <w:r>
              <w:rPr>
                <w:color w:val="000000" w:themeColor="text1"/>
              </w:rPr>
              <w:t>70.1</w:t>
            </w:r>
          </w:p>
        </w:tc>
      </w:tr>
      <w:tr w:rsidR="003F6675" w:rsidRPr="00293FE7" w14:paraId="34169470" w14:textId="77777777" w:rsidTr="003F6675">
        <w:trPr>
          <w:jc w:val="center"/>
        </w:trPr>
        <w:tc>
          <w:tcPr>
            <w:tcW w:w="581" w:type="dxa"/>
            <w:vMerge/>
          </w:tcPr>
          <w:p w14:paraId="2217DE91" w14:textId="77777777" w:rsidR="003F6675" w:rsidRPr="00293FE7" w:rsidRDefault="003F6675" w:rsidP="003F6675">
            <w:pPr>
              <w:jc w:val="center"/>
              <w:rPr>
                <w:b/>
                <w:color w:val="000000" w:themeColor="text1"/>
              </w:rPr>
            </w:pPr>
          </w:p>
        </w:tc>
        <w:tc>
          <w:tcPr>
            <w:tcW w:w="695" w:type="dxa"/>
          </w:tcPr>
          <w:p w14:paraId="08C21BA6" w14:textId="77777777" w:rsidR="003F6675" w:rsidRPr="00293FE7" w:rsidRDefault="003F6675" w:rsidP="003F6675">
            <w:pPr>
              <w:jc w:val="center"/>
              <w:rPr>
                <w:color w:val="000000" w:themeColor="text1"/>
              </w:rPr>
            </w:pPr>
            <w:r w:rsidRPr="00293FE7">
              <w:rPr>
                <w:color w:val="000000" w:themeColor="text1"/>
              </w:rPr>
              <w:t>3</w:t>
            </w:r>
          </w:p>
        </w:tc>
        <w:tc>
          <w:tcPr>
            <w:tcW w:w="3709" w:type="dxa"/>
          </w:tcPr>
          <w:p w14:paraId="19AB60E9" w14:textId="77777777" w:rsidR="003F6675" w:rsidRPr="00293FE7" w:rsidRDefault="003F6675" w:rsidP="003F6675">
            <w:pPr>
              <w:rPr>
                <w:color w:val="000000" w:themeColor="text1"/>
              </w:rPr>
            </w:pPr>
            <w:r>
              <w:rPr>
                <w:color w:val="000000" w:themeColor="text1"/>
              </w:rPr>
              <w:t>D3</w:t>
            </w:r>
          </w:p>
        </w:tc>
        <w:tc>
          <w:tcPr>
            <w:tcW w:w="1705" w:type="dxa"/>
          </w:tcPr>
          <w:p w14:paraId="5EB1878F" w14:textId="77777777" w:rsidR="003F6675" w:rsidRPr="00293FE7" w:rsidRDefault="003F6675" w:rsidP="003F6675">
            <w:pPr>
              <w:jc w:val="center"/>
              <w:rPr>
                <w:color w:val="000000" w:themeColor="text1"/>
              </w:rPr>
            </w:pPr>
            <w:r w:rsidRPr="00293FE7">
              <w:rPr>
                <w:color w:val="000000" w:themeColor="text1"/>
              </w:rPr>
              <w:t>10</w:t>
            </w:r>
          </w:p>
        </w:tc>
        <w:tc>
          <w:tcPr>
            <w:tcW w:w="1275" w:type="dxa"/>
          </w:tcPr>
          <w:p w14:paraId="5BAA6CA3" w14:textId="77777777" w:rsidR="003F6675" w:rsidRPr="00293FE7" w:rsidRDefault="003F6675" w:rsidP="003F6675">
            <w:pPr>
              <w:jc w:val="center"/>
              <w:rPr>
                <w:color w:val="000000" w:themeColor="text1"/>
              </w:rPr>
            </w:pPr>
            <w:r>
              <w:rPr>
                <w:color w:val="000000" w:themeColor="text1"/>
              </w:rPr>
              <w:t>9.3</w:t>
            </w:r>
          </w:p>
        </w:tc>
      </w:tr>
      <w:tr w:rsidR="003F6675" w:rsidRPr="00293FE7" w14:paraId="1AB369EB" w14:textId="77777777" w:rsidTr="003F6675">
        <w:trPr>
          <w:jc w:val="center"/>
        </w:trPr>
        <w:tc>
          <w:tcPr>
            <w:tcW w:w="581" w:type="dxa"/>
            <w:vMerge w:val="restart"/>
          </w:tcPr>
          <w:p w14:paraId="614963C1" w14:textId="77777777" w:rsidR="003F6675" w:rsidRPr="00293FE7" w:rsidRDefault="003F6675" w:rsidP="003F6675">
            <w:pPr>
              <w:jc w:val="center"/>
              <w:rPr>
                <w:b/>
                <w:color w:val="000000" w:themeColor="text1"/>
              </w:rPr>
            </w:pPr>
            <w:r w:rsidRPr="00293FE7">
              <w:rPr>
                <w:b/>
                <w:color w:val="000000" w:themeColor="text1"/>
              </w:rPr>
              <w:t>5</w:t>
            </w:r>
          </w:p>
        </w:tc>
        <w:tc>
          <w:tcPr>
            <w:tcW w:w="7384" w:type="dxa"/>
            <w:gridSpan w:val="4"/>
          </w:tcPr>
          <w:p w14:paraId="5784BF80" w14:textId="77777777" w:rsidR="003F6675" w:rsidRPr="00293FE7" w:rsidRDefault="003F6675" w:rsidP="003F6675">
            <w:pPr>
              <w:rPr>
                <w:b/>
                <w:color w:val="000000" w:themeColor="text1"/>
              </w:rPr>
            </w:pPr>
            <w:r>
              <w:rPr>
                <w:b/>
                <w:color w:val="000000" w:themeColor="text1"/>
              </w:rPr>
              <w:t>Pendapatan r</w:t>
            </w:r>
            <w:r w:rsidRPr="00293FE7">
              <w:rPr>
                <w:b/>
                <w:color w:val="000000" w:themeColor="text1"/>
              </w:rPr>
              <w:t>ata-rata perbulan</w:t>
            </w:r>
          </w:p>
        </w:tc>
      </w:tr>
      <w:tr w:rsidR="003F6675" w:rsidRPr="00293FE7" w14:paraId="0AD09137" w14:textId="77777777" w:rsidTr="003F6675">
        <w:trPr>
          <w:jc w:val="center"/>
        </w:trPr>
        <w:tc>
          <w:tcPr>
            <w:tcW w:w="581" w:type="dxa"/>
            <w:vMerge/>
          </w:tcPr>
          <w:p w14:paraId="6FF31CBB" w14:textId="77777777" w:rsidR="003F6675" w:rsidRPr="00293FE7" w:rsidRDefault="003F6675" w:rsidP="003F6675">
            <w:pPr>
              <w:jc w:val="center"/>
              <w:rPr>
                <w:b/>
                <w:color w:val="000000" w:themeColor="text1"/>
              </w:rPr>
            </w:pPr>
          </w:p>
        </w:tc>
        <w:tc>
          <w:tcPr>
            <w:tcW w:w="695" w:type="dxa"/>
          </w:tcPr>
          <w:p w14:paraId="5CA23342" w14:textId="77777777" w:rsidR="003F6675" w:rsidRPr="00293FE7" w:rsidRDefault="003F6675" w:rsidP="003F6675">
            <w:pPr>
              <w:jc w:val="center"/>
              <w:rPr>
                <w:color w:val="000000" w:themeColor="text1"/>
              </w:rPr>
            </w:pPr>
            <w:r w:rsidRPr="00293FE7">
              <w:rPr>
                <w:color w:val="000000" w:themeColor="text1"/>
              </w:rPr>
              <w:t>1</w:t>
            </w:r>
          </w:p>
        </w:tc>
        <w:tc>
          <w:tcPr>
            <w:tcW w:w="3709" w:type="dxa"/>
          </w:tcPr>
          <w:p w14:paraId="55955898" w14:textId="77777777" w:rsidR="003F6675" w:rsidRPr="00293FE7" w:rsidRDefault="003F6675" w:rsidP="003F6675">
            <w:pPr>
              <w:rPr>
                <w:color w:val="000000" w:themeColor="text1"/>
              </w:rPr>
            </w:pPr>
            <w:r w:rsidRPr="00293FE7">
              <w:rPr>
                <w:color w:val="000000" w:themeColor="text1"/>
              </w:rPr>
              <w:t xml:space="preserve">≤ Rp.  </w:t>
            </w:r>
            <w:r>
              <w:rPr>
                <w:color w:val="000000" w:themeColor="text1"/>
              </w:rPr>
              <w:t>1</w:t>
            </w:r>
            <w:r w:rsidRPr="00293FE7">
              <w:rPr>
                <w:color w:val="000000" w:themeColor="text1"/>
              </w:rPr>
              <w:t>.999.999</w:t>
            </w:r>
          </w:p>
        </w:tc>
        <w:tc>
          <w:tcPr>
            <w:tcW w:w="1705" w:type="dxa"/>
          </w:tcPr>
          <w:p w14:paraId="5D74B574" w14:textId="77777777" w:rsidR="003F6675" w:rsidRPr="00293FE7" w:rsidRDefault="003F6675" w:rsidP="003F6675">
            <w:pPr>
              <w:jc w:val="center"/>
              <w:rPr>
                <w:color w:val="000000" w:themeColor="text1"/>
              </w:rPr>
            </w:pPr>
            <w:r>
              <w:rPr>
                <w:color w:val="000000" w:themeColor="text1"/>
              </w:rPr>
              <w:t>2</w:t>
            </w:r>
          </w:p>
        </w:tc>
        <w:tc>
          <w:tcPr>
            <w:tcW w:w="1275" w:type="dxa"/>
          </w:tcPr>
          <w:p w14:paraId="6162151B" w14:textId="77777777" w:rsidR="003F6675" w:rsidRPr="00293FE7" w:rsidRDefault="003F6675" w:rsidP="003F6675">
            <w:pPr>
              <w:jc w:val="center"/>
              <w:rPr>
                <w:color w:val="000000" w:themeColor="text1"/>
              </w:rPr>
            </w:pPr>
            <w:r>
              <w:rPr>
                <w:color w:val="000000" w:themeColor="text1"/>
              </w:rPr>
              <w:t>1.9</w:t>
            </w:r>
          </w:p>
        </w:tc>
      </w:tr>
      <w:tr w:rsidR="003F6675" w:rsidRPr="00293FE7" w14:paraId="34DB84A4" w14:textId="77777777" w:rsidTr="003F6675">
        <w:trPr>
          <w:jc w:val="center"/>
        </w:trPr>
        <w:tc>
          <w:tcPr>
            <w:tcW w:w="581" w:type="dxa"/>
            <w:vMerge/>
          </w:tcPr>
          <w:p w14:paraId="7E5FADBD" w14:textId="77777777" w:rsidR="003F6675" w:rsidRPr="00293FE7" w:rsidRDefault="003F6675" w:rsidP="003F6675">
            <w:pPr>
              <w:jc w:val="center"/>
              <w:rPr>
                <w:b/>
                <w:color w:val="000000" w:themeColor="text1"/>
              </w:rPr>
            </w:pPr>
          </w:p>
        </w:tc>
        <w:tc>
          <w:tcPr>
            <w:tcW w:w="695" w:type="dxa"/>
          </w:tcPr>
          <w:p w14:paraId="379925CB" w14:textId="77777777" w:rsidR="003F6675" w:rsidRPr="00293FE7" w:rsidRDefault="003F6675" w:rsidP="003F6675">
            <w:pPr>
              <w:jc w:val="center"/>
              <w:rPr>
                <w:color w:val="000000" w:themeColor="text1"/>
              </w:rPr>
            </w:pPr>
            <w:r w:rsidRPr="00293FE7">
              <w:rPr>
                <w:color w:val="000000" w:themeColor="text1"/>
              </w:rPr>
              <w:t>2</w:t>
            </w:r>
          </w:p>
        </w:tc>
        <w:tc>
          <w:tcPr>
            <w:tcW w:w="3709" w:type="dxa"/>
          </w:tcPr>
          <w:p w14:paraId="094BB996" w14:textId="77777777" w:rsidR="003F6675" w:rsidRPr="00293FE7" w:rsidRDefault="003F6675" w:rsidP="003F6675">
            <w:pPr>
              <w:rPr>
                <w:color w:val="000000" w:themeColor="text1"/>
              </w:rPr>
            </w:pPr>
            <w:r w:rsidRPr="00293FE7">
              <w:rPr>
                <w:color w:val="000000" w:themeColor="text1"/>
              </w:rPr>
              <w:t xml:space="preserve">Rp.   </w:t>
            </w:r>
            <w:r>
              <w:rPr>
                <w:color w:val="000000" w:themeColor="text1"/>
              </w:rPr>
              <w:t>2</w:t>
            </w:r>
            <w:r w:rsidRPr="00293FE7">
              <w:rPr>
                <w:color w:val="000000" w:themeColor="text1"/>
              </w:rPr>
              <w:t xml:space="preserve">.000.000  -   Rp. </w:t>
            </w:r>
            <w:r>
              <w:rPr>
                <w:color w:val="000000" w:themeColor="text1"/>
              </w:rPr>
              <w:t>3</w:t>
            </w:r>
            <w:r w:rsidRPr="00293FE7">
              <w:rPr>
                <w:color w:val="000000" w:themeColor="text1"/>
              </w:rPr>
              <w:t>.999.999</w:t>
            </w:r>
          </w:p>
        </w:tc>
        <w:tc>
          <w:tcPr>
            <w:tcW w:w="1705" w:type="dxa"/>
          </w:tcPr>
          <w:p w14:paraId="391B64FE" w14:textId="77777777" w:rsidR="003F6675" w:rsidRPr="00293FE7" w:rsidRDefault="003F6675" w:rsidP="003F6675">
            <w:pPr>
              <w:jc w:val="center"/>
              <w:rPr>
                <w:color w:val="000000" w:themeColor="text1"/>
              </w:rPr>
            </w:pPr>
            <w:r w:rsidRPr="00293FE7">
              <w:rPr>
                <w:color w:val="000000" w:themeColor="text1"/>
              </w:rPr>
              <w:t>1</w:t>
            </w:r>
            <w:r>
              <w:rPr>
                <w:color w:val="000000" w:themeColor="text1"/>
              </w:rPr>
              <w:t>0</w:t>
            </w:r>
          </w:p>
        </w:tc>
        <w:tc>
          <w:tcPr>
            <w:tcW w:w="1275" w:type="dxa"/>
          </w:tcPr>
          <w:p w14:paraId="6AFE3246" w14:textId="77777777" w:rsidR="003F6675" w:rsidRPr="00293FE7" w:rsidRDefault="003F6675" w:rsidP="003F6675">
            <w:pPr>
              <w:jc w:val="center"/>
              <w:rPr>
                <w:color w:val="000000" w:themeColor="text1"/>
              </w:rPr>
            </w:pPr>
            <w:r>
              <w:rPr>
                <w:color w:val="000000" w:themeColor="text1"/>
              </w:rPr>
              <w:t>9.3</w:t>
            </w:r>
          </w:p>
        </w:tc>
      </w:tr>
      <w:tr w:rsidR="003F6675" w:rsidRPr="00293FE7" w14:paraId="75C97EEE" w14:textId="77777777" w:rsidTr="003F6675">
        <w:trPr>
          <w:jc w:val="center"/>
        </w:trPr>
        <w:tc>
          <w:tcPr>
            <w:tcW w:w="581" w:type="dxa"/>
            <w:vMerge/>
          </w:tcPr>
          <w:p w14:paraId="647C5FEB" w14:textId="77777777" w:rsidR="003F6675" w:rsidRPr="00293FE7" w:rsidRDefault="003F6675" w:rsidP="003F6675">
            <w:pPr>
              <w:jc w:val="center"/>
              <w:rPr>
                <w:b/>
                <w:color w:val="000000" w:themeColor="text1"/>
              </w:rPr>
            </w:pPr>
          </w:p>
        </w:tc>
        <w:tc>
          <w:tcPr>
            <w:tcW w:w="695" w:type="dxa"/>
          </w:tcPr>
          <w:p w14:paraId="12789A22" w14:textId="77777777" w:rsidR="003F6675" w:rsidRPr="00293FE7" w:rsidRDefault="003F6675" w:rsidP="003F6675">
            <w:pPr>
              <w:jc w:val="center"/>
              <w:rPr>
                <w:color w:val="000000" w:themeColor="text1"/>
              </w:rPr>
            </w:pPr>
            <w:r w:rsidRPr="00293FE7">
              <w:rPr>
                <w:color w:val="000000" w:themeColor="text1"/>
              </w:rPr>
              <w:t>3</w:t>
            </w:r>
          </w:p>
        </w:tc>
        <w:tc>
          <w:tcPr>
            <w:tcW w:w="3709" w:type="dxa"/>
          </w:tcPr>
          <w:p w14:paraId="37BDC313" w14:textId="77777777" w:rsidR="003F6675" w:rsidRPr="00293FE7" w:rsidRDefault="003F6675" w:rsidP="003F6675">
            <w:pPr>
              <w:rPr>
                <w:color w:val="000000" w:themeColor="text1"/>
              </w:rPr>
            </w:pPr>
            <w:r w:rsidRPr="00293FE7">
              <w:rPr>
                <w:color w:val="000000" w:themeColor="text1"/>
              </w:rPr>
              <w:t>Rp.</w:t>
            </w:r>
            <w:r>
              <w:rPr>
                <w:color w:val="000000" w:themeColor="text1"/>
              </w:rPr>
              <w:t xml:space="preserve">  </w:t>
            </w:r>
            <w:r w:rsidRPr="00293FE7">
              <w:rPr>
                <w:color w:val="000000" w:themeColor="text1"/>
              </w:rPr>
              <w:t xml:space="preserve"> </w:t>
            </w:r>
            <w:r>
              <w:rPr>
                <w:color w:val="000000" w:themeColor="text1"/>
              </w:rPr>
              <w:t>4</w:t>
            </w:r>
            <w:r w:rsidRPr="00293FE7">
              <w:rPr>
                <w:color w:val="000000" w:themeColor="text1"/>
              </w:rPr>
              <w:t>.000.000  -   Rp.</w:t>
            </w:r>
            <w:r>
              <w:rPr>
                <w:color w:val="000000" w:themeColor="text1"/>
              </w:rPr>
              <w:t xml:space="preserve"> 5</w:t>
            </w:r>
            <w:r w:rsidRPr="00293FE7">
              <w:rPr>
                <w:color w:val="000000" w:themeColor="text1"/>
              </w:rPr>
              <w:t>.999.999</w:t>
            </w:r>
          </w:p>
        </w:tc>
        <w:tc>
          <w:tcPr>
            <w:tcW w:w="1705" w:type="dxa"/>
          </w:tcPr>
          <w:p w14:paraId="05F176A3" w14:textId="77777777" w:rsidR="003F6675" w:rsidRPr="00293FE7" w:rsidRDefault="003F6675" w:rsidP="003F6675">
            <w:pPr>
              <w:jc w:val="center"/>
              <w:rPr>
                <w:color w:val="000000" w:themeColor="text1"/>
              </w:rPr>
            </w:pPr>
            <w:r>
              <w:rPr>
                <w:color w:val="000000" w:themeColor="text1"/>
              </w:rPr>
              <w:t>2</w:t>
            </w:r>
            <w:r w:rsidRPr="00293FE7">
              <w:rPr>
                <w:color w:val="000000" w:themeColor="text1"/>
              </w:rPr>
              <w:t>5</w:t>
            </w:r>
          </w:p>
        </w:tc>
        <w:tc>
          <w:tcPr>
            <w:tcW w:w="1275" w:type="dxa"/>
          </w:tcPr>
          <w:p w14:paraId="1B6110AD" w14:textId="77777777" w:rsidR="003F6675" w:rsidRPr="00293FE7" w:rsidRDefault="003F6675" w:rsidP="003F6675">
            <w:pPr>
              <w:jc w:val="center"/>
              <w:rPr>
                <w:color w:val="000000" w:themeColor="text1"/>
              </w:rPr>
            </w:pPr>
            <w:r>
              <w:rPr>
                <w:color w:val="000000" w:themeColor="text1"/>
              </w:rPr>
              <w:t>23.36</w:t>
            </w:r>
          </w:p>
        </w:tc>
      </w:tr>
      <w:tr w:rsidR="003F6675" w:rsidRPr="00293FE7" w14:paraId="1E5385B6" w14:textId="77777777" w:rsidTr="003F6675">
        <w:trPr>
          <w:jc w:val="center"/>
        </w:trPr>
        <w:tc>
          <w:tcPr>
            <w:tcW w:w="581" w:type="dxa"/>
            <w:vMerge/>
          </w:tcPr>
          <w:p w14:paraId="4E17789B" w14:textId="77777777" w:rsidR="003F6675" w:rsidRPr="00293FE7" w:rsidRDefault="003F6675" w:rsidP="003F6675">
            <w:pPr>
              <w:jc w:val="center"/>
              <w:rPr>
                <w:b/>
                <w:color w:val="000000" w:themeColor="text1"/>
              </w:rPr>
            </w:pPr>
          </w:p>
        </w:tc>
        <w:tc>
          <w:tcPr>
            <w:tcW w:w="695" w:type="dxa"/>
          </w:tcPr>
          <w:p w14:paraId="757AADCB" w14:textId="77777777" w:rsidR="003F6675" w:rsidRPr="00293FE7" w:rsidRDefault="003F6675" w:rsidP="003F6675">
            <w:pPr>
              <w:jc w:val="center"/>
              <w:rPr>
                <w:color w:val="000000" w:themeColor="text1"/>
              </w:rPr>
            </w:pPr>
            <w:r w:rsidRPr="00293FE7">
              <w:rPr>
                <w:color w:val="000000" w:themeColor="text1"/>
              </w:rPr>
              <w:t>4</w:t>
            </w:r>
          </w:p>
        </w:tc>
        <w:tc>
          <w:tcPr>
            <w:tcW w:w="3709" w:type="dxa"/>
          </w:tcPr>
          <w:p w14:paraId="7E6A3CA1" w14:textId="77777777" w:rsidR="003F6675" w:rsidRPr="00293FE7" w:rsidRDefault="003F6675" w:rsidP="003F6675">
            <w:pPr>
              <w:rPr>
                <w:color w:val="000000" w:themeColor="text1"/>
              </w:rPr>
            </w:pPr>
            <w:r w:rsidRPr="00293FE7">
              <w:rPr>
                <w:color w:val="000000" w:themeColor="text1"/>
              </w:rPr>
              <w:t xml:space="preserve">Rp. </w:t>
            </w:r>
            <w:r>
              <w:rPr>
                <w:color w:val="000000" w:themeColor="text1"/>
              </w:rPr>
              <w:t xml:space="preserve">  6.000.000  -   Rp. 7</w:t>
            </w:r>
            <w:r w:rsidRPr="00293FE7">
              <w:rPr>
                <w:color w:val="000000" w:themeColor="text1"/>
              </w:rPr>
              <w:t>.999.999</w:t>
            </w:r>
          </w:p>
        </w:tc>
        <w:tc>
          <w:tcPr>
            <w:tcW w:w="1705" w:type="dxa"/>
          </w:tcPr>
          <w:p w14:paraId="4CA4DE4E" w14:textId="77777777" w:rsidR="003F6675" w:rsidRPr="00293FE7" w:rsidRDefault="003F6675" w:rsidP="003F6675">
            <w:pPr>
              <w:jc w:val="center"/>
              <w:rPr>
                <w:color w:val="000000" w:themeColor="text1"/>
              </w:rPr>
            </w:pPr>
            <w:r>
              <w:rPr>
                <w:color w:val="000000" w:themeColor="text1"/>
              </w:rPr>
              <w:t>31</w:t>
            </w:r>
          </w:p>
        </w:tc>
        <w:tc>
          <w:tcPr>
            <w:tcW w:w="1275" w:type="dxa"/>
          </w:tcPr>
          <w:p w14:paraId="6BF12CE0" w14:textId="77777777" w:rsidR="003F6675" w:rsidRPr="00293FE7" w:rsidRDefault="003F6675" w:rsidP="003F6675">
            <w:pPr>
              <w:jc w:val="center"/>
              <w:rPr>
                <w:color w:val="000000" w:themeColor="text1"/>
              </w:rPr>
            </w:pPr>
            <w:r>
              <w:rPr>
                <w:color w:val="000000" w:themeColor="text1"/>
              </w:rPr>
              <w:t>29.0</w:t>
            </w:r>
          </w:p>
        </w:tc>
      </w:tr>
      <w:tr w:rsidR="003F6675" w:rsidRPr="00293FE7" w14:paraId="1831D14C" w14:textId="77777777" w:rsidTr="003F6675">
        <w:trPr>
          <w:jc w:val="center"/>
        </w:trPr>
        <w:tc>
          <w:tcPr>
            <w:tcW w:w="581" w:type="dxa"/>
            <w:vMerge/>
          </w:tcPr>
          <w:p w14:paraId="053D662C" w14:textId="77777777" w:rsidR="003F6675" w:rsidRPr="00293FE7" w:rsidRDefault="003F6675" w:rsidP="003F6675">
            <w:pPr>
              <w:jc w:val="center"/>
              <w:rPr>
                <w:b/>
                <w:color w:val="000000" w:themeColor="text1"/>
              </w:rPr>
            </w:pPr>
          </w:p>
        </w:tc>
        <w:tc>
          <w:tcPr>
            <w:tcW w:w="695" w:type="dxa"/>
          </w:tcPr>
          <w:p w14:paraId="1F854B4D" w14:textId="77777777" w:rsidR="003F6675" w:rsidRPr="00293FE7" w:rsidRDefault="003F6675" w:rsidP="003F6675">
            <w:pPr>
              <w:jc w:val="center"/>
              <w:rPr>
                <w:color w:val="000000" w:themeColor="text1"/>
              </w:rPr>
            </w:pPr>
            <w:r w:rsidRPr="00293FE7">
              <w:rPr>
                <w:color w:val="000000" w:themeColor="text1"/>
              </w:rPr>
              <w:t>5</w:t>
            </w:r>
          </w:p>
        </w:tc>
        <w:tc>
          <w:tcPr>
            <w:tcW w:w="3709" w:type="dxa"/>
          </w:tcPr>
          <w:p w14:paraId="57A68DFB" w14:textId="77777777" w:rsidR="003F6675" w:rsidRPr="00293FE7" w:rsidRDefault="003F6675" w:rsidP="003F6675">
            <w:pPr>
              <w:rPr>
                <w:color w:val="000000" w:themeColor="text1"/>
              </w:rPr>
            </w:pPr>
            <w:r w:rsidRPr="00293FE7">
              <w:rPr>
                <w:color w:val="000000" w:themeColor="text1"/>
              </w:rPr>
              <w:t xml:space="preserve">≥  Rp.  </w:t>
            </w:r>
            <w:r>
              <w:rPr>
                <w:color w:val="000000" w:themeColor="text1"/>
              </w:rPr>
              <w:t>8</w:t>
            </w:r>
            <w:r w:rsidRPr="00293FE7">
              <w:rPr>
                <w:color w:val="000000" w:themeColor="text1"/>
              </w:rPr>
              <w:t>.000.000</w:t>
            </w:r>
          </w:p>
        </w:tc>
        <w:tc>
          <w:tcPr>
            <w:tcW w:w="1705" w:type="dxa"/>
          </w:tcPr>
          <w:p w14:paraId="2BA1BB30" w14:textId="77777777" w:rsidR="003F6675" w:rsidRPr="00293FE7" w:rsidRDefault="003F6675" w:rsidP="003F6675">
            <w:pPr>
              <w:jc w:val="center"/>
              <w:rPr>
                <w:color w:val="000000" w:themeColor="text1"/>
              </w:rPr>
            </w:pPr>
            <w:r>
              <w:rPr>
                <w:color w:val="000000" w:themeColor="text1"/>
              </w:rPr>
              <w:t>3</w:t>
            </w:r>
            <w:r w:rsidRPr="00293FE7">
              <w:rPr>
                <w:color w:val="000000" w:themeColor="text1"/>
              </w:rPr>
              <w:t>9</w:t>
            </w:r>
          </w:p>
        </w:tc>
        <w:tc>
          <w:tcPr>
            <w:tcW w:w="1275" w:type="dxa"/>
          </w:tcPr>
          <w:p w14:paraId="7696F494" w14:textId="77777777" w:rsidR="003F6675" w:rsidRPr="00293FE7" w:rsidRDefault="003F6675" w:rsidP="003F6675">
            <w:pPr>
              <w:jc w:val="center"/>
              <w:rPr>
                <w:color w:val="000000" w:themeColor="text1"/>
              </w:rPr>
            </w:pPr>
            <w:r>
              <w:rPr>
                <w:color w:val="000000" w:themeColor="text1"/>
              </w:rPr>
              <w:t>36.4</w:t>
            </w:r>
          </w:p>
        </w:tc>
      </w:tr>
    </w:tbl>
    <w:p w14:paraId="4A370A14" w14:textId="22DDD3E7" w:rsidR="003F6675" w:rsidRPr="00D54D7E" w:rsidRDefault="003F6675" w:rsidP="003F6675">
      <w:pPr>
        <w:tabs>
          <w:tab w:val="left" w:pos="5518"/>
        </w:tabs>
        <w:spacing w:before="120"/>
        <w:contextualSpacing/>
        <w:rPr>
          <w:color w:val="000000" w:themeColor="text1"/>
          <w:lang w:val="en-US"/>
        </w:rPr>
      </w:pPr>
      <w:proofErr w:type="spellStart"/>
      <w:proofErr w:type="gramStart"/>
      <w:r w:rsidRPr="00D54D7E">
        <w:rPr>
          <w:color w:val="000000" w:themeColor="text1"/>
          <w:lang w:val="en-US"/>
        </w:rPr>
        <w:t>Sumber</w:t>
      </w:r>
      <w:proofErr w:type="spellEnd"/>
      <w:r w:rsidRPr="00D54D7E">
        <w:rPr>
          <w:color w:val="000000" w:themeColor="text1"/>
          <w:lang w:val="en-US"/>
        </w:rPr>
        <w:t xml:space="preserve"> :</w:t>
      </w:r>
      <w:proofErr w:type="gramEnd"/>
      <w:r w:rsidRPr="00D54D7E">
        <w:rPr>
          <w:color w:val="000000" w:themeColor="text1"/>
          <w:lang w:val="en-US"/>
        </w:rPr>
        <w:t xml:space="preserve"> Data </w:t>
      </w:r>
      <w:proofErr w:type="spellStart"/>
      <w:r w:rsidRPr="00D54D7E">
        <w:rPr>
          <w:color w:val="000000" w:themeColor="text1"/>
          <w:lang w:val="en-US"/>
        </w:rPr>
        <w:t>penelitian</w:t>
      </w:r>
      <w:proofErr w:type="spellEnd"/>
      <w:r w:rsidRPr="00D54D7E">
        <w:rPr>
          <w:color w:val="000000" w:themeColor="text1"/>
          <w:lang w:val="en-US"/>
        </w:rPr>
        <w:t xml:space="preserve"> </w:t>
      </w:r>
      <w:r w:rsidR="00D54D7E" w:rsidRPr="00D54D7E">
        <w:rPr>
          <w:color w:val="000000" w:themeColor="text1"/>
          <w:lang w:val="en-US"/>
        </w:rPr>
        <w:t>SPSS 2024</w:t>
      </w:r>
      <w:r w:rsidRPr="00D54D7E">
        <w:rPr>
          <w:color w:val="000000" w:themeColor="text1"/>
          <w:lang w:val="en-US"/>
        </w:rPr>
        <w:t xml:space="preserve"> </w:t>
      </w:r>
      <w:proofErr w:type="spellStart"/>
      <w:r w:rsidRPr="00D54D7E">
        <w:rPr>
          <w:color w:val="000000" w:themeColor="text1"/>
          <w:lang w:val="en-US"/>
        </w:rPr>
        <w:t>diolah</w:t>
      </w:r>
      <w:proofErr w:type="spellEnd"/>
    </w:p>
    <w:p w14:paraId="3C8A8752" w14:textId="77777777" w:rsidR="003F6675" w:rsidRDefault="003F6675" w:rsidP="003F6675">
      <w:pPr>
        <w:tabs>
          <w:tab w:val="left" w:pos="5518"/>
        </w:tabs>
        <w:contextualSpacing/>
        <w:rPr>
          <w:color w:val="000000" w:themeColor="text1"/>
          <w:lang w:val="en-US"/>
        </w:rPr>
      </w:pPr>
      <w:r w:rsidRPr="00293FE7">
        <w:rPr>
          <w:color w:val="000000" w:themeColor="text1"/>
          <w:lang w:val="en-US"/>
        </w:rPr>
        <w:tab/>
      </w:r>
    </w:p>
    <w:p w14:paraId="29761767" w14:textId="77777777" w:rsidR="003F6675" w:rsidRDefault="003F6675" w:rsidP="003F6675">
      <w:pPr>
        <w:ind w:firstLine="720"/>
        <w:contextualSpacing/>
        <w:jc w:val="both"/>
        <w:rPr>
          <w:color w:val="000000" w:themeColor="text1"/>
          <w:lang w:val="en-US"/>
        </w:rPr>
      </w:pPr>
    </w:p>
    <w:p w14:paraId="09E6CC2F" w14:textId="2719C527" w:rsidR="003F6675" w:rsidRDefault="003F6675" w:rsidP="000D2BFA">
      <w:pPr>
        <w:spacing w:line="480" w:lineRule="auto"/>
        <w:ind w:firstLine="720"/>
        <w:contextualSpacing/>
        <w:jc w:val="both"/>
        <w:rPr>
          <w:color w:val="000000" w:themeColor="text1"/>
          <w:lang w:val="en-US"/>
        </w:rPr>
      </w:pPr>
      <w:proofErr w:type="spellStart"/>
      <w:r w:rsidRPr="00293FE7">
        <w:rPr>
          <w:color w:val="000000" w:themeColor="text1"/>
          <w:lang w:val="en-US"/>
        </w:rPr>
        <w:t>Berdasarkan</w:t>
      </w:r>
      <w:proofErr w:type="spellEnd"/>
      <w:r w:rsidRPr="00293FE7">
        <w:rPr>
          <w:color w:val="000000" w:themeColor="text1"/>
          <w:lang w:val="en-US"/>
        </w:rPr>
        <w:t xml:space="preserve"> </w:t>
      </w:r>
      <w:proofErr w:type="spellStart"/>
      <w:r w:rsidRPr="00293FE7">
        <w:rPr>
          <w:color w:val="000000" w:themeColor="text1"/>
          <w:lang w:val="en-US"/>
        </w:rPr>
        <w:t>hasil</w:t>
      </w:r>
      <w:proofErr w:type="spellEnd"/>
      <w:r w:rsidRPr="00293FE7">
        <w:rPr>
          <w:color w:val="000000" w:themeColor="text1"/>
          <w:lang w:val="en-US"/>
        </w:rPr>
        <w:t xml:space="preserve"> </w:t>
      </w:r>
      <w:proofErr w:type="spellStart"/>
      <w:r w:rsidRPr="00293FE7">
        <w:rPr>
          <w:color w:val="000000" w:themeColor="text1"/>
          <w:lang w:val="en-US"/>
        </w:rPr>
        <w:t>pengolahan</w:t>
      </w:r>
      <w:proofErr w:type="spellEnd"/>
      <w:r w:rsidRPr="00293FE7">
        <w:rPr>
          <w:color w:val="000000" w:themeColor="text1"/>
          <w:lang w:val="en-US"/>
        </w:rPr>
        <w:t xml:space="preserve"> data </w:t>
      </w:r>
      <w:proofErr w:type="spellStart"/>
      <w:r w:rsidRPr="00293FE7">
        <w:rPr>
          <w:color w:val="000000" w:themeColor="text1"/>
          <w:lang w:val="en-US"/>
        </w:rPr>
        <w:t>seperti</w:t>
      </w:r>
      <w:proofErr w:type="spellEnd"/>
      <w:r w:rsidRPr="00293FE7">
        <w:rPr>
          <w:color w:val="000000" w:themeColor="text1"/>
          <w:lang w:val="en-US"/>
        </w:rPr>
        <w:t xml:space="preserve"> </w:t>
      </w:r>
      <w:proofErr w:type="spellStart"/>
      <w:r w:rsidRPr="00293FE7">
        <w:rPr>
          <w:color w:val="000000" w:themeColor="text1"/>
          <w:lang w:val="en-US"/>
        </w:rPr>
        <w:t>terlihat</w:t>
      </w:r>
      <w:proofErr w:type="spellEnd"/>
      <w:r w:rsidRPr="00293FE7">
        <w:rPr>
          <w:color w:val="000000" w:themeColor="text1"/>
          <w:lang w:val="en-US"/>
        </w:rPr>
        <w:t xml:space="preserve"> pada </w:t>
      </w:r>
      <w:proofErr w:type="spellStart"/>
      <w:r w:rsidRPr="00293FE7">
        <w:rPr>
          <w:color w:val="000000" w:themeColor="text1"/>
          <w:lang w:val="en-US"/>
        </w:rPr>
        <w:t>tabel</w:t>
      </w:r>
      <w:proofErr w:type="spellEnd"/>
      <w:r w:rsidRPr="00293FE7">
        <w:rPr>
          <w:color w:val="000000" w:themeColor="text1"/>
          <w:lang w:val="en-US"/>
        </w:rPr>
        <w:t xml:space="preserve"> 4.1 dan 4.2, </w:t>
      </w:r>
      <w:proofErr w:type="spellStart"/>
      <w:r w:rsidRPr="00293FE7">
        <w:rPr>
          <w:color w:val="000000" w:themeColor="text1"/>
          <w:lang w:val="en-US"/>
        </w:rPr>
        <w:t>maka</w:t>
      </w:r>
      <w:proofErr w:type="spellEnd"/>
      <w:r w:rsidRPr="00293FE7">
        <w:rPr>
          <w:color w:val="000000" w:themeColor="text1"/>
          <w:lang w:val="en-US"/>
        </w:rPr>
        <w:t xml:space="preserve"> </w:t>
      </w:r>
      <w:proofErr w:type="spellStart"/>
      <w:r w:rsidRPr="00293FE7">
        <w:rPr>
          <w:color w:val="000000" w:themeColor="text1"/>
          <w:lang w:val="en-US"/>
        </w:rPr>
        <w:t>dapat</w:t>
      </w:r>
      <w:proofErr w:type="spellEnd"/>
      <w:r w:rsidRPr="00293FE7">
        <w:rPr>
          <w:color w:val="000000" w:themeColor="text1"/>
          <w:lang w:val="en-US"/>
        </w:rPr>
        <w:t xml:space="preserve"> </w:t>
      </w:r>
      <w:proofErr w:type="spellStart"/>
      <w:r w:rsidRPr="00293FE7">
        <w:rPr>
          <w:color w:val="000000" w:themeColor="text1"/>
          <w:lang w:val="en-US"/>
        </w:rPr>
        <w:t>dijelaskan</w:t>
      </w:r>
      <w:proofErr w:type="spellEnd"/>
      <w:r w:rsidRPr="00293FE7">
        <w:rPr>
          <w:color w:val="000000" w:themeColor="text1"/>
          <w:lang w:val="en-US"/>
        </w:rPr>
        <w:t xml:space="preserve"> </w:t>
      </w:r>
      <w:proofErr w:type="spellStart"/>
      <w:r w:rsidRPr="00293FE7">
        <w:rPr>
          <w:color w:val="000000" w:themeColor="text1"/>
          <w:lang w:val="en-US"/>
        </w:rPr>
        <w:t>sebagai</w:t>
      </w:r>
      <w:proofErr w:type="spellEnd"/>
      <w:r w:rsidRPr="00293FE7">
        <w:rPr>
          <w:color w:val="000000" w:themeColor="text1"/>
          <w:lang w:val="en-US"/>
        </w:rPr>
        <w:t xml:space="preserve"> </w:t>
      </w:r>
      <w:proofErr w:type="spellStart"/>
      <w:r w:rsidRPr="00293FE7">
        <w:rPr>
          <w:color w:val="000000" w:themeColor="text1"/>
          <w:lang w:val="en-US"/>
        </w:rPr>
        <w:t>berikut</w:t>
      </w:r>
      <w:proofErr w:type="spellEnd"/>
      <w:r w:rsidRPr="00293FE7">
        <w:rPr>
          <w:color w:val="000000" w:themeColor="text1"/>
          <w:lang w:val="en-US"/>
        </w:rPr>
        <w:t>:</w:t>
      </w:r>
    </w:p>
    <w:p w14:paraId="22AD256A" w14:textId="77777777" w:rsidR="000D2BFA" w:rsidRPr="00293FE7" w:rsidRDefault="000D2BFA" w:rsidP="000D2BFA">
      <w:pPr>
        <w:ind w:firstLine="720"/>
        <w:contextualSpacing/>
        <w:jc w:val="both"/>
        <w:rPr>
          <w:color w:val="000000" w:themeColor="text1"/>
          <w:lang w:val="en-US"/>
        </w:rPr>
      </w:pPr>
    </w:p>
    <w:p w14:paraId="7633CDE2" w14:textId="77777777" w:rsidR="003F6675" w:rsidRPr="0023364F" w:rsidRDefault="003F6675" w:rsidP="00983380">
      <w:pPr>
        <w:pStyle w:val="Heading3"/>
        <w:numPr>
          <w:ilvl w:val="2"/>
          <w:numId w:val="49"/>
        </w:numPr>
        <w:spacing w:before="0" w:beforeAutospacing="0" w:after="0" w:afterAutospacing="0" w:line="480" w:lineRule="auto"/>
        <w:contextualSpacing/>
        <w:rPr>
          <w:color w:val="000000" w:themeColor="text1"/>
        </w:rPr>
      </w:pPr>
      <w:bookmarkStart w:id="119" w:name="_Toc116592533"/>
      <w:bookmarkStart w:id="120" w:name="_Toc144570497"/>
      <w:bookmarkStart w:id="121" w:name="_Toc172102966"/>
      <w:proofErr w:type="spellStart"/>
      <w:r w:rsidRPr="0023364F">
        <w:rPr>
          <w:color w:val="000000" w:themeColor="text1"/>
        </w:rPr>
        <w:t>Karakteristik</w:t>
      </w:r>
      <w:proofErr w:type="spellEnd"/>
      <w:r w:rsidRPr="0023364F">
        <w:rPr>
          <w:color w:val="000000" w:themeColor="text1"/>
        </w:rPr>
        <w:t xml:space="preserve"> </w:t>
      </w:r>
      <w:proofErr w:type="spellStart"/>
      <w:r w:rsidRPr="0023364F">
        <w:rPr>
          <w:color w:val="000000" w:themeColor="text1"/>
        </w:rPr>
        <w:t>Responden</w:t>
      </w:r>
      <w:proofErr w:type="spellEnd"/>
      <w:r w:rsidRPr="0023364F">
        <w:rPr>
          <w:color w:val="000000" w:themeColor="text1"/>
        </w:rPr>
        <w:t xml:space="preserve"> </w:t>
      </w:r>
      <w:proofErr w:type="spellStart"/>
      <w:r w:rsidRPr="0023364F">
        <w:rPr>
          <w:color w:val="000000" w:themeColor="text1"/>
        </w:rPr>
        <w:t>Berdasarkan</w:t>
      </w:r>
      <w:proofErr w:type="spellEnd"/>
      <w:r w:rsidRPr="0023364F">
        <w:rPr>
          <w:color w:val="000000" w:themeColor="text1"/>
        </w:rPr>
        <w:t xml:space="preserve"> </w:t>
      </w:r>
      <w:proofErr w:type="spellStart"/>
      <w:r w:rsidRPr="0023364F">
        <w:rPr>
          <w:color w:val="000000" w:themeColor="text1"/>
        </w:rPr>
        <w:t>Jenis</w:t>
      </w:r>
      <w:proofErr w:type="spellEnd"/>
      <w:r w:rsidRPr="0023364F">
        <w:rPr>
          <w:color w:val="000000" w:themeColor="text1"/>
        </w:rPr>
        <w:t xml:space="preserve"> </w:t>
      </w:r>
      <w:proofErr w:type="spellStart"/>
      <w:r w:rsidRPr="0023364F">
        <w:rPr>
          <w:color w:val="000000" w:themeColor="text1"/>
        </w:rPr>
        <w:t>Kelamin</w:t>
      </w:r>
      <w:bookmarkEnd w:id="119"/>
      <w:bookmarkEnd w:id="120"/>
      <w:bookmarkEnd w:id="121"/>
      <w:proofErr w:type="spellEnd"/>
    </w:p>
    <w:p w14:paraId="3C6E5AC0" w14:textId="77777777" w:rsidR="003F6675" w:rsidRDefault="003F6675" w:rsidP="003F6675">
      <w:pPr>
        <w:spacing w:line="480" w:lineRule="auto"/>
        <w:contextualSpacing/>
        <w:jc w:val="both"/>
        <w:rPr>
          <w:color w:val="000000" w:themeColor="text1"/>
          <w:lang w:val="en-US"/>
        </w:rPr>
      </w:pPr>
      <w:r w:rsidRPr="00293FE7">
        <w:rPr>
          <w:color w:val="000000" w:themeColor="text1"/>
          <w:lang w:val="en-US"/>
        </w:rPr>
        <w:tab/>
        <w:t xml:space="preserve">Dari </w:t>
      </w:r>
      <w:proofErr w:type="spellStart"/>
      <w:r w:rsidRPr="00293FE7">
        <w:rPr>
          <w:color w:val="000000" w:themeColor="text1"/>
          <w:lang w:val="en-US"/>
        </w:rPr>
        <w:t>tabel</w:t>
      </w:r>
      <w:proofErr w:type="spellEnd"/>
      <w:r w:rsidRPr="00293FE7">
        <w:rPr>
          <w:color w:val="000000" w:themeColor="text1"/>
          <w:lang w:val="en-US"/>
        </w:rPr>
        <w:t xml:space="preserve"> di </w:t>
      </w:r>
      <w:proofErr w:type="spellStart"/>
      <w:r w:rsidRPr="00293FE7">
        <w:rPr>
          <w:color w:val="000000" w:themeColor="text1"/>
          <w:lang w:val="en-US"/>
        </w:rPr>
        <w:t>atas</w:t>
      </w:r>
      <w:proofErr w:type="spellEnd"/>
      <w:r w:rsidRPr="00293FE7">
        <w:rPr>
          <w:color w:val="000000" w:themeColor="text1"/>
          <w:lang w:val="en-US"/>
        </w:rPr>
        <w:t xml:space="preserve"> </w:t>
      </w:r>
      <w:proofErr w:type="spellStart"/>
      <w:r w:rsidRPr="00293FE7">
        <w:rPr>
          <w:color w:val="000000" w:themeColor="text1"/>
          <w:lang w:val="en-US"/>
        </w:rPr>
        <w:t>dapat</w:t>
      </w:r>
      <w:proofErr w:type="spellEnd"/>
      <w:r w:rsidRPr="00293FE7">
        <w:rPr>
          <w:color w:val="000000" w:themeColor="text1"/>
          <w:lang w:val="en-US"/>
        </w:rPr>
        <w:t xml:space="preserve"> </w:t>
      </w:r>
      <w:proofErr w:type="spellStart"/>
      <w:r w:rsidRPr="00293FE7">
        <w:rPr>
          <w:color w:val="000000" w:themeColor="text1"/>
          <w:lang w:val="en-US"/>
        </w:rPr>
        <w:t>diketahui</w:t>
      </w:r>
      <w:proofErr w:type="spellEnd"/>
      <w:r w:rsidRPr="00293FE7">
        <w:rPr>
          <w:color w:val="000000" w:themeColor="text1"/>
          <w:lang w:val="en-US"/>
        </w:rPr>
        <w:t xml:space="preserve"> </w:t>
      </w:r>
      <w:proofErr w:type="spellStart"/>
      <w:r w:rsidRPr="00293FE7">
        <w:rPr>
          <w:color w:val="000000" w:themeColor="text1"/>
          <w:lang w:val="en-US"/>
        </w:rPr>
        <w:t>bahwa</w:t>
      </w:r>
      <w:proofErr w:type="spellEnd"/>
      <w:r w:rsidRPr="00293FE7">
        <w:rPr>
          <w:color w:val="000000" w:themeColor="text1"/>
          <w:lang w:val="en-US"/>
        </w:rPr>
        <w:t xml:space="preserve"> </w:t>
      </w:r>
      <w:proofErr w:type="spellStart"/>
      <w:r w:rsidRPr="00293FE7">
        <w:rPr>
          <w:color w:val="000000" w:themeColor="text1"/>
          <w:lang w:val="en-US"/>
        </w:rPr>
        <w:t>dari</w:t>
      </w:r>
      <w:proofErr w:type="spellEnd"/>
      <w:r w:rsidRPr="00293FE7">
        <w:rPr>
          <w:color w:val="000000" w:themeColor="text1"/>
          <w:lang w:val="en-US"/>
        </w:rPr>
        <w:t xml:space="preserve"> </w:t>
      </w:r>
      <w:r>
        <w:rPr>
          <w:color w:val="000000" w:themeColor="text1"/>
          <w:lang w:val="en-US"/>
        </w:rPr>
        <w:t>1</w:t>
      </w:r>
      <w:r w:rsidRPr="00293FE7">
        <w:rPr>
          <w:color w:val="000000" w:themeColor="text1"/>
          <w:lang w:val="en-US"/>
        </w:rPr>
        <w:t>0</w:t>
      </w:r>
      <w:r>
        <w:rPr>
          <w:color w:val="000000" w:themeColor="text1"/>
          <w:lang w:val="en-US"/>
        </w:rPr>
        <w:t>7</w:t>
      </w:r>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yang </w:t>
      </w:r>
      <w:proofErr w:type="spellStart"/>
      <w:r w:rsidRPr="00293FE7">
        <w:rPr>
          <w:color w:val="000000" w:themeColor="text1"/>
          <w:lang w:val="en-US"/>
        </w:rPr>
        <w:t>berjenis</w:t>
      </w:r>
      <w:proofErr w:type="spellEnd"/>
      <w:r w:rsidRPr="00293FE7">
        <w:rPr>
          <w:color w:val="000000" w:themeColor="text1"/>
          <w:lang w:val="en-US"/>
        </w:rPr>
        <w:t xml:space="preserve"> </w:t>
      </w:r>
      <w:proofErr w:type="spellStart"/>
      <w:r w:rsidRPr="00293FE7">
        <w:rPr>
          <w:color w:val="000000" w:themeColor="text1"/>
          <w:lang w:val="en-US"/>
        </w:rPr>
        <w:t>kelamin</w:t>
      </w:r>
      <w:proofErr w:type="spellEnd"/>
      <w:r w:rsidRPr="00293FE7">
        <w:rPr>
          <w:color w:val="000000" w:themeColor="text1"/>
          <w:lang w:val="en-US"/>
        </w:rPr>
        <w:t xml:space="preserve"> </w:t>
      </w:r>
      <w:proofErr w:type="spellStart"/>
      <w:proofErr w:type="gramStart"/>
      <w:r w:rsidRPr="00293FE7">
        <w:rPr>
          <w:color w:val="000000" w:themeColor="text1"/>
          <w:lang w:val="en-US"/>
        </w:rPr>
        <w:t>perempuan</w:t>
      </w:r>
      <w:proofErr w:type="spellEnd"/>
      <w:r w:rsidRPr="00293FE7">
        <w:rPr>
          <w:color w:val="000000" w:themeColor="text1"/>
          <w:lang w:val="en-US"/>
        </w:rPr>
        <w:t xml:space="preserve">  </w:t>
      </w:r>
      <w:proofErr w:type="spellStart"/>
      <w:r w:rsidRPr="00293FE7">
        <w:rPr>
          <w:color w:val="000000" w:themeColor="text1"/>
          <w:lang w:val="en-US"/>
        </w:rPr>
        <w:t>berjumlah</w:t>
      </w:r>
      <w:proofErr w:type="spellEnd"/>
      <w:proofErr w:type="gramEnd"/>
      <w:r w:rsidRPr="00293FE7">
        <w:rPr>
          <w:color w:val="000000" w:themeColor="text1"/>
          <w:lang w:val="en-US"/>
        </w:rPr>
        <w:t xml:space="preserve"> </w:t>
      </w:r>
      <w:r>
        <w:rPr>
          <w:color w:val="000000" w:themeColor="text1"/>
          <w:lang w:val="en-US"/>
        </w:rPr>
        <w:t>6</w:t>
      </w:r>
      <w:r w:rsidRPr="00293FE7">
        <w:rPr>
          <w:color w:val="000000" w:themeColor="text1"/>
          <w:lang w:val="en-US"/>
        </w:rPr>
        <w:t>9 (</w:t>
      </w:r>
      <w:r>
        <w:rPr>
          <w:color w:val="000000" w:themeColor="text1"/>
          <w:lang w:val="en-US"/>
        </w:rPr>
        <w:t>64.5</w:t>
      </w:r>
      <w:r w:rsidRPr="00293FE7">
        <w:rPr>
          <w:color w:val="000000" w:themeColor="text1"/>
          <w:lang w:val="en-US"/>
        </w:rPr>
        <w:t xml:space="preserve">%) </w:t>
      </w:r>
      <w:proofErr w:type="spellStart"/>
      <w:r w:rsidRPr="00293FE7">
        <w:rPr>
          <w:color w:val="000000" w:themeColor="text1"/>
          <w:lang w:val="en-US"/>
        </w:rPr>
        <w:t>laki-laki</w:t>
      </w:r>
      <w:proofErr w:type="spellEnd"/>
      <w:r w:rsidRPr="00293FE7">
        <w:rPr>
          <w:color w:val="000000" w:themeColor="text1"/>
          <w:lang w:val="en-US"/>
        </w:rPr>
        <w:t xml:space="preserve"> </w:t>
      </w:r>
      <w:proofErr w:type="spellStart"/>
      <w:r w:rsidRPr="00293FE7">
        <w:rPr>
          <w:color w:val="000000" w:themeColor="text1"/>
          <w:lang w:val="en-US"/>
        </w:rPr>
        <w:t>sebanyak</w:t>
      </w:r>
      <w:proofErr w:type="spellEnd"/>
      <w:r w:rsidRPr="00293FE7">
        <w:rPr>
          <w:color w:val="000000" w:themeColor="text1"/>
          <w:lang w:val="en-US"/>
        </w:rPr>
        <w:t xml:space="preserve"> </w:t>
      </w:r>
      <w:r>
        <w:rPr>
          <w:color w:val="000000" w:themeColor="text1"/>
          <w:lang w:val="en-US"/>
        </w:rPr>
        <w:t>38</w:t>
      </w:r>
      <w:r w:rsidRPr="00293FE7">
        <w:rPr>
          <w:color w:val="000000" w:themeColor="text1"/>
          <w:lang w:val="en-US"/>
        </w:rPr>
        <w:t xml:space="preserve"> (</w:t>
      </w:r>
      <w:r>
        <w:rPr>
          <w:color w:val="000000" w:themeColor="text1"/>
          <w:lang w:val="en-US"/>
        </w:rPr>
        <w:t xml:space="preserve"> 35.5</w:t>
      </w:r>
      <w:r w:rsidRPr="00293FE7">
        <w:rPr>
          <w:color w:val="000000" w:themeColor="text1"/>
          <w:lang w:val="en-US"/>
        </w:rPr>
        <w:t xml:space="preserve">% ). </w:t>
      </w:r>
    </w:p>
    <w:p w14:paraId="709C5722" w14:textId="77777777" w:rsidR="003F6675" w:rsidRPr="00293FE7" w:rsidRDefault="003F6675" w:rsidP="000D2BFA">
      <w:pPr>
        <w:contextualSpacing/>
        <w:jc w:val="both"/>
        <w:rPr>
          <w:color w:val="000000" w:themeColor="text1"/>
          <w:lang w:val="en-US"/>
        </w:rPr>
      </w:pPr>
    </w:p>
    <w:p w14:paraId="38C795F5" w14:textId="77777777" w:rsidR="003F6675" w:rsidRPr="0023364F" w:rsidRDefault="003F6675" w:rsidP="00983380">
      <w:pPr>
        <w:pStyle w:val="Heading3"/>
        <w:numPr>
          <w:ilvl w:val="2"/>
          <w:numId w:val="49"/>
        </w:numPr>
        <w:spacing w:before="0" w:beforeAutospacing="0" w:after="0" w:afterAutospacing="0" w:line="480" w:lineRule="auto"/>
        <w:contextualSpacing/>
        <w:rPr>
          <w:color w:val="000000" w:themeColor="text1"/>
        </w:rPr>
      </w:pPr>
      <w:bookmarkStart w:id="122" w:name="_Toc116592534"/>
      <w:bookmarkStart w:id="123" w:name="_Toc144570498"/>
      <w:bookmarkStart w:id="124" w:name="_Toc172102967"/>
      <w:proofErr w:type="spellStart"/>
      <w:proofErr w:type="gramStart"/>
      <w:r w:rsidRPr="0023364F">
        <w:rPr>
          <w:color w:val="000000" w:themeColor="text1"/>
        </w:rPr>
        <w:t>Karakteristik</w:t>
      </w:r>
      <w:proofErr w:type="spellEnd"/>
      <w:r w:rsidRPr="0023364F">
        <w:rPr>
          <w:color w:val="000000" w:themeColor="text1"/>
        </w:rPr>
        <w:t xml:space="preserve">  </w:t>
      </w:r>
      <w:proofErr w:type="spellStart"/>
      <w:r w:rsidRPr="0023364F">
        <w:rPr>
          <w:color w:val="000000" w:themeColor="text1"/>
        </w:rPr>
        <w:t>Responden</w:t>
      </w:r>
      <w:proofErr w:type="spellEnd"/>
      <w:proofErr w:type="gramEnd"/>
      <w:r w:rsidRPr="0023364F">
        <w:rPr>
          <w:color w:val="000000" w:themeColor="text1"/>
        </w:rPr>
        <w:t xml:space="preserve">  </w:t>
      </w:r>
      <w:proofErr w:type="spellStart"/>
      <w:r w:rsidRPr="0023364F">
        <w:rPr>
          <w:color w:val="000000" w:themeColor="text1"/>
        </w:rPr>
        <w:t>Berdasarkan</w:t>
      </w:r>
      <w:proofErr w:type="spellEnd"/>
      <w:r w:rsidRPr="0023364F">
        <w:rPr>
          <w:color w:val="000000" w:themeColor="text1"/>
        </w:rPr>
        <w:t xml:space="preserve">  </w:t>
      </w:r>
      <w:proofErr w:type="spellStart"/>
      <w:r w:rsidRPr="0023364F">
        <w:rPr>
          <w:color w:val="000000" w:themeColor="text1"/>
        </w:rPr>
        <w:t>Usia</w:t>
      </w:r>
      <w:proofErr w:type="spellEnd"/>
      <w:r w:rsidRPr="0023364F">
        <w:rPr>
          <w:color w:val="000000" w:themeColor="text1"/>
        </w:rPr>
        <w:t xml:space="preserve"> </w:t>
      </w:r>
      <w:proofErr w:type="spellStart"/>
      <w:r w:rsidRPr="0023364F">
        <w:rPr>
          <w:color w:val="000000" w:themeColor="text1"/>
        </w:rPr>
        <w:t>Responden</w:t>
      </w:r>
      <w:bookmarkEnd w:id="122"/>
      <w:bookmarkEnd w:id="123"/>
      <w:bookmarkEnd w:id="124"/>
      <w:proofErr w:type="spellEnd"/>
    </w:p>
    <w:p w14:paraId="5BD0B357" w14:textId="77777777" w:rsidR="003F6675" w:rsidRPr="00293FE7" w:rsidRDefault="003F6675" w:rsidP="003F6675">
      <w:pPr>
        <w:spacing w:line="485" w:lineRule="auto"/>
        <w:contextualSpacing/>
        <w:jc w:val="both"/>
        <w:rPr>
          <w:color w:val="000000" w:themeColor="text1"/>
          <w:lang w:val="en-US"/>
        </w:rPr>
      </w:pPr>
      <w:r w:rsidRPr="00293FE7">
        <w:rPr>
          <w:color w:val="000000" w:themeColor="text1"/>
          <w:lang w:val="en-US"/>
        </w:rPr>
        <w:tab/>
      </w:r>
      <w:proofErr w:type="spellStart"/>
      <w:r w:rsidRPr="00293FE7">
        <w:rPr>
          <w:color w:val="000000" w:themeColor="text1"/>
          <w:lang w:val="en-US"/>
        </w:rPr>
        <w:t>Bila</w:t>
      </w:r>
      <w:proofErr w:type="spellEnd"/>
      <w:r w:rsidRPr="00293FE7">
        <w:rPr>
          <w:color w:val="000000" w:themeColor="text1"/>
          <w:lang w:val="en-US"/>
        </w:rPr>
        <w:t xml:space="preserve"> </w:t>
      </w:r>
      <w:proofErr w:type="spellStart"/>
      <w:r w:rsidRPr="00293FE7">
        <w:rPr>
          <w:color w:val="000000" w:themeColor="text1"/>
          <w:lang w:val="en-US"/>
        </w:rPr>
        <w:t>dilihat</w:t>
      </w:r>
      <w:proofErr w:type="spellEnd"/>
      <w:r w:rsidRPr="00293FE7">
        <w:rPr>
          <w:color w:val="000000" w:themeColor="text1"/>
          <w:lang w:val="en-US"/>
        </w:rPr>
        <w:t xml:space="preserve"> </w:t>
      </w:r>
      <w:proofErr w:type="spellStart"/>
      <w:r w:rsidRPr="00293FE7">
        <w:rPr>
          <w:color w:val="000000" w:themeColor="text1"/>
          <w:lang w:val="en-US"/>
        </w:rPr>
        <w:t>dari</w:t>
      </w:r>
      <w:proofErr w:type="spellEnd"/>
      <w:r w:rsidRPr="00293FE7">
        <w:rPr>
          <w:color w:val="000000" w:themeColor="text1"/>
          <w:lang w:val="en-US"/>
        </w:rPr>
        <w:t xml:space="preserve"> </w:t>
      </w:r>
      <w:proofErr w:type="spellStart"/>
      <w:r w:rsidRPr="00293FE7">
        <w:rPr>
          <w:color w:val="000000" w:themeColor="text1"/>
          <w:lang w:val="en-US"/>
        </w:rPr>
        <w:t>faktor</w:t>
      </w:r>
      <w:proofErr w:type="spellEnd"/>
      <w:r w:rsidRPr="00293FE7">
        <w:rPr>
          <w:color w:val="000000" w:themeColor="text1"/>
          <w:lang w:val="en-US"/>
        </w:rPr>
        <w:t xml:space="preserve"> </w:t>
      </w:r>
      <w:proofErr w:type="spellStart"/>
      <w:r w:rsidRPr="00293FE7">
        <w:rPr>
          <w:color w:val="000000" w:themeColor="text1"/>
          <w:lang w:val="en-US"/>
        </w:rPr>
        <w:t>usia</w:t>
      </w:r>
      <w:proofErr w:type="spellEnd"/>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w:t>
      </w:r>
      <w:proofErr w:type="spellStart"/>
      <w:r w:rsidRPr="00293FE7">
        <w:rPr>
          <w:color w:val="000000" w:themeColor="text1"/>
          <w:lang w:val="en-US"/>
        </w:rPr>
        <w:t>berdasarkan</w:t>
      </w:r>
      <w:proofErr w:type="spellEnd"/>
      <w:r w:rsidRPr="00293FE7">
        <w:rPr>
          <w:color w:val="000000" w:themeColor="text1"/>
          <w:lang w:val="en-US"/>
        </w:rPr>
        <w:t xml:space="preserve"> </w:t>
      </w:r>
      <w:proofErr w:type="spellStart"/>
      <w:r w:rsidRPr="00293FE7">
        <w:rPr>
          <w:color w:val="000000" w:themeColor="text1"/>
          <w:lang w:val="en-US"/>
        </w:rPr>
        <w:t>tabel</w:t>
      </w:r>
      <w:proofErr w:type="spellEnd"/>
      <w:r w:rsidRPr="00293FE7">
        <w:rPr>
          <w:color w:val="000000" w:themeColor="text1"/>
          <w:lang w:val="en-US"/>
        </w:rPr>
        <w:t xml:space="preserve"> </w:t>
      </w:r>
      <w:proofErr w:type="spellStart"/>
      <w:r w:rsidRPr="00293FE7">
        <w:rPr>
          <w:color w:val="000000" w:themeColor="text1"/>
          <w:lang w:val="en-US"/>
        </w:rPr>
        <w:t>diatas</w:t>
      </w:r>
      <w:proofErr w:type="spellEnd"/>
      <w:r w:rsidRPr="00293FE7">
        <w:rPr>
          <w:color w:val="000000" w:themeColor="text1"/>
          <w:lang w:val="en-US"/>
        </w:rPr>
        <w:t xml:space="preserve"> </w:t>
      </w:r>
      <w:proofErr w:type="spellStart"/>
      <w:r w:rsidRPr="00293FE7">
        <w:rPr>
          <w:color w:val="000000" w:themeColor="text1"/>
          <w:lang w:val="en-US"/>
        </w:rPr>
        <w:t>maka</w:t>
      </w:r>
      <w:proofErr w:type="spellEnd"/>
      <w:r w:rsidRPr="00293FE7">
        <w:rPr>
          <w:color w:val="000000" w:themeColor="text1"/>
          <w:lang w:val="en-US"/>
        </w:rPr>
        <w:t xml:space="preserve"> </w:t>
      </w:r>
      <w:proofErr w:type="spellStart"/>
      <w:r w:rsidRPr="00293FE7">
        <w:rPr>
          <w:color w:val="000000" w:themeColor="text1"/>
          <w:lang w:val="en-US"/>
        </w:rPr>
        <w:t>dapat</w:t>
      </w:r>
      <w:proofErr w:type="spellEnd"/>
      <w:r w:rsidRPr="00293FE7">
        <w:rPr>
          <w:color w:val="000000" w:themeColor="text1"/>
          <w:lang w:val="en-US"/>
        </w:rPr>
        <w:t xml:space="preserve"> </w:t>
      </w:r>
      <w:proofErr w:type="spellStart"/>
      <w:r w:rsidRPr="00293FE7">
        <w:rPr>
          <w:color w:val="000000" w:themeColor="text1"/>
          <w:lang w:val="en-US"/>
        </w:rPr>
        <w:t>dijelaskan</w:t>
      </w:r>
      <w:proofErr w:type="spellEnd"/>
      <w:r w:rsidRPr="00293FE7">
        <w:rPr>
          <w:color w:val="000000" w:themeColor="text1"/>
          <w:lang w:val="en-US"/>
        </w:rPr>
        <w:t xml:space="preserve"> </w:t>
      </w:r>
      <w:proofErr w:type="spellStart"/>
      <w:r w:rsidRPr="00293FE7">
        <w:rPr>
          <w:color w:val="000000" w:themeColor="text1"/>
          <w:lang w:val="en-US"/>
        </w:rPr>
        <w:t>bahwa</w:t>
      </w:r>
      <w:proofErr w:type="spellEnd"/>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yang </w:t>
      </w:r>
      <w:proofErr w:type="spellStart"/>
      <w:r w:rsidRPr="00293FE7">
        <w:rPr>
          <w:color w:val="000000" w:themeColor="text1"/>
          <w:lang w:val="en-US"/>
        </w:rPr>
        <w:t>berusia</w:t>
      </w:r>
      <w:proofErr w:type="spellEnd"/>
      <w:r w:rsidRPr="00293FE7">
        <w:rPr>
          <w:color w:val="000000" w:themeColor="text1"/>
          <w:lang w:val="en-US"/>
        </w:rPr>
        <w:t xml:space="preserve"> </w:t>
      </w:r>
      <w:proofErr w:type="spellStart"/>
      <w:r w:rsidRPr="00293FE7">
        <w:rPr>
          <w:color w:val="000000" w:themeColor="text1"/>
          <w:lang w:val="en-US"/>
        </w:rPr>
        <w:t>dari</w:t>
      </w:r>
      <w:proofErr w:type="spellEnd"/>
      <w:r w:rsidRPr="00293FE7">
        <w:rPr>
          <w:color w:val="000000" w:themeColor="text1"/>
          <w:lang w:val="en-US"/>
        </w:rPr>
        <w:t xml:space="preserve"> 1</w:t>
      </w:r>
      <w:r>
        <w:rPr>
          <w:color w:val="000000" w:themeColor="text1"/>
          <w:lang w:val="en-US"/>
        </w:rPr>
        <w:t>9</w:t>
      </w:r>
      <w:r w:rsidRPr="00293FE7">
        <w:rPr>
          <w:color w:val="000000" w:themeColor="text1"/>
          <w:lang w:val="en-US"/>
        </w:rPr>
        <w:t xml:space="preserve"> </w:t>
      </w:r>
      <w:proofErr w:type="spellStart"/>
      <w:r w:rsidRPr="00293FE7">
        <w:rPr>
          <w:color w:val="000000" w:themeColor="text1"/>
          <w:lang w:val="en-US"/>
        </w:rPr>
        <w:t>tahun</w:t>
      </w:r>
      <w:proofErr w:type="spellEnd"/>
      <w:r w:rsidRPr="00293FE7">
        <w:rPr>
          <w:color w:val="000000" w:themeColor="text1"/>
          <w:lang w:val="en-US"/>
        </w:rPr>
        <w:t xml:space="preserve"> </w:t>
      </w:r>
      <w:proofErr w:type="spellStart"/>
      <w:r w:rsidRPr="00293FE7">
        <w:rPr>
          <w:color w:val="000000" w:themeColor="text1"/>
          <w:lang w:val="en-US"/>
        </w:rPr>
        <w:t>sampai</w:t>
      </w:r>
      <w:proofErr w:type="spellEnd"/>
      <w:r w:rsidRPr="00293FE7">
        <w:rPr>
          <w:color w:val="000000" w:themeColor="text1"/>
          <w:lang w:val="en-US"/>
        </w:rPr>
        <w:t xml:space="preserve"> </w:t>
      </w:r>
      <w:r>
        <w:rPr>
          <w:color w:val="000000" w:themeColor="text1"/>
          <w:lang w:val="en-US"/>
        </w:rPr>
        <w:t>21</w:t>
      </w:r>
      <w:r w:rsidRPr="00293FE7">
        <w:rPr>
          <w:color w:val="000000" w:themeColor="text1"/>
          <w:lang w:val="en-US"/>
        </w:rPr>
        <w:t xml:space="preserve"> </w:t>
      </w:r>
      <w:proofErr w:type="spellStart"/>
      <w:r w:rsidRPr="00293FE7">
        <w:rPr>
          <w:color w:val="000000" w:themeColor="text1"/>
          <w:lang w:val="en-US"/>
        </w:rPr>
        <w:t>tahun</w:t>
      </w:r>
      <w:proofErr w:type="spellEnd"/>
      <w:r w:rsidRPr="00293FE7">
        <w:rPr>
          <w:color w:val="000000" w:themeColor="text1"/>
          <w:lang w:val="en-US"/>
        </w:rPr>
        <w:t xml:space="preserve"> </w:t>
      </w:r>
      <w:proofErr w:type="spellStart"/>
      <w:r w:rsidRPr="00293FE7">
        <w:rPr>
          <w:color w:val="000000" w:themeColor="text1"/>
          <w:lang w:val="en-US"/>
        </w:rPr>
        <w:t>sebanyak</w:t>
      </w:r>
      <w:proofErr w:type="spellEnd"/>
      <w:r w:rsidRPr="00293FE7">
        <w:rPr>
          <w:color w:val="000000" w:themeColor="text1"/>
          <w:lang w:val="en-US"/>
        </w:rPr>
        <w:t xml:space="preserve"> </w:t>
      </w:r>
      <w:r>
        <w:rPr>
          <w:color w:val="000000" w:themeColor="text1"/>
          <w:lang w:val="en-US"/>
        </w:rPr>
        <w:t>71</w:t>
      </w:r>
      <w:r w:rsidRPr="00293FE7">
        <w:rPr>
          <w:color w:val="000000" w:themeColor="text1"/>
          <w:lang w:val="en-US"/>
        </w:rPr>
        <w:t xml:space="preserve"> (</w:t>
      </w:r>
      <w:r>
        <w:rPr>
          <w:color w:val="000000" w:themeColor="text1"/>
          <w:lang w:val="en-US"/>
        </w:rPr>
        <w:t>66.6</w:t>
      </w:r>
      <w:r w:rsidRPr="00293FE7">
        <w:rPr>
          <w:color w:val="000000" w:themeColor="text1"/>
          <w:lang w:val="en-US"/>
        </w:rPr>
        <w:t>%</w:t>
      </w:r>
      <w:proofErr w:type="gramStart"/>
      <w:r w:rsidRPr="00293FE7">
        <w:rPr>
          <w:color w:val="000000" w:themeColor="text1"/>
          <w:lang w:val="en-US"/>
        </w:rPr>
        <w:t xml:space="preserve">),   </w:t>
      </w:r>
      <w:proofErr w:type="gramEnd"/>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yang </w:t>
      </w:r>
      <w:proofErr w:type="spellStart"/>
      <w:r w:rsidRPr="00293FE7">
        <w:rPr>
          <w:color w:val="000000" w:themeColor="text1"/>
          <w:lang w:val="en-US"/>
        </w:rPr>
        <w:t>berusia</w:t>
      </w:r>
      <w:proofErr w:type="spellEnd"/>
      <w:r w:rsidRPr="00293FE7">
        <w:rPr>
          <w:color w:val="000000" w:themeColor="text1"/>
          <w:lang w:val="en-US"/>
        </w:rPr>
        <w:t xml:space="preserve"> </w:t>
      </w:r>
      <w:r>
        <w:rPr>
          <w:color w:val="000000" w:themeColor="text1"/>
          <w:lang w:val="en-US"/>
        </w:rPr>
        <w:t xml:space="preserve">22 </w:t>
      </w:r>
      <w:proofErr w:type="spellStart"/>
      <w:r>
        <w:rPr>
          <w:color w:val="000000" w:themeColor="text1"/>
          <w:lang w:val="en-US"/>
        </w:rPr>
        <w:t>sampai</w:t>
      </w:r>
      <w:proofErr w:type="spellEnd"/>
      <w:r>
        <w:rPr>
          <w:color w:val="000000" w:themeColor="text1"/>
          <w:lang w:val="en-US"/>
        </w:rPr>
        <w:t xml:space="preserve"> 25</w:t>
      </w:r>
      <w:r w:rsidRPr="00293FE7">
        <w:rPr>
          <w:color w:val="000000" w:themeColor="text1"/>
          <w:lang w:val="en-US"/>
        </w:rPr>
        <w:t xml:space="preserve"> </w:t>
      </w:r>
      <w:proofErr w:type="spellStart"/>
      <w:r w:rsidRPr="00293FE7">
        <w:rPr>
          <w:color w:val="000000" w:themeColor="text1"/>
          <w:lang w:val="en-US"/>
        </w:rPr>
        <w:t>tahun</w:t>
      </w:r>
      <w:proofErr w:type="spellEnd"/>
      <w:r w:rsidRPr="00293FE7">
        <w:rPr>
          <w:color w:val="000000" w:themeColor="text1"/>
          <w:lang w:val="en-US"/>
        </w:rPr>
        <w:t xml:space="preserve"> </w:t>
      </w:r>
      <w:proofErr w:type="spellStart"/>
      <w:r w:rsidRPr="00293FE7">
        <w:rPr>
          <w:color w:val="000000" w:themeColor="text1"/>
          <w:lang w:val="en-US"/>
        </w:rPr>
        <w:t>sebanyak</w:t>
      </w:r>
      <w:proofErr w:type="spellEnd"/>
      <w:r w:rsidRPr="00293FE7">
        <w:rPr>
          <w:color w:val="000000" w:themeColor="text1"/>
          <w:lang w:val="en-US"/>
        </w:rPr>
        <w:t xml:space="preserve">  </w:t>
      </w:r>
      <w:r>
        <w:rPr>
          <w:color w:val="000000" w:themeColor="text1"/>
          <w:lang w:val="en-US"/>
        </w:rPr>
        <w:t>36 (35.5</w:t>
      </w:r>
      <w:r w:rsidRPr="00293FE7">
        <w:rPr>
          <w:color w:val="000000" w:themeColor="text1"/>
          <w:lang w:val="en-US"/>
        </w:rPr>
        <w:t xml:space="preserve">%),  </w:t>
      </w:r>
    </w:p>
    <w:p w14:paraId="707CFA8D" w14:textId="5C725819" w:rsidR="003F6675" w:rsidRPr="00293FE7" w:rsidRDefault="003F6675" w:rsidP="00983380">
      <w:pPr>
        <w:pStyle w:val="Heading3"/>
        <w:numPr>
          <w:ilvl w:val="2"/>
          <w:numId w:val="49"/>
        </w:numPr>
        <w:spacing w:before="0" w:beforeAutospacing="0" w:after="0" w:afterAutospacing="0" w:line="480" w:lineRule="auto"/>
        <w:contextualSpacing/>
        <w:rPr>
          <w:color w:val="000000" w:themeColor="text1"/>
        </w:rPr>
      </w:pPr>
      <w:bookmarkStart w:id="125" w:name="_Toc144570499"/>
      <w:bookmarkStart w:id="126" w:name="_Toc172102968"/>
      <w:proofErr w:type="spellStart"/>
      <w:proofErr w:type="gramStart"/>
      <w:r w:rsidRPr="00293FE7">
        <w:t>Karakteristik</w:t>
      </w:r>
      <w:proofErr w:type="spellEnd"/>
      <w:r w:rsidRPr="00293FE7">
        <w:t xml:space="preserve">  </w:t>
      </w:r>
      <w:proofErr w:type="spellStart"/>
      <w:r w:rsidRPr="00293FE7">
        <w:t>Responden</w:t>
      </w:r>
      <w:proofErr w:type="spellEnd"/>
      <w:proofErr w:type="gramEnd"/>
      <w:r w:rsidRPr="00293FE7">
        <w:t xml:space="preserve"> </w:t>
      </w:r>
      <w:proofErr w:type="spellStart"/>
      <w:r w:rsidRPr="00293FE7">
        <w:t>Berdasarkan</w:t>
      </w:r>
      <w:proofErr w:type="spellEnd"/>
      <w:r w:rsidRPr="00293FE7">
        <w:t xml:space="preserve"> Pendidikan </w:t>
      </w:r>
      <w:proofErr w:type="spellStart"/>
      <w:r w:rsidRPr="00293FE7">
        <w:t>Terakhir</w:t>
      </w:r>
      <w:bookmarkEnd w:id="125"/>
      <w:bookmarkEnd w:id="126"/>
      <w:proofErr w:type="spellEnd"/>
    </w:p>
    <w:p w14:paraId="662DCC80" w14:textId="7A7399C2" w:rsidR="00F73C3B" w:rsidRPr="00FC5A2E" w:rsidRDefault="003F6675" w:rsidP="00FC5A2E">
      <w:pPr>
        <w:spacing w:line="497" w:lineRule="auto"/>
        <w:contextualSpacing/>
        <w:jc w:val="both"/>
        <w:rPr>
          <w:color w:val="000000" w:themeColor="text1"/>
          <w:lang w:val="en-US"/>
        </w:rPr>
      </w:pPr>
      <w:r w:rsidRPr="00293FE7">
        <w:rPr>
          <w:color w:val="000000" w:themeColor="text1"/>
          <w:lang w:val="en-US"/>
        </w:rPr>
        <w:tab/>
      </w:r>
      <w:proofErr w:type="spellStart"/>
      <w:r w:rsidRPr="00293FE7">
        <w:rPr>
          <w:color w:val="000000" w:themeColor="text1"/>
          <w:lang w:val="en-US"/>
        </w:rPr>
        <w:t>Berdasarkan</w:t>
      </w:r>
      <w:proofErr w:type="spellEnd"/>
      <w:r w:rsidRPr="00293FE7">
        <w:rPr>
          <w:color w:val="000000" w:themeColor="text1"/>
          <w:lang w:val="en-US"/>
        </w:rPr>
        <w:t xml:space="preserve"> data </w:t>
      </w:r>
      <w:proofErr w:type="spellStart"/>
      <w:r w:rsidRPr="00293FE7">
        <w:rPr>
          <w:color w:val="000000" w:themeColor="text1"/>
          <w:lang w:val="en-US"/>
        </w:rPr>
        <w:t>responden</w:t>
      </w:r>
      <w:proofErr w:type="spellEnd"/>
      <w:r w:rsidRPr="00293FE7">
        <w:rPr>
          <w:color w:val="000000" w:themeColor="text1"/>
          <w:lang w:val="en-US"/>
        </w:rPr>
        <w:t xml:space="preserve"> </w:t>
      </w:r>
      <w:proofErr w:type="spellStart"/>
      <w:r w:rsidRPr="00293FE7">
        <w:rPr>
          <w:color w:val="000000" w:themeColor="text1"/>
          <w:lang w:val="en-US"/>
        </w:rPr>
        <w:t>dari</w:t>
      </w:r>
      <w:proofErr w:type="spellEnd"/>
      <w:r w:rsidRPr="00293FE7">
        <w:rPr>
          <w:color w:val="000000" w:themeColor="text1"/>
          <w:lang w:val="en-US"/>
        </w:rPr>
        <w:t xml:space="preserve"> </w:t>
      </w:r>
      <w:r>
        <w:rPr>
          <w:color w:val="000000" w:themeColor="text1"/>
          <w:lang w:val="en-US"/>
        </w:rPr>
        <w:t>1</w:t>
      </w:r>
      <w:r w:rsidRPr="00293FE7">
        <w:rPr>
          <w:color w:val="000000" w:themeColor="text1"/>
          <w:lang w:val="en-US"/>
        </w:rPr>
        <w:t>0</w:t>
      </w:r>
      <w:r>
        <w:rPr>
          <w:color w:val="000000" w:themeColor="text1"/>
          <w:lang w:val="en-US"/>
        </w:rPr>
        <w:t>7</w:t>
      </w:r>
      <w:r w:rsidRPr="00293FE7">
        <w:rPr>
          <w:color w:val="000000" w:themeColor="text1"/>
          <w:lang w:val="en-US"/>
        </w:rPr>
        <w:t xml:space="preserve"> </w:t>
      </w:r>
      <w:proofErr w:type="spellStart"/>
      <w:r w:rsidRPr="00293FE7">
        <w:rPr>
          <w:color w:val="000000" w:themeColor="text1"/>
          <w:lang w:val="en-US"/>
        </w:rPr>
        <w:t>kuesioner</w:t>
      </w:r>
      <w:proofErr w:type="spellEnd"/>
      <w:r w:rsidRPr="00293FE7">
        <w:rPr>
          <w:color w:val="000000" w:themeColor="text1"/>
          <w:lang w:val="en-US"/>
        </w:rPr>
        <w:t xml:space="preserve"> yang </w:t>
      </w:r>
      <w:proofErr w:type="spellStart"/>
      <w:r w:rsidRPr="00293FE7">
        <w:rPr>
          <w:color w:val="000000" w:themeColor="text1"/>
          <w:lang w:val="en-US"/>
        </w:rPr>
        <w:t>diterima</w:t>
      </w:r>
      <w:proofErr w:type="spellEnd"/>
      <w:r w:rsidRPr="00293FE7">
        <w:rPr>
          <w:color w:val="000000" w:themeColor="text1"/>
          <w:lang w:val="en-US"/>
        </w:rPr>
        <w:t xml:space="preserve"> </w:t>
      </w:r>
      <w:proofErr w:type="spellStart"/>
      <w:r w:rsidRPr="00293FE7">
        <w:rPr>
          <w:color w:val="000000" w:themeColor="text1"/>
          <w:lang w:val="en-US"/>
        </w:rPr>
        <w:t>rmenunjukkan</w:t>
      </w:r>
      <w:proofErr w:type="spellEnd"/>
      <w:r w:rsidRPr="00293FE7">
        <w:rPr>
          <w:color w:val="000000" w:themeColor="text1"/>
          <w:lang w:val="en-US"/>
        </w:rPr>
        <w:t xml:space="preserve"> </w:t>
      </w:r>
      <w:proofErr w:type="spellStart"/>
      <w:r w:rsidRPr="00293FE7">
        <w:rPr>
          <w:color w:val="000000" w:themeColor="text1"/>
          <w:lang w:val="en-US"/>
        </w:rPr>
        <w:t>bahwa</w:t>
      </w:r>
      <w:proofErr w:type="spellEnd"/>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yang </w:t>
      </w:r>
      <w:proofErr w:type="spellStart"/>
      <w:r w:rsidRPr="00293FE7">
        <w:rPr>
          <w:color w:val="000000" w:themeColor="text1"/>
          <w:lang w:val="en-US"/>
        </w:rPr>
        <w:t>pendidikan</w:t>
      </w:r>
      <w:proofErr w:type="spellEnd"/>
      <w:r w:rsidRPr="00293FE7">
        <w:rPr>
          <w:color w:val="000000" w:themeColor="text1"/>
          <w:lang w:val="en-US"/>
        </w:rPr>
        <w:t xml:space="preserve"> </w:t>
      </w:r>
      <w:proofErr w:type="spellStart"/>
      <w:r w:rsidRPr="00293FE7">
        <w:rPr>
          <w:color w:val="000000" w:themeColor="text1"/>
          <w:lang w:val="en-US"/>
        </w:rPr>
        <w:t>terakhir</w:t>
      </w:r>
      <w:proofErr w:type="spellEnd"/>
      <w:r w:rsidRPr="00293FE7">
        <w:rPr>
          <w:color w:val="000000" w:themeColor="text1"/>
          <w:lang w:val="en-US"/>
        </w:rPr>
        <w:t xml:space="preserve"> </w:t>
      </w:r>
      <w:proofErr w:type="spellStart"/>
      <w:r>
        <w:rPr>
          <w:color w:val="000000" w:themeColor="text1"/>
          <w:lang w:val="en-US"/>
        </w:rPr>
        <w:t>pendidikan</w:t>
      </w:r>
      <w:proofErr w:type="spellEnd"/>
      <w:r>
        <w:rPr>
          <w:color w:val="000000" w:themeColor="text1"/>
          <w:lang w:val="en-US"/>
        </w:rPr>
        <w:t xml:space="preserve"> </w:t>
      </w:r>
      <w:proofErr w:type="spellStart"/>
      <w:proofErr w:type="gramStart"/>
      <w:r>
        <w:rPr>
          <w:color w:val="000000" w:themeColor="text1"/>
          <w:lang w:val="en-US"/>
        </w:rPr>
        <w:t>kejuruan</w:t>
      </w:r>
      <w:proofErr w:type="spellEnd"/>
      <w:r>
        <w:rPr>
          <w:color w:val="000000" w:themeColor="text1"/>
          <w:lang w:val="en-US"/>
        </w:rPr>
        <w:t xml:space="preserve"> </w:t>
      </w:r>
      <w:r w:rsidRPr="00293FE7">
        <w:rPr>
          <w:color w:val="000000" w:themeColor="text1"/>
          <w:lang w:val="en-US"/>
        </w:rPr>
        <w:t xml:space="preserve"> </w:t>
      </w:r>
      <w:proofErr w:type="spellStart"/>
      <w:r w:rsidRPr="00293FE7">
        <w:rPr>
          <w:color w:val="000000" w:themeColor="text1"/>
          <w:lang w:val="en-US"/>
        </w:rPr>
        <w:t>sebanyak</w:t>
      </w:r>
      <w:proofErr w:type="spellEnd"/>
      <w:proofErr w:type="gramEnd"/>
      <w:r w:rsidRPr="00293FE7">
        <w:rPr>
          <w:color w:val="000000" w:themeColor="text1"/>
          <w:lang w:val="en-US"/>
        </w:rPr>
        <w:t xml:space="preserve"> 2</w:t>
      </w:r>
      <w:r>
        <w:rPr>
          <w:color w:val="000000" w:themeColor="text1"/>
          <w:lang w:val="en-US"/>
        </w:rPr>
        <w:t>2</w:t>
      </w:r>
      <w:r w:rsidRPr="00293FE7">
        <w:rPr>
          <w:color w:val="000000" w:themeColor="text1"/>
          <w:lang w:val="en-US"/>
        </w:rPr>
        <w:t xml:space="preserve"> (</w:t>
      </w:r>
      <w:r>
        <w:rPr>
          <w:color w:val="000000" w:themeColor="text1"/>
          <w:lang w:val="en-US"/>
        </w:rPr>
        <w:t>20.6</w:t>
      </w:r>
      <w:r w:rsidRPr="00293FE7">
        <w:rPr>
          <w:color w:val="000000" w:themeColor="text1"/>
          <w:lang w:val="en-US"/>
        </w:rPr>
        <w:t>%)</w:t>
      </w:r>
      <w:r>
        <w:rPr>
          <w:color w:val="000000" w:themeColor="text1"/>
          <w:lang w:val="en-US"/>
        </w:rPr>
        <w:t>, SMA</w:t>
      </w:r>
      <w:r w:rsidRPr="00293FE7">
        <w:rPr>
          <w:color w:val="000000" w:themeColor="text1"/>
          <w:lang w:val="en-US"/>
        </w:rPr>
        <w:t xml:space="preserve"> </w:t>
      </w:r>
      <w:proofErr w:type="spellStart"/>
      <w:r w:rsidRPr="00293FE7">
        <w:rPr>
          <w:color w:val="000000" w:themeColor="text1"/>
          <w:lang w:val="en-US"/>
        </w:rPr>
        <w:t>sebanyak</w:t>
      </w:r>
      <w:proofErr w:type="spellEnd"/>
      <w:r w:rsidRPr="00293FE7">
        <w:rPr>
          <w:color w:val="000000" w:themeColor="text1"/>
          <w:lang w:val="en-US"/>
        </w:rPr>
        <w:t xml:space="preserve"> 7</w:t>
      </w:r>
      <w:r>
        <w:rPr>
          <w:color w:val="000000" w:themeColor="text1"/>
          <w:lang w:val="en-US"/>
        </w:rPr>
        <w:t>5</w:t>
      </w:r>
      <w:r w:rsidRPr="00293FE7">
        <w:rPr>
          <w:color w:val="000000" w:themeColor="text1"/>
          <w:lang w:val="en-US"/>
        </w:rPr>
        <w:t xml:space="preserve"> (</w:t>
      </w:r>
      <w:r>
        <w:rPr>
          <w:color w:val="000000" w:themeColor="text1"/>
          <w:lang w:val="en-US"/>
        </w:rPr>
        <w:t>70.1</w:t>
      </w:r>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yang </w:t>
      </w:r>
      <w:proofErr w:type="spellStart"/>
      <w:r w:rsidRPr="00293FE7">
        <w:rPr>
          <w:color w:val="000000" w:themeColor="text1"/>
          <w:lang w:val="en-US"/>
        </w:rPr>
        <w:t>berpendidikan</w:t>
      </w:r>
      <w:proofErr w:type="spellEnd"/>
      <w:r w:rsidRPr="00293FE7">
        <w:rPr>
          <w:color w:val="000000" w:themeColor="text1"/>
          <w:lang w:val="en-US"/>
        </w:rPr>
        <w:t xml:space="preserve"> </w:t>
      </w:r>
      <w:r>
        <w:rPr>
          <w:color w:val="000000" w:themeColor="text1"/>
          <w:lang w:val="en-US"/>
        </w:rPr>
        <w:t>D3</w:t>
      </w:r>
      <w:r w:rsidRPr="00293FE7">
        <w:rPr>
          <w:color w:val="000000" w:themeColor="text1"/>
          <w:lang w:val="en-US"/>
        </w:rPr>
        <w:t xml:space="preserve"> </w:t>
      </w:r>
      <w:proofErr w:type="spellStart"/>
      <w:r w:rsidRPr="00293FE7">
        <w:rPr>
          <w:color w:val="000000" w:themeColor="text1"/>
          <w:lang w:val="en-US"/>
        </w:rPr>
        <w:t>sebanyak</w:t>
      </w:r>
      <w:proofErr w:type="spellEnd"/>
      <w:r w:rsidRPr="00293FE7">
        <w:rPr>
          <w:color w:val="000000" w:themeColor="text1"/>
          <w:lang w:val="en-US"/>
        </w:rPr>
        <w:t xml:space="preserve"> </w:t>
      </w:r>
      <w:r>
        <w:rPr>
          <w:color w:val="000000" w:themeColor="text1"/>
          <w:lang w:val="en-US"/>
        </w:rPr>
        <w:t>10</w:t>
      </w:r>
      <w:r w:rsidRPr="00293FE7">
        <w:rPr>
          <w:color w:val="000000" w:themeColor="text1"/>
          <w:lang w:val="en-US"/>
        </w:rPr>
        <w:t xml:space="preserve"> ( </w:t>
      </w:r>
      <w:r>
        <w:rPr>
          <w:color w:val="000000" w:themeColor="text1"/>
          <w:lang w:val="en-US"/>
        </w:rPr>
        <w:t>9</w:t>
      </w:r>
      <w:r w:rsidRPr="00293FE7">
        <w:rPr>
          <w:color w:val="000000" w:themeColor="text1"/>
          <w:lang w:val="en-US"/>
        </w:rPr>
        <w:t>.</w:t>
      </w:r>
      <w:r>
        <w:rPr>
          <w:color w:val="000000" w:themeColor="text1"/>
          <w:lang w:val="en-US"/>
        </w:rPr>
        <w:t>3</w:t>
      </w:r>
      <w:r w:rsidRPr="00293FE7">
        <w:rPr>
          <w:color w:val="000000" w:themeColor="text1"/>
          <w:lang w:val="en-US"/>
        </w:rPr>
        <w:t xml:space="preserve">%) </w:t>
      </w:r>
    </w:p>
    <w:p w14:paraId="4791B3A1" w14:textId="77777777" w:rsidR="003F6675" w:rsidRPr="0023364F" w:rsidRDefault="003F6675" w:rsidP="00983380">
      <w:pPr>
        <w:pStyle w:val="Heading3"/>
        <w:numPr>
          <w:ilvl w:val="2"/>
          <w:numId w:val="49"/>
        </w:numPr>
        <w:spacing w:before="0" w:beforeAutospacing="0" w:after="0" w:afterAutospacing="0" w:line="480" w:lineRule="auto"/>
        <w:contextualSpacing/>
        <w:rPr>
          <w:color w:val="000000" w:themeColor="text1"/>
        </w:rPr>
      </w:pPr>
      <w:bookmarkStart w:id="127" w:name="_Toc116592536"/>
      <w:bookmarkStart w:id="128" w:name="_Toc144570501"/>
      <w:bookmarkStart w:id="129" w:name="_Toc172102969"/>
      <w:proofErr w:type="spellStart"/>
      <w:r w:rsidRPr="0023364F">
        <w:rPr>
          <w:color w:val="000000" w:themeColor="text1"/>
        </w:rPr>
        <w:t>Karakteristik</w:t>
      </w:r>
      <w:proofErr w:type="spellEnd"/>
      <w:r w:rsidRPr="0023364F">
        <w:rPr>
          <w:color w:val="000000" w:themeColor="text1"/>
        </w:rPr>
        <w:t xml:space="preserve"> </w:t>
      </w:r>
      <w:proofErr w:type="spellStart"/>
      <w:r w:rsidRPr="0023364F">
        <w:rPr>
          <w:color w:val="000000" w:themeColor="text1"/>
        </w:rPr>
        <w:t>Responden</w:t>
      </w:r>
      <w:proofErr w:type="spellEnd"/>
      <w:r w:rsidRPr="0023364F">
        <w:rPr>
          <w:color w:val="000000" w:themeColor="text1"/>
        </w:rPr>
        <w:t xml:space="preserve"> </w:t>
      </w:r>
      <w:proofErr w:type="spellStart"/>
      <w:r w:rsidRPr="0023364F">
        <w:rPr>
          <w:color w:val="000000" w:themeColor="text1"/>
        </w:rPr>
        <w:t>Berdasarkan</w:t>
      </w:r>
      <w:proofErr w:type="spellEnd"/>
      <w:r w:rsidRPr="0023364F">
        <w:rPr>
          <w:color w:val="000000" w:themeColor="text1"/>
        </w:rPr>
        <w:t xml:space="preserve"> </w:t>
      </w:r>
      <w:proofErr w:type="spellStart"/>
      <w:r w:rsidRPr="0023364F">
        <w:rPr>
          <w:color w:val="000000" w:themeColor="text1"/>
        </w:rPr>
        <w:t>Pendapatan</w:t>
      </w:r>
      <w:proofErr w:type="spellEnd"/>
      <w:r w:rsidRPr="0023364F">
        <w:rPr>
          <w:color w:val="000000" w:themeColor="text1"/>
        </w:rPr>
        <w:t xml:space="preserve"> </w:t>
      </w:r>
      <w:proofErr w:type="spellStart"/>
      <w:r w:rsidRPr="0023364F">
        <w:rPr>
          <w:color w:val="000000" w:themeColor="text1"/>
        </w:rPr>
        <w:t>Perbulan</w:t>
      </w:r>
      <w:bookmarkEnd w:id="127"/>
      <w:bookmarkEnd w:id="128"/>
      <w:bookmarkEnd w:id="129"/>
      <w:proofErr w:type="spellEnd"/>
    </w:p>
    <w:p w14:paraId="13DE1308" w14:textId="77777777" w:rsidR="00770A14" w:rsidRDefault="003F6675" w:rsidP="00770A14">
      <w:pPr>
        <w:spacing w:line="492" w:lineRule="auto"/>
        <w:contextualSpacing/>
        <w:jc w:val="both"/>
        <w:rPr>
          <w:color w:val="000000" w:themeColor="text1"/>
          <w:lang w:val="en-US"/>
        </w:rPr>
      </w:pPr>
      <w:r w:rsidRPr="00293FE7">
        <w:rPr>
          <w:b/>
          <w:color w:val="000000" w:themeColor="text1"/>
          <w:lang w:val="en-US"/>
        </w:rPr>
        <w:tab/>
      </w:r>
      <w:proofErr w:type="spellStart"/>
      <w:r w:rsidRPr="00293FE7">
        <w:rPr>
          <w:color w:val="000000" w:themeColor="text1"/>
          <w:lang w:val="en-US"/>
        </w:rPr>
        <w:t>Berdasarkan</w:t>
      </w:r>
      <w:proofErr w:type="spellEnd"/>
      <w:r w:rsidRPr="00293FE7">
        <w:rPr>
          <w:color w:val="000000" w:themeColor="text1"/>
          <w:lang w:val="en-US"/>
        </w:rPr>
        <w:t xml:space="preserve"> </w:t>
      </w:r>
      <w:proofErr w:type="spellStart"/>
      <w:r w:rsidRPr="00293FE7">
        <w:rPr>
          <w:color w:val="000000" w:themeColor="text1"/>
          <w:lang w:val="en-US"/>
        </w:rPr>
        <w:t>jumlah</w:t>
      </w:r>
      <w:proofErr w:type="spellEnd"/>
      <w:r w:rsidRPr="00293FE7">
        <w:rPr>
          <w:color w:val="000000" w:themeColor="text1"/>
          <w:lang w:val="en-US"/>
        </w:rPr>
        <w:t xml:space="preserve"> </w:t>
      </w:r>
      <w:proofErr w:type="spellStart"/>
      <w:r w:rsidRPr="00293FE7">
        <w:rPr>
          <w:color w:val="000000" w:themeColor="text1"/>
          <w:lang w:val="en-US"/>
        </w:rPr>
        <w:t>pendapatan</w:t>
      </w:r>
      <w:proofErr w:type="spellEnd"/>
      <w:r w:rsidRPr="00293FE7">
        <w:rPr>
          <w:color w:val="000000" w:themeColor="text1"/>
          <w:lang w:val="en-US"/>
        </w:rPr>
        <w:t xml:space="preserve"> rata-rata </w:t>
      </w:r>
      <w:proofErr w:type="spellStart"/>
      <w:r w:rsidRPr="00293FE7">
        <w:rPr>
          <w:color w:val="000000" w:themeColor="text1"/>
          <w:lang w:val="en-US"/>
        </w:rPr>
        <w:t>perbulan</w:t>
      </w:r>
      <w:proofErr w:type="spellEnd"/>
      <w:r w:rsidRPr="00293FE7">
        <w:rPr>
          <w:color w:val="000000" w:themeColor="text1"/>
          <w:lang w:val="en-US"/>
        </w:rPr>
        <w:t xml:space="preserve"> </w:t>
      </w:r>
      <w:proofErr w:type="spellStart"/>
      <w:r w:rsidRPr="00293FE7">
        <w:rPr>
          <w:color w:val="000000" w:themeColor="text1"/>
          <w:lang w:val="en-US"/>
        </w:rPr>
        <w:t>dapat</w:t>
      </w:r>
      <w:proofErr w:type="spellEnd"/>
      <w:r w:rsidRPr="00293FE7">
        <w:rPr>
          <w:color w:val="000000" w:themeColor="text1"/>
          <w:lang w:val="en-US"/>
        </w:rPr>
        <w:t xml:space="preserve"> </w:t>
      </w:r>
      <w:proofErr w:type="spellStart"/>
      <w:r w:rsidRPr="00293FE7">
        <w:rPr>
          <w:color w:val="000000" w:themeColor="text1"/>
          <w:lang w:val="en-US"/>
        </w:rPr>
        <w:t>dijelaskan</w:t>
      </w:r>
      <w:proofErr w:type="spellEnd"/>
      <w:r w:rsidRPr="00293FE7">
        <w:rPr>
          <w:color w:val="000000" w:themeColor="text1"/>
          <w:lang w:val="en-US"/>
        </w:rPr>
        <w:t xml:space="preserve"> </w:t>
      </w:r>
      <w:proofErr w:type="spellStart"/>
      <w:r w:rsidRPr="00293FE7">
        <w:rPr>
          <w:color w:val="000000" w:themeColor="text1"/>
          <w:lang w:val="en-US"/>
        </w:rPr>
        <w:t>bahwa</w:t>
      </w:r>
      <w:proofErr w:type="spellEnd"/>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w:t>
      </w:r>
      <w:proofErr w:type="spellStart"/>
      <w:r w:rsidRPr="00293FE7">
        <w:rPr>
          <w:color w:val="000000" w:themeColor="text1"/>
          <w:lang w:val="en-US"/>
        </w:rPr>
        <w:t>sebanyak</w:t>
      </w:r>
      <w:proofErr w:type="spellEnd"/>
      <w:r w:rsidRPr="00293FE7">
        <w:rPr>
          <w:color w:val="000000" w:themeColor="text1"/>
          <w:lang w:val="en-US"/>
        </w:rPr>
        <w:t xml:space="preserve"> </w:t>
      </w:r>
      <w:r>
        <w:rPr>
          <w:color w:val="000000" w:themeColor="text1"/>
          <w:lang w:val="en-US"/>
        </w:rPr>
        <w:t>2</w:t>
      </w:r>
      <w:r w:rsidRPr="00293FE7">
        <w:rPr>
          <w:color w:val="000000" w:themeColor="text1"/>
          <w:lang w:val="en-US"/>
        </w:rPr>
        <w:t xml:space="preserve"> orang (1%) </w:t>
      </w:r>
      <w:proofErr w:type="spellStart"/>
      <w:r w:rsidRPr="00293FE7">
        <w:rPr>
          <w:color w:val="000000" w:themeColor="text1"/>
          <w:lang w:val="en-US"/>
        </w:rPr>
        <w:t>berpendapatan</w:t>
      </w:r>
      <w:proofErr w:type="spellEnd"/>
      <w:r w:rsidRPr="00293FE7">
        <w:rPr>
          <w:color w:val="000000" w:themeColor="text1"/>
          <w:lang w:val="en-US"/>
        </w:rPr>
        <w:t xml:space="preserve"> </w:t>
      </w:r>
      <w:proofErr w:type="spellStart"/>
      <w:r w:rsidRPr="00293FE7">
        <w:rPr>
          <w:color w:val="000000" w:themeColor="text1"/>
          <w:lang w:val="en-US"/>
        </w:rPr>
        <w:t>Rp</w:t>
      </w:r>
      <w:proofErr w:type="spellEnd"/>
      <w:r w:rsidRPr="00293FE7">
        <w:rPr>
          <w:color w:val="000000" w:themeColor="text1"/>
          <w:lang w:val="en-US"/>
        </w:rPr>
        <w:t>. ≤</w:t>
      </w:r>
      <w:r>
        <w:rPr>
          <w:color w:val="000000" w:themeColor="text1"/>
          <w:lang w:val="en-US"/>
        </w:rPr>
        <w:t xml:space="preserve"> </w:t>
      </w:r>
      <w:proofErr w:type="spellStart"/>
      <w:r>
        <w:rPr>
          <w:color w:val="000000" w:themeColor="text1"/>
          <w:lang w:val="en-US"/>
        </w:rPr>
        <w:t>Rp</w:t>
      </w:r>
      <w:proofErr w:type="spellEnd"/>
      <w:r>
        <w:rPr>
          <w:color w:val="000000" w:themeColor="text1"/>
          <w:lang w:val="en-US"/>
        </w:rPr>
        <w:t>. 1</w:t>
      </w:r>
      <w:r w:rsidRPr="00293FE7">
        <w:rPr>
          <w:color w:val="000000" w:themeColor="text1"/>
          <w:lang w:val="en-US"/>
        </w:rPr>
        <w:t xml:space="preserve">.999.999.  </w:t>
      </w:r>
      <w:proofErr w:type="spellStart"/>
      <w:r w:rsidRPr="00293FE7">
        <w:rPr>
          <w:color w:val="000000" w:themeColor="text1"/>
          <w:lang w:val="en-US"/>
        </w:rPr>
        <w:t>Responden</w:t>
      </w:r>
      <w:proofErr w:type="spellEnd"/>
      <w:r w:rsidRPr="00293FE7">
        <w:rPr>
          <w:color w:val="000000" w:themeColor="text1"/>
          <w:lang w:val="en-US"/>
        </w:rPr>
        <w:t xml:space="preserve"> </w:t>
      </w:r>
      <w:proofErr w:type="spellStart"/>
      <w:r w:rsidRPr="00293FE7">
        <w:rPr>
          <w:color w:val="000000" w:themeColor="text1"/>
          <w:lang w:val="en-US"/>
        </w:rPr>
        <w:t>sebanyak</w:t>
      </w:r>
      <w:proofErr w:type="spellEnd"/>
      <w:r w:rsidRPr="00293FE7">
        <w:rPr>
          <w:color w:val="000000" w:themeColor="text1"/>
          <w:lang w:val="en-US"/>
        </w:rPr>
        <w:t xml:space="preserve"> </w:t>
      </w:r>
      <w:r>
        <w:rPr>
          <w:color w:val="000000" w:themeColor="text1"/>
          <w:lang w:val="en-US"/>
        </w:rPr>
        <w:t>10</w:t>
      </w:r>
      <w:r w:rsidRPr="00293FE7">
        <w:rPr>
          <w:color w:val="000000" w:themeColor="text1"/>
          <w:lang w:val="en-US"/>
        </w:rPr>
        <w:t xml:space="preserve"> orang (</w:t>
      </w:r>
      <w:r>
        <w:rPr>
          <w:color w:val="000000" w:themeColor="text1"/>
          <w:lang w:val="en-US"/>
        </w:rPr>
        <w:t>9.3</w:t>
      </w:r>
      <w:r w:rsidRPr="00293FE7">
        <w:rPr>
          <w:color w:val="000000" w:themeColor="text1"/>
          <w:lang w:val="en-US"/>
        </w:rPr>
        <w:t xml:space="preserve">%) </w:t>
      </w:r>
      <w:proofErr w:type="spellStart"/>
      <w:r w:rsidRPr="00293FE7">
        <w:rPr>
          <w:color w:val="000000" w:themeColor="text1"/>
          <w:lang w:val="en-US"/>
        </w:rPr>
        <w:t>berpendapatan</w:t>
      </w:r>
      <w:proofErr w:type="spellEnd"/>
      <w:r w:rsidRPr="00293FE7">
        <w:rPr>
          <w:color w:val="000000" w:themeColor="text1"/>
          <w:lang w:val="en-US"/>
        </w:rPr>
        <w:t xml:space="preserve"> </w:t>
      </w:r>
      <w:proofErr w:type="spellStart"/>
      <w:r w:rsidRPr="00293FE7">
        <w:rPr>
          <w:color w:val="000000" w:themeColor="text1"/>
          <w:lang w:val="en-US"/>
        </w:rPr>
        <w:t>Rp</w:t>
      </w:r>
      <w:proofErr w:type="spellEnd"/>
      <w:r w:rsidRPr="00293FE7">
        <w:rPr>
          <w:color w:val="000000" w:themeColor="text1"/>
          <w:lang w:val="en-US"/>
        </w:rPr>
        <w:t>.</w:t>
      </w:r>
      <w:r>
        <w:rPr>
          <w:color w:val="000000" w:themeColor="text1"/>
          <w:lang w:val="en-US"/>
        </w:rPr>
        <w:t xml:space="preserve"> 2</w:t>
      </w:r>
      <w:r w:rsidRPr="00293FE7">
        <w:rPr>
          <w:color w:val="000000" w:themeColor="text1"/>
          <w:lang w:val="en-US"/>
        </w:rPr>
        <w:t>.000.000-</w:t>
      </w:r>
      <w:r>
        <w:rPr>
          <w:color w:val="000000" w:themeColor="text1"/>
          <w:lang w:val="en-US"/>
        </w:rPr>
        <w:t xml:space="preserve"> Rp.3</w:t>
      </w:r>
      <w:r w:rsidRPr="00293FE7">
        <w:rPr>
          <w:color w:val="000000" w:themeColor="text1"/>
          <w:lang w:val="en-US"/>
        </w:rPr>
        <w:t xml:space="preserve">.999.999. </w:t>
      </w:r>
      <w:proofErr w:type="spellStart"/>
      <w:r w:rsidRPr="00293FE7">
        <w:rPr>
          <w:color w:val="000000" w:themeColor="text1"/>
          <w:lang w:val="en-US"/>
        </w:rPr>
        <w:t>Sebanyak</w:t>
      </w:r>
      <w:proofErr w:type="spellEnd"/>
      <w:r w:rsidRPr="00293FE7">
        <w:rPr>
          <w:color w:val="000000" w:themeColor="text1"/>
          <w:lang w:val="en-US"/>
        </w:rPr>
        <w:t xml:space="preserve"> </w:t>
      </w:r>
      <w:r>
        <w:rPr>
          <w:color w:val="000000" w:themeColor="text1"/>
          <w:lang w:val="en-US"/>
        </w:rPr>
        <w:t>2</w:t>
      </w:r>
      <w:r w:rsidRPr="00293FE7">
        <w:rPr>
          <w:color w:val="000000" w:themeColor="text1"/>
          <w:lang w:val="en-US"/>
        </w:rPr>
        <w:t xml:space="preserve">5 </w:t>
      </w:r>
      <w:proofErr w:type="spellStart"/>
      <w:r w:rsidRPr="00293FE7">
        <w:rPr>
          <w:color w:val="000000" w:themeColor="text1"/>
          <w:lang w:val="en-US"/>
        </w:rPr>
        <w:t>responden</w:t>
      </w:r>
      <w:proofErr w:type="spellEnd"/>
      <w:r w:rsidRPr="00293FE7">
        <w:rPr>
          <w:color w:val="000000" w:themeColor="text1"/>
          <w:lang w:val="en-US"/>
        </w:rPr>
        <w:t xml:space="preserve"> (</w:t>
      </w:r>
      <w:r>
        <w:rPr>
          <w:color w:val="000000" w:themeColor="text1"/>
          <w:lang w:val="en-US"/>
        </w:rPr>
        <w:t>23.4</w:t>
      </w:r>
      <w:r w:rsidRPr="00293FE7">
        <w:rPr>
          <w:color w:val="000000" w:themeColor="text1"/>
          <w:lang w:val="en-US"/>
        </w:rPr>
        <w:t>%)</w:t>
      </w:r>
      <w:r>
        <w:rPr>
          <w:color w:val="000000" w:themeColor="text1"/>
          <w:lang w:val="en-US"/>
        </w:rPr>
        <w:t xml:space="preserve"> </w:t>
      </w:r>
      <w:proofErr w:type="spellStart"/>
      <w:r>
        <w:rPr>
          <w:color w:val="000000" w:themeColor="text1"/>
          <w:lang w:val="en-US"/>
        </w:rPr>
        <w:t>berpendapatan</w:t>
      </w:r>
      <w:proofErr w:type="spellEnd"/>
      <w:r>
        <w:rPr>
          <w:color w:val="000000" w:themeColor="text1"/>
          <w:lang w:val="en-US"/>
        </w:rPr>
        <w:t xml:space="preserve"> </w:t>
      </w:r>
      <w:proofErr w:type="spellStart"/>
      <w:r>
        <w:rPr>
          <w:color w:val="000000" w:themeColor="text1"/>
          <w:lang w:val="en-US"/>
        </w:rPr>
        <w:t>antara</w:t>
      </w:r>
      <w:proofErr w:type="spellEnd"/>
      <w:r>
        <w:rPr>
          <w:color w:val="000000" w:themeColor="text1"/>
          <w:lang w:val="en-US"/>
        </w:rPr>
        <w:t xml:space="preserve"> </w:t>
      </w:r>
      <w:proofErr w:type="spellStart"/>
      <w:r>
        <w:rPr>
          <w:color w:val="000000" w:themeColor="text1"/>
          <w:lang w:val="en-US"/>
        </w:rPr>
        <w:t>Rp</w:t>
      </w:r>
      <w:proofErr w:type="spellEnd"/>
      <w:r>
        <w:rPr>
          <w:color w:val="000000" w:themeColor="text1"/>
          <w:lang w:val="en-US"/>
        </w:rPr>
        <w:t>. 4.000.000 - 5</w:t>
      </w:r>
      <w:r w:rsidRPr="00293FE7">
        <w:rPr>
          <w:color w:val="000000" w:themeColor="text1"/>
          <w:lang w:val="en-US"/>
        </w:rPr>
        <w:t>.999.999</w:t>
      </w:r>
      <w:proofErr w:type="gramStart"/>
      <w:r w:rsidRPr="00293FE7">
        <w:rPr>
          <w:color w:val="000000" w:themeColor="text1"/>
          <w:lang w:val="en-US"/>
        </w:rPr>
        <w:t xml:space="preserve">,  </w:t>
      </w:r>
      <w:proofErr w:type="spellStart"/>
      <w:r w:rsidRPr="00293FE7">
        <w:rPr>
          <w:color w:val="000000" w:themeColor="text1"/>
          <w:lang w:val="en-US"/>
        </w:rPr>
        <w:t>sebanyak</w:t>
      </w:r>
      <w:proofErr w:type="spellEnd"/>
      <w:proofErr w:type="gramEnd"/>
      <w:r w:rsidRPr="00293FE7">
        <w:rPr>
          <w:color w:val="000000" w:themeColor="text1"/>
          <w:lang w:val="en-US"/>
        </w:rPr>
        <w:t xml:space="preserve"> </w:t>
      </w:r>
      <w:r>
        <w:rPr>
          <w:color w:val="000000" w:themeColor="text1"/>
          <w:lang w:val="en-US"/>
        </w:rPr>
        <w:t>31</w:t>
      </w:r>
      <w:r w:rsidRPr="00293FE7">
        <w:rPr>
          <w:color w:val="000000" w:themeColor="text1"/>
          <w:lang w:val="en-US"/>
        </w:rPr>
        <w:t xml:space="preserve"> orang (</w:t>
      </w:r>
      <w:r>
        <w:rPr>
          <w:color w:val="000000" w:themeColor="text1"/>
          <w:lang w:val="en-US"/>
        </w:rPr>
        <w:t>29.0</w:t>
      </w:r>
      <w:r w:rsidRPr="00293FE7">
        <w:rPr>
          <w:color w:val="000000" w:themeColor="text1"/>
          <w:lang w:val="en-US"/>
        </w:rPr>
        <w:t>%)</w:t>
      </w:r>
      <w:r>
        <w:rPr>
          <w:color w:val="000000" w:themeColor="text1"/>
          <w:lang w:val="en-US"/>
        </w:rPr>
        <w:t xml:space="preserve"> </w:t>
      </w:r>
      <w:proofErr w:type="spellStart"/>
      <w:r>
        <w:rPr>
          <w:color w:val="000000" w:themeColor="text1"/>
          <w:lang w:val="en-US"/>
        </w:rPr>
        <w:t>berpendapatan</w:t>
      </w:r>
      <w:proofErr w:type="spellEnd"/>
      <w:r>
        <w:rPr>
          <w:color w:val="000000" w:themeColor="text1"/>
          <w:lang w:val="en-US"/>
        </w:rPr>
        <w:t xml:space="preserve"> </w:t>
      </w:r>
      <w:proofErr w:type="spellStart"/>
      <w:r>
        <w:rPr>
          <w:color w:val="000000" w:themeColor="text1"/>
          <w:lang w:val="en-US"/>
        </w:rPr>
        <w:t>antara</w:t>
      </w:r>
      <w:proofErr w:type="spellEnd"/>
      <w:r>
        <w:rPr>
          <w:color w:val="000000" w:themeColor="text1"/>
          <w:lang w:val="en-US"/>
        </w:rPr>
        <w:t xml:space="preserve"> </w:t>
      </w:r>
      <w:proofErr w:type="spellStart"/>
      <w:r>
        <w:rPr>
          <w:color w:val="000000" w:themeColor="text1"/>
          <w:lang w:val="en-US"/>
        </w:rPr>
        <w:t>Rp</w:t>
      </w:r>
      <w:proofErr w:type="spellEnd"/>
      <w:r>
        <w:rPr>
          <w:color w:val="000000" w:themeColor="text1"/>
          <w:lang w:val="en-US"/>
        </w:rPr>
        <w:t xml:space="preserve">. 6.000.000 - </w:t>
      </w:r>
      <w:proofErr w:type="spellStart"/>
      <w:r>
        <w:rPr>
          <w:color w:val="000000" w:themeColor="text1"/>
          <w:lang w:val="en-US"/>
        </w:rPr>
        <w:t>Rp</w:t>
      </w:r>
      <w:proofErr w:type="spellEnd"/>
      <w:r>
        <w:rPr>
          <w:color w:val="000000" w:themeColor="text1"/>
          <w:lang w:val="en-US"/>
        </w:rPr>
        <w:t xml:space="preserve">. </w:t>
      </w:r>
      <w:proofErr w:type="gramStart"/>
      <w:r>
        <w:rPr>
          <w:color w:val="000000" w:themeColor="text1"/>
          <w:lang w:val="en-US"/>
        </w:rPr>
        <w:t>7</w:t>
      </w:r>
      <w:r w:rsidRPr="00293FE7">
        <w:rPr>
          <w:color w:val="000000" w:themeColor="text1"/>
          <w:lang w:val="en-US"/>
        </w:rPr>
        <w:t xml:space="preserve">.999.999  </w:t>
      </w:r>
      <w:proofErr w:type="spellStart"/>
      <w:r w:rsidRPr="00293FE7">
        <w:rPr>
          <w:color w:val="000000" w:themeColor="text1"/>
          <w:lang w:val="en-US"/>
        </w:rPr>
        <w:t>serta</w:t>
      </w:r>
      <w:proofErr w:type="spellEnd"/>
      <w:proofErr w:type="gramEnd"/>
      <w:r w:rsidRPr="00293FE7">
        <w:rPr>
          <w:color w:val="000000" w:themeColor="text1"/>
          <w:lang w:val="en-US"/>
        </w:rPr>
        <w:t xml:space="preserve"> </w:t>
      </w:r>
      <w:r>
        <w:rPr>
          <w:color w:val="000000" w:themeColor="text1"/>
          <w:lang w:val="en-US"/>
        </w:rPr>
        <w:t>3</w:t>
      </w:r>
      <w:r w:rsidRPr="00293FE7">
        <w:rPr>
          <w:color w:val="000000" w:themeColor="text1"/>
          <w:lang w:val="en-US"/>
        </w:rPr>
        <w:t>9 orang (</w:t>
      </w:r>
      <w:r>
        <w:rPr>
          <w:color w:val="000000" w:themeColor="text1"/>
          <w:lang w:val="en-US"/>
        </w:rPr>
        <w:t>36.4</w:t>
      </w:r>
      <w:r w:rsidRPr="00293FE7">
        <w:rPr>
          <w:color w:val="000000" w:themeColor="text1"/>
          <w:lang w:val="en-US"/>
        </w:rPr>
        <w:t xml:space="preserve"> %)  yang </w:t>
      </w:r>
      <w:proofErr w:type="spellStart"/>
      <w:r w:rsidRPr="00293FE7">
        <w:rPr>
          <w:color w:val="000000" w:themeColor="text1"/>
          <w:lang w:val="en-US"/>
        </w:rPr>
        <w:t>berpenghasilan</w:t>
      </w:r>
      <w:proofErr w:type="spellEnd"/>
      <w:r w:rsidRPr="00293FE7">
        <w:rPr>
          <w:color w:val="000000" w:themeColor="text1"/>
          <w:lang w:val="en-US"/>
        </w:rPr>
        <w:t xml:space="preserve"> </w:t>
      </w:r>
      <w:proofErr w:type="spellStart"/>
      <w:r w:rsidRPr="00293FE7">
        <w:rPr>
          <w:color w:val="000000" w:themeColor="text1"/>
          <w:lang w:val="en-US"/>
        </w:rPr>
        <w:t>diatas</w:t>
      </w:r>
      <w:proofErr w:type="spellEnd"/>
      <w:r w:rsidRPr="00293FE7">
        <w:rPr>
          <w:color w:val="000000" w:themeColor="text1"/>
          <w:lang w:val="en-US"/>
        </w:rPr>
        <w:t xml:space="preserve">  </w:t>
      </w:r>
      <w:proofErr w:type="spellStart"/>
      <w:r w:rsidRPr="00293FE7">
        <w:rPr>
          <w:color w:val="000000" w:themeColor="text1"/>
          <w:lang w:val="en-US"/>
        </w:rPr>
        <w:t>Rp</w:t>
      </w:r>
      <w:proofErr w:type="spellEnd"/>
      <w:r>
        <w:rPr>
          <w:color w:val="000000" w:themeColor="text1"/>
          <w:lang w:val="en-US"/>
        </w:rPr>
        <w:t>. 8</w:t>
      </w:r>
      <w:r w:rsidRPr="00293FE7">
        <w:rPr>
          <w:color w:val="000000" w:themeColor="text1"/>
          <w:lang w:val="en-US"/>
        </w:rPr>
        <w:t xml:space="preserve">.000.000. </w:t>
      </w:r>
    </w:p>
    <w:p w14:paraId="45C33315" w14:textId="35F1AF47" w:rsidR="003F6675" w:rsidRPr="00770A14" w:rsidRDefault="003F6675" w:rsidP="00770A14">
      <w:pPr>
        <w:spacing w:line="492" w:lineRule="auto"/>
        <w:ind w:firstLine="851"/>
        <w:contextualSpacing/>
        <w:jc w:val="both"/>
        <w:rPr>
          <w:color w:val="000000" w:themeColor="text1"/>
          <w:lang w:val="en-US"/>
        </w:rPr>
      </w:pPr>
      <w:r w:rsidRPr="00770A14">
        <w:rPr>
          <w:bCs/>
          <w:color w:val="000000" w:themeColor="text1"/>
        </w:rPr>
        <w:t>Analisa dari karakteristik responden berdasarkan pendapatan perbulan, dalam hal ini, pendapatan mahasiswa pada umumnya masih dari orang tua, selain itu beberapa mahasiswa Prodi Manajemen Fakultas Ekonomi juga menjadi pebisnis. Selanjutnya menjadi selebgram, seleb tiktik dan aktif di social media.</w:t>
      </w:r>
    </w:p>
    <w:p w14:paraId="6C8B8484" w14:textId="6409F012" w:rsidR="003F6675" w:rsidRPr="00293FE7" w:rsidRDefault="003F6675" w:rsidP="00983380">
      <w:pPr>
        <w:pStyle w:val="Heading1"/>
        <w:widowControl w:val="0"/>
        <w:numPr>
          <w:ilvl w:val="1"/>
          <w:numId w:val="52"/>
        </w:numPr>
        <w:autoSpaceDE w:val="0"/>
        <w:autoSpaceDN w:val="0"/>
        <w:spacing w:before="0" w:beforeAutospacing="0" w:after="0" w:afterAutospacing="0" w:line="480" w:lineRule="auto"/>
        <w:ind w:left="567" w:hanging="567"/>
        <w:jc w:val="both"/>
        <w:rPr>
          <w:color w:val="000000" w:themeColor="text1"/>
        </w:rPr>
      </w:pPr>
      <w:r w:rsidRPr="00293FE7">
        <w:rPr>
          <w:szCs w:val="24"/>
        </w:rPr>
        <w:tab/>
      </w:r>
      <w:bookmarkStart w:id="130" w:name="_Toc116592538"/>
      <w:bookmarkStart w:id="131" w:name="_Toc144570505"/>
      <w:bookmarkStart w:id="132" w:name="_Toc172102970"/>
      <w:proofErr w:type="spellStart"/>
      <w:r w:rsidRPr="00293FE7">
        <w:rPr>
          <w:color w:val="000000" w:themeColor="text1"/>
        </w:rPr>
        <w:t>Analisis</w:t>
      </w:r>
      <w:proofErr w:type="spellEnd"/>
      <w:r w:rsidRPr="00293FE7">
        <w:rPr>
          <w:color w:val="000000" w:themeColor="text1"/>
        </w:rPr>
        <w:t xml:space="preserve"> </w:t>
      </w:r>
      <w:proofErr w:type="spellStart"/>
      <w:r w:rsidRPr="00293FE7">
        <w:rPr>
          <w:color w:val="000000" w:themeColor="text1"/>
        </w:rPr>
        <w:t>Deskriptif</w:t>
      </w:r>
      <w:bookmarkEnd w:id="130"/>
      <w:bookmarkEnd w:id="131"/>
      <w:bookmarkEnd w:id="132"/>
      <w:proofErr w:type="spellEnd"/>
      <w:r w:rsidRPr="00293FE7">
        <w:rPr>
          <w:i/>
          <w:color w:val="000000" w:themeColor="text1"/>
        </w:rPr>
        <w:t xml:space="preserve"> </w:t>
      </w:r>
    </w:p>
    <w:p w14:paraId="1162163F" w14:textId="44024911" w:rsidR="000D2BFA" w:rsidRDefault="003F6675" w:rsidP="00E17222">
      <w:pPr>
        <w:spacing w:line="492" w:lineRule="auto"/>
        <w:ind w:firstLine="720"/>
        <w:contextualSpacing/>
        <w:jc w:val="both"/>
        <w:rPr>
          <w:b/>
          <w:lang w:val="en-US"/>
        </w:rPr>
      </w:pPr>
      <w:proofErr w:type="spellStart"/>
      <w:r w:rsidRPr="00293FE7">
        <w:rPr>
          <w:color w:val="000000" w:themeColor="text1"/>
          <w:lang w:val="en-US"/>
        </w:rPr>
        <w:t>Analisis</w:t>
      </w:r>
      <w:proofErr w:type="spellEnd"/>
      <w:r w:rsidRPr="00293FE7">
        <w:rPr>
          <w:color w:val="000000" w:themeColor="text1"/>
          <w:lang w:val="en-US"/>
        </w:rPr>
        <w:t xml:space="preserve"> </w:t>
      </w:r>
      <w:proofErr w:type="spellStart"/>
      <w:r w:rsidRPr="00293FE7">
        <w:rPr>
          <w:color w:val="000000" w:themeColor="text1"/>
          <w:lang w:val="en-US"/>
        </w:rPr>
        <w:t>deskriptif</w:t>
      </w:r>
      <w:proofErr w:type="spellEnd"/>
      <w:r w:rsidRPr="00293FE7">
        <w:rPr>
          <w:color w:val="000000" w:themeColor="text1"/>
          <w:lang w:val="en-US"/>
        </w:rPr>
        <w:t xml:space="preserve"> </w:t>
      </w:r>
      <w:proofErr w:type="spellStart"/>
      <w:r w:rsidRPr="00293FE7">
        <w:rPr>
          <w:color w:val="000000" w:themeColor="text1"/>
          <w:lang w:val="en-US"/>
        </w:rPr>
        <w:t>statistik</w:t>
      </w:r>
      <w:proofErr w:type="spellEnd"/>
      <w:r w:rsidRPr="00293FE7">
        <w:rPr>
          <w:color w:val="000000" w:themeColor="text1"/>
          <w:lang w:val="en-US"/>
        </w:rPr>
        <w:t xml:space="preserve"> </w:t>
      </w:r>
      <w:proofErr w:type="spellStart"/>
      <w:r w:rsidRPr="00293FE7">
        <w:rPr>
          <w:color w:val="000000" w:themeColor="text1"/>
          <w:lang w:val="en-US"/>
        </w:rPr>
        <w:t>digunakan</w:t>
      </w:r>
      <w:proofErr w:type="spellEnd"/>
      <w:r w:rsidRPr="00293FE7">
        <w:rPr>
          <w:color w:val="000000" w:themeColor="text1"/>
          <w:lang w:val="en-US"/>
        </w:rPr>
        <w:t xml:space="preserve"> </w:t>
      </w:r>
      <w:proofErr w:type="spellStart"/>
      <w:r w:rsidRPr="00293FE7">
        <w:rPr>
          <w:color w:val="000000" w:themeColor="text1"/>
          <w:lang w:val="en-US"/>
        </w:rPr>
        <w:t>untuk</w:t>
      </w:r>
      <w:proofErr w:type="spellEnd"/>
      <w:r w:rsidRPr="00293FE7">
        <w:rPr>
          <w:color w:val="000000" w:themeColor="text1"/>
          <w:lang w:val="en-US"/>
        </w:rPr>
        <w:t xml:space="preserve"> </w:t>
      </w:r>
      <w:proofErr w:type="spellStart"/>
      <w:r w:rsidRPr="00293FE7">
        <w:rPr>
          <w:color w:val="000000" w:themeColor="text1"/>
          <w:lang w:val="en-US"/>
        </w:rPr>
        <w:t>menjawab</w:t>
      </w:r>
      <w:proofErr w:type="spellEnd"/>
      <w:r w:rsidRPr="00293FE7">
        <w:rPr>
          <w:color w:val="000000" w:themeColor="text1"/>
          <w:lang w:val="en-US"/>
        </w:rPr>
        <w:t xml:space="preserve"> </w:t>
      </w:r>
      <w:proofErr w:type="spellStart"/>
      <w:r w:rsidRPr="00293FE7">
        <w:rPr>
          <w:color w:val="000000" w:themeColor="text1"/>
          <w:lang w:val="en-US"/>
        </w:rPr>
        <w:t>hipotesis</w:t>
      </w:r>
      <w:proofErr w:type="spellEnd"/>
      <w:r w:rsidRPr="00293FE7">
        <w:rPr>
          <w:color w:val="000000" w:themeColor="text1"/>
          <w:lang w:val="en-US"/>
        </w:rPr>
        <w:t xml:space="preserve"> </w:t>
      </w:r>
      <w:proofErr w:type="spellStart"/>
      <w:r w:rsidRPr="00293FE7">
        <w:rPr>
          <w:color w:val="000000" w:themeColor="text1"/>
          <w:lang w:val="en-US"/>
        </w:rPr>
        <w:t>deskriptif</w:t>
      </w:r>
      <w:proofErr w:type="spellEnd"/>
      <w:r w:rsidRPr="00293FE7">
        <w:rPr>
          <w:color w:val="000000" w:themeColor="text1"/>
          <w:lang w:val="en-US"/>
        </w:rPr>
        <w:t xml:space="preserve"> </w:t>
      </w:r>
      <w:proofErr w:type="spellStart"/>
      <w:r w:rsidRPr="00293FE7">
        <w:rPr>
          <w:color w:val="000000" w:themeColor="text1"/>
          <w:lang w:val="en-US"/>
        </w:rPr>
        <w:t>dengan</w:t>
      </w:r>
      <w:proofErr w:type="spellEnd"/>
      <w:r w:rsidRPr="00293FE7">
        <w:rPr>
          <w:color w:val="000000" w:themeColor="text1"/>
          <w:lang w:val="en-US"/>
        </w:rPr>
        <w:t xml:space="preserve"> </w:t>
      </w:r>
      <w:proofErr w:type="spellStart"/>
      <w:r w:rsidRPr="00293FE7">
        <w:rPr>
          <w:color w:val="000000" w:themeColor="text1"/>
          <w:lang w:val="en-US"/>
        </w:rPr>
        <w:t>melihat</w:t>
      </w:r>
      <w:proofErr w:type="spellEnd"/>
      <w:r w:rsidRPr="00293FE7">
        <w:rPr>
          <w:color w:val="000000" w:themeColor="text1"/>
          <w:lang w:val="en-US"/>
        </w:rPr>
        <w:t xml:space="preserve"> </w:t>
      </w:r>
      <w:proofErr w:type="spellStart"/>
      <w:r w:rsidRPr="00293FE7">
        <w:rPr>
          <w:color w:val="000000" w:themeColor="text1"/>
          <w:lang w:val="en-US"/>
        </w:rPr>
        <w:t>bagaimana</w:t>
      </w:r>
      <w:proofErr w:type="spellEnd"/>
      <w:r w:rsidRPr="00293FE7">
        <w:rPr>
          <w:color w:val="000000" w:themeColor="text1"/>
          <w:lang w:val="en-US"/>
        </w:rPr>
        <w:t xml:space="preserve"> </w:t>
      </w:r>
      <w:proofErr w:type="spellStart"/>
      <w:r w:rsidRPr="00293FE7">
        <w:rPr>
          <w:color w:val="000000" w:themeColor="text1"/>
          <w:lang w:val="en-US"/>
        </w:rPr>
        <w:t>jawaban</w:t>
      </w:r>
      <w:proofErr w:type="spellEnd"/>
      <w:r w:rsidRPr="00293FE7">
        <w:rPr>
          <w:color w:val="000000" w:themeColor="text1"/>
          <w:lang w:val="en-US"/>
        </w:rPr>
        <w:t xml:space="preserve"> </w:t>
      </w:r>
      <w:proofErr w:type="spellStart"/>
      <w:r w:rsidRPr="00293FE7">
        <w:rPr>
          <w:color w:val="000000" w:themeColor="text1"/>
          <w:lang w:val="en-US"/>
        </w:rPr>
        <w:t>responden</w:t>
      </w:r>
      <w:proofErr w:type="spellEnd"/>
      <w:r w:rsidRPr="00293FE7">
        <w:rPr>
          <w:color w:val="000000" w:themeColor="text1"/>
          <w:lang w:val="en-US"/>
        </w:rPr>
        <w:t xml:space="preserve"> </w:t>
      </w:r>
      <w:proofErr w:type="spellStart"/>
      <w:r w:rsidRPr="00293FE7">
        <w:rPr>
          <w:color w:val="000000" w:themeColor="text1"/>
          <w:lang w:val="en-US"/>
        </w:rPr>
        <w:t>terhadap</w:t>
      </w:r>
      <w:proofErr w:type="spellEnd"/>
      <w:r w:rsidRPr="00293FE7">
        <w:rPr>
          <w:color w:val="000000" w:themeColor="text1"/>
          <w:lang w:val="en-US"/>
        </w:rPr>
        <w:t xml:space="preserve"> </w:t>
      </w:r>
      <w:proofErr w:type="spellStart"/>
      <w:r w:rsidRPr="00293FE7">
        <w:rPr>
          <w:color w:val="000000" w:themeColor="text1"/>
          <w:lang w:val="en-US"/>
        </w:rPr>
        <w:t>variabel</w:t>
      </w:r>
      <w:proofErr w:type="spellEnd"/>
      <w:r w:rsidRPr="00293FE7">
        <w:rPr>
          <w:lang w:val="en-US"/>
        </w:rPr>
        <w:t xml:space="preserve"> </w:t>
      </w:r>
      <w:r w:rsidRPr="00E029FB">
        <w:rPr>
          <w:bCs/>
          <w:i/>
          <w:color w:val="000000" w:themeColor="text1"/>
          <w:lang w:val="en-US"/>
        </w:rPr>
        <w:t>Flash Sale</w:t>
      </w:r>
      <w:r w:rsidRPr="00293FE7">
        <w:rPr>
          <w:bCs/>
          <w:color w:val="000000" w:themeColor="text1"/>
          <w:lang w:val="en-US"/>
        </w:rPr>
        <w:t xml:space="preserve">, </w:t>
      </w:r>
      <w:r w:rsidRPr="00E029FB">
        <w:rPr>
          <w:bCs/>
          <w:i/>
          <w:color w:val="000000" w:themeColor="text1"/>
          <w:lang w:val="en-US"/>
        </w:rPr>
        <w:t xml:space="preserve">Fashion </w:t>
      </w:r>
      <w:proofErr w:type="spellStart"/>
      <w:proofErr w:type="gramStart"/>
      <w:r w:rsidRPr="00E029FB">
        <w:rPr>
          <w:bCs/>
          <w:i/>
          <w:color w:val="000000" w:themeColor="text1"/>
          <w:lang w:val="en-US"/>
        </w:rPr>
        <w:t>Involment</w:t>
      </w:r>
      <w:proofErr w:type="spellEnd"/>
      <w:r>
        <w:rPr>
          <w:bCs/>
          <w:color w:val="000000" w:themeColor="text1"/>
          <w:lang w:val="en-US"/>
        </w:rPr>
        <w:t xml:space="preserve"> </w:t>
      </w:r>
      <w:r w:rsidRPr="00293FE7">
        <w:rPr>
          <w:bCs/>
          <w:color w:val="000000" w:themeColor="text1"/>
          <w:lang w:val="en-US"/>
        </w:rPr>
        <w:t>,</w:t>
      </w:r>
      <w:proofErr w:type="gramEnd"/>
      <w:r w:rsidRPr="00293FE7">
        <w:rPr>
          <w:bCs/>
          <w:color w:val="000000" w:themeColor="text1"/>
          <w:lang w:val="en-US"/>
        </w:rPr>
        <w:t xml:space="preserve"> </w:t>
      </w:r>
      <w:r w:rsidRPr="00E029FB">
        <w:rPr>
          <w:bCs/>
          <w:i/>
          <w:color w:val="000000" w:themeColor="text1"/>
          <w:lang w:val="en-US"/>
        </w:rPr>
        <w:t>Hedonic Shopping Motivation</w:t>
      </w:r>
      <w:r w:rsidRPr="00293FE7">
        <w:rPr>
          <w:bCs/>
          <w:color w:val="000000" w:themeColor="text1"/>
          <w:lang w:val="en-US"/>
        </w:rPr>
        <w:t xml:space="preserve">, dan </w:t>
      </w:r>
      <w:r w:rsidRPr="00E029FB">
        <w:rPr>
          <w:bCs/>
          <w:i/>
          <w:color w:val="000000" w:themeColor="text1"/>
          <w:lang w:val="en-US"/>
        </w:rPr>
        <w:t>Impulse Buying</w:t>
      </w:r>
      <w:r w:rsidRPr="00293FE7">
        <w:rPr>
          <w:bCs/>
          <w:color w:val="000000" w:themeColor="text1"/>
          <w:lang w:val="en-US"/>
        </w:rPr>
        <w:t xml:space="preserve">. </w:t>
      </w:r>
      <w:proofErr w:type="spellStart"/>
      <w:r w:rsidRPr="00293FE7">
        <w:rPr>
          <w:bCs/>
          <w:color w:val="000000" w:themeColor="text1"/>
          <w:lang w:val="en-US"/>
        </w:rPr>
        <w:t>Deskriptif</w:t>
      </w:r>
      <w:proofErr w:type="spellEnd"/>
      <w:r w:rsidRPr="00293FE7">
        <w:rPr>
          <w:bCs/>
          <w:color w:val="000000" w:themeColor="text1"/>
          <w:lang w:val="en-US"/>
        </w:rPr>
        <w:t xml:space="preserve"> </w:t>
      </w:r>
      <w:proofErr w:type="spellStart"/>
      <w:r w:rsidRPr="00293FE7">
        <w:rPr>
          <w:bCs/>
          <w:color w:val="000000" w:themeColor="text1"/>
          <w:lang w:val="en-US"/>
        </w:rPr>
        <w:t>variabel</w:t>
      </w:r>
      <w:proofErr w:type="spellEnd"/>
      <w:r w:rsidRPr="00293FE7">
        <w:rPr>
          <w:bCs/>
          <w:color w:val="000000" w:themeColor="text1"/>
          <w:lang w:val="en-US"/>
        </w:rPr>
        <w:t xml:space="preserve"> </w:t>
      </w:r>
      <w:proofErr w:type="spellStart"/>
      <w:r w:rsidRPr="00293FE7">
        <w:rPr>
          <w:bCs/>
          <w:color w:val="000000" w:themeColor="text1"/>
          <w:lang w:val="en-US"/>
        </w:rPr>
        <w:t>penelitian</w:t>
      </w:r>
      <w:proofErr w:type="spellEnd"/>
      <w:r w:rsidRPr="00293FE7">
        <w:rPr>
          <w:bCs/>
          <w:color w:val="000000" w:themeColor="text1"/>
          <w:lang w:val="en-US"/>
        </w:rPr>
        <w:t xml:space="preserve"> </w:t>
      </w:r>
      <w:proofErr w:type="spellStart"/>
      <w:proofErr w:type="gramStart"/>
      <w:r w:rsidRPr="00293FE7">
        <w:rPr>
          <w:bCs/>
          <w:color w:val="000000" w:themeColor="text1"/>
          <w:lang w:val="en-US"/>
        </w:rPr>
        <w:t>menggambarkan</w:t>
      </w:r>
      <w:proofErr w:type="spellEnd"/>
      <w:r w:rsidRPr="00293FE7">
        <w:rPr>
          <w:bCs/>
          <w:color w:val="000000" w:themeColor="text1"/>
          <w:lang w:val="en-US"/>
        </w:rPr>
        <w:t xml:space="preserve">  </w:t>
      </w:r>
      <w:proofErr w:type="spellStart"/>
      <w:r w:rsidRPr="00293FE7">
        <w:rPr>
          <w:bCs/>
          <w:color w:val="000000" w:themeColor="text1"/>
          <w:lang w:val="en-US"/>
        </w:rPr>
        <w:t>tanggapan</w:t>
      </w:r>
      <w:proofErr w:type="spellEnd"/>
      <w:proofErr w:type="gramEnd"/>
      <w:r w:rsidRPr="00293FE7">
        <w:rPr>
          <w:bCs/>
          <w:color w:val="000000" w:themeColor="text1"/>
          <w:lang w:val="en-US"/>
        </w:rPr>
        <w:t xml:space="preserve"> </w:t>
      </w:r>
      <w:proofErr w:type="spellStart"/>
      <w:r w:rsidRPr="00293FE7">
        <w:rPr>
          <w:bCs/>
          <w:color w:val="000000" w:themeColor="text1"/>
          <w:lang w:val="en-US"/>
        </w:rPr>
        <w:t>responden</w:t>
      </w:r>
      <w:proofErr w:type="spellEnd"/>
      <w:r w:rsidRPr="00293FE7">
        <w:rPr>
          <w:bCs/>
          <w:color w:val="000000" w:themeColor="text1"/>
          <w:lang w:val="en-US"/>
        </w:rPr>
        <w:t xml:space="preserve"> </w:t>
      </w:r>
      <w:proofErr w:type="spellStart"/>
      <w:r w:rsidRPr="00293FE7">
        <w:rPr>
          <w:bCs/>
          <w:color w:val="000000" w:themeColor="text1"/>
          <w:lang w:val="en-US"/>
        </w:rPr>
        <w:t>melalui</w:t>
      </w:r>
      <w:proofErr w:type="spellEnd"/>
      <w:r w:rsidRPr="00293FE7">
        <w:rPr>
          <w:bCs/>
          <w:color w:val="000000" w:themeColor="text1"/>
          <w:lang w:val="en-US"/>
        </w:rPr>
        <w:t xml:space="preserve"> data </w:t>
      </w:r>
      <w:proofErr w:type="spellStart"/>
      <w:r w:rsidRPr="00293FE7">
        <w:rPr>
          <w:bCs/>
          <w:color w:val="000000" w:themeColor="text1"/>
          <w:lang w:val="en-US"/>
        </w:rPr>
        <w:t>skor</w:t>
      </w:r>
      <w:proofErr w:type="spellEnd"/>
      <w:r w:rsidRPr="00293FE7">
        <w:rPr>
          <w:bCs/>
          <w:color w:val="000000" w:themeColor="text1"/>
          <w:lang w:val="en-US"/>
        </w:rPr>
        <w:t xml:space="preserve"> rata-rata, </w:t>
      </w:r>
      <w:proofErr w:type="spellStart"/>
      <w:r w:rsidRPr="00293FE7">
        <w:rPr>
          <w:bCs/>
          <w:color w:val="000000" w:themeColor="text1"/>
          <w:lang w:val="en-US"/>
        </w:rPr>
        <w:t>tanggapan</w:t>
      </w:r>
      <w:proofErr w:type="spellEnd"/>
      <w:r w:rsidRPr="00293FE7">
        <w:rPr>
          <w:bCs/>
          <w:color w:val="000000" w:themeColor="text1"/>
          <w:lang w:val="en-US"/>
        </w:rPr>
        <w:t xml:space="preserve"> </w:t>
      </w:r>
      <w:proofErr w:type="spellStart"/>
      <w:r w:rsidRPr="00293FE7">
        <w:rPr>
          <w:bCs/>
          <w:color w:val="000000" w:themeColor="text1"/>
          <w:lang w:val="en-US"/>
        </w:rPr>
        <w:t>responden</w:t>
      </w:r>
      <w:proofErr w:type="spellEnd"/>
      <w:r w:rsidRPr="00293FE7">
        <w:rPr>
          <w:bCs/>
          <w:color w:val="000000" w:themeColor="text1"/>
          <w:lang w:val="en-US"/>
        </w:rPr>
        <w:t xml:space="preserve"> </w:t>
      </w:r>
      <w:proofErr w:type="spellStart"/>
      <w:r w:rsidRPr="00293FE7">
        <w:rPr>
          <w:bCs/>
          <w:color w:val="000000" w:themeColor="text1"/>
          <w:lang w:val="en-US"/>
        </w:rPr>
        <w:t>dapat</w:t>
      </w:r>
      <w:proofErr w:type="spellEnd"/>
      <w:r w:rsidRPr="00293FE7">
        <w:rPr>
          <w:bCs/>
          <w:color w:val="000000" w:themeColor="text1"/>
          <w:lang w:val="en-US"/>
        </w:rPr>
        <w:t xml:space="preserve"> </w:t>
      </w:r>
      <w:proofErr w:type="spellStart"/>
      <w:r w:rsidRPr="00293FE7">
        <w:rPr>
          <w:bCs/>
          <w:color w:val="000000" w:themeColor="text1"/>
          <w:lang w:val="en-US"/>
        </w:rPr>
        <w:t>diketahui</w:t>
      </w:r>
      <w:proofErr w:type="spellEnd"/>
      <w:r w:rsidRPr="00293FE7">
        <w:rPr>
          <w:bCs/>
          <w:color w:val="000000" w:themeColor="text1"/>
          <w:lang w:val="en-US"/>
        </w:rPr>
        <w:t xml:space="preserve"> </w:t>
      </w:r>
      <w:proofErr w:type="spellStart"/>
      <w:r w:rsidRPr="00293FE7">
        <w:rPr>
          <w:bCs/>
          <w:color w:val="000000" w:themeColor="text1"/>
          <w:lang w:val="en-US"/>
        </w:rPr>
        <w:t>bagaimana</w:t>
      </w:r>
      <w:proofErr w:type="spellEnd"/>
      <w:r w:rsidRPr="00293FE7">
        <w:rPr>
          <w:bCs/>
          <w:color w:val="000000" w:themeColor="text1"/>
          <w:lang w:val="en-US"/>
        </w:rPr>
        <w:t xml:space="preserve"> </w:t>
      </w:r>
      <w:proofErr w:type="spellStart"/>
      <w:r w:rsidRPr="00293FE7">
        <w:rPr>
          <w:bCs/>
          <w:color w:val="000000" w:themeColor="text1"/>
          <w:lang w:val="en-US"/>
        </w:rPr>
        <w:t>kondisi</w:t>
      </w:r>
      <w:proofErr w:type="spellEnd"/>
      <w:r w:rsidRPr="00293FE7">
        <w:rPr>
          <w:bCs/>
          <w:color w:val="000000" w:themeColor="text1"/>
          <w:lang w:val="en-US"/>
        </w:rPr>
        <w:t xml:space="preserve"> </w:t>
      </w:r>
      <w:proofErr w:type="spellStart"/>
      <w:r w:rsidRPr="00293FE7">
        <w:rPr>
          <w:bCs/>
          <w:color w:val="000000" w:themeColor="text1"/>
          <w:lang w:val="en-US"/>
        </w:rPr>
        <w:t>setiap</w:t>
      </w:r>
      <w:proofErr w:type="spellEnd"/>
      <w:r w:rsidRPr="00293FE7">
        <w:rPr>
          <w:bCs/>
          <w:color w:val="000000" w:themeColor="text1"/>
          <w:lang w:val="en-US"/>
        </w:rPr>
        <w:t xml:space="preserve"> </w:t>
      </w:r>
      <w:proofErr w:type="spellStart"/>
      <w:r w:rsidRPr="00293FE7">
        <w:rPr>
          <w:bCs/>
          <w:color w:val="000000" w:themeColor="text1"/>
          <w:lang w:val="en-US"/>
        </w:rPr>
        <w:t>indikator</w:t>
      </w:r>
      <w:proofErr w:type="spellEnd"/>
      <w:r w:rsidRPr="00293FE7">
        <w:rPr>
          <w:bCs/>
          <w:color w:val="000000" w:themeColor="text1"/>
          <w:lang w:val="en-US"/>
        </w:rPr>
        <w:t xml:space="preserve"> </w:t>
      </w:r>
      <w:proofErr w:type="spellStart"/>
      <w:r w:rsidRPr="00293FE7">
        <w:rPr>
          <w:bCs/>
          <w:color w:val="000000" w:themeColor="text1"/>
          <w:lang w:val="en-US"/>
        </w:rPr>
        <w:t>variabel</w:t>
      </w:r>
      <w:proofErr w:type="spellEnd"/>
      <w:r w:rsidRPr="00293FE7">
        <w:rPr>
          <w:bCs/>
          <w:color w:val="000000" w:themeColor="text1"/>
          <w:lang w:val="en-US"/>
        </w:rPr>
        <w:t xml:space="preserve"> yang </w:t>
      </w:r>
      <w:proofErr w:type="spellStart"/>
      <w:r w:rsidRPr="00293FE7">
        <w:rPr>
          <w:bCs/>
          <w:color w:val="000000" w:themeColor="text1"/>
          <w:lang w:val="en-US"/>
        </w:rPr>
        <w:t>sedang</w:t>
      </w:r>
      <w:proofErr w:type="spellEnd"/>
      <w:r w:rsidRPr="00293FE7">
        <w:rPr>
          <w:bCs/>
          <w:color w:val="000000" w:themeColor="text1"/>
          <w:lang w:val="en-US"/>
        </w:rPr>
        <w:t xml:space="preserve"> </w:t>
      </w:r>
      <w:proofErr w:type="spellStart"/>
      <w:r w:rsidRPr="00293FE7">
        <w:rPr>
          <w:bCs/>
          <w:color w:val="000000" w:themeColor="text1"/>
          <w:lang w:val="en-US"/>
        </w:rPr>
        <w:t>diteliti</w:t>
      </w:r>
      <w:proofErr w:type="spellEnd"/>
      <w:r w:rsidRPr="00293FE7">
        <w:rPr>
          <w:bCs/>
          <w:color w:val="000000" w:themeColor="text1"/>
          <w:lang w:val="en-US"/>
        </w:rPr>
        <w:t xml:space="preserve">. </w:t>
      </w:r>
      <w:proofErr w:type="spellStart"/>
      <w:r w:rsidRPr="00293FE7">
        <w:rPr>
          <w:color w:val="000000" w:themeColor="text1"/>
          <w:lang w:val="en-US"/>
        </w:rPr>
        <w:t>Adapun</w:t>
      </w:r>
      <w:proofErr w:type="spellEnd"/>
      <w:r w:rsidRPr="00293FE7">
        <w:rPr>
          <w:color w:val="000000" w:themeColor="text1"/>
          <w:lang w:val="en-US"/>
        </w:rPr>
        <w:t xml:space="preserve"> </w:t>
      </w:r>
      <w:proofErr w:type="spellStart"/>
      <w:r w:rsidRPr="00293FE7">
        <w:rPr>
          <w:color w:val="000000" w:themeColor="text1"/>
          <w:lang w:val="en-US"/>
        </w:rPr>
        <w:t>ke</w:t>
      </w:r>
      <w:r>
        <w:rPr>
          <w:color w:val="000000" w:themeColor="text1"/>
          <w:lang w:val="en-US"/>
        </w:rPr>
        <w:t>empat</w:t>
      </w:r>
      <w:proofErr w:type="spellEnd"/>
      <w:r w:rsidRPr="00293FE7">
        <w:rPr>
          <w:color w:val="000000" w:themeColor="text1"/>
          <w:lang w:val="en-US"/>
        </w:rPr>
        <w:t xml:space="preserve"> </w:t>
      </w:r>
      <w:proofErr w:type="spellStart"/>
      <w:r w:rsidRPr="00293FE7">
        <w:rPr>
          <w:color w:val="000000" w:themeColor="text1"/>
          <w:lang w:val="en-US"/>
        </w:rPr>
        <w:t>katagori</w:t>
      </w:r>
      <w:proofErr w:type="spellEnd"/>
      <w:r w:rsidRPr="00293FE7">
        <w:rPr>
          <w:color w:val="000000" w:themeColor="text1"/>
          <w:lang w:val="en-US"/>
        </w:rPr>
        <w:t xml:space="preserve"> </w:t>
      </w:r>
      <w:proofErr w:type="spellStart"/>
      <w:r w:rsidRPr="00293FE7">
        <w:rPr>
          <w:color w:val="000000" w:themeColor="text1"/>
          <w:lang w:val="en-US"/>
        </w:rPr>
        <w:t>tersebut</w:t>
      </w:r>
      <w:proofErr w:type="spellEnd"/>
      <w:r w:rsidRPr="00293FE7">
        <w:rPr>
          <w:color w:val="000000" w:themeColor="text1"/>
          <w:lang w:val="en-US"/>
        </w:rPr>
        <w:t xml:space="preserve"> </w:t>
      </w:r>
      <w:proofErr w:type="spellStart"/>
      <w:r w:rsidRPr="00293FE7">
        <w:rPr>
          <w:color w:val="000000" w:themeColor="text1"/>
          <w:lang w:val="en-US"/>
        </w:rPr>
        <w:t>dapat</w:t>
      </w:r>
      <w:proofErr w:type="spellEnd"/>
      <w:r w:rsidRPr="00293FE7">
        <w:rPr>
          <w:color w:val="000000" w:themeColor="text1"/>
          <w:lang w:val="en-US"/>
        </w:rPr>
        <w:t xml:space="preserve"> </w:t>
      </w:r>
      <w:proofErr w:type="spellStart"/>
      <w:r w:rsidRPr="00293FE7">
        <w:rPr>
          <w:color w:val="000000" w:themeColor="text1"/>
          <w:lang w:val="en-US"/>
        </w:rPr>
        <w:t>dilihat</w:t>
      </w:r>
      <w:proofErr w:type="spellEnd"/>
      <w:r w:rsidRPr="00293FE7">
        <w:rPr>
          <w:color w:val="000000" w:themeColor="text1"/>
          <w:lang w:val="en-US"/>
        </w:rPr>
        <w:t xml:space="preserve"> pada </w:t>
      </w:r>
      <w:proofErr w:type="spellStart"/>
      <w:r w:rsidRPr="00293FE7">
        <w:rPr>
          <w:color w:val="000000" w:themeColor="text1"/>
          <w:lang w:val="en-US"/>
        </w:rPr>
        <w:t>tabel</w:t>
      </w:r>
      <w:proofErr w:type="spellEnd"/>
      <w:r w:rsidRPr="00293FE7">
        <w:rPr>
          <w:color w:val="000000" w:themeColor="text1"/>
          <w:lang w:val="en-US"/>
        </w:rPr>
        <w:t xml:space="preserve"> </w:t>
      </w:r>
      <w:proofErr w:type="spellStart"/>
      <w:r w:rsidRPr="00293FE7">
        <w:rPr>
          <w:color w:val="000000" w:themeColor="text1"/>
          <w:lang w:val="en-US"/>
        </w:rPr>
        <w:t>berikut</w:t>
      </w:r>
      <w:proofErr w:type="spellEnd"/>
      <w:r w:rsidRPr="00293FE7">
        <w:rPr>
          <w:color w:val="000000" w:themeColor="text1"/>
          <w:lang w:val="en-US"/>
        </w:rPr>
        <w:t xml:space="preserve"> </w:t>
      </w:r>
      <w:proofErr w:type="spellStart"/>
      <w:r w:rsidRPr="00293FE7">
        <w:rPr>
          <w:color w:val="000000" w:themeColor="text1"/>
          <w:lang w:val="en-US"/>
        </w:rPr>
        <w:t>ini</w:t>
      </w:r>
      <w:proofErr w:type="spellEnd"/>
      <w:r w:rsidRPr="00293FE7">
        <w:rPr>
          <w:color w:val="000000" w:themeColor="text1"/>
          <w:lang w:val="en-US"/>
        </w:rPr>
        <w:t>:</w:t>
      </w:r>
      <w:bookmarkStart w:id="133" w:name="_Toc110346375"/>
      <w:r w:rsidRPr="00293FE7">
        <w:rPr>
          <w:b/>
          <w:lang w:val="en-US"/>
        </w:rPr>
        <w:t xml:space="preserve">  </w:t>
      </w:r>
      <w:bookmarkEnd w:id="133"/>
    </w:p>
    <w:p w14:paraId="26B9E998" w14:textId="77777777" w:rsidR="00E17222" w:rsidRPr="00E17222" w:rsidRDefault="00E17222" w:rsidP="00E17222">
      <w:pPr>
        <w:ind w:firstLine="720"/>
        <w:contextualSpacing/>
        <w:jc w:val="both"/>
        <w:rPr>
          <w:color w:val="000000" w:themeColor="text1"/>
          <w:lang w:val="en-US"/>
        </w:rPr>
      </w:pPr>
    </w:p>
    <w:p w14:paraId="151C76AD" w14:textId="77777777" w:rsidR="003F6675" w:rsidRPr="00293FE7" w:rsidRDefault="003F6675" w:rsidP="00983380">
      <w:pPr>
        <w:pStyle w:val="Heading3"/>
        <w:numPr>
          <w:ilvl w:val="2"/>
          <w:numId w:val="50"/>
        </w:numPr>
        <w:spacing w:before="0" w:beforeAutospacing="0" w:after="0" w:afterAutospacing="0" w:line="480" w:lineRule="auto"/>
        <w:contextualSpacing/>
        <w:jc w:val="both"/>
      </w:pPr>
      <w:bookmarkStart w:id="134" w:name="_Toc116592539"/>
      <w:bookmarkStart w:id="135" w:name="_Toc144570506"/>
      <w:bookmarkStart w:id="136" w:name="_Toc172102971"/>
      <w:proofErr w:type="spellStart"/>
      <w:r w:rsidRPr="00293FE7">
        <w:t>Variabel</w:t>
      </w:r>
      <w:proofErr w:type="spellEnd"/>
      <w:r w:rsidRPr="00293FE7">
        <w:t xml:space="preserve"> </w:t>
      </w:r>
      <w:bookmarkEnd w:id="134"/>
      <w:bookmarkEnd w:id="135"/>
      <w:r w:rsidRPr="00E029FB">
        <w:rPr>
          <w:i/>
        </w:rPr>
        <w:t>Flash Sale</w:t>
      </w:r>
      <w:bookmarkEnd w:id="136"/>
    </w:p>
    <w:p w14:paraId="6BCDFEAE" w14:textId="3ECDACE3" w:rsidR="003F6675" w:rsidRDefault="003F6675" w:rsidP="00770A14">
      <w:pPr>
        <w:spacing w:line="456" w:lineRule="auto"/>
        <w:ind w:firstLine="720"/>
        <w:contextualSpacing/>
        <w:jc w:val="both"/>
        <w:rPr>
          <w:lang w:val="en-US"/>
        </w:rPr>
      </w:pPr>
      <w:proofErr w:type="spellStart"/>
      <w:r w:rsidRPr="00293FE7">
        <w:rPr>
          <w:lang w:val="en-US"/>
        </w:rPr>
        <w:t>Variabel</w:t>
      </w:r>
      <w:proofErr w:type="spellEnd"/>
      <w:r w:rsidRPr="00293FE7">
        <w:rPr>
          <w:lang w:val="en-US"/>
        </w:rPr>
        <w:t xml:space="preserve"> </w:t>
      </w:r>
      <w:r w:rsidRPr="00E029FB">
        <w:rPr>
          <w:i/>
        </w:rPr>
        <w:t>Flash Sale</w:t>
      </w:r>
      <w:r w:rsidRPr="00293FE7">
        <w:rPr>
          <w:lang w:val="en-US"/>
        </w:rPr>
        <w:t xml:space="preserve"> </w:t>
      </w:r>
      <w:proofErr w:type="spellStart"/>
      <w:r w:rsidRPr="00293FE7">
        <w:rPr>
          <w:lang w:val="en-US"/>
        </w:rPr>
        <w:t>merupakan</w:t>
      </w:r>
      <w:proofErr w:type="spellEnd"/>
      <w:r w:rsidRPr="00293FE7">
        <w:rPr>
          <w:lang w:val="en-US"/>
        </w:rPr>
        <w:t xml:space="preserve"> </w:t>
      </w:r>
      <w:proofErr w:type="spellStart"/>
      <w:r w:rsidRPr="00293FE7">
        <w:rPr>
          <w:lang w:val="en-US"/>
        </w:rPr>
        <w:t>variabel</w:t>
      </w:r>
      <w:proofErr w:type="spellEnd"/>
      <w:r w:rsidRPr="00293FE7">
        <w:rPr>
          <w:lang w:val="en-US"/>
        </w:rPr>
        <w:t xml:space="preserve"> </w:t>
      </w:r>
      <w:proofErr w:type="spellStart"/>
      <w:r w:rsidRPr="00293FE7">
        <w:rPr>
          <w:lang w:val="en-US"/>
        </w:rPr>
        <w:t>laten</w:t>
      </w:r>
      <w:proofErr w:type="spellEnd"/>
      <w:r w:rsidRPr="00293FE7">
        <w:rPr>
          <w:lang w:val="en-US"/>
        </w:rPr>
        <w:t xml:space="preserve"> </w:t>
      </w:r>
      <w:proofErr w:type="spellStart"/>
      <w:r w:rsidRPr="00293FE7">
        <w:rPr>
          <w:lang w:val="en-US"/>
        </w:rPr>
        <w:t>eksogen</w:t>
      </w:r>
      <w:proofErr w:type="spellEnd"/>
      <w:r w:rsidRPr="00293FE7">
        <w:rPr>
          <w:lang w:val="en-US"/>
        </w:rPr>
        <w:t xml:space="preserve"> </w:t>
      </w:r>
      <w:proofErr w:type="spellStart"/>
      <w:r w:rsidRPr="00293FE7">
        <w:rPr>
          <w:lang w:val="en-US"/>
        </w:rPr>
        <w:t>pertama</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penelitian</w:t>
      </w:r>
      <w:proofErr w:type="spellEnd"/>
      <w:r w:rsidRPr="00293FE7">
        <w:rPr>
          <w:lang w:val="en-US"/>
        </w:rPr>
        <w:t xml:space="preserve"> </w:t>
      </w:r>
      <w:proofErr w:type="spellStart"/>
      <w:r w:rsidRPr="00293FE7">
        <w:rPr>
          <w:lang w:val="en-US"/>
        </w:rPr>
        <w:t>ini</w:t>
      </w:r>
      <w:proofErr w:type="spellEnd"/>
      <w:r w:rsidRPr="00293FE7">
        <w:rPr>
          <w:lang w:val="en-US"/>
        </w:rPr>
        <w:t xml:space="preserve">. </w:t>
      </w:r>
      <w:proofErr w:type="spellStart"/>
      <w:r w:rsidRPr="00293FE7">
        <w:rPr>
          <w:lang w:val="en-US"/>
        </w:rPr>
        <w:t>Variabel</w:t>
      </w:r>
      <w:proofErr w:type="spellEnd"/>
      <w:r w:rsidRPr="00293FE7">
        <w:rPr>
          <w:lang w:val="en-US"/>
        </w:rPr>
        <w:t xml:space="preserve"> </w:t>
      </w:r>
      <w:r w:rsidRPr="00E029FB">
        <w:rPr>
          <w:i/>
        </w:rPr>
        <w:t>Flash Sale</w:t>
      </w:r>
      <w:r w:rsidRPr="00293FE7">
        <w:rPr>
          <w:lang w:val="en-US"/>
        </w:rPr>
        <w:t xml:space="preserve"> </w:t>
      </w:r>
      <w:proofErr w:type="spellStart"/>
      <w:r w:rsidRPr="00293FE7">
        <w:rPr>
          <w:lang w:val="en-US"/>
        </w:rPr>
        <w:t>memiliki</w:t>
      </w:r>
      <w:proofErr w:type="spellEnd"/>
      <w:r w:rsidRPr="00293FE7">
        <w:rPr>
          <w:lang w:val="en-US"/>
        </w:rPr>
        <w:t xml:space="preserve"> </w:t>
      </w:r>
      <w:r>
        <w:rPr>
          <w:lang w:val="en-US"/>
        </w:rPr>
        <w:t>4</w:t>
      </w:r>
      <w:r w:rsidRPr="00293FE7">
        <w:rPr>
          <w:lang w:val="en-US"/>
        </w:rPr>
        <w:t xml:space="preserve"> (</w:t>
      </w:r>
      <w:proofErr w:type="spellStart"/>
      <w:r>
        <w:rPr>
          <w:lang w:val="en-US"/>
        </w:rPr>
        <w:t>e</w:t>
      </w:r>
      <w:r w:rsidRPr="00293FE7">
        <w:rPr>
          <w:lang w:val="en-US"/>
        </w:rPr>
        <w:t>m</w:t>
      </w:r>
      <w:r>
        <w:rPr>
          <w:lang w:val="en-US"/>
        </w:rPr>
        <w:t>pat</w:t>
      </w:r>
      <w:proofErr w:type="spellEnd"/>
      <w:r w:rsidRPr="00293FE7">
        <w:rPr>
          <w:lang w:val="en-US"/>
        </w:rPr>
        <w:t xml:space="preserve">) </w:t>
      </w:r>
      <w:proofErr w:type="spellStart"/>
      <w:r w:rsidRPr="00293FE7">
        <w:rPr>
          <w:lang w:val="en-US"/>
        </w:rPr>
        <w:t>indikator</w:t>
      </w:r>
      <w:proofErr w:type="spellEnd"/>
      <w:r w:rsidRPr="00293FE7">
        <w:rPr>
          <w:lang w:val="en-US"/>
        </w:rPr>
        <w:t xml:space="preserve"> </w:t>
      </w:r>
      <w:proofErr w:type="spellStart"/>
      <w:r w:rsidRPr="00293FE7">
        <w:rPr>
          <w:lang w:val="en-US"/>
        </w:rPr>
        <w:t>pengukuran</w:t>
      </w:r>
      <w:proofErr w:type="spellEnd"/>
      <w:r w:rsidRPr="00293FE7">
        <w:rPr>
          <w:lang w:val="en-US"/>
        </w:rPr>
        <w:t xml:space="preserve">. </w:t>
      </w:r>
      <w:proofErr w:type="spellStart"/>
      <w:r>
        <w:rPr>
          <w:lang w:val="en-US"/>
        </w:rPr>
        <w:t>Adapun</w:t>
      </w:r>
      <w:proofErr w:type="spellEnd"/>
      <w:r w:rsidRPr="00293FE7">
        <w:rPr>
          <w:color w:val="0D0D0D" w:themeColor="text1" w:themeTint="F2"/>
          <w:lang w:val="en-US"/>
        </w:rPr>
        <w:t xml:space="preserve"> </w:t>
      </w:r>
      <w:proofErr w:type="spellStart"/>
      <w:r>
        <w:rPr>
          <w:lang w:val="en-US"/>
        </w:rPr>
        <w:t>p</w:t>
      </w:r>
      <w:r w:rsidRPr="00293FE7">
        <w:rPr>
          <w:lang w:val="en-US"/>
        </w:rPr>
        <w:t>enilaian</w:t>
      </w:r>
      <w:proofErr w:type="spellEnd"/>
      <w:r w:rsidRPr="00293FE7">
        <w:rPr>
          <w:lang w:val="en-US"/>
        </w:rPr>
        <w:t xml:space="preserve"> </w:t>
      </w:r>
      <w:proofErr w:type="spellStart"/>
      <w:r w:rsidRPr="00293FE7">
        <w:rPr>
          <w:lang w:val="en-US"/>
        </w:rPr>
        <w:t>responden</w:t>
      </w:r>
      <w:proofErr w:type="spellEnd"/>
      <w:r w:rsidRPr="00293FE7">
        <w:rPr>
          <w:lang w:val="en-US"/>
        </w:rPr>
        <w:t xml:space="preserve"> </w:t>
      </w:r>
      <w:proofErr w:type="spellStart"/>
      <w:r w:rsidRPr="00293FE7">
        <w:rPr>
          <w:lang w:val="en-US"/>
        </w:rPr>
        <w:t>terhadap</w:t>
      </w:r>
      <w:proofErr w:type="spellEnd"/>
      <w:r w:rsidRPr="00293FE7">
        <w:rPr>
          <w:lang w:val="en-US"/>
        </w:rPr>
        <w:t xml:space="preserve"> </w:t>
      </w:r>
      <w:proofErr w:type="spellStart"/>
      <w:r w:rsidRPr="00293FE7">
        <w:rPr>
          <w:lang w:val="en-US"/>
        </w:rPr>
        <w:t>nilai</w:t>
      </w:r>
      <w:proofErr w:type="spellEnd"/>
      <w:r w:rsidRPr="00293FE7">
        <w:rPr>
          <w:lang w:val="en-US"/>
        </w:rPr>
        <w:t xml:space="preserve"> </w:t>
      </w:r>
      <w:proofErr w:type="spellStart"/>
      <w:r w:rsidRPr="00293FE7">
        <w:rPr>
          <w:lang w:val="en-US"/>
        </w:rPr>
        <w:t>kemewahan</w:t>
      </w:r>
      <w:proofErr w:type="spellEnd"/>
      <w:r w:rsidRPr="00293FE7">
        <w:rPr>
          <w:i/>
          <w:lang w:val="en-US"/>
        </w:rPr>
        <w:t xml:space="preserve"> </w:t>
      </w:r>
      <w:proofErr w:type="spellStart"/>
      <w:r w:rsidRPr="00293FE7">
        <w:rPr>
          <w:lang w:val="en-US"/>
        </w:rPr>
        <w:t>disajikan</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tabel</w:t>
      </w:r>
      <w:proofErr w:type="spellEnd"/>
      <w:r w:rsidRPr="00293FE7">
        <w:rPr>
          <w:lang w:val="en-US"/>
        </w:rPr>
        <w:t xml:space="preserve"> 4.</w:t>
      </w:r>
      <w:r w:rsidR="002F1CAA">
        <w:rPr>
          <w:lang w:val="en-US"/>
        </w:rPr>
        <w:t>2</w:t>
      </w:r>
      <w:r w:rsidRPr="00293FE7">
        <w:rPr>
          <w:lang w:val="en-US"/>
        </w:rPr>
        <w:t>:</w:t>
      </w:r>
      <w:bookmarkStart w:id="137" w:name="_Toc119600082"/>
      <w:bookmarkStart w:id="138" w:name="_Toc137039809"/>
    </w:p>
    <w:bookmarkEnd w:id="137"/>
    <w:bookmarkEnd w:id="138"/>
    <w:p w14:paraId="58B04568" w14:textId="2E845E79" w:rsidR="003F6675" w:rsidRPr="007256EB" w:rsidRDefault="003F6675" w:rsidP="003F6675">
      <w:pPr>
        <w:pStyle w:val="Caption"/>
        <w:spacing w:line="240" w:lineRule="auto"/>
        <w:rPr>
          <w:b/>
          <w:i/>
          <w:noProof w:val="0"/>
        </w:rPr>
      </w:pPr>
      <w:proofErr w:type="spellStart"/>
      <w:r w:rsidRPr="00293FE7">
        <w:rPr>
          <w:b/>
          <w:noProof w:val="0"/>
        </w:rPr>
        <w:t>Tabel</w:t>
      </w:r>
      <w:proofErr w:type="spellEnd"/>
      <w:r w:rsidRPr="00293FE7">
        <w:rPr>
          <w:b/>
          <w:noProof w:val="0"/>
        </w:rPr>
        <w:t xml:space="preserve"> 4. </w:t>
      </w:r>
      <w:r w:rsidR="002F1CAA">
        <w:rPr>
          <w:b/>
          <w:noProof w:val="0"/>
        </w:rPr>
        <w:t>2</w:t>
      </w:r>
      <w:r w:rsidRPr="00293FE7">
        <w:rPr>
          <w:b/>
          <w:noProof w:val="0"/>
        </w:rPr>
        <w:t xml:space="preserve"> </w:t>
      </w:r>
      <w:proofErr w:type="spellStart"/>
      <w:r w:rsidRPr="00293FE7">
        <w:rPr>
          <w:b/>
          <w:noProof w:val="0"/>
        </w:rPr>
        <w:t>Penilaian</w:t>
      </w:r>
      <w:proofErr w:type="spellEnd"/>
      <w:r w:rsidRPr="00293FE7">
        <w:rPr>
          <w:b/>
          <w:noProof w:val="0"/>
        </w:rPr>
        <w:t xml:space="preserve"> </w:t>
      </w:r>
      <w:proofErr w:type="spellStart"/>
      <w:r w:rsidRPr="00293FE7">
        <w:rPr>
          <w:b/>
          <w:noProof w:val="0"/>
        </w:rPr>
        <w:t>Responden</w:t>
      </w:r>
      <w:proofErr w:type="spellEnd"/>
      <w:r w:rsidRPr="00293FE7">
        <w:rPr>
          <w:b/>
          <w:noProof w:val="0"/>
        </w:rPr>
        <w:t xml:space="preserve"> </w:t>
      </w:r>
      <w:proofErr w:type="spellStart"/>
      <w:r w:rsidRPr="00293FE7">
        <w:rPr>
          <w:b/>
          <w:noProof w:val="0"/>
        </w:rPr>
        <w:t>Terhadap</w:t>
      </w:r>
      <w:proofErr w:type="spellEnd"/>
      <w:r w:rsidRPr="00293FE7">
        <w:rPr>
          <w:b/>
          <w:noProof w:val="0"/>
        </w:rPr>
        <w:t xml:space="preserve"> </w:t>
      </w:r>
      <w:proofErr w:type="spellStart"/>
      <w:r w:rsidRPr="00293FE7">
        <w:rPr>
          <w:b/>
          <w:noProof w:val="0"/>
        </w:rPr>
        <w:t>Variabel</w:t>
      </w:r>
      <w:proofErr w:type="spellEnd"/>
      <w:r w:rsidRPr="00293FE7">
        <w:rPr>
          <w:b/>
          <w:noProof w:val="0"/>
        </w:rPr>
        <w:t xml:space="preserve"> </w:t>
      </w:r>
      <w:r>
        <w:rPr>
          <w:b/>
          <w:i/>
          <w:noProof w:val="0"/>
        </w:rPr>
        <w:t>Flash Sale</w:t>
      </w:r>
    </w:p>
    <w:tbl>
      <w:tblPr>
        <w:tblStyle w:val="TableGrid"/>
        <w:tblW w:w="0" w:type="auto"/>
        <w:tblInd w:w="108" w:type="dxa"/>
        <w:tblLook w:val="04A0" w:firstRow="1" w:lastRow="0" w:firstColumn="1" w:lastColumn="0" w:noHBand="0" w:noVBand="1"/>
      </w:tblPr>
      <w:tblGrid>
        <w:gridCol w:w="427"/>
        <w:gridCol w:w="1980"/>
        <w:gridCol w:w="658"/>
        <w:gridCol w:w="768"/>
        <w:gridCol w:w="786"/>
        <w:gridCol w:w="786"/>
        <w:gridCol w:w="786"/>
        <w:gridCol w:w="786"/>
        <w:gridCol w:w="842"/>
      </w:tblGrid>
      <w:tr w:rsidR="003F6675" w14:paraId="6089C578" w14:textId="77777777" w:rsidTr="009E01A2">
        <w:tc>
          <w:tcPr>
            <w:tcW w:w="427" w:type="dxa"/>
            <w:vMerge w:val="restart"/>
          </w:tcPr>
          <w:p w14:paraId="7D638BB5" w14:textId="77777777" w:rsidR="003F6675" w:rsidRDefault="003F6675" w:rsidP="003F6675">
            <w:pPr>
              <w:jc w:val="center"/>
              <w:rPr>
                <w:sz w:val="16"/>
                <w:szCs w:val="16"/>
              </w:rPr>
            </w:pPr>
          </w:p>
          <w:p w14:paraId="6EF3924A" w14:textId="77777777" w:rsidR="003F6675" w:rsidRPr="007C1487" w:rsidRDefault="003F6675" w:rsidP="003F6675">
            <w:pPr>
              <w:jc w:val="center"/>
              <w:rPr>
                <w:sz w:val="16"/>
                <w:szCs w:val="16"/>
              </w:rPr>
            </w:pPr>
            <w:r w:rsidRPr="007C1487">
              <w:rPr>
                <w:sz w:val="16"/>
                <w:szCs w:val="16"/>
              </w:rPr>
              <w:t>No</w:t>
            </w:r>
          </w:p>
        </w:tc>
        <w:tc>
          <w:tcPr>
            <w:tcW w:w="1980" w:type="dxa"/>
            <w:vMerge w:val="restart"/>
          </w:tcPr>
          <w:p w14:paraId="114024AF" w14:textId="77777777" w:rsidR="003F6675" w:rsidRDefault="003F6675" w:rsidP="003F6675">
            <w:pPr>
              <w:jc w:val="center"/>
            </w:pPr>
          </w:p>
          <w:p w14:paraId="64CC1488" w14:textId="77777777" w:rsidR="003F6675" w:rsidRDefault="003F6675" w:rsidP="003F6675">
            <w:pPr>
              <w:jc w:val="center"/>
            </w:pPr>
            <w:r>
              <w:t>Indikator</w:t>
            </w:r>
          </w:p>
        </w:tc>
        <w:tc>
          <w:tcPr>
            <w:tcW w:w="658" w:type="dxa"/>
            <w:vMerge w:val="restart"/>
          </w:tcPr>
          <w:p w14:paraId="043C7FC6" w14:textId="77777777" w:rsidR="003F6675" w:rsidRDefault="003F6675" w:rsidP="009F1F2A">
            <w:pPr>
              <w:jc w:val="center"/>
              <w:rPr>
                <w:sz w:val="16"/>
                <w:szCs w:val="16"/>
              </w:rPr>
            </w:pPr>
          </w:p>
          <w:p w14:paraId="1FFE84A8" w14:textId="77777777" w:rsidR="003F6675" w:rsidRPr="009F1F2A" w:rsidRDefault="003F6675" w:rsidP="009F1F2A">
            <w:pPr>
              <w:jc w:val="center"/>
              <w:rPr>
                <w:sz w:val="22"/>
                <w:szCs w:val="22"/>
              </w:rPr>
            </w:pPr>
            <w:r w:rsidRPr="009F1F2A">
              <w:rPr>
                <w:sz w:val="22"/>
                <w:szCs w:val="22"/>
              </w:rPr>
              <w:t>Nilai</w:t>
            </w:r>
          </w:p>
        </w:tc>
        <w:tc>
          <w:tcPr>
            <w:tcW w:w="3912" w:type="dxa"/>
            <w:gridSpan w:val="5"/>
          </w:tcPr>
          <w:p w14:paraId="0233DD94" w14:textId="77777777" w:rsidR="003F6675" w:rsidRDefault="003F6675" w:rsidP="003F6675">
            <w:pPr>
              <w:jc w:val="center"/>
              <w:rPr>
                <w:sz w:val="20"/>
                <w:szCs w:val="20"/>
              </w:rPr>
            </w:pPr>
          </w:p>
          <w:p w14:paraId="1AC82141" w14:textId="77777777" w:rsidR="003F6675" w:rsidRPr="007C1487" w:rsidRDefault="003F6675" w:rsidP="003F6675">
            <w:pPr>
              <w:jc w:val="center"/>
            </w:pPr>
            <w:r w:rsidRPr="007C1487">
              <w:t>Jawaban Responden</w:t>
            </w:r>
          </w:p>
          <w:p w14:paraId="0AB06DB8" w14:textId="77777777" w:rsidR="003F6675" w:rsidRPr="007C1487" w:rsidRDefault="003F6675" w:rsidP="003F6675">
            <w:pPr>
              <w:jc w:val="center"/>
              <w:rPr>
                <w:sz w:val="20"/>
                <w:szCs w:val="20"/>
              </w:rPr>
            </w:pPr>
          </w:p>
        </w:tc>
        <w:tc>
          <w:tcPr>
            <w:tcW w:w="842" w:type="dxa"/>
          </w:tcPr>
          <w:p w14:paraId="2D6DF1AE" w14:textId="77777777" w:rsidR="003F6675" w:rsidRDefault="003F6675" w:rsidP="003F6675">
            <w:pPr>
              <w:jc w:val="center"/>
              <w:rPr>
                <w:sz w:val="20"/>
                <w:szCs w:val="20"/>
              </w:rPr>
            </w:pPr>
          </w:p>
          <w:p w14:paraId="6DDD5EC6" w14:textId="77777777" w:rsidR="003F6675" w:rsidRPr="007C1487" w:rsidRDefault="003F6675" w:rsidP="003F6675">
            <w:pPr>
              <w:jc w:val="center"/>
              <w:rPr>
                <w:sz w:val="20"/>
                <w:szCs w:val="20"/>
              </w:rPr>
            </w:pPr>
            <w:r w:rsidRPr="007C1487">
              <w:rPr>
                <w:sz w:val="20"/>
                <w:szCs w:val="20"/>
              </w:rPr>
              <w:t>Mean</w:t>
            </w:r>
          </w:p>
        </w:tc>
      </w:tr>
      <w:tr w:rsidR="003F6675" w14:paraId="40A297B2" w14:textId="77777777" w:rsidTr="009E01A2">
        <w:tc>
          <w:tcPr>
            <w:tcW w:w="427" w:type="dxa"/>
            <w:vMerge/>
          </w:tcPr>
          <w:p w14:paraId="20696A08" w14:textId="77777777" w:rsidR="003F6675" w:rsidRDefault="003F6675" w:rsidP="003F6675">
            <w:pPr>
              <w:jc w:val="center"/>
            </w:pPr>
          </w:p>
        </w:tc>
        <w:tc>
          <w:tcPr>
            <w:tcW w:w="1980" w:type="dxa"/>
            <w:vMerge/>
          </w:tcPr>
          <w:p w14:paraId="07157BCB" w14:textId="77777777" w:rsidR="003F6675" w:rsidRDefault="003F6675" w:rsidP="003F6675">
            <w:pPr>
              <w:jc w:val="center"/>
            </w:pPr>
          </w:p>
        </w:tc>
        <w:tc>
          <w:tcPr>
            <w:tcW w:w="658" w:type="dxa"/>
            <w:vMerge/>
          </w:tcPr>
          <w:p w14:paraId="5E3AC7C7" w14:textId="77777777" w:rsidR="003F6675" w:rsidRDefault="003F6675" w:rsidP="003F6675">
            <w:pPr>
              <w:jc w:val="center"/>
            </w:pPr>
          </w:p>
        </w:tc>
        <w:tc>
          <w:tcPr>
            <w:tcW w:w="768" w:type="dxa"/>
          </w:tcPr>
          <w:p w14:paraId="100EFD81" w14:textId="77777777" w:rsidR="003F6675" w:rsidRDefault="003F6675" w:rsidP="003F6675">
            <w:pPr>
              <w:jc w:val="center"/>
            </w:pPr>
            <w:r>
              <w:t>1</w:t>
            </w:r>
          </w:p>
        </w:tc>
        <w:tc>
          <w:tcPr>
            <w:tcW w:w="786" w:type="dxa"/>
          </w:tcPr>
          <w:p w14:paraId="2A1FFA08" w14:textId="77777777" w:rsidR="003F6675" w:rsidRDefault="003F6675" w:rsidP="003F6675">
            <w:pPr>
              <w:jc w:val="center"/>
            </w:pPr>
            <w:r>
              <w:t>2</w:t>
            </w:r>
          </w:p>
        </w:tc>
        <w:tc>
          <w:tcPr>
            <w:tcW w:w="786" w:type="dxa"/>
          </w:tcPr>
          <w:p w14:paraId="27C7D947" w14:textId="77777777" w:rsidR="003F6675" w:rsidRDefault="003F6675" w:rsidP="003F6675">
            <w:pPr>
              <w:jc w:val="center"/>
            </w:pPr>
            <w:r>
              <w:t>3</w:t>
            </w:r>
          </w:p>
        </w:tc>
        <w:tc>
          <w:tcPr>
            <w:tcW w:w="786" w:type="dxa"/>
          </w:tcPr>
          <w:p w14:paraId="38E74080" w14:textId="77777777" w:rsidR="003F6675" w:rsidRDefault="003F6675" w:rsidP="003F6675">
            <w:pPr>
              <w:jc w:val="center"/>
            </w:pPr>
            <w:r>
              <w:t>4</w:t>
            </w:r>
          </w:p>
        </w:tc>
        <w:tc>
          <w:tcPr>
            <w:tcW w:w="786" w:type="dxa"/>
          </w:tcPr>
          <w:p w14:paraId="1AA241D3" w14:textId="77777777" w:rsidR="003F6675" w:rsidRDefault="003F6675" w:rsidP="003F6675">
            <w:pPr>
              <w:jc w:val="center"/>
            </w:pPr>
            <w:r>
              <w:t>5</w:t>
            </w:r>
          </w:p>
        </w:tc>
        <w:tc>
          <w:tcPr>
            <w:tcW w:w="842" w:type="dxa"/>
            <w:vMerge w:val="restart"/>
          </w:tcPr>
          <w:p w14:paraId="5DC3EE87" w14:textId="77777777" w:rsidR="003F6675" w:rsidRDefault="003F6675" w:rsidP="003F6675">
            <w:pPr>
              <w:jc w:val="center"/>
            </w:pPr>
            <w:r>
              <w:t>3,42</w:t>
            </w:r>
          </w:p>
        </w:tc>
      </w:tr>
      <w:tr w:rsidR="003F6675" w14:paraId="6011B3E1" w14:textId="77777777" w:rsidTr="009E01A2">
        <w:tc>
          <w:tcPr>
            <w:tcW w:w="427" w:type="dxa"/>
            <w:vMerge w:val="restart"/>
          </w:tcPr>
          <w:p w14:paraId="38A25BA9" w14:textId="77777777" w:rsidR="003F6675" w:rsidRDefault="003F6675" w:rsidP="003F6675">
            <w:pPr>
              <w:jc w:val="center"/>
            </w:pPr>
            <w:r>
              <w:t>1</w:t>
            </w:r>
          </w:p>
        </w:tc>
        <w:tc>
          <w:tcPr>
            <w:tcW w:w="1980" w:type="dxa"/>
            <w:vMerge w:val="restart"/>
            <w:vAlign w:val="center"/>
          </w:tcPr>
          <w:p w14:paraId="47A32D9F" w14:textId="69514213" w:rsidR="003F6675" w:rsidRPr="00E96BDA" w:rsidRDefault="003F6675" w:rsidP="00A917C3">
            <w:pPr>
              <w:rPr>
                <w:sz w:val="20"/>
                <w:szCs w:val="20"/>
              </w:rPr>
            </w:pPr>
            <w:r w:rsidRPr="00E96BDA">
              <w:rPr>
                <w:i/>
                <w:sz w:val="20"/>
                <w:szCs w:val="20"/>
              </w:rPr>
              <w:t>E-commerce</w:t>
            </w:r>
            <w:r w:rsidRPr="00E96BDA">
              <w:rPr>
                <w:sz w:val="20"/>
                <w:szCs w:val="20"/>
              </w:rPr>
              <w:t xml:space="preserve"> </w:t>
            </w:r>
            <w:proofErr w:type="spellStart"/>
            <w:r w:rsidR="00770A14" w:rsidRPr="00770A14">
              <w:rPr>
                <w:i/>
                <w:iCs/>
                <w:sz w:val="20"/>
                <w:szCs w:val="20"/>
                <w:lang w:val="en-GB"/>
              </w:rPr>
              <w:t>Shopee</w:t>
            </w:r>
            <w:proofErr w:type="spellEnd"/>
            <w:r w:rsidRPr="00E96BDA">
              <w:rPr>
                <w:sz w:val="20"/>
                <w:szCs w:val="20"/>
              </w:rPr>
              <w:t xml:space="preserve"> memiliki strategi pemasaran yang baik</w:t>
            </w:r>
          </w:p>
        </w:tc>
        <w:tc>
          <w:tcPr>
            <w:tcW w:w="658" w:type="dxa"/>
          </w:tcPr>
          <w:p w14:paraId="5A1A14B0" w14:textId="77777777" w:rsidR="003F6675" w:rsidRDefault="003F6675" w:rsidP="003F6675">
            <w:pPr>
              <w:jc w:val="center"/>
            </w:pPr>
            <w:r>
              <w:t>F</w:t>
            </w:r>
          </w:p>
        </w:tc>
        <w:tc>
          <w:tcPr>
            <w:tcW w:w="768" w:type="dxa"/>
          </w:tcPr>
          <w:p w14:paraId="35987B4E" w14:textId="77777777" w:rsidR="003F6675" w:rsidRDefault="003F6675" w:rsidP="003F6675">
            <w:pPr>
              <w:jc w:val="center"/>
            </w:pPr>
            <w:r>
              <w:t>11</w:t>
            </w:r>
          </w:p>
        </w:tc>
        <w:tc>
          <w:tcPr>
            <w:tcW w:w="786" w:type="dxa"/>
          </w:tcPr>
          <w:p w14:paraId="35BF313C" w14:textId="77777777" w:rsidR="003F6675" w:rsidRDefault="003F6675" w:rsidP="003F6675">
            <w:pPr>
              <w:jc w:val="center"/>
            </w:pPr>
            <w:r>
              <w:t>14</w:t>
            </w:r>
          </w:p>
        </w:tc>
        <w:tc>
          <w:tcPr>
            <w:tcW w:w="786" w:type="dxa"/>
          </w:tcPr>
          <w:p w14:paraId="02D092BB" w14:textId="77777777" w:rsidR="003F6675" w:rsidRDefault="003F6675" w:rsidP="003F6675">
            <w:pPr>
              <w:jc w:val="center"/>
            </w:pPr>
            <w:r>
              <w:t>18</w:t>
            </w:r>
          </w:p>
        </w:tc>
        <w:tc>
          <w:tcPr>
            <w:tcW w:w="786" w:type="dxa"/>
          </w:tcPr>
          <w:p w14:paraId="1699D1CC" w14:textId="77777777" w:rsidR="003F6675" w:rsidRDefault="003F6675" w:rsidP="003F6675">
            <w:pPr>
              <w:jc w:val="center"/>
            </w:pPr>
            <w:r>
              <w:t>47</w:t>
            </w:r>
          </w:p>
        </w:tc>
        <w:tc>
          <w:tcPr>
            <w:tcW w:w="786" w:type="dxa"/>
          </w:tcPr>
          <w:p w14:paraId="26124BFD" w14:textId="77777777" w:rsidR="003F6675" w:rsidRDefault="003F6675" w:rsidP="003F6675">
            <w:pPr>
              <w:jc w:val="center"/>
            </w:pPr>
            <w:r>
              <w:t>17</w:t>
            </w:r>
          </w:p>
        </w:tc>
        <w:tc>
          <w:tcPr>
            <w:tcW w:w="842" w:type="dxa"/>
            <w:vMerge/>
          </w:tcPr>
          <w:p w14:paraId="26FA0154" w14:textId="77777777" w:rsidR="003F6675" w:rsidRDefault="003F6675" w:rsidP="003F6675">
            <w:pPr>
              <w:jc w:val="center"/>
            </w:pPr>
          </w:p>
        </w:tc>
      </w:tr>
      <w:tr w:rsidR="003F6675" w14:paraId="14B3B03A" w14:textId="77777777" w:rsidTr="009E01A2">
        <w:tc>
          <w:tcPr>
            <w:tcW w:w="427" w:type="dxa"/>
            <w:vMerge/>
          </w:tcPr>
          <w:p w14:paraId="222E99B4" w14:textId="77777777" w:rsidR="003F6675" w:rsidRDefault="003F6675" w:rsidP="003F6675">
            <w:pPr>
              <w:jc w:val="center"/>
            </w:pPr>
          </w:p>
        </w:tc>
        <w:tc>
          <w:tcPr>
            <w:tcW w:w="1980" w:type="dxa"/>
            <w:vMerge/>
            <w:vAlign w:val="center"/>
          </w:tcPr>
          <w:p w14:paraId="70CB557F" w14:textId="77777777" w:rsidR="003F6675" w:rsidRPr="00E96BDA" w:rsidRDefault="003F6675" w:rsidP="003F6675">
            <w:pPr>
              <w:jc w:val="both"/>
              <w:rPr>
                <w:i/>
                <w:sz w:val="20"/>
                <w:szCs w:val="20"/>
              </w:rPr>
            </w:pPr>
          </w:p>
        </w:tc>
        <w:tc>
          <w:tcPr>
            <w:tcW w:w="658" w:type="dxa"/>
          </w:tcPr>
          <w:p w14:paraId="439BD170" w14:textId="77777777" w:rsidR="003F6675" w:rsidRDefault="003F6675" w:rsidP="003F6675">
            <w:pPr>
              <w:jc w:val="center"/>
            </w:pPr>
            <w:r>
              <w:t>%</w:t>
            </w:r>
          </w:p>
        </w:tc>
        <w:tc>
          <w:tcPr>
            <w:tcW w:w="768" w:type="dxa"/>
          </w:tcPr>
          <w:p w14:paraId="4BBE8988" w14:textId="77777777" w:rsidR="003F6675" w:rsidRDefault="003F6675" w:rsidP="003F6675">
            <w:pPr>
              <w:jc w:val="center"/>
            </w:pPr>
            <w:r>
              <w:t>10,3</w:t>
            </w:r>
          </w:p>
        </w:tc>
        <w:tc>
          <w:tcPr>
            <w:tcW w:w="786" w:type="dxa"/>
          </w:tcPr>
          <w:p w14:paraId="67AF0A0F" w14:textId="77777777" w:rsidR="003F6675" w:rsidRDefault="003F6675" w:rsidP="003F6675">
            <w:pPr>
              <w:jc w:val="center"/>
            </w:pPr>
            <w:r>
              <w:t>13,1</w:t>
            </w:r>
          </w:p>
        </w:tc>
        <w:tc>
          <w:tcPr>
            <w:tcW w:w="786" w:type="dxa"/>
          </w:tcPr>
          <w:p w14:paraId="4121D19E" w14:textId="77777777" w:rsidR="003F6675" w:rsidRDefault="003F6675" w:rsidP="003F6675">
            <w:pPr>
              <w:jc w:val="center"/>
            </w:pPr>
            <w:r>
              <w:t>16,8</w:t>
            </w:r>
          </w:p>
        </w:tc>
        <w:tc>
          <w:tcPr>
            <w:tcW w:w="786" w:type="dxa"/>
          </w:tcPr>
          <w:p w14:paraId="49737104" w14:textId="77777777" w:rsidR="003F6675" w:rsidRDefault="003F6675" w:rsidP="003F6675">
            <w:pPr>
              <w:jc w:val="center"/>
            </w:pPr>
            <w:r>
              <w:t>43,9</w:t>
            </w:r>
          </w:p>
        </w:tc>
        <w:tc>
          <w:tcPr>
            <w:tcW w:w="786" w:type="dxa"/>
          </w:tcPr>
          <w:p w14:paraId="6CC37F64" w14:textId="77777777" w:rsidR="003F6675" w:rsidRDefault="003F6675" w:rsidP="003F6675">
            <w:pPr>
              <w:jc w:val="center"/>
            </w:pPr>
            <w:r>
              <w:t>15.9</w:t>
            </w:r>
          </w:p>
        </w:tc>
        <w:tc>
          <w:tcPr>
            <w:tcW w:w="842" w:type="dxa"/>
            <w:vMerge/>
          </w:tcPr>
          <w:p w14:paraId="22FB1079" w14:textId="77777777" w:rsidR="003F6675" w:rsidRDefault="003F6675" w:rsidP="003F6675">
            <w:pPr>
              <w:jc w:val="center"/>
            </w:pPr>
          </w:p>
        </w:tc>
      </w:tr>
      <w:tr w:rsidR="003F6675" w14:paraId="78C61A18" w14:textId="77777777" w:rsidTr="009E01A2">
        <w:tc>
          <w:tcPr>
            <w:tcW w:w="427" w:type="dxa"/>
            <w:vMerge w:val="restart"/>
          </w:tcPr>
          <w:p w14:paraId="4C7C525F" w14:textId="77777777" w:rsidR="003F6675" w:rsidRDefault="003F6675" w:rsidP="003F6675">
            <w:pPr>
              <w:jc w:val="center"/>
            </w:pPr>
            <w:r>
              <w:t>2</w:t>
            </w:r>
          </w:p>
        </w:tc>
        <w:tc>
          <w:tcPr>
            <w:tcW w:w="1980" w:type="dxa"/>
            <w:vMerge w:val="restart"/>
            <w:vAlign w:val="center"/>
          </w:tcPr>
          <w:p w14:paraId="5870F448" w14:textId="548CB9E8" w:rsidR="003F6675" w:rsidRPr="00E96BDA" w:rsidRDefault="003F6675" w:rsidP="00A917C3">
            <w:pPr>
              <w:rPr>
                <w:sz w:val="20"/>
                <w:szCs w:val="20"/>
              </w:rPr>
            </w:pPr>
            <w:r w:rsidRPr="00E96BDA">
              <w:rPr>
                <w:i/>
                <w:sz w:val="20"/>
                <w:szCs w:val="20"/>
              </w:rPr>
              <w:t>E-commerce</w:t>
            </w:r>
            <w:r w:rsidRPr="00E96BDA">
              <w:rPr>
                <w:sz w:val="20"/>
                <w:szCs w:val="20"/>
              </w:rPr>
              <w:t xml:space="preserve"> </w:t>
            </w:r>
            <w:proofErr w:type="spellStart"/>
            <w:r w:rsidR="00770A14" w:rsidRPr="00770A14">
              <w:rPr>
                <w:i/>
                <w:iCs/>
                <w:sz w:val="20"/>
                <w:szCs w:val="20"/>
                <w:lang w:val="en-GB"/>
              </w:rPr>
              <w:t>Shopee</w:t>
            </w:r>
            <w:proofErr w:type="spellEnd"/>
            <w:r w:rsidR="00770A14" w:rsidRPr="00E96BDA">
              <w:rPr>
                <w:sz w:val="20"/>
                <w:szCs w:val="20"/>
              </w:rPr>
              <w:t xml:space="preserve"> </w:t>
            </w:r>
            <w:r w:rsidRPr="00E96BDA">
              <w:rPr>
                <w:sz w:val="20"/>
                <w:szCs w:val="20"/>
              </w:rPr>
              <w:t>memiliki stok yang terbatas</w:t>
            </w:r>
          </w:p>
        </w:tc>
        <w:tc>
          <w:tcPr>
            <w:tcW w:w="658" w:type="dxa"/>
          </w:tcPr>
          <w:p w14:paraId="00584BF8" w14:textId="77777777" w:rsidR="003F6675" w:rsidRDefault="003F6675" w:rsidP="003F6675">
            <w:pPr>
              <w:jc w:val="center"/>
            </w:pPr>
            <w:r>
              <w:t>F</w:t>
            </w:r>
          </w:p>
        </w:tc>
        <w:tc>
          <w:tcPr>
            <w:tcW w:w="768" w:type="dxa"/>
          </w:tcPr>
          <w:p w14:paraId="56672C74" w14:textId="77777777" w:rsidR="003F6675" w:rsidRDefault="003F6675" w:rsidP="003F6675">
            <w:pPr>
              <w:jc w:val="center"/>
            </w:pPr>
            <w:r>
              <w:t>9</w:t>
            </w:r>
          </w:p>
        </w:tc>
        <w:tc>
          <w:tcPr>
            <w:tcW w:w="786" w:type="dxa"/>
          </w:tcPr>
          <w:p w14:paraId="4F21434B" w14:textId="77777777" w:rsidR="003F6675" w:rsidRDefault="003F6675" w:rsidP="003F6675">
            <w:pPr>
              <w:jc w:val="center"/>
            </w:pPr>
            <w:r>
              <w:t>12</w:t>
            </w:r>
          </w:p>
        </w:tc>
        <w:tc>
          <w:tcPr>
            <w:tcW w:w="786" w:type="dxa"/>
          </w:tcPr>
          <w:p w14:paraId="4A1F84B7" w14:textId="77777777" w:rsidR="003F6675" w:rsidRDefault="003F6675" w:rsidP="003F6675">
            <w:pPr>
              <w:jc w:val="center"/>
            </w:pPr>
            <w:r>
              <w:t>22</w:t>
            </w:r>
          </w:p>
        </w:tc>
        <w:tc>
          <w:tcPr>
            <w:tcW w:w="786" w:type="dxa"/>
          </w:tcPr>
          <w:p w14:paraId="36332C9C" w14:textId="77777777" w:rsidR="003F6675" w:rsidRDefault="003F6675" w:rsidP="003F6675">
            <w:pPr>
              <w:jc w:val="center"/>
            </w:pPr>
            <w:r>
              <w:t>39</w:t>
            </w:r>
          </w:p>
        </w:tc>
        <w:tc>
          <w:tcPr>
            <w:tcW w:w="786" w:type="dxa"/>
          </w:tcPr>
          <w:p w14:paraId="64432520" w14:textId="77777777" w:rsidR="003F6675" w:rsidRDefault="003F6675" w:rsidP="003F6675">
            <w:pPr>
              <w:jc w:val="center"/>
            </w:pPr>
            <w:r>
              <w:t>25</w:t>
            </w:r>
          </w:p>
        </w:tc>
        <w:tc>
          <w:tcPr>
            <w:tcW w:w="842" w:type="dxa"/>
            <w:vMerge w:val="restart"/>
          </w:tcPr>
          <w:p w14:paraId="7EF42F43" w14:textId="77777777" w:rsidR="003F6675" w:rsidRDefault="003F6675" w:rsidP="003F6675">
            <w:pPr>
              <w:jc w:val="center"/>
            </w:pPr>
            <w:r>
              <w:t>3.55</w:t>
            </w:r>
          </w:p>
        </w:tc>
      </w:tr>
      <w:tr w:rsidR="003F6675" w14:paraId="0C770DD8" w14:textId="77777777" w:rsidTr="009E01A2">
        <w:tc>
          <w:tcPr>
            <w:tcW w:w="427" w:type="dxa"/>
            <w:vMerge/>
          </w:tcPr>
          <w:p w14:paraId="62E3F531" w14:textId="77777777" w:rsidR="003F6675" w:rsidRDefault="003F6675" w:rsidP="003F6675">
            <w:pPr>
              <w:jc w:val="center"/>
            </w:pPr>
          </w:p>
        </w:tc>
        <w:tc>
          <w:tcPr>
            <w:tcW w:w="1980" w:type="dxa"/>
            <w:vMerge/>
            <w:vAlign w:val="center"/>
          </w:tcPr>
          <w:p w14:paraId="5E4236FC" w14:textId="77777777" w:rsidR="003F6675" w:rsidRPr="00E96BDA" w:rsidRDefault="003F6675" w:rsidP="003F6675">
            <w:pPr>
              <w:jc w:val="both"/>
              <w:rPr>
                <w:i/>
                <w:sz w:val="20"/>
                <w:szCs w:val="20"/>
              </w:rPr>
            </w:pPr>
          </w:p>
        </w:tc>
        <w:tc>
          <w:tcPr>
            <w:tcW w:w="658" w:type="dxa"/>
          </w:tcPr>
          <w:p w14:paraId="2D4447C0" w14:textId="77777777" w:rsidR="003F6675" w:rsidRDefault="003F6675" w:rsidP="003F6675">
            <w:pPr>
              <w:jc w:val="center"/>
            </w:pPr>
            <w:r>
              <w:t>%</w:t>
            </w:r>
          </w:p>
        </w:tc>
        <w:tc>
          <w:tcPr>
            <w:tcW w:w="768" w:type="dxa"/>
          </w:tcPr>
          <w:p w14:paraId="2F81614D" w14:textId="77777777" w:rsidR="003F6675" w:rsidRDefault="003F6675" w:rsidP="003F6675">
            <w:pPr>
              <w:jc w:val="center"/>
            </w:pPr>
            <w:r>
              <w:t>8.4</w:t>
            </w:r>
          </w:p>
        </w:tc>
        <w:tc>
          <w:tcPr>
            <w:tcW w:w="786" w:type="dxa"/>
          </w:tcPr>
          <w:p w14:paraId="117E8491" w14:textId="77777777" w:rsidR="003F6675" w:rsidRDefault="003F6675" w:rsidP="003F6675">
            <w:pPr>
              <w:jc w:val="center"/>
            </w:pPr>
            <w:r>
              <w:t>11.2</w:t>
            </w:r>
          </w:p>
        </w:tc>
        <w:tc>
          <w:tcPr>
            <w:tcW w:w="786" w:type="dxa"/>
          </w:tcPr>
          <w:p w14:paraId="3DB06DFE" w14:textId="77777777" w:rsidR="003F6675" w:rsidRDefault="003F6675" w:rsidP="003F6675">
            <w:pPr>
              <w:jc w:val="center"/>
            </w:pPr>
            <w:r>
              <w:t>20.6</w:t>
            </w:r>
          </w:p>
        </w:tc>
        <w:tc>
          <w:tcPr>
            <w:tcW w:w="786" w:type="dxa"/>
          </w:tcPr>
          <w:p w14:paraId="34786F68" w14:textId="77777777" w:rsidR="003F6675" w:rsidRDefault="003F6675" w:rsidP="003F6675">
            <w:pPr>
              <w:jc w:val="center"/>
            </w:pPr>
            <w:r>
              <w:t>36.4</w:t>
            </w:r>
          </w:p>
        </w:tc>
        <w:tc>
          <w:tcPr>
            <w:tcW w:w="786" w:type="dxa"/>
          </w:tcPr>
          <w:p w14:paraId="0B56C339" w14:textId="77777777" w:rsidR="003F6675" w:rsidRDefault="003F6675" w:rsidP="003F6675">
            <w:pPr>
              <w:jc w:val="center"/>
            </w:pPr>
            <w:r>
              <w:t>23.4</w:t>
            </w:r>
          </w:p>
        </w:tc>
        <w:tc>
          <w:tcPr>
            <w:tcW w:w="842" w:type="dxa"/>
            <w:vMerge/>
          </w:tcPr>
          <w:p w14:paraId="1A8C1E67" w14:textId="77777777" w:rsidR="003F6675" w:rsidRDefault="003F6675" w:rsidP="003F6675">
            <w:pPr>
              <w:jc w:val="center"/>
            </w:pPr>
          </w:p>
        </w:tc>
      </w:tr>
      <w:tr w:rsidR="003F6675" w14:paraId="5C237372" w14:textId="77777777" w:rsidTr="009E01A2">
        <w:tc>
          <w:tcPr>
            <w:tcW w:w="427" w:type="dxa"/>
            <w:vMerge w:val="restart"/>
          </w:tcPr>
          <w:p w14:paraId="4E5AC254" w14:textId="77777777" w:rsidR="003F6675" w:rsidRDefault="003F6675" w:rsidP="003F6675">
            <w:pPr>
              <w:jc w:val="center"/>
            </w:pPr>
            <w:r>
              <w:t>3</w:t>
            </w:r>
          </w:p>
        </w:tc>
        <w:tc>
          <w:tcPr>
            <w:tcW w:w="1980" w:type="dxa"/>
            <w:vMerge w:val="restart"/>
            <w:vAlign w:val="center"/>
          </w:tcPr>
          <w:p w14:paraId="0ADDE676" w14:textId="5E119955" w:rsidR="003F6675" w:rsidRPr="00E96BDA" w:rsidRDefault="003F6675" w:rsidP="00A917C3">
            <w:pPr>
              <w:rPr>
                <w:sz w:val="20"/>
                <w:szCs w:val="20"/>
              </w:rPr>
            </w:pPr>
            <w:r w:rsidRPr="00E96BDA">
              <w:rPr>
                <w:i/>
                <w:sz w:val="20"/>
                <w:szCs w:val="20"/>
              </w:rPr>
              <w:t>E-commerce</w:t>
            </w:r>
            <w:r w:rsidRPr="00E96BDA">
              <w:rPr>
                <w:sz w:val="20"/>
                <w:szCs w:val="20"/>
              </w:rPr>
              <w:t xml:space="preserve"> </w:t>
            </w:r>
            <w:proofErr w:type="spellStart"/>
            <w:r w:rsidR="00770A14" w:rsidRPr="00770A14">
              <w:rPr>
                <w:i/>
                <w:iCs/>
                <w:sz w:val="20"/>
                <w:szCs w:val="20"/>
                <w:lang w:val="en-GB"/>
              </w:rPr>
              <w:t>Shopee</w:t>
            </w:r>
            <w:proofErr w:type="spellEnd"/>
            <w:r w:rsidR="00770A14" w:rsidRPr="00E96BDA">
              <w:rPr>
                <w:sz w:val="20"/>
                <w:szCs w:val="20"/>
              </w:rPr>
              <w:t xml:space="preserve"> </w:t>
            </w:r>
            <w:r w:rsidRPr="00E96BDA">
              <w:rPr>
                <w:sz w:val="20"/>
                <w:szCs w:val="20"/>
              </w:rPr>
              <w:t xml:space="preserve">menggunakan </w:t>
            </w:r>
            <w:r w:rsidRPr="00E96BDA">
              <w:rPr>
                <w:i/>
                <w:sz w:val="20"/>
                <w:szCs w:val="20"/>
              </w:rPr>
              <w:t>system bots</w:t>
            </w:r>
          </w:p>
        </w:tc>
        <w:tc>
          <w:tcPr>
            <w:tcW w:w="658" w:type="dxa"/>
          </w:tcPr>
          <w:p w14:paraId="7DDEFD74" w14:textId="77777777" w:rsidR="003F6675" w:rsidRDefault="003F6675" w:rsidP="003F6675">
            <w:pPr>
              <w:jc w:val="center"/>
            </w:pPr>
            <w:r>
              <w:t>F</w:t>
            </w:r>
          </w:p>
        </w:tc>
        <w:tc>
          <w:tcPr>
            <w:tcW w:w="768" w:type="dxa"/>
          </w:tcPr>
          <w:p w14:paraId="6EAE3B02" w14:textId="77777777" w:rsidR="003F6675" w:rsidRDefault="003F6675" w:rsidP="003F6675">
            <w:pPr>
              <w:jc w:val="center"/>
            </w:pPr>
            <w:r>
              <w:t>12</w:t>
            </w:r>
          </w:p>
        </w:tc>
        <w:tc>
          <w:tcPr>
            <w:tcW w:w="786" w:type="dxa"/>
          </w:tcPr>
          <w:p w14:paraId="2D1A9CE9" w14:textId="77777777" w:rsidR="003F6675" w:rsidRDefault="003F6675" w:rsidP="003F6675">
            <w:pPr>
              <w:jc w:val="center"/>
            </w:pPr>
            <w:r>
              <w:t>11</w:t>
            </w:r>
          </w:p>
        </w:tc>
        <w:tc>
          <w:tcPr>
            <w:tcW w:w="786" w:type="dxa"/>
          </w:tcPr>
          <w:p w14:paraId="710260BF" w14:textId="77777777" w:rsidR="003F6675" w:rsidRDefault="003F6675" w:rsidP="003F6675">
            <w:pPr>
              <w:jc w:val="center"/>
            </w:pPr>
            <w:r>
              <w:t>21</w:t>
            </w:r>
          </w:p>
        </w:tc>
        <w:tc>
          <w:tcPr>
            <w:tcW w:w="786" w:type="dxa"/>
          </w:tcPr>
          <w:p w14:paraId="034671E2" w14:textId="77777777" w:rsidR="003F6675" w:rsidRDefault="003F6675" w:rsidP="003F6675">
            <w:pPr>
              <w:jc w:val="center"/>
            </w:pPr>
            <w:r>
              <w:t>38</w:t>
            </w:r>
          </w:p>
        </w:tc>
        <w:tc>
          <w:tcPr>
            <w:tcW w:w="786" w:type="dxa"/>
          </w:tcPr>
          <w:p w14:paraId="408B8D32" w14:textId="77777777" w:rsidR="003F6675" w:rsidRDefault="003F6675" w:rsidP="003F6675">
            <w:pPr>
              <w:jc w:val="center"/>
            </w:pPr>
            <w:r>
              <w:t>25</w:t>
            </w:r>
          </w:p>
        </w:tc>
        <w:tc>
          <w:tcPr>
            <w:tcW w:w="842" w:type="dxa"/>
            <w:vMerge w:val="restart"/>
          </w:tcPr>
          <w:p w14:paraId="44B48372" w14:textId="77777777" w:rsidR="003F6675" w:rsidRDefault="003F6675" w:rsidP="003F6675">
            <w:pPr>
              <w:jc w:val="center"/>
            </w:pPr>
            <w:r>
              <w:t>3.49</w:t>
            </w:r>
          </w:p>
        </w:tc>
      </w:tr>
      <w:tr w:rsidR="003F6675" w14:paraId="1DE4C9F6" w14:textId="77777777" w:rsidTr="009E01A2">
        <w:tc>
          <w:tcPr>
            <w:tcW w:w="427" w:type="dxa"/>
            <w:vMerge/>
          </w:tcPr>
          <w:p w14:paraId="5710BDBF" w14:textId="77777777" w:rsidR="003F6675" w:rsidRDefault="003F6675" w:rsidP="003F6675">
            <w:pPr>
              <w:jc w:val="center"/>
            </w:pPr>
          </w:p>
        </w:tc>
        <w:tc>
          <w:tcPr>
            <w:tcW w:w="1980" w:type="dxa"/>
            <w:vMerge/>
            <w:vAlign w:val="center"/>
          </w:tcPr>
          <w:p w14:paraId="384C205A" w14:textId="77777777" w:rsidR="003F6675" w:rsidRPr="00E96BDA" w:rsidRDefault="003F6675" w:rsidP="003F6675">
            <w:pPr>
              <w:jc w:val="both"/>
              <w:rPr>
                <w:i/>
                <w:sz w:val="20"/>
                <w:szCs w:val="20"/>
              </w:rPr>
            </w:pPr>
          </w:p>
        </w:tc>
        <w:tc>
          <w:tcPr>
            <w:tcW w:w="658" w:type="dxa"/>
          </w:tcPr>
          <w:p w14:paraId="5B81FFF9" w14:textId="77777777" w:rsidR="003F6675" w:rsidRDefault="003F6675" w:rsidP="003F6675">
            <w:pPr>
              <w:jc w:val="center"/>
            </w:pPr>
            <w:r>
              <w:t>%</w:t>
            </w:r>
          </w:p>
        </w:tc>
        <w:tc>
          <w:tcPr>
            <w:tcW w:w="768" w:type="dxa"/>
          </w:tcPr>
          <w:p w14:paraId="2545E726" w14:textId="77777777" w:rsidR="003F6675" w:rsidRDefault="003F6675" w:rsidP="003F6675">
            <w:pPr>
              <w:jc w:val="center"/>
            </w:pPr>
            <w:r>
              <w:t>11,2</w:t>
            </w:r>
          </w:p>
        </w:tc>
        <w:tc>
          <w:tcPr>
            <w:tcW w:w="786" w:type="dxa"/>
          </w:tcPr>
          <w:p w14:paraId="05C161AB" w14:textId="77777777" w:rsidR="003F6675" w:rsidRDefault="003F6675" w:rsidP="003F6675">
            <w:pPr>
              <w:jc w:val="center"/>
            </w:pPr>
            <w:r>
              <w:t>10.3</w:t>
            </w:r>
          </w:p>
        </w:tc>
        <w:tc>
          <w:tcPr>
            <w:tcW w:w="786" w:type="dxa"/>
          </w:tcPr>
          <w:p w14:paraId="66CC8DD3" w14:textId="77777777" w:rsidR="003F6675" w:rsidRDefault="003F6675" w:rsidP="003F6675">
            <w:pPr>
              <w:jc w:val="center"/>
            </w:pPr>
            <w:r>
              <w:t>19.6</w:t>
            </w:r>
          </w:p>
        </w:tc>
        <w:tc>
          <w:tcPr>
            <w:tcW w:w="786" w:type="dxa"/>
          </w:tcPr>
          <w:p w14:paraId="5069B40A" w14:textId="77777777" w:rsidR="003F6675" w:rsidRDefault="003F6675" w:rsidP="003F6675">
            <w:pPr>
              <w:jc w:val="center"/>
            </w:pPr>
            <w:r>
              <w:t>35.5</w:t>
            </w:r>
          </w:p>
        </w:tc>
        <w:tc>
          <w:tcPr>
            <w:tcW w:w="786" w:type="dxa"/>
          </w:tcPr>
          <w:p w14:paraId="022CBC0D" w14:textId="77777777" w:rsidR="003F6675" w:rsidRDefault="003F6675" w:rsidP="003F6675">
            <w:pPr>
              <w:jc w:val="center"/>
            </w:pPr>
            <w:r>
              <w:t>23.4</w:t>
            </w:r>
          </w:p>
        </w:tc>
        <w:tc>
          <w:tcPr>
            <w:tcW w:w="842" w:type="dxa"/>
            <w:vMerge/>
          </w:tcPr>
          <w:p w14:paraId="0936FF17" w14:textId="77777777" w:rsidR="003F6675" w:rsidRDefault="003F6675" w:rsidP="003F6675">
            <w:pPr>
              <w:jc w:val="center"/>
            </w:pPr>
          </w:p>
        </w:tc>
      </w:tr>
      <w:tr w:rsidR="003F6675" w14:paraId="32DCE047" w14:textId="77777777" w:rsidTr="009E01A2">
        <w:tc>
          <w:tcPr>
            <w:tcW w:w="427" w:type="dxa"/>
          </w:tcPr>
          <w:p w14:paraId="6D249A1A" w14:textId="77777777" w:rsidR="003F6675" w:rsidRDefault="003F6675" w:rsidP="003F6675">
            <w:pPr>
              <w:jc w:val="center"/>
            </w:pPr>
            <w:r>
              <w:t>4</w:t>
            </w:r>
          </w:p>
        </w:tc>
        <w:tc>
          <w:tcPr>
            <w:tcW w:w="1980" w:type="dxa"/>
            <w:vAlign w:val="center"/>
          </w:tcPr>
          <w:p w14:paraId="3038CDCC" w14:textId="16BC233B" w:rsidR="003F6675" w:rsidRPr="00E96BDA" w:rsidRDefault="003F6675" w:rsidP="003F6675">
            <w:pPr>
              <w:jc w:val="both"/>
              <w:rPr>
                <w:sz w:val="20"/>
                <w:szCs w:val="20"/>
              </w:rPr>
            </w:pPr>
            <w:r w:rsidRPr="00E96BDA">
              <w:rPr>
                <w:color w:val="0D0D0D" w:themeColor="text1" w:themeTint="F2"/>
                <w:sz w:val="20"/>
                <w:szCs w:val="20"/>
              </w:rPr>
              <w:t xml:space="preserve">Antusias pelanggan di </w:t>
            </w:r>
            <w:r w:rsidRPr="00E96BDA">
              <w:rPr>
                <w:i/>
                <w:sz w:val="20"/>
                <w:szCs w:val="20"/>
              </w:rPr>
              <w:t>E-commerce</w:t>
            </w:r>
            <w:r w:rsidR="00770A14">
              <w:rPr>
                <w:i/>
                <w:sz w:val="20"/>
                <w:szCs w:val="20"/>
                <w:lang w:val="en-GB"/>
              </w:rPr>
              <w:t xml:space="preserve"> </w:t>
            </w:r>
            <w:proofErr w:type="spellStart"/>
            <w:r w:rsidR="00770A14" w:rsidRPr="00770A14">
              <w:rPr>
                <w:i/>
                <w:iCs/>
                <w:sz w:val="20"/>
                <w:szCs w:val="20"/>
                <w:lang w:val="en-GB"/>
              </w:rPr>
              <w:t>Shopee</w:t>
            </w:r>
            <w:proofErr w:type="spellEnd"/>
            <w:r w:rsidR="00770A14" w:rsidRPr="00E96BDA">
              <w:rPr>
                <w:sz w:val="20"/>
                <w:szCs w:val="20"/>
              </w:rPr>
              <w:t xml:space="preserve"> </w:t>
            </w:r>
            <w:r w:rsidRPr="00E96BDA">
              <w:rPr>
                <w:sz w:val="20"/>
                <w:szCs w:val="20"/>
              </w:rPr>
              <w:t>cenderung tinggi</w:t>
            </w:r>
          </w:p>
        </w:tc>
        <w:tc>
          <w:tcPr>
            <w:tcW w:w="658" w:type="dxa"/>
          </w:tcPr>
          <w:p w14:paraId="0E3BCE06" w14:textId="77777777" w:rsidR="003F6675" w:rsidRDefault="003F6675" w:rsidP="003F6675">
            <w:pPr>
              <w:jc w:val="center"/>
            </w:pPr>
            <w:r>
              <w:t>F</w:t>
            </w:r>
          </w:p>
        </w:tc>
        <w:tc>
          <w:tcPr>
            <w:tcW w:w="768" w:type="dxa"/>
          </w:tcPr>
          <w:p w14:paraId="275B7786" w14:textId="77777777" w:rsidR="003F6675" w:rsidRDefault="003F6675" w:rsidP="003F6675">
            <w:pPr>
              <w:jc w:val="center"/>
            </w:pPr>
            <w:r>
              <w:t>10</w:t>
            </w:r>
          </w:p>
        </w:tc>
        <w:tc>
          <w:tcPr>
            <w:tcW w:w="786" w:type="dxa"/>
          </w:tcPr>
          <w:p w14:paraId="7B05241F" w14:textId="77777777" w:rsidR="003F6675" w:rsidRDefault="003F6675" w:rsidP="003F6675">
            <w:pPr>
              <w:jc w:val="center"/>
            </w:pPr>
            <w:r>
              <w:t>13</w:t>
            </w:r>
          </w:p>
        </w:tc>
        <w:tc>
          <w:tcPr>
            <w:tcW w:w="786" w:type="dxa"/>
          </w:tcPr>
          <w:p w14:paraId="0F47AE4E" w14:textId="77777777" w:rsidR="003F6675" w:rsidRDefault="003F6675" w:rsidP="003F6675">
            <w:pPr>
              <w:jc w:val="center"/>
            </w:pPr>
            <w:r>
              <w:t>23</w:t>
            </w:r>
          </w:p>
        </w:tc>
        <w:tc>
          <w:tcPr>
            <w:tcW w:w="786" w:type="dxa"/>
          </w:tcPr>
          <w:p w14:paraId="4BF68F52" w14:textId="77777777" w:rsidR="003F6675" w:rsidRDefault="003F6675" w:rsidP="003F6675">
            <w:pPr>
              <w:jc w:val="center"/>
            </w:pPr>
            <w:r>
              <w:t>46</w:t>
            </w:r>
          </w:p>
        </w:tc>
        <w:tc>
          <w:tcPr>
            <w:tcW w:w="786" w:type="dxa"/>
          </w:tcPr>
          <w:p w14:paraId="4CE52457" w14:textId="77777777" w:rsidR="003F6675" w:rsidRDefault="003F6675" w:rsidP="003F6675">
            <w:pPr>
              <w:jc w:val="center"/>
            </w:pPr>
            <w:r>
              <w:t>15</w:t>
            </w:r>
          </w:p>
        </w:tc>
        <w:tc>
          <w:tcPr>
            <w:tcW w:w="842" w:type="dxa"/>
            <w:vMerge w:val="restart"/>
          </w:tcPr>
          <w:p w14:paraId="0DAFF87F" w14:textId="77777777" w:rsidR="003F6675" w:rsidRDefault="003F6675" w:rsidP="003F6675">
            <w:pPr>
              <w:jc w:val="center"/>
            </w:pPr>
            <w:r>
              <w:t>3.40</w:t>
            </w:r>
          </w:p>
        </w:tc>
      </w:tr>
      <w:tr w:rsidR="003F6675" w14:paraId="1731DF46" w14:textId="77777777" w:rsidTr="009E01A2">
        <w:tc>
          <w:tcPr>
            <w:tcW w:w="427" w:type="dxa"/>
          </w:tcPr>
          <w:p w14:paraId="5E94C9D9" w14:textId="77777777" w:rsidR="003F6675" w:rsidRDefault="003F6675" w:rsidP="003F6675">
            <w:pPr>
              <w:jc w:val="center"/>
            </w:pPr>
          </w:p>
        </w:tc>
        <w:tc>
          <w:tcPr>
            <w:tcW w:w="1980" w:type="dxa"/>
            <w:vAlign w:val="center"/>
          </w:tcPr>
          <w:p w14:paraId="0D1083AB" w14:textId="77777777" w:rsidR="003F6675" w:rsidRPr="003208BF" w:rsidRDefault="003F6675" w:rsidP="003F6675">
            <w:pPr>
              <w:jc w:val="both"/>
              <w:rPr>
                <w:color w:val="0D0D0D" w:themeColor="text1" w:themeTint="F2"/>
                <w:sz w:val="22"/>
                <w:szCs w:val="22"/>
              </w:rPr>
            </w:pPr>
          </w:p>
        </w:tc>
        <w:tc>
          <w:tcPr>
            <w:tcW w:w="658" w:type="dxa"/>
          </w:tcPr>
          <w:p w14:paraId="4D97F7EF" w14:textId="77777777" w:rsidR="003F6675" w:rsidRDefault="003F6675" w:rsidP="003F6675">
            <w:pPr>
              <w:jc w:val="center"/>
            </w:pPr>
            <w:r>
              <w:t>%</w:t>
            </w:r>
          </w:p>
        </w:tc>
        <w:tc>
          <w:tcPr>
            <w:tcW w:w="768" w:type="dxa"/>
          </w:tcPr>
          <w:p w14:paraId="5A0F6A3C" w14:textId="77777777" w:rsidR="003F6675" w:rsidRDefault="003F6675" w:rsidP="003F6675">
            <w:pPr>
              <w:jc w:val="center"/>
            </w:pPr>
            <w:r>
              <w:t>9.3</w:t>
            </w:r>
          </w:p>
        </w:tc>
        <w:tc>
          <w:tcPr>
            <w:tcW w:w="786" w:type="dxa"/>
          </w:tcPr>
          <w:p w14:paraId="1C6B548B" w14:textId="77777777" w:rsidR="003F6675" w:rsidRDefault="003F6675" w:rsidP="003F6675">
            <w:pPr>
              <w:jc w:val="center"/>
            </w:pPr>
            <w:r>
              <w:t>12.1</w:t>
            </w:r>
          </w:p>
        </w:tc>
        <w:tc>
          <w:tcPr>
            <w:tcW w:w="786" w:type="dxa"/>
          </w:tcPr>
          <w:p w14:paraId="5C971CAE" w14:textId="77777777" w:rsidR="003F6675" w:rsidRDefault="003F6675" w:rsidP="003F6675">
            <w:pPr>
              <w:jc w:val="center"/>
            </w:pPr>
            <w:r>
              <w:t>21.5</w:t>
            </w:r>
          </w:p>
        </w:tc>
        <w:tc>
          <w:tcPr>
            <w:tcW w:w="786" w:type="dxa"/>
          </w:tcPr>
          <w:p w14:paraId="2C34244A" w14:textId="77777777" w:rsidR="003F6675" w:rsidRDefault="003F6675" w:rsidP="003F6675">
            <w:pPr>
              <w:jc w:val="center"/>
            </w:pPr>
            <w:r>
              <w:t>43.0</w:t>
            </w:r>
          </w:p>
        </w:tc>
        <w:tc>
          <w:tcPr>
            <w:tcW w:w="786" w:type="dxa"/>
          </w:tcPr>
          <w:p w14:paraId="676105FE" w14:textId="77777777" w:rsidR="003F6675" w:rsidRDefault="003F6675" w:rsidP="003F6675">
            <w:pPr>
              <w:jc w:val="center"/>
            </w:pPr>
            <w:r>
              <w:t>14.0</w:t>
            </w:r>
          </w:p>
        </w:tc>
        <w:tc>
          <w:tcPr>
            <w:tcW w:w="842" w:type="dxa"/>
            <w:vMerge/>
          </w:tcPr>
          <w:p w14:paraId="102FDCAF" w14:textId="77777777" w:rsidR="003F6675" w:rsidRDefault="003F6675" w:rsidP="003F6675">
            <w:pPr>
              <w:jc w:val="center"/>
            </w:pPr>
          </w:p>
        </w:tc>
      </w:tr>
    </w:tbl>
    <w:p w14:paraId="6F4F2EA8" w14:textId="13397E80" w:rsidR="003F6675" w:rsidRPr="006044F7" w:rsidRDefault="006044F7" w:rsidP="006044F7">
      <w:pPr>
        <w:rPr>
          <w:sz w:val="20"/>
          <w:szCs w:val="20"/>
          <w:lang w:val="en-US"/>
        </w:rPr>
      </w:pPr>
      <w:proofErr w:type="spellStart"/>
      <w:r w:rsidRPr="006044F7">
        <w:rPr>
          <w:sz w:val="20"/>
          <w:szCs w:val="20"/>
          <w:lang w:val="en-US"/>
        </w:rPr>
        <w:t>Sumber</w:t>
      </w:r>
      <w:proofErr w:type="spellEnd"/>
      <w:r w:rsidRPr="006044F7">
        <w:rPr>
          <w:sz w:val="20"/>
          <w:szCs w:val="20"/>
          <w:lang w:val="en-US"/>
        </w:rPr>
        <w:t>: Output SPSS, 2024</w:t>
      </w:r>
    </w:p>
    <w:p w14:paraId="63F4BA27" w14:textId="77777777" w:rsidR="002F316E" w:rsidRPr="00293FE7" w:rsidRDefault="002F316E" w:rsidP="002F316E">
      <w:pPr>
        <w:jc w:val="both"/>
        <w:rPr>
          <w:sz w:val="20"/>
          <w:szCs w:val="20"/>
          <w:lang w:val="en-US"/>
        </w:rPr>
      </w:pPr>
    </w:p>
    <w:p w14:paraId="4F2DA1AF" w14:textId="51EA65A4" w:rsidR="003F6675" w:rsidRPr="00293FE7" w:rsidRDefault="003F6675" w:rsidP="00200A78">
      <w:pPr>
        <w:spacing w:line="480" w:lineRule="auto"/>
        <w:ind w:firstLine="567"/>
        <w:jc w:val="both"/>
        <w:rPr>
          <w:lang w:val="en-US"/>
        </w:rPr>
      </w:pPr>
      <w:proofErr w:type="spellStart"/>
      <w:r w:rsidRPr="00293FE7">
        <w:rPr>
          <w:lang w:val="en-US"/>
        </w:rPr>
        <w:t>Berdasarkan</w:t>
      </w:r>
      <w:proofErr w:type="spellEnd"/>
      <w:r w:rsidRPr="00293FE7">
        <w:rPr>
          <w:lang w:val="en-US"/>
        </w:rPr>
        <w:t xml:space="preserve"> pada </w:t>
      </w:r>
      <w:proofErr w:type="spellStart"/>
      <w:r w:rsidRPr="00293FE7">
        <w:rPr>
          <w:lang w:val="en-US"/>
        </w:rPr>
        <w:t>Tabel</w:t>
      </w:r>
      <w:proofErr w:type="spellEnd"/>
      <w:r w:rsidRPr="00293FE7">
        <w:rPr>
          <w:lang w:val="en-US"/>
        </w:rPr>
        <w:t xml:space="preserve"> 4.4 </w:t>
      </w:r>
      <w:proofErr w:type="spellStart"/>
      <w:r w:rsidRPr="00293FE7">
        <w:rPr>
          <w:lang w:val="en-US"/>
        </w:rPr>
        <w:t>dapat</w:t>
      </w:r>
      <w:proofErr w:type="spellEnd"/>
      <w:r w:rsidRPr="00293FE7">
        <w:rPr>
          <w:lang w:val="en-US"/>
        </w:rPr>
        <w:t xml:space="preserve"> </w:t>
      </w:r>
      <w:proofErr w:type="spellStart"/>
      <w:r w:rsidRPr="00293FE7">
        <w:rPr>
          <w:lang w:val="en-US"/>
        </w:rPr>
        <w:t>diketahui</w:t>
      </w:r>
      <w:proofErr w:type="spellEnd"/>
      <w:r w:rsidRPr="00293FE7">
        <w:rPr>
          <w:lang w:val="en-US"/>
        </w:rPr>
        <w:t xml:space="preserve"> </w:t>
      </w:r>
      <w:proofErr w:type="spellStart"/>
      <w:r w:rsidRPr="00293FE7">
        <w:rPr>
          <w:lang w:val="en-US"/>
        </w:rPr>
        <w:t>bahwa</w:t>
      </w:r>
      <w:proofErr w:type="spellEnd"/>
      <w:r w:rsidRPr="00293FE7">
        <w:rPr>
          <w:lang w:val="en-US"/>
        </w:rPr>
        <w:t xml:space="preserve"> </w:t>
      </w:r>
      <w:proofErr w:type="spellStart"/>
      <w:r w:rsidRPr="00293FE7">
        <w:rPr>
          <w:lang w:val="en-US"/>
        </w:rPr>
        <w:t>penilaian</w:t>
      </w:r>
      <w:proofErr w:type="spellEnd"/>
      <w:r w:rsidRPr="00293FE7">
        <w:rPr>
          <w:lang w:val="en-US"/>
        </w:rPr>
        <w:t xml:space="preserve"> </w:t>
      </w:r>
      <w:proofErr w:type="spellStart"/>
      <w:r w:rsidRPr="00293FE7">
        <w:rPr>
          <w:lang w:val="en-US"/>
        </w:rPr>
        <w:t>responden</w:t>
      </w:r>
      <w:proofErr w:type="spellEnd"/>
      <w:r w:rsidRPr="00293FE7">
        <w:rPr>
          <w:lang w:val="en-US"/>
        </w:rPr>
        <w:t xml:space="preserve"> </w:t>
      </w:r>
      <w:proofErr w:type="spellStart"/>
      <w:r w:rsidRPr="00293FE7">
        <w:rPr>
          <w:lang w:val="en-US"/>
        </w:rPr>
        <w:t>terhadap</w:t>
      </w:r>
      <w:proofErr w:type="spellEnd"/>
      <w:r w:rsidRPr="00293FE7">
        <w:rPr>
          <w:lang w:val="en-US"/>
        </w:rPr>
        <w:t xml:space="preserve"> </w:t>
      </w:r>
      <w:r>
        <w:rPr>
          <w:lang w:val="en-US"/>
        </w:rPr>
        <w:t>4 (</w:t>
      </w:r>
      <w:proofErr w:type="spellStart"/>
      <w:r>
        <w:rPr>
          <w:lang w:val="en-US"/>
        </w:rPr>
        <w:t>e</w:t>
      </w:r>
      <w:r w:rsidRPr="00293FE7">
        <w:rPr>
          <w:lang w:val="en-US"/>
        </w:rPr>
        <w:t>m</w:t>
      </w:r>
      <w:r>
        <w:rPr>
          <w:lang w:val="en-US"/>
        </w:rPr>
        <w:t>pat</w:t>
      </w:r>
      <w:proofErr w:type="spellEnd"/>
      <w:r w:rsidRPr="00293FE7">
        <w:rPr>
          <w:lang w:val="en-US"/>
        </w:rPr>
        <w:t xml:space="preserve">) </w:t>
      </w:r>
      <w:proofErr w:type="spellStart"/>
      <w:r w:rsidRPr="00293FE7">
        <w:rPr>
          <w:lang w:val="en-US"/>
        </w:rPr>
        <w:t>indikator</w:t>
      </w:r>
      <w:proofErr w:type="spellEnd"/>
      <w:r w:rsidRPr="00293FE7">
        <w:rPr>
          <w:lang w:val="en-US"/>
        </w:rPr>
        <w:t>/</w:t>
      </w:r>
      <w:proofErr w:type="spellStart"/>
      <w:r w:rsidRPr="00293FE7">
        <w:rPr>
          <w:lang w:val="en-US"/>
        </w:rPr>
        <w:t>pernyataan</w:t>
      </w:r>
      <w:proofErr w:type="spellEnd"/>
      <w:r w:rsidRPr="00293FE7">
        <w:rPr>
          <w:lang w:val="en-US"/>
        </w:rPr>
        <w:t xml:space="preserve"> </w:t>
      </w:r>
      <w:proofErr w:type="spellStart"/>
      <w:r w:rsidRPr="00293FE7">
        <w:rPr>
          <w:lang w:val="en-US"/>
        </w:rPr>
        <w:t>tentang</w:t>
      </w:r>
      <w:proofErr w:type="spellEnd"/>
      <w:r w:rsidRPr="00293FE7">
        <w:rPr>
          <w:lang w:val="en-US"/>
        </w:rPr>
        <w:t xml:space="preserve"> </w:t>
      </w:r>
      <w:r w:rsidRPr="007337F3">
        <w:rPr>
          <w:i/>
          <w:lang w:val="en-US"/>
        </w:rPr>
        <w:t>flash sale</w:t>
      </w:r>
      <w:r w:rsidRPr="00293FE7">
        <w:rPr>
          <w:lang w:val="en-US"/>
        </w:rPr>
        <w:t>.</w:t>
      </w:r>
      <w:r w:rsidRPr="00293FE7">
        <w:rPr>
          <w:color w:val="FF0000"/>
          <w:lang w:val="en-US"/>
        </w:rPr>
        <w:t xml:space="preserve"> </w:t>
      </w:r>
      <w:r w:rsidR="009E01A2">
        <w:rPr>
          <w:lang w:val="en-US"/>
        </w:rPr>
        <w:t xml:space="preserve"> </w:t>
      </w:r>
      <w:proofErr w:type="spellStart"/>
      <w:r w:rsidR="009E01A2">
        <w:rPr>
          <w:lang w:val="en-US"/>
        </w:rPr>
        <w:t>u</w:t>
      </w:r>
      <w:r w:rsidRPr="00293FE7">
        <w:rPr>
          <w:lang w:val="en-US"/>
        </w:rPr>
        <w:t>ntuk</w:t>
      </w:r>
      <w:proofErr w:type="spellEnd"/>
      <w:r w:rsidRPr="00293FE7">
        <w:rPr>
          <w:lang w:val="en-US"/>
        </w:rPr>
        <w:t xml:space="preserve"> </w:t>
      </w:r>
      <w:proofErr w:type="spellStart"/>
      <w:r w:rsidRPr="00293FE7">
        <w:rPr>
          <w:lang w:val="en-US"/>
        </w:rPr>
        <w:t>indikator</w:t>
      </w:r>
      <w:proofErr w:type="spellEnd"/>
      <w:r w:rsidRPr="00293FE7">
        <w:rPr>
          <w:lang w:val="en-US"/>
        </w:rPr>
        <w:t xml:space="preserve">: </w:t>
      </w:r>
    </w:p>
    <w:p w14:paraId="1B6A6DE2" w14:textId="65203D2A" w:rsidR="00200A78" w:rsidRDefault="000D2BFA" w:rsidP="00E17222">
      <w:pPr>
        <w:pStyle w:val="ListParagraph"/>
        <w:spacing w:line="480" w:lineRule="auto"/>
        <w:ind w:left="0"/>
        <w:jc w:val="both"/>
        <w:rPr>
          <w:lang w:val="en-US"/>
        </w:rPr>
      </w:pPr>
      <w:r>
        <w:rPr>
          <w:iCs/>
          <w:lang w:val="en-GB"/>
        </w:rPr>
        <w:t xml:space="preserve">(1) </w:t>
      </w:r>
      <w:r w:rsidR="003F6675" w:rsidRPr="00AE6EF8">
        <w:rPr>
          <w:i/>
        </w:rPr>
        <w:t>E-commerce</w:t>
      </w:r>
      <w:r w:rsidR="003F6675">
        <w:t xml:space="preserve"> </w:t>
      </w:r>
      <w:proofErr w:type="spellStart"/>
      <w:r w:rsidRPr="000D2BFA">
        <w:rPr>
          <w:i/>
          <w:iCs/>
          <w:lang w:val="en-GB"/>
        </w:rPr>
        <w:t>Sho</w:t>
      </w:r>
      <w:proofErr w:type="spellEnd"/>
      <w:r w:rsidRPr="000D2BFA">
        <w:rPr>
          <w:i/>
          <w:iCs/>
        </w:rPr>
        <w:t>pee</w:t>
      </w:r>
      <w:r>
        <w:t xml:space="preserve"> </w:t>
      </w:r>
      <w:r w:rsidR="003F6675">
        <w:t>memiliki strategi pemasaran yang baik</w:t>
      </w:r>
      <w:r w:rsidR="003F6675" w:rsidRPr="00AE6EF8">
        <w:rPr>
          <w:lang w:val="en-US"/>
        </w:rPr>
        <w:t xml:space="preserve"> </w:t>
      </w:r>
      <w:proofErr w:type="spellStart"/>
      <w:r w:rsidR="003F6675" w:rsidRPr="00AE6EF8">
        <w:rPr>
          <w:lang w:val="en-US"/>
        </w:rPr>
        <w:t>responden</w:t>
      </w:r>
      <w:proofErr w:type="spellEnd"/>
      <w:r w:rsidR="003F6675" w:rsidRPr="00AE6EF8">
        <w:rPr>
          <w:lang w:val="en-US"/>
        </w:rPr>
        <w:t xml:space="preserve"> rata-rata </w:t>
      </w:r>
      <w:proofErr w:type="spellStart"/>
      <w:r w:rsidR="003F6675" w:rsidRPr="00AE6EF8">
        <w:rPr>
          <w:lang w:val="en-US"/>
        </w:rPr>
        <w:t>menilai</w:t>
      </w:r>
      <w:proofErr w:type="spellEnd"/>
      <w:r w:rsidR="003F6675" w:rsidRPr="00AE6EF8">
        <w:rPr>
          <w:lang w:val="en-US"/>
        </w:rPr>
        <w:t xml:space="preserve"> </w:t>
      </w:r>
      <w:r w:rsidR="003F6675" w:rsidRPr="00A442C4">
        <w:rPr>
          <w:lang w:val="en-US"/>
        </w:rPr>
        <w:t>3</w:t>
      </w:r>
      <w:r w:rsidR="003F6675">
        <w:rPr>
          <w:lang w:val="en-US"/>
        </w:rPr>
        <w:t>,42</w:t>
      </w:r>
      <w:r w:rsidR="003F6675" w:rsidRPr="00AE6EF8">
        <w:rPr>
          <w:lang w:val="en-US"/>
        </w:rPr>
        <w:t xml:space="preserve">. (2) </w:t>
      </w:r>
      <w:r w:rsidR="003F6675" w:rsidRPr="00AE6EF8">
        <w:rPr>
          <w:i/>
        </w:rPr>
        <w:t>E-commerce</w:t>
      </w:r>
      <w:r w:rsidR="003F6675">
        <w:t xml:space="preserve"> </w:t>
      </w:r>
      <w:proofErr w:type="spellStart"/>
      <w:r w:rsidRPr="000D2BFA">
        <w:rPr>
          <w:i/>
          <w:iCs/>
          <w:lang w:val="en-GB"/>
        </w:rPr>
        <w:t>Sho</w:t>
      </w:r>
      <w:proofErr w:type="spellEnd"/>
      <w:r w:rsidR="003F6675" w:rsidRPr="000D2BFA">
        <w:rPr>
          <w:i/>
          <w:iCs/>
        </w:rPr>
        <w:t>pee</w:t>
      </w:r>
      <w:r w:rsidR="003F6675">
        <w:t xml:space="preserve"> memiliki stok yang terbatas</w:t>
      </w:r>
      <w:r w:rsidR="003F6675" w:rsidRPr="00AE6EF8">
        <w:rPr>
          <w:lang w:val="en-US"/>
        </w:rPr>
        <w:t xml:space="preserve"> </w:t>
      </w:r>
      <w:proofErr w:type="spellStart"/>
      <w:r w:rsidR="003F6675" w:rsidRPr="00AE6EF8">
        <w:rPr>
          <w:lang w:val="en-US"/>
        </w:rPr>
        <w:t>responden</w:t>
      </w:r>
      <w:proofErr w:type="spellEnd"/>
      <w:r w:rsidR="003F6675" w:rsidRPr="00AE6EF8">
        <w:rPr>
          <w:lang w:val="en-US"/>
        </w:rPr>
        <w:t xml:space="preserve"> rata-rata </w:t>
      </w:r>
      <w:proofErr w:type="spellStart"/>
      <w:r w:rsidR="003F6675" w:rsidRPr="00AE6EF8">
        <w:rPr>
          <w:lang w:val="en-US"/>
        </w:rPr>
        <w:t>menilai</w:t>
      </w:r>
      <w:proofErr w:type="spellEnd"/>
      <w:r w:rsidR="003F6675" w:rsidRPr="00AE6EF8">
        <w:rPr>
          <w:lang w:val="en-US"/>
        </w:rPr>
        <w:t xml:space="preserve"> </w:t>
      </w:r>
      <w:r w:rsidR="003F6675" w:rsidRPr="00A442C4">
        <w:rPr>
          <w:lang w:val="en-US"/>
        </w:rPr>
        <w:t>3,55</w:t>
      </w:r>
      <w:r w:rsidR="003F6675" w:rsidRPr="00AE6EF8">
        <w:rPr>
          <w:lang w:val="en-US"/>
        </w:rPr>
        <w:t>.</w:t>
      </w:r>
      <w:r w:rsidR="003F6675">
        <w:rPr>
          <w:lang w:val="en-US"/>
        </w:rPr>
        <w:t xml:space="preserve"> (3) </w:t>
      </w:r>
      <w:r w:rsidR="003F6675" w:rsidRPr="00AE6EF8">
        <w:rPr>
          <w:i/>
        </w:rPr>
        <w:t>E-commerce</w:t>
      </w:r>
      <w:r w:rsidR="003F6675">
        <w:t xml:space="preserve"> </w:t>
      </w:r>
      <w:proofErr w:type="spellStart"/>
      <w:r w:rsidRPr="000D2BFA">
        <w:rPr>
          <w:i/>
          <w:iCs/>
          <w:lang w:val="en-GB"/>
        </w:rPr>
        <w:t>Sho</w:t>
      </w:r>
      <w:proofErr w:type="spellEnd"/>
      <w:r w:rsidRPr="000D2BFA">
        <w:rPr>
          <w:i/>
          <w:iCs/>
        </w:rPr>
        <w:t>pee</w:t>
      </w:r>
      <w:r>
        <w:t xml:space="preserve"> </w:t>
      </w:r>
      <w:r w:rsidR="003F6675">
        <w:t>menggunakan system bots</w:t>
      </w:r>
      <w:r w:rsidR="003F6675" w:rsidRPr="00AE6EF8">
        <w:rPr>
          <w:lang w:val="en-US"/>
        </w:rPr>
        <w:t xml:space="preserve"> </w:t>
      </w:r>
      <w:proofErr w:type="spellStart"/>
      <w:r w:rsidR="003F6675" w:rsidRPr="00AE6EF8">
        <w:rPr>
          <w:lang w:val="en-US"/>
        </w:rPr>
        <w:t>responden</w:t>
      </w:r>
      <w:proofErr w:type="spellEnd"/>
      <w:r w:rsidR="003F6675" w:rsidRPr="00AE6EF8">
        <w:rPr>
          <w:lang w:val="en-US"/>
        </w:rPr>
        <w:t xml:space="preserve"> rata-rata </w:t>
      </w:r>
      <w:proofErr w:type="spellStart"/>
      <w:r w:rsidR="003F6675" w:rsidRPr="00AE6EF8">
        <w:rPr>
          <w:lang w:val="en-US"/>
        </w:rPr>
        <w:t>menilai</w:t>
      </w:r>
      <w:proofErr w:type="spellEnd"/>
      <w:r w:rsidR="003F6675" w:rsidRPr="00AE6EF8">
        <w:rPr>
          <w:lang w:val="en-US"/>
        </w:rPr>
        <w:t xml:space="preserve"> </w:t>
      </w:r>
      <w:r w:rsidR="003F6675" w:rsidRPr="00A442C4">
        <w:rPr>
          <w:lang w:val="en-US"/>
        </w:rPr>
        <w:t>3,49</w:t>
      </w:r>
      <w:r w:rsidR="003F6675">
        <w:rPr>
          <w:color w:val="FF0000"/>
          <w:lang w:val="en-US"/>
        </w:rPr>
        <w:t xml:space="preserve">. </w:t>
      </w:r>
      <w:r w:rsidR="003F6675" w:rsidRPr="00AE6EF8">
        <w:rPr>
          <w:lang w:val="en-US"/>
        </w:rPr>
        <w:t>(4)</w:t>
      </w:r>
      <w:r w:rsidR="003F6675">
        <w:rPr>
          <w:lang w:val="en-US"/>
        </w:rPr>
        <w:t xml:space="preserve"> </w:t>
      </w:r>
      <w:r w:rsidR="003F6675" w:rsidRPr="00A442C4">
        <w:rPr>
          <w:color w:val="0D0D0D" w:themeColor="text1" w:themeTint="F2"/>
        </w:rPr>
        <w:t xml:space="preserve">Antusias pelanggan di </w:t>
      </w:r>
      <w:r w:rsidR="003F6675" w:rsidRPr="00A442C4">
        <w:rPr>
          <w:i/>
        </w:rPr>
        <w:t>E-commerce</w:t>
      </w:r>
      <w:r w:rsidR="003F6675">
        <w:t xml:space="preserve"> sophee cenderung tinggi</w:t>
      </w:r>
      <w:r w:rsidR="003F6675" w:rsidRPr="00A442C4">
        <w:rPr>
          <w:lang w:val="en-US"/>
        </w:rPr>
        <w:t xml:space="preserve"> </w:t>
      </w:r>
      <w:proofErr w:type="spellStart"/>
      <w:r w:rsidR="003F6675" w:rsidRPr="00A442C4">
        <w:rPr>
          <w:lang w:val="en-US"/>
        </w:rPr>
        <w:t>responden</w:t>
      </w:r>
      <w:proofErr w:type="spellEnd"/>
      <w:r w:rsidR="003F6675" w:rsidRPr="00A442C4">
        <w:rPr>
          <w:lang w:val="en-US"/>
        </w:rPr>
        <w:t xml:space="preserve"> rata-rata </w:t>
      </w:r>
      <w:proofErr w:type="spellStart"/>
      <w:r w:rsidR="003F6675" w:rsidRPr="00A442C4">
        <w:rPr>
          <w:lang w:val="en-US"/>
        </w:rPr>
        <w:t>menilai</w:t>
      </w:r>
      <w:proofErr w:type="spellEnd"/>
      <w:r w:rsidR="003F6675" w:rsidRPr="00A442C4">
        <w:rPr>
          <w:lang w:val="en-US"/>
        </w:rPr>
        <w:t xml:space="preserve"> 3,40.</w:t>
      </w:r>
    </w:p>
    <w:p w14:paraId="20D75F68" w14:textId="77777777" w:rsidR="00E17222" w:rsidRPr="00200A78" w:rsidRDefault="00E17222" w:rsidP="00E17222">
      <w:pPr>
        <w:pStyle w:val="ListParagraph"/>
        <w:ind w:left="0"/>
        <w:jc w:val="both"/>
        <w:rPr>
          <w:lang w:val="en-US"/>
        </w:rPr>
      </w:pPr>
    </w:p>
    <w:p w14:paraId="77871755" w14:textId="61649F2B" w:rsidR="003F6675" w:rsidRDefault="003F6675" w:rsidP="00983380">
      <w:pPr>
        <w:pStyle w:val="Heading3"/>
        <w:numPr>
          <w:ilvl w:val="2"/>
          <w:numId w:val="50"/>
        </w:numPr>
        <w:spacing w:before="0" w:beforeAutospacing="0" w:after="0" w:afterAutospacing="0" w:line="480" w:lineRule="auto"/>
        <w:ind w:left="567" w:hanging="567"/>
        <w:contextualSpacing/>
        <w:rPr>
          <w:i/>
        </w:rPr>
      </w:pPr>
      <w:bookmarkStart w:id="139" w:name="_Toc119599312"/>
      <w:bookmarkStart w:id="140" w:name="_Toc144570507"/>
      <w:bookmarkStart w:id="141" w:name="_Toc172102972"/>
      <w:proofErr w:type="spellStart"/>
      <w:r w:rsidRPr="00293FE7">
        <w:t>Variabel</w:t>
      </w:r>
      <w:proofErr w:type="spellEnd"/>
      <w:r w:rsidRPr="00293FE7">
        <w:t xml:space="preserve"> </w:t>
      </w:r>
      <w:bookmarkEnd w:id="139"/>
      <w:bookmarkEnd w:id="140"/>
      <w:r w:rsidRPr="00D35181">
        <w:rPr>
          <w:i/>
        </w:rPr>
        <w:t>Fashion Invol</w:t>
      </w:r>
      <w:r w:rsidR="00D35181" w:rsidRPr="00D35181">
        <w:rPr>
          <w:i/>
        </w:rPr>
        <w:t>ve</w:t>
      </w:r>
      <w:r w:rsidRPr="00D35181">
        <w:rPr>
          <w:i/>
        </w:rPr>
        <w:t>ment</w:t>
      </w:r>
      <w:bookmarkEnd w:id="141"/>
    </w:p>
    <w:p w14:paraId="394260E7" w14:textId="314543FA" w:rsidR="002F316E" w:rsidRPr="00A45AC8" w:rsidRDefault="003F6675" w:rsidP="00A917C3">
      <w:pPr>
        <w:spacing w:line="480" w:lineRule="auto"/>
        <w:ind w:firstLine="567"/>
        <w:jc w:val="both"/>
        <w:rPr>
          <w:lang w:val="en-US"/>
        </w:rPr>
      </w:pPr>
      <w:proofErr w:type="spellStart"/>
      <w:r w:rsidRPr="00A45AC8">
        <w:rPr>
          <w:lang w:val="en-US"/>
        </w:rPr>
        <w:t>Variabel</w:t>
      </w:r>
      <w:proofErr w:type="spellEnd"/>
      <w:r w:rsidRPr="00A45AC8">
        <w:rPr>
          <w:lang w:val="en-US"/>
        </w:rPr>
        <w:t xml:space="preserve"> </w:t>
      </w:r>
      <w:r w:rsidRPr="00D35181">
        <w:rPr>
          <w:i/>
          <w:iCs/>
          <w:lang w:val="en-US"/>
        </w:rPr>
        <w:t>Fashion Invol</w:t>
      </w:r>
      <w:r w:rsidR="00D35181">
        <w:rPr>
          <w:i/>
          <w:iCs/>
          <w:lang w:val="en-US"/>
        </w:rPr>
        <w:t>ve</w:t>
      </w:r>
      <w:r w:rsidRPr="00D35181">
        <w:rPr>
          <w:i/>
          <w:iCs/>
          <w:lang w:val="en-US"/>
        </w:rPr>
        <w:t>ment</w:t>
      </w:r>
      <w:r w:rsidRPr="00A45AC8">
        <w:rPr>
          <w:lang w:val="en-US"/>
        </w:rPr>
        <w:t xml:space="preserve"> </w:t>
      </w:r>
      <w:proofErr w:type="spellStart"/>
      <w:r w:rsidRPr="00A45AC8">
        <w:rPr>
          <w:lang w:val="en-US"/>
        </w:rPr>
        <w:t>merupakan</w:t>
      </w:r>
      <w:proofErr w:type="spellEnd"/>
      <w:r w:rsidRPr="00A45AC8">
        <w:rPr>
          <w:lang w:val="en-US"/>
        </w:rPr>
        <w:t xml:space="preserve"> </w:t>
      </w:r>
      <w:proofErr w:type="spellStart"/>
      <w:r w:rsidRPr="00A45AC8">
        <w:rPr>
          <w:lang w:val="en-US"/>
        </w:rPr>
        <w:t>variabel</w:t>
      </w:r>
      <w:proofErr w:type="spellEnd"/>
      <w:r w:rsidRPr="00A45AC8">
        <w:rPr>
          <w:lang w:val="en-US"/>
        </w:rPr>
        <w:t xml:space="preserve"> </w:t>
      </w:r>
      <w:proofErr w:type="spellStart"/>
      <w:r w:rsidRPr="00A45AC8">
        <w:rPr>
          <w:lang w:val="en-US"/>
        </w:rPr>
        <w:t>laten</w:t>
      </w:r>
      <w:proofErr w:type="spellEnd"/>
      <w:r w:rsidRPr="00A45AC8">
        <w:rPr>
          <w:lang w:val="en-US"/>
        </w:rPr>
        <w:t xml:space="preserve"> </w:t>
      </w:r>
      <w:proofErr w:type="spellStart"/>
      <w:r w:rsidRPr="00A45AC8">
        <w:rPr>
          <w:lang w:val="en-US"/>
        </w:rPr>
        <w:t>eksogen</w:t>
      </w:r>
      <w:proofErr w:type="spellEnd"/>
      <w:r w:rsidRPr="00A45AC8">
        <w:rPr>
          <w:lang w:val="en-US"/>
        </w:rPr>
        <w:t xml:space="preserve"> </w:t>
      </w:r>
      <w:proofErr w:type="spellStart"/>
      <w:r w:rsidRPr="00A45AC8">
        <w:rPr>
          <w:lang w:val="en-US"/>
        </w:rPr>
        <w:t>kedua</w:t>
      </w:r>
      <w:proofErr w:type="spellEnd"/>
      <w:r w:rsidRPr="00A45AC8">
        <w:rPr>
          <w:lang w:val="en-US"/>
        </w:rPr>
        <w:t xml:space="preserve"> </w:t>
      </w:r>
      <w:proofErr w:type="spellStart"/>
      <w:r w:rsidRPr="00A45AC8">
        <w:rPr>
          <w:lang w:val="en-US"/>
        </w:rPr>
        <w:t>dalam</w:t>
      </w:r>
      <w:proofErr w:type="spellEnd"/>
      <w:r w:rsidRPr="00A45AC8">
        <w:rPr>
          <w:lang w:val="en-US"/>
        </w:rPr>
        <w:t xml:space="preserve"> </w:t>
      </w:r>
      <w:proofErr w:type="spellStart"/>
      <w:r w:rsidRPr="00A45AC8">
        <w:rPr>
          <w:lang w:val="en-US"/>
        </w:rPr>
        <w:t>penelitian</w:t>
      </w:r>
      <w:proofErr w:type="spellEnd"/>
      <w:r w:rsidRPr="00A45AC8">
        <w:rPr>
          <w:lang w:val="en-US"/>
        </w:rPr>
        <w:t xml:space="preserve"> </w:t>
      </w:r>
      <w:proofErr w:type="spellStart"/>
      <w:r w:rsidRPr="00A45AC8">
        <w:rPr>
          <w:lang w:val="en-US"/>
        </w:rPr>
        <w:t>ini</w:t>
      </w:r>
      <w:proofErr w:type="spellEnd"/>
      <w:r w:rsidRPr="00A45AC8">
        <w:rPr>
          <w:lang w:val="en-US"/>
        </w:rPr>
        <w:t xml:space="preserve">. </w:t>
      </w:r>
      <w:proofErr w:type="spellStart"/>
      <w:r w:rsidRPr="00A45AC8">
        <w:rPr>
          <w:lang w:val="en-US"/>
        </w:rPr>
        <w:t>Variabel</w:t>
      </w:r>
      <w:proofErr w:type="spellEnd"/>
      <w:r w:rsidRPr="00A45AC8">
        <w:rPr>
          <w:lang w:val="en-US"/>
        </w:rPr>
        <w:t xml:space="preserve"> </w:t>
      </w:r>
      <w:r w:rsidRPr="00D35181">
        <w:rPr>
          <w:i/>
          <w:iCs/>
          <w:lang w:val="en-US"/>
        </w:rPr>
        <w:t>Fashion Invol</w:t>
      </w:r>
      <w:r w:rsidR="00D35181" w:rsidRPr="00D35181">
        <w:rPr>
          <w:i/>
          <w:iCs/>
          <w:lang w:val="en-US"/>
        </w:rPr>
        <w:t>ve</w:t>
      </w:r>
      <w:r w:rsidRPr="00D35181">
        <w:rPr>
          <w:i/>
          <w:iCs/>
          <w:lang w:val="en-US"/>
        </w:rPr>
        <w:t xml:space="preserve">ment </w:t>
      </w:r>
      <w:proofErr w:type="spellStart"/>
      <w:r w:rsidRPr="00A45AC8">
        <w:rPr>
          <w:lang w:val="en-US"/>
        </w:rPr>
        <w:t>memiliki</w:t>
      </w:r>
      <w:proofErr w:type="spellEnd"/>
      <w:r w:rsidRPr="00A45AC8">
        <w:rPr>
          <w:lang w:val="en-US"/>
        </w:rPr>
        <w:t xml:space="preserve"> 5 (lima) </w:t>
      </w:r>
      <w:proofErr w:type="spellStart"/>
      <w:r w:rsidRPr="00A45AC8">
        <w:rPr>
          <w:lang w:val="en-US"/>
        </w:rPr>
        <w:t>indikator</w:t>
      </w:r>
      <w:proofErr w:type="spellEnd"/>
      <w:r w:rsidRPr="00A45AC8">
        <w:rPr>
          <w:lang w:val="en-US"/>
        </w:rPr>
        <w:t xml:space="preserve"> </w:t>
      </w:r>
      <w:proofErr w:type="spellStart"/>
      <w:r w:rsidRPr="00A45AC8">
        <w:rPr>
          <w:lang w:val="en-US"/>
        </w:rPr>
        <w:t>pengukuran</w:t>
      </w:r>
      <w:proofErr w:type="spellEnd"/>
      <w:r w:rsidRPr="00A45AC8">
        <w:rPr>
          <w:lang w:val="en-US"/>
        </w:rPr>
        <w:t xml:space="preserve">. </w:t>
      </w:r>
      <w:proofErr w:type="spellStart"/>
      <w:r w:rsidRPr="00A45AC8">
        <w:rPr>
          <w:lang w:val="en-US"/>
        </w:rPr>
        <w:t>Adapun</w:t>
      </w:r>
      <w:proofErr w:type="spellEnd"/>
      <w:r w:rsidRPr="00A45AC8">
        <w:rPr>
          <w:lang w:val="en-US"/>
        </w:rPr>
        <w:t xml:space="preserve"> </w:t>
      </w:r>
      <w:proofErr w:type="spellStart"/>
      <w:r w:rsidRPr="00A45AC8">
        <w:rPr>
          <w:lang w:val="en-US"/>
        </w:rPr>
        <w:t>penilaian</w:t>
      </w:r>
      <w:proofErr w:type="spellEnd"/>
      <w:r w:rsidRPr="00A45AC8">
        <w:rPr>
          <w:lang w:val="en-US"/>
        </w:rPr>
        <w:t xml:space="preserve"> </w:t>
      </w:r>
      <w:proofErr w:type="spellStart"/>
      <w:r w:rsidRPr="00A45AC8">
        <w:rPr>
          <w:lang w:val="en-US"/>
        </w:rPr>
        <w:t>responden</w:t>
      </w:r>
      <w:proofErr w:type="spellEnd"/>
      <w:r w:rsidRPr="00A45AC8">
        <w:rPr>
          <w:lang w:val="en-US"/>
        </w:rPr>
        <w:t xml:space="preserve"> </w:t>
      </w:r>
      <w:proofErr w:type="spellStart"/>
      <w:r w:rsidRPr="00A45AC8">
        <w:rPr>
          <w:lang w:val="en-US"/>
        </w:rPr>
        <w:t>terhadap</w:t>
      </w:r>
      <w:proofErr w:type="spellEnd"/>
      <w:r w:rsidRPr="00A45AC8">
        <w:rPr>
          <w:lang w:val="en-US"/>
        </w:rPr>
        <w:t xml:space="preserve"> </w:t>
      </w:r>
      <w:proofErr w:type="spellStart"/>
      <w:r w:rsidRPr="00A45AC8">
        <w:rPr>
          <w:lang w:val="en-US"/>
        </w:rPr>
        <w:t>nilai</w:t>
      </w:r>
      <w:proofErr w:type="spellEnd"/>
      <w:r w:rsidRPr="00A45AC8">
        <w:rPr>
          <w:lang w:val="en-US"/>
        </w:rPr>
        <w:t xml:space="preserve"> </w:t>
      </w:r>
      <w:proofErr w:type="spellStart"/>
      <w:r w:rsidRPr="00A45AC8">
        <w:rPr>
          <w:lang w:val="en-US"/>
        </w:rPr>
        <w:t>kemewahan</w:t>
      </w:r>
      <w:proofErr w:type="spellEnd"/>
      <w:r w:rsidRPr="00A45AC8">
        <w:rPr>
          <w:lang w:val="en-US"/>
        </w:rPr>
        <w:t xml:space="preserve"> </w:t>
      </w:r>
      <w:proofErr w:type="spellStart"/>
      <w:r w:rsidRPr="00A45AC8">
        <w:rPr>
          <w:lang w:val="en-US"/>
        </w:rPr>
        <w:t>disajikan</w:t>
      </w:r>
      <w:proofErr w:type="spellEnd"/>
      <w:r w:rsidRPr="00A45AC8">
        <w:rPr>
          <w:lang w:val="en-US"/>
        </w:rPr>
        <w:t xml:space="preserve"> </w:t>
      </w:r>
      <w:proofErr w:type="spellStart"/>
      <w:r w:rsidRPr="00A45AC8">
        <w:rPr>
          <w:lang w:val="en-US"/>
        </w:rPr>
        <w:t>dalam</w:t>
      </w:r>
      <w:proofErr w:type="spellEnd"/>
      <w:r w:rsidRPr="00A45AC8">
        <w:rPr>
          <w:lang w:val="en-US"/>
        </w:rPr>
        <w:t xml:space="preserve"> </w:t>
      </w:r>
      <w:proofErr w:type="spellStart"/>
      <w:r w:rsidRPr="00A45AC8">
        <w:rPr>
          <w:lang w:val="en-US"/>
        </w:rPr>
        <w:t>tabel</w:t>
      </w:r>
      <w:proofErr w:type="spellEnd"/>
      <w:r w:rsidRPr="00A45AC8">
        <w:rPr>
          <w:lang w:val="en-US"/>
        </w:rPr>
        <w:t xml:space="preserve"> </w:t>
      </w:r>
      <w:proofErr w:type="gramStart"/>
      <w:r w:rsidRPr="00A45AC8">
        <w:rPr>
          <w:lang w:val="en-US"/>
        </w:rPr>
        <w:t>4.</w:t>
      </w:r>
      <w:r w:rsidR="002F316E">
        <w:rPr>
          <w:lang w:val="en-US"/>
        </w:rPr>
        <w:t xml:space="preserve">3 </w:t>
      </w:r>
      <w:r w:rsidRPr="00A45AC8">
        <w:rPr>
          <w:lang w:val="en-US"/>
        </w:rPr>
        <w:t>:</w:t>
      </w:r>
      <w:bookmarkStart w:id="142" w:name="_Toc119600083"/>
      <w:bookmarkStart w:id="143" w:name="_Toc137039810"/>
      <w:proofErr w:type="gramEnd"/>
    </w:p>
    <w:p w14:paraId="3CEA335B" w14:textId="1EE277EE" w:rsidR="003F6675" w:rsidRPr="00A45AC8" w:rsidRDefault="003F6675" w:rsidP="00A45AC8">
      <w:pPr>
        <w:jc w:val="center"/>
        <w:rPr>
          <w:b/>
          <w:bCs/>
        </w:rPr>
      </w:pPr>
      <w:r w:rsidRPr="00A45AC8">
        <w:rPr>
          <w:b/>
          <w:bCs/>
        </w:rPr>
        <w:t>Tabel 4.</w:t>
      </w:r>
      <w:r w:rsidR="00770A14" w:rsidRPr="00A45AC8">
        <w:rPr>
          <w:b/>
          <w:bCs/>
        </w:rPr>
        <w:t xml:space="preserve"> </w:t>
      </w:r>
      <w:r w:rsidR="0069199F">
        <w:rPr>
          <w:b/>
          <w:bCs/>
          <w:lang w:val="en-GB"/>
        </w:rPr>
        <w:t xml:space="preserve">3 </w:t>
      </w:r>
      <w:r w:rsidRPr="00A45AC8">
        <w:rPr>
          <w:b/>
          <w:bCs/>
        </w:rPr>
        <w:t xml:space="preserve">Penilaian Responden Terhadap Variabel </w:t>
      </w:r>
      <w:bookmarkEnd w:id="142"/>
      <w:bookmarkEnd w:id="143"/>
      <w:r w:rsidRPr="006037BD">
        <w:rPr>
          <w:b/>
          <w:bCs/>
          <w:i/>
          <w:iCs/>
        </w:rPr>
        <w:t>Fashion Invol</w:t>
      </w:r>
      <w:proofErr w:type="spellStart"/>
      <w:r w:rsidR="006037BD" w:rsidRPr="006037BD">
        <w:rPr>
          <w:b/>
          <w:bCs/>
          <w:i/>
          <w:iCs/>
          <w:lang w:val="en-GB"/>
        </w:rPr>
        <w:t>ve</w:t>
      </w:r>
      <w:proofErr w:type="spellEnd"/>
      <w:r w:rsidRPr="006037BD">
        <w:rPr>
          <w:b/>
          <w:bCs/>
          <w:i/>
          <w:iCs/>
        </w:rPr>
        <w:t>ment</w:t>
      </w:r>
    </w:p>
    <w:tbl>
      <w:tblPr>
        <w:tblStyle w:val="TableGrid"/>
        <w:tblW w:w="0" w:type="auto"/>
        <w:tblLook w:val="04A0" w:firstRow="1" w:lastRow="0" w:firstColumn="1" w:lastColumn="0" w:noHBand="0" w:noVBand="1"/>
      </w:tblPr>
      <w:tblGrid>
        <w:gridCol w:w="625"/>
        <w:gridCol w:w="1747"/>
        <w:gridCol w:w="834"/>
        <w:gridCol w:w="762"/>
        <w:gridCol w:w="777"/>
        <w:gridCol w:w="777"/>
        <w:gridCol w:w="777"/>
        <w:gridCol w:w="777"/>
        <w:gridCol w:w="851"/>
      </w:tblGrid>
      <w:tr w:rsidR="003F6675" w:rsidRPr="00A45AC8" w14:paraId="2B3EB618" w14:textId="77777777" w:rsidTr="009F1F2A">
        <w:tc>
          <w:tcPr>
            <w:tcW w:w="625" w:type="dxa"/>
            <w:vMerge w:val="restart"/>
          </w:tcPr>
          <w:p w14:paraId="7FC0ED91" w14:textId="77777777" w:rsidR="003F6675" w:rsidRPr="00A45AC8" w:rsidRDefault="003F6675" w:rsidP="00A45AC8">
            <w:pPr>
              <w:rPr>
                <w:sz w:val="20"/>
                <w:szCs w:val="20"/>
              </w:rPr>
            </w:pPr>
          </w:p>
          <w:p w14:paraId="2766DDC5" w14:textId="77777777" w:rsidR="003F6675" w:rsidRPr="00A45AC8" w:rsidRDefault="003F6675" w:rsidP="00A45AC8">
            <w:pPr>
              <w:rPr>
                <w:sz w:val="20"/>
                <w:szCs w:val="20"/>
              </w:rPr>
            </w:pPr>
            <w:bookmarkStart w:id="144" w:name="_Toc171716948"/>
            <w:r w:rsidRPr="00A45AC8">
              <w:rPr>
                <w:sz w:val="20"/>
                <w:szCs w:val="20"/>
              </w:rPr>
              <w:t>No</w:t>
            </w:r>
            <w:bookmarkEnd w:id="144"/>
          </w:p>
        </w:tc>
        <w:tc>
          <w:tcPr>
            <w:tcW w:w="1747" w:type="dxa"/>
            <w:vMerge w:val="restart"/>
          </w:tcPr>
          <w:p w14:paraId="30569F6A" w14:textId="77777777" w:rsidR="003F6675" w:rsidRPr="00A45AC8" w:rsidRDefault="003F6675" w:rsidP="00A45AC8">
            <w:pPr>
              <w:rPr>
                <w:sz w:val="20"/>
                <w:szCs w:val="20"/>
              </w:rPr>
            </w:pPr>
          </w:p>
          <w:p w14:paraId="062E7EFA" w14:textId="77777777" w:rsidR="003F6675" w:rsidRPr="00A45AC8" w:rsidRDefault="003F6675" w:rsidP="00A45AC8">
            <w:pPr>
              <w:rPr>
                <w:sz w:val="20"/>
                <w:szCs w:val="20"/>
              </w:rPr>
            </w:pPr>
            <w:bookmarkStart w:id="145" w:name="_Toc171716949"/>
            <w:r w:rsidRPr="00A45AC8">
              <w:rPr>
                <w:sz w:val="20"/>
                <w:szCs w:val="20"/>
              </w:rPr>
              <w:t>Indikator</w:t>
            </w:r>
            <w:bookmarkEnd w:id="145"/>
          </w:p>
        </w:tc>
        <w:tc>
          <w:tcPr>
            <w:tcW w:w="834" w:type="dxa"/>
            <w:vMerge w:val="restart"/>
          </w:tcPr>
          <w:p w14:paraId="40C9EBA7" w14:textId="77777777" w:rsidR="003F6675" w:rsidRPr="00A45AC8" w:rsidRDefault="003F6675" w:rsidP="00A45AC8">
            <w:pPr>
              <w:rPr>
                <w:sz w:val="20"/>
                <w:szCs w:val="20"/>
              </w:rPr>
            </w:pPr>
          </w:p>
          <w:p w14:paraId="1D622D4D" w14:textId="77777777" w:rsidR="003F6675" w:rsidRPr="00A45AC8" w:rsidRDefault="003F6675" w:rsidP="00A45AC8">
            <w:pPr>
              <w:rPr>
                <w:sz w:val="20"/>
                <w:szCs w:val="20"/>
              </w:rPr>
            </w:pPr>
            <w:bookmarkStart w:id="146" w:name="_Toc171716950"/>
            <w:r w:rsidRPr="00A45AC8">
              <w:rPr>
                <w:sz w:val="20"/>
                <w:szCs w:val="20"/>
              </w:rPr>
              <w:t>Nilai</w:t>
            </w:r>
            <w:bookmarkEnd w:id="146"/>
          </w:p>
        </w:tc>
        <w:tc>
          <w:tcPr>
            <w:tcW w:w="3870" w:type="dxa"/>
            <w:gridSpan w:val="5"/>
            <w:vAlign w:val="center"/>
          </w:tcPr>
          <w:p w14:paraId="5A70AF53" w14:textId="77777777" w:rsidR="003F6675" w:rsidRPr="00A45AC8" w:rsidRDefault="003F6675" w:rsidP="009F1F2A">
            <w:pPr>
              <w:jc w:val="center"/>
              <w:rPr>
                <w:sz w:val="20"/>
                <w:szCs w:val="20"/>
              </w:rPr>
            </w:pPr>
          </w:p>
          <w:p w14:paraId="3002E084" w14:textId="77777777" w:rsidR="003F6675" w:rsidRPr="00A45AC8" w:rsidRDefault="003F6675" w:rsidP="009F1F2A">
            <w:pPr>
              <w:jc w:val="center"/>
              <w:rPr>
                <w:sz w:val="20"/>
                <w:szCs w:val="20"/>
              </w:rPr>
            </w:pPr>
            <w:bookmarkStart w:id="147" w:name="_Toc171716951"/>
            <w:r w:rsidRPr="00A45AC8">
              <w:rPr>
                <w:sz w:val="20"/>
                <w:szCs w:val="20"/>
              </w:rPr>
              <w:t>Jawaban Responden</w:t>
            </w:r>
            <w:bookmarkEnd w:id="147"/>
          </w:p>
        </w:tc>
        <w:tc>
          <w:tcPr>
            <w:tcW w:w="851" w:type="dxa"/>
          </w:tcPr>
          <w:p w14:paraId="796BE7DD" w14:textId="77777777" w:rsidR="003F6675" w:rsidRPr="00A45AC8" w:rsidRDefault="003F6675" w:rsidP="00A45AC8">
            <w:pPr>
              <w:rPr>
                <w:sz w:val="20"/>
                <w:szCs w:val="20"/>
              </w:rPr>
            </w:pPr>
          </w:p>
          <w:p w14:paraId="3BAB072A" w14:textId="77777777" w:rsidR="003F6675" w:rsidRPr="00A45AC8" w:rsidRDefault="003F6675" w:rsidP="00A45AC8">
            <w:pPr>
              <w:rPr>
                <w:sz w:val="20"/>
                <w:szCs w:val="20"/>
              </w:rPr>
            </w:pPr>
            <w:bookmarkStart w:id="148" w:name="_Toc171716952"/>
            <w:r w:rsidRPr="00A45AC8">
              <w:rPr>
                <w:sz w:val="20"/>
                <w:szCs w:val="20"/>
              </w:rPr>
              <w:t>Mean</w:t>
            </w:r>
            <w:bookmarkEnd w:id="148"/>
          </w:p>
        </w:tc>
      </w:tr>
      <w:tr w:rsidR="003F6675" w:rsidRPr="00A45AC8" w14:paraId="41D7A3A9" w14:textId="77777777" w:rsidTr="009F1F2A">
        <w:tc>
          <w:tcPr>
            <w:tcW w:w="625" w:type="dxa"/>
            <w:vMerge/>
          </w:tcPr>
          <w:p w14:paraId="1FDC7669" w14:textId="77777777" w:rsidR="003F6675" w:rsidRPr="00A45AC8" w:rsidRDefault="003F6675" w:rsidP="00A45AC8">
            <w:pPr>
              <w:rPr>
                <w:sz w:val="20"/>
                <w:szCs w:val="20"/>
              </w:rPr>
            </w:pPr>
          </w:p>
        </w:tc>
        <w:tc>
          <w:tcPr>
            <w:tcW w:w="1747" w:type="dxa"/>
            <w:vMerge/>
          </w:tcPr>
          <w:p w14:paraId="67B75CC1" w14:textId="77777777" w:rsidR="003F6675" w:rsidRPr="00A45AC8" w:rsidRDefault="003F6675" w:rsidP="00A45AC8">
            <w:pPr>
              <w:rPr>
                <w:sz w:val="20"/>
                <w:szCs w:val="20"/>
              </w:rPr>
            </w:pPr>
          </w:p>
        </w:tc>
        <w:tc>
          <w:tcPr>
            <w:tcW w:w="834" w:type="dxa"/>
            <w:vMerge/>
          </w:tcPr>
          <w:p w14:paraId="006E4450" w14:textId="77777777" w:rsidR="003F6675" w:rsidRPr="00A45AC8" w:rsidRDefault="003F6675" w:rsidP="00A45AC8">
            <w:pPr>
              <w:rPr>
                <w:sz w:val="20"/>
                <w:szCs w:val="20"/>
              </w:rPr>
            </w:pPr>
          </w:p>
        </w:tc>
        <w:tc>
          <w:tcPr>
            <w:tcW w:w="762" w:type="dxa"/>
            <w:vAlign w:val="center"/>
          </w:tcPr>
          <w:p w14:paraId="213F6FA1" w14:textId="77777777" w:rsidR="003F6675" w:rsidRPr="00A45AC8" w:rsidRDefault="003F6675" w:rsidP="009F1F2A">
            <w:pPr>
              <w:jc w:val="center"/>
              <w:rPr>
                <w:sz w:val="20"/>
                <w:szCs w:val="20"/>
              </w:rPr>
            </w:pPr>
            <w:bookmarkStart w:id="149" w:name="_Toc171716953"/>
            <w:r w:rsidRPr="00A45AC8">
              <w:rPr>
                <w:sz w:val="20"/>
                <w:szCs w:val="20"/>
              </w:rPr>
              <w:t>1</w:t>
            </w:r>
            <w:bookmarkEnd w:id="149"/>
          </w:p>
        </w:tc>
        <w:tc>
          <w:tcPr>
            <w:tcW w:w="777" w:type="dxa"/>
            <w:vAlign w:val="center"/>
          </w:tcPr>
          <w:p w14:paraId="19AA40AB" w14:textId="77777777" w:rsidR="003F6675" w:rsidRPr="00A45AC8" w:rsidRDefault="003F6675" w:rsidP="009F1F2A">
            <w:pPr>
              <w:jc w:val="center"/>
              <w:rPr>
                <w:sz w:val="20"/>
                <w:szCs w:val="20"/>
              </w:rPr>
            </w:pPr>
            <w:bookmarkStart w:id="150" w:name="_Toc171716954"/>
            <w:r w:rsidRPr="00A45AC8">
              <w:rPr>
                <w:sz w:val="20"/>
                <w:szCs w:val="20"/>
              </w:rPr>
              <w:t>2</w:t>
            </w:r>
            <w:bookmarkEnd w:id="150"/>
          </w:p>
        </w:tc>
        <w:tc>
          <w:tcPr>
            <w:tcW w:w="777" w:type="dxa"/>
            <w:vAlign w:val="center"/>
          </w:tcPr>
          <w:p w14:paraId="337FA28C" w14:textId="77777777" w:rsidR="003F6675" w:rsidRPr="00A45AC8" w:rsidRDefault="003F6675" w:rsidP="009F1F2A">
            <w:pPr>
              <w:jc w:val="center"/>
              <w:rPr>
                <w:sz w:val="20"/>
                <w:szCs w:val="20"/>
              </w:rPr>
            </w:pPr>
            <w:bookmarkStart w:id="151" w:name="_Toc171716955"/>
            <w:r w:rsidRPr="00A45AC8">
              <w:rPr>
                <w:sz w:val="20"/>
                <w:szCs w:val="20"/>
              </w:rPr>
              <w:t>3</w:t>
            </w:r>
            <w:bookmarkEnd w:id="151"/>
          </w:p>
        </w:tc>
        <w:tc>
          <w:tcPr>
            <w:tcW w:w="777" w:type="dxa"/>
            <w:vAlign w:val="center"/>
          </w:tcPr>
          <w:p w14:paraId="428B9C74" w14:textId="77777777" w:rsidR="003F6675" w:rsidRPr="00A45AC8" w:rsidRDefault="003F6675" w:rsidP="009F1F2A">
            <w:pPr>
              <w:jc w:val="center"/>
              <w:rPr>
                <w:sz w:val="20"/>
                <w:szCs w:val="20"/>
              </w:rPr>
            </w:pPr>
            <w:bookmarkStart w:id="152" w:name="_Toc171716956"/>
            <w:r w:rsidRPr="00A45AC8">
              <w:rPr>
                <w:sz w:val="20"/>
                <w:szCs w:val="20"/>
              </w:rPr>
              <w:t>4</w:t>
            </w:r>
            <w:bookmarkEnd w:id="152"/>
          </w:p>
        </w:tc>
        <w:tc>
          <w:tcPr>
            <w:tcW w:w="777" w:type="dxa"/>
            <w:vAlign w:val="center"/>
          </w:tcPr>
          <w:p w14:paraId="00FDEA32" w14:textId="77777777" w:rsidR="003F6675" w:rsidRPr="00A45AC8" w:rsidRDefault="003F6675" w:rsidP="009F1F2A">
            <w:pPr>
              <w:jc w:val="center"/>
              <w:rPr>
                <w:sz w:val="20"/>
                <w:szCs w:val="20"/>
              </w:rPr>
            </w:pPr>
            <w:bookmarkStart w:id="153" w:name="_Toc171716957"/>
            <w:r w:rsidRPr="00A45AC8">
              <w:rPr>
                <w:sz w:val="20"/>
                <w:szCs w:val="20"/>
              </w:rPr>
              <w:t>5</w:t>
            </w:r>
            <w:bookmarkEnd w:id="153"/>
          </w:p>
        </w:tc>
        <w:tc>
          <w:tcPr>
            <w:tcW w:w="851" w:type="dxa"/>
          </w:tcPr>
          <w:p w14:paraId="280E2614" w14:textId="77777777" w:rsidR="003F6675" w:rsidRPr="00A45AC8" w:rsidRDefault="003F6675" w:rsidP="00A45AC8">
            <w:pPr>
              <w:rPr>
                <w:sz w:val="20"/>
                <w:szCs w:val="20"/>
              </w:rPr>
            </w:pPr>
          </w:p>
        </w:tc>
      </w:tr>
      <w:tr w:rsidR="003F6675" w:rsidRPr="00A45AC8" w14:paraId="22CDCADB" w14:textId="77777777" w:rsidTr="009F1F2A">
        <w:tc>
          <w:tcPr>
            <w:tcW w:w="625" w:type="dxa"/>
            <w:vMerge w:val="restart"/>
          </w:tcPr>
          <w:p w14:paraId="08AE59EF" w14:textId="77777777" w:rsidR="003F6675" w:rsidRPr="00A45AC8" w:rsidRDefault="003F6675" w:rsidP="00A45AC8">
            <w:pPr>
              <w:rPr>
                <w:sz w:val="20"/>
                <w:szCs w:val="20"/>
              </w:rPr>
            </w:pPr>
            <w:bookmarkStart w:id="154" w:name="_Toc171716958"/>
            <w:r w:rsidRPr="00A45AC8">
              <w:rPr>
                <w:sz w:val="20"/>
                <w:szCs w:val="20"/>
              </w:rPr>
              <w:t>1</w:t>
            </w:r>
            <w:bookmarkEnd w:id="154"/>
          </w:p>
        </w:tc>
        <w:tc>
          <w:tcPr>
            <w:tcW w:w="1747" w:type="dxa"/>
            <w:vMerge w:val="restart"/>
            <w:vAlign w:val="center"/>
          </w:tcPr>
          <w:p w14:paraId="23BCE537" w14:textId="386D8764" w:rsidR="003F6675" w:rsidRPr="00A45AC8" w:rsidRDefault="003F6675" w:rsidP="00A45AC8">
            <w:pPr>
              <w:rPr>
                <w:sz w:val="20"/>
                <w:szCs w:val="20"/>
              </w:rPr>
            </w:pPr>
            <w:bookmarkStart w:id="155" w:name="_Toc171716959"/>
            <w:r w:rsidRPr="00D35181">
              <w:rPr>
                <w:i/>
                <w:iCs/>
                <w:sz w:val="20"/>
                <w:szCs w:val="20"/>
              </w:rPr>
              <w:t>Fashion</w:t>
            </w:r>
            <w:r w:rsidRPr="00A45AC8">
              <w:rPr>
                <w:sz w:val="20"/>
                <w:szCs w:val="20"/>
              </w:rPr>
              <w:t xml:space="preserve"> di </w:t>
            </w:r>
            <w:r w:rsidRPr="00D35181">
              <w:rPr>
                <w:i/>
                <w:iCs/>
                <w:sz w:val="20"/>
                <w:szCs w:val="20"/>
              </w:rPr>
              <w:t xml:space="preserve">e-commerce </w:t>
            </w:r>
            <w:proofErr w:type="spellStart"/>
            <w:r w:rsidR="00D35181">
              <w:rPr>
                <w:i/>
                <w:iCs/>
                <w:sz w:val="20"/>
                <w:szCs w:val="20"/>
                <w:lang w:val="en-GB"/>
              </w:rPr>
              <w:t>Shopee</w:t>
            </w:r>
            <w:proofErr w:type="spellEnd"/>
            <w:r w:rsidR="00D35181">
              <w:rPr>
                <w:i/>
                <w:iCs/>
                <w:sz w:val="20"/>
                <w:szCs w:val="20"/>
                <w:lang w:val="en-GB"/>
              </w:rPr>
              <w:t xml:space="preserve"> </w:t>
            </w:r>
            <w:r w:rsidRPr="00A45AC8">
              <w:rPr>
                <w:sz w:val="20"/>
                <w:szCs w:val="20"/>
              </w:rPr>
              <w:t>menunjukkan status yang tinggi bagi pemakainya</w:t>
            </w:r>
            <w:bookmarkEnd w:id="155"/>
          </w:p>
        </w:tc>
        <w:tc>
          <w:tcPr>
            <w:tcW w:w="834" w:type="dxa"/>
            <w:vAlign w:val="center"/>
          </w:tcPr>
          <w:p w14:paraId="20B23C15" w14:textId="77777777" w:rsidR="003F6675" w:rsidRPr="00A45AC8" w:rsidRDefault="003F6675" w:rsidP="009F1F2A">
            <w:pPr>
              <w:jc w:val="center"/>
              <w:rPr>
                <w:sz w:val="20"/>
                <w:szCs w:val="20"/>
              </w:rPr>
            </w:pPr>
            <w:bookmarkStart w:id="156" w:name="_Toc171716960"/>
            <w:r w:rsidRPr="00A45AC8">
              <w:rPr>
                <w:sz w:val="20"/>
                <w:szCs w:val="20"/>
              </w:rPr>
              <w:t>F</w:t>
            </w:r>
            <w:bookmarkEnd w:id="156"/>
          </w:p>
        </w:tc>
        <w:tc>
          <w:tcPr>
            <w:tcW w:w="762" w:type="dxa"/>
            <w:vAlign w:val="center"/>
          </w:tcPr>
          <w:p w14:paraId="70B7C7F2" w14:textId="77777777" w:rsidR="003F6675" w:rsidRPr="00A45AC8" w:rsidRDefault="003F6675" w:rsidP="009F1F2A">
            <w:pPr>
              <w:jc w:val="center"/>
              <w:rPr>
                <w:sz w:val="20"/>
                <w:szCs w:val="20"/>
              </w:rPr>
            </w:pPr>
            <w:bookmarkStart w:id="157" w:name="_Toc171716961"/>
            <w:r w:rsidRPr="00A45AC8">
              <w:rPr>
                <w:sz w:val="20"/>
                <w:szCs w:val="20"/>
              </w:rPr>
              <w:t>11</w:t>
            </w:r>
            <w:bookmarkEnd w:id="157"/>
          </w:p>
        </w:tc>
        <w:tc>
          <w:tcPr>
            <w:tcW w:w="777" w:type="dxa"/>
            <w:vAlign w:val="center"/>
          </w:tcPr>
          <w:p w14:paraId="557E7258" w14:textId="77777777" w:rsidR="003F6675" w:rsidRPr="00A45AC8" w:rsidRDefault="003F6675" w:rsidP="009F1F2A">
            <w:pPr>
              <w:jc w:val="center"/>
              <w:rPr>
                <w:sz w:val="20"/>
                <w:szCs w:val="20"/>
              </w:rPr>
            </w:pPr>
            <w:bookmarkStart w:id="158" w:name="_Toc171716962"/>
            <w:r w:rsidRPr="00A45AC8">
              <w:rPr>
                <w:sz w:val="20"/>
                <w:szCs w:val="20"/>
              </w:rPr>
              <w:t>14</w:t>
            </w:r>
            <w:bookmarkEnd w:id="158"/>
          </w:p>
        </w:tc>
        <w:tc>
          <w:tcPr>
            <w:tcW w:w="777" w:type="dxa"/>
            <w:vAlign w:val="center"/>
          </w:tcPr>
          <w:p w14:paraId="6EF5754E" w14:textId="77777777" w:rsidR="003F6675" w:rsidRPr="00A45AC8" w:rsidRDefault="003F6675" w:rsidP="009F1F2A">
            <w:pPr>
              <w:jc w:val="center"/>
              <w:rPr>
                <w:sz w:val="20"/>
                <w:szCs w:val="20"/>
              </w:rPr>
            </w:pPr>
            <w:bookmarkStart w:id="159" w:name="_Toc171716963"/>
            <w:r w:rsidRPr="00A45AC8">
              <w:rPr>
                <w:sz w:val="20"/>
                <w:szCs w:val="20"/>
              </w:rPr>
              <w:t>18</w:t>
            </w:r>
            <w:bookmarkEnd w:id="159"/>
          </w:p>
        </w:tc>
        <w:tc>
          <w:tcPr>
            <w:tcW w:w="777" w:type="dxa"/>
            <w:vAlign w:val="center"/>
          </w:tcPr>
          <w:p w14:paraId="59A21B49" w14:textId="77777777" w:rsidR="003F6675" w:rsidRPr="00A45AC8" w:rsidRDefault="003F6675" w:rsidP="009F1F2A">
            <w:pPr>
              <w:jc w:val="center"/>
              <w:rPr>
                <w:sz w:val="20"/>
                <w:szCs w:val="20"/>
              </w:rPr>
            </w:pPr>
            <w:bookmarkStart w:id="160" w:name="_Toc171716964"/>
            <w:r w:rsidRPr="00A45AC8">
              <w:rPr>
                <w:sz w:val="20"/>
                <w:szCs w:val="20"/>
              </w:rPr>
              <w:t>47</w:t>
            </w:r>
            <w:bookmarkEnd w:id="160"/>
          </w:p>
        </w:tc>
        <w:tc>
          <w:tcPr>
            <w:tcW w:w="777" w:type="dxa"/>
            <w:vAlign w:val="center"/>
          </w:tcPr>
          <w:p w14:paraId="3AFD935D" w14:textId="77777777" w:rsidR="003F6675" w:rsidRPr="00A45AC8" w:rsidRDefault="003F6675" w:rsidP="009F1F2A">
            <w:pPr>
              <w:jc w:val="center"/>
              <w:rPr>
                <w:sz w:val="20"/>
                <w:szCs w:val="20"/>
              </w:rPr>
            </w:pPr>
            <w:bookmarkStart w:id="161" w:name="_Toc171716965"/>
            <w:r w:rsidRPr="00A45AC8">
              <w:rPr>
                <w:sz w:val="20"/>
                <w:szCs w:val="20"/>
              </w:rPr>
              <w:t>17</w:t>
            </w:r>
            <w:bookmarkEnd w:id="161"/>
          </w:p>
        </w:tc>
        <w:tc>
          <w:tcPr>
            <w:tcW w:w="851" w:type="dxa"/>
            <w:vMerge w:val="restart"/>
          </w:tcPr>
          <w:p w14:paraId="2D0B3A71" w14:textId="77777777" w:rsidR="003F6675" w:rsidRPr="00A45AC8" w:rsidRDefault="003F6675" w:rsidP="009F1F2A">
            <w:pPr>
              <w:jc w:val="center"/>
              <w:rPr>
                <w:sz w:val="20"/>
                <w:szCs w:val="20"/>
              </w:rPr>
            </w:pPr>
            <w:bookmarkStart w:id="162" w:name="_Toc171716966"/>
            <w:r w:rsidRPr="00A45AC8">
              <w:rPr>
                <w:sz w:val="20"/>
                <w:szCs w:val="20"/>
              </w:rPr>
              <w:t>3,42</w:t>
            </w:r>
            <w:bookmarkEnd w:id="162"/>
          </w:p>
        </w:tc>
      </w:tr>
      <w:tr w:rsidR="003F6675" w:rsidRPr="00A45AC8" w14:paraId="30EDC5CE" w14:textId="77777777" w:rsidTr="009F1F2A">
        <w:tc>
          <w:tcPr>
            <w:tcW w:w="625" w:type="dxa"/>
            <w:vMerge/>
          </w:tcPr>
          <w:p w14:paraId="4BEC0A2D" w14:textId="77777777" w:rsidR="003F6675" w:rsidRPr="00A45AC8" w:rsidRDefault="003F6675" w:rsidP="00A45AC8">
            <w:pPr>
              <w:rPr>
                <w:sz w:val="20"/>
                <w:szCs w:val="20"/>
              </w:rPr>
            </w:pPr>
          </w:p>
        </w:tc>
        <w:tc>
          <w:tcPr>
            <w:tcW w:w="1747" w:type="dxa"/>
            <w:vMerge/>
            <w:vAlign w:val="center"/>
          </w:tcPr>
          <w:p w14:paraId="394F394A" w14:textId="77777777" w:rsidR="003F6675" w:rsidRPr="00A45AC8" w:rsidRDefault="003F6675" w:rsidP="00A45AC8">
            <w:pPr>
              <w:rPr>
                <w:sz w:val="20"/>
                <w:szCs w:val="20"/>
              </w:rPr>
            </w:pPr>
          </w:p>
        </w:tc>
        <w:tc>
          <w:tcPr>
            <w:tcW w:w="834" w:type="dxa"/>
            <w:vAlign w:val="center"/>
          </w:tcPr>
          <w:p w14:paraId="2F5596AA" w14:textId="77777777" w:rsidR="003F6675" w:rsidRPr="00A45AC8" w:rsidRDefault="003F6675" w:rsidP="009F1F2A">
            <w:pPr>
              <w:jc w:val="center"/>
              <w:rPr>
                <w:sz w:val="20"/>
                <w:szCs w:val="20"/>
              </w:rPr>
            </w:pPr>
            <w:bookmarkStart w:id="163" w:name="_Toc171716967"/>
            <w:r w:rsidRPr="00A45AC8">
              <w:rPr>
                <w:sz w:val="20"/>
                <w:szCs w:val="20"/>
              </w:rPr>
              <w:t>%</w:t>
            </w:r>
            <w:bookmarkEnd w:id="163"/>
          </w:p>
        </w:tc>
        <w:tc>
          <w:tcPr>
            <w:tcW w:w="762" w:type="dxa"/>
            <w:vAlign w:val="center"/>
          </w:tcPr>
          <w:p w14:paraId="0181B5E1" w14:textId="77777777" w:rsidR="003F6675" w:rsidRPr="00A45AC8" w:rsidRDefault="003F6675" w:rsidP="009F1F2A">
            <w:pPr>
              <w:jc w:val="center"/>
              <w:rPr>
                <w:sz w:val="20"/>
                <w:szCs w:val="20"/>
              </w:rPr>
            </w:pPr>
            <w:bookmarkStart w:id="164" w:name="_Toc171716968"/>
            <w:r w:rsidRPr="00A45AC8">
              <w:rPr>
                <w:sz w:val="20"/>
                <w:szCs w:val="20"/>
              </w:rPr>
              <w:t>10.3</w:t>
            </w:r>
            <w:bookmarkEnd w:id="164"/>
          </w:p>
        </w:tc>
        <w:tc>
          <w:tcPr>
            <w:tcW w:w="777" w:type="dxa"/>
            <w:vAlign w:val="center"/>
          </w:tcPr>
          <w:p w14:paraId="682B1C1A" w14:textId="77777777" w:rsidR="003F6675" w:rsidRPr="00A45AC8" w:rsidRDefault="003F6675" w:rsidP="009F1F2A">
            <w:pPr>
              <w:jc w:val="center"/>
              <w:rPr>
                <w:sz w:val="20"/>
                <w:szCs w:val="20"/>
              </w:rPr>
            </w:pPr>
            <w:bookmarkStart w:id="165" w:name="_Toc171716969"/>
            <w:r w:rsidRPr="00A45AC8">
              <w:rPr>
                <w:sz w:val="20"/>
                <w:szCs w:val="20"/>
              </w:rPr>
              <w:t>13.1</w:t>
            </w:r>
            <w:bookmarkEnd w:id="165"/>
          </w:p>
        </w:tc>
        <w:tc>
          <w:tcPr>
            <w:tcW w:w="777" w:type="dxa"/>
            <w:vAlign w:val="center"/>
          </w:tcPr>
          <w:p w14:paraId="58E20775" w14:textId="77777777" w:rsidR="003F6675" w:rsidRPr="00A45AC8" w:rsidRDefault="003F6675" w:rsidP="009F1F2A">
            <w:pPr>
              <w:jc w:val="center"/>
              <w:rPr>
                <w:sz w:val="20"/>
                <w:szCs w:val="20"/>
              </w:rPr>
            </w:pPr>
            <w:bookmarkStart w:id="166" w:name="_Toc171716970"/>
            <w:r w:rsidRPr="00A45AC8">
              <w:rPr>
                <w:sz w:val="20"/>
                <w:szCs w:val="20"/>
              </w:rPr>
              <w:t>16.8</w:t>
            </w:r>
            <w:bookmarkEnd w:id="166"/>
          </w:p>
        </w:tc>
        <w:tc>
          <w:tcPr>
            <w:tcW w:w="777" w:type="dxa"/>
            <w:vAlign w:val="center"/>
          </w:tcPr>
          <w:p w14:paraId="7244FC07" w14:textId="77777777" w:rsidR="003F6675" w:rsidRPr="00A45AC8" w:rsidRDefault="003F6675" w:rsidP="009F1F2A">
            <w:pPr>
              <w:jc w:val="center"/>
              <w:rPr>
                <w:sz w:val="20"/>
                <w:szCs w:val="20"/>
              </w:rPr>
            </w:pPr>
            <w:bookmarkStart w:id="167" w:name="_Toc171716971"/>
            <w:r w:rsidRPr="00A45AC8">
              <w:rPr>
                <w:sz w:val="20"/>
                <w:szCs w:val="20"/>
              </w:rPr>
              <w:t>43.9</w:t>
            </w:r>
            <w:bookmarkEnd w:id="167"/>
          </w:p>
        </w:tc>
        <w:tc>
          <w:tcPr>
            <w:tcW w:w="777" w:type="dxa"/>
            <w:vAlign w:val="center"/>
          </w:tcPr>
          <w:p w14:paraId="5B85814B" w14:textId="77777777" w:rsidR="003F6675" w:rsidRPr="00A45AC8" w:rsidRDefault="003F6675" w:rsidP="009F1F2A">
            <w:pPr>
              <w:jc w:val="center"/>
              <w:rPr>
                <w:sz w:val="20"/>
                <w:szCs w:val="20"/>
              </w:rPr>
            </w:pPr>
            <w:bookmarkStart w:id="168" w:name="_Toc171716972"/>
            <w:r w:rsidRPr="00A45AC8">
              <w:rPr>
                <w:sz w:val="20"/>
                <w:szCs w:val="20"/>
              </w:rPr>
              <w:t>15.9</w:t>
            </w:r>
            <w:bookmarkEnd w:id="168"/>
          </w:p>
        </w:tc>
        <w:tc>
          <w:tcPr>
            <w:tcW w:w="851" w:type="dxa"/>
            <w:vMerge/>
          </w:tcPr>
          <w:p w14:paraId="2BBDF1B0" w14:textId="77777777" w:rsidR="003F6675" w:rsidRPr="00A45AC8" w:rsidRDefault="003F6675" w:rsidP="009F1F2A">
            <w:pPr>
              <w:jc w:val="center"/>
              <w:rPr>
                <w:sz w:val="20"/>
                <w:szCs w:val="20"/>
              </w:rPr>
            </w:pPr>
          </w:p>
        </w:tc>
      </w:tr>
      <w:tr w:rsidR="003F6675" w:rsidRPr="00A45AC8" w14:paraId="6B653260" w14:textId="77777777" w:rsidTr="009F1F2A">
        <w:tc>
          <w:tcPr>
            <w:tcW w:w="625" w:type="dxa"/>
            <w:vMerge w:val="restart"/>
          </w:tcPr>
          <w:p w14:paraId="2CCA33A6" w14:textId="77777777" w:rsidR="003F6675" w:rsidRPr="00A45AC8" w:rsidRDefault="003F6675" w:rsidP="00A45AC8">
            <w:pPr>
              <w:rPr>
                <w:sz w:val="20"/>
                <w:szCs w:val="20"/>
              </w:rPr>
            </w:pPr>
            <w:bookmarkStart w:id="169" w:name="_Toc171716973"/>
            <w:r w:rsidRPr="00A45AC8">
              <w:rPr>
                <w:sz w:val="20"/>
                <w:szCs w:val="20"/>
              </w:rPr>
              <w:t>2</w:t>
            </w:r>
            <w:bookmarkEnd w:id="169"/>
          </w:p>
        </w:tc>
        <w:tc>
          <w:tcPr>
            <w:tcW w:w="1747" w:type="dxa"/>
            <w:vMerge w:val="restart"/>
            <w:vAlign w:val="center"/>
          </w:tcPr>
          <w:p w14:paraId="642C298A" w14:textId="61A1427D" w:rsidR="003F6675" w:rsidRPr="00A45AC8" w:rsidRDefault="003F6675" w:rsidP="00A45AC8">
            <w:pPr>
              <w:rPr>
                <w:sz w:val="20"/>
                <w:szCs w:val="20"/>
              </w:rPr>
            </w:pPr>
            <w:bookmarkStart w:id="170" w:name="_Toc171716974"/>
            <w:r w:rsidRPr="00D35181">
              <w:rPr>
                <w:i/>
                <w:iCs/>
                <w:sz w:val="20"/>
                <w:szCs w:val="20"/>
              </w:rPr>
              <w:t>Fashion</w:t>
            </w:r>
            <w:r w:rsidRPr="00A45AC8">
              <w:rPr>
                <w:sz w:val="20"/>
                <w:szCs w:val="20"/>
              </w:rPr>
              <w:t xml:space="preserve"> di </w:t>
            </w:r>
            <w:r w:rsidRPr="00D35181">
              <w:rPr>
                <w:i/>
                <w:iCs/>
                <w:sz w:val="20"/>
                <w:szCs w:val="20"/>
              </w:rPr>
              <w:t>e-commerce</w:t>
            </w:r>
            <w:r w:rsidRPr="00A45AC8">
              <w:rPr>
                <w:sz w:val="20"/>
                <w:szCs w:val="20"/>
              </w:rPr>
              <w:t xml:space="preserve"> </w:t>
            </w:r>
            <w:proofErr w:type="spellStart"/>
            <w:r w:rsidR="00D35181">
              <w:rPr>
                <w:i/>
                <w:iCs/>
                <w:sz w:val="20"/>
                <w:szCs w:val="20"/>
                <w:lang w:val="en-GB"/>
              </w:rPr>
              <w:t>Shopee</w:t>
            </w:r>
            <w:proofErr w:type="spellEnd"/>
            <w:r w:rsidR="00D35181" w:rsidRPr="00A45AC8">
              <w:rPr>
                <w:sz w:val="20"/>
                <w:szCs w:val="20"/>
              </w:rPr>
              <w:t xml:space="preserve"> </w:t>
            </w:r>
            <w:r w:rsidRPr="00A45AC8">
              <w:rPr>
                <w:sz w:val="20"/>
                <w:szCs w:val="20"/>
              </w:rPr>
              <w:t>menunjukkan prestisius bagi pemakainya</w:t>
            </w:r>
            <w:bookmarkEnd w:id="170"/>
          </w:p>
        </w:tc>
        <w:tc>
          <w:tcPr>
            <w:tcW w:w="834" w:type="dxa"/>
            <w:vAlign w:val="center"/>
          </w:tcPr>
          <w:p w14:paraId="0D4282DB" w14:textId="77777777" w:rsidR="003F6675" w:rsidRPr="00A45AC8" w:rsidRDefault="003F6675" w:rsidP="009F1F2A">
            <w:pPr>
              <w:jc w:val="center"/>
              <w:rPr>
                <w:sz w:val="20"/>
                <w:szCs w:val="20"/>
              </w:rPr>
            </w:pPr>
            <w:bookmarkStart w:id="171" w:name="_Toc171716975"/>
            <w:r w:rsidRPr="00A45AC8">
              <w:rPr>
                <w:sz w:val="20"/>
                <w:szCs w:val="20"/>
              </w:rPr>
              <w:t>F</w:t>
            </w:r>
            <w:bookmarkEnd w:id="171"/>
          </w:p>
        </w:tc>
        <w:tc>
          <w:tcPr>
            <w:tcW w:w="762" w:type="dxa"/>
            <w:vAlign w:val="center"/>
          </w:tcPr>
          <w:p w14:paraId="4BA2B85E" w14:textId="77777777" w:rsidR="003F6675" w:rsidRPr="00A45AC8" w:rsidRDefault="003F6675" w:rsidP="009F1F2A">
            <w:pPr>
              <w:jc w:val="center"/>
              <w:rPr>
                <w:sz w:val="20"/>
                <w:szCs w:val="20"/>
              </w:rPr>
            </w:pPr>
            <w:bookmarkStart w:id="172" w:name="_Toc171716976"/>
            <w:r w:rsidRPr="00A45AC8">
              <w:rPr>
                <w:sz w:val="20"/>
                <w:szCs w:val="20"/>
              </w:rPr>
              <w:t>9</w:t>
            </w:r>
            <w:bookmarkEnd w:id="172"/>
          </w:p>
        </w:tc>
        <w:tc>
          <w:tcPr>
            <w:tcW w:w="777" w:type="dxa"/>
            <w:vAlign w:val="center"/>
          </w:tcPr>
          <w:p w14:paraId="3C87B974" w14:textId="77777777" w:rsidR="003F6675" w:rsidRPr="00A45AC8" w:rsidRDefault="003F6675" w:rsidP="009F1F2A">
            <w:pPr>
              <w:jc w:val="center"/>
              <w:rPr>
                <w:sz w:val="20"/>
                <w:szCs w:val="20"/>
              </w:rPr>
            </w:pPr>
            <w:bookmarkStart w:id="173" w:name="_Toc171716977"/>
            <w:r w:rsidRPr="00A45AC8">
              <w:rPr>
                <w:sz w:val="20"/>
                <w:szCs w:val="20"/>
              </w:rPr>
              <w:t>12</w:t>
            </w:r>
            <w:bookmarkEnd w:id="173"/>
          </w:p>
        </w:tc>
        <w:tc>
          <w:tcPr>
            <w:tcW w:w="777" w:type="dxa"/>
            <w:vAlign w:val="center"/>
          </w:tcPr>
          <w:p w14:paraId="3DE25FAC" w14:textId="77777777" w:rsidR="003F6675" w:rsidRPr="00A45AC8" w:rsidRDefault="003F6675" w:rsidP="009F1F2A">
            <w:pPr>
              <w:jc w:val="center"/>
              <w:rPr>
                <w:sz w:val="20"/>
                <w:szCs w:val="20"/>
              </w:rPr>
            </w:pPr>
            <w:bookmarkStart w:id="174" w:name="_Toc171716978"/>
            <w:r w:rsidRPr="00A45AC8">
              <w:rPr>
                <w:sz w:val="20"/>
                <w:szCs w:val="20"/>
              </w:rPr>
              <w:t>22</w:t>
            </w:r>
            <w:bookmarkEnd w:id="174"/>
          </w:p>
        </w:tc>
        <w:tc>
          <w:tcPr>
            <w:tcW w:w="777" w:type="dxa"/>
            <w:vAlign w:val="center"/>
          </w:tcPr>
          <w:p w14:paraId="307D1CBB" w14:textId="77777777" w:rsidR="003F6675" w:rsidRPr="00A45AC8" w:rsidRDefault="003F6675" w:rsidP="009F1F2A">
            <w:pPr>
              <w:jc w:val="center"/>
              <w:rPr>
                <w:sz w:val="20"/>
                <w:szCs w:val="20"/>
              </w:rPr>
            </w:pPr>
            <w:bookmarkStart w:id="175" w:name="_Toc171716979"/>
            <w:r w:rsidRPr="00A45AC8">
              <w:rPr>
                <w:sz w:val="20"/>
                <w:szCs w:val="20"/>
              </w:rPr>
              <w:t>39</w:t>
            </w:r>
            <w:bookmarkEnd w:id="175"/>
          </w:p>
        </w:tc>
        <w:tc>
          <w:tcPr>
            <w:tcW w:w="777" w:type="dxa"/>
            <w:vAlign w:val="center"/>
          </w:tcPr>
          <w:p w14:paraId="4AC40434" w14:textId="77777777" w:rsidR="003F6675" w:rsidRPr="00A45AC8" w:rsidRDefault="003F6675" w:rsidP="009F1F2A">
            <w:pPr>
              <w:jc w:val="center"/>
              <w:rPr>
                <w:sz w:val="20"/>
                <w:szCs w:val="20"/>
              </w:rPr>
            </w:pPr>
            <w:bookmarkStart w:id="176" w:name="_Toc171716980"/>
            <w:r w:rsidRPr="00A45AC8">
              <w:rPr>
                <w:sz w:val="20"/>
                <w:szCs w:val="20"/>
              </w:rPr>
              <w:t>25</w:t>
            </w:r>
            <w:bookmarkEnd w:id="176"/>
          </w:p>
        </w:tc>
        <w:tc>
          <w:tcPr>
            <w:tcW w:w="851" w:type="dxa"/>
            <w:vMerge w:val="restart"/>
          </w:tcPr>
          <w:p w14:paraId="5CE229A9" w14:textId="77777777" w:rsidR="003F6675" w:rsidRPr="00A45AC8" w:rsidRDefault="003F6675" w:rsidP="009F1F2A">
            <w:pPr>
              <w:jc w:val="center"/>
              <w:rPr>
                <w:sz w:val="20"/>
                <w:szCs w:val="20"/>
              </w:rPr>
            </w:pPr>
            <w:bookmarkStart w:id="177" w:name="_Toc171716981"/>
            <w:r w:rsidRPr="00A45AC8">
              <w:rPr>
                <w:sz w:val="20"/>
                <w:szCs w:val="20"/>
              </w:rPr>
              <w:t>3,55</w:t>
            </w:r>
            <w:bookmarkEnd w:id="177"/>
          </w:p>
        </w:tc>
      </w:tr>
      <w:tr w:rsidR="003F6675" w:rsidRPr="00A45AC8" w14:paraId="5DBC1714" w14:textId="77777777" w:rsidTr="009F1F2A">
        <w:tc>
          <w:tcPr>
            <w:tcW w:w="625" w:type="dxa"/>
            <w:vMerge/>
          </w:tcPr>
          <w:p w14:paraId="244A81FD" w14:textId="77777777" w:rsidR="003F6675" w:rsidRPr="00A45AC8" w:rsidRDefault="003F6675" w:rsidP="00A45AC8">
            <w:pPr>
              <w:rPr>
                <w:sz w:val="20"/>
                <w:szCs w:val="20"/>
              </w:rPr>
            </w:pPr>
          </w:p>
        </w:tc>
        <w:tc>
          <w:tcPr>
            <w:tcW w:w="1747" w:type="dxa"/>
            <w:vMerge/>
            <w:vAlign w:val="center"/>
          </w:tcPr>
          <w:p w14:paraId="59699D27" w14:textId="77777777" w:rsidR="003F6675" w:rsidRPr="00A45AC8" w:rsidRDefault="003F6675" w:rsidP="00A45AC8">
            <w:pPr>
              <w:rPr>
                <w:sz w:val="20"/>
                <w:szCs w:val="20"/>
              </w:rPr>
            </w:pPr>
          </w:p>
        </w:tc>
        <w:tc>
          <w:tcPr>
            <w:tcW w:w="834" w:type="dxa"/>
            <w:vAlign w:val="center"/>
          </w:tcPr>
          <w:p w14:paraId="43BEBDA1" w14:textId="77777777" w:rsidR="003F6675" w:rsidRPr="00A45AC8" w:rsidRDefault="003F6675" w:rsidP="009F1F2A">
            <w:pPr>
              <w:jc w:val="center"/>
              <w:rPr>
                <w:sz w:val="20"/>
                <w:szCs w:val="20"/>
              </w:rPr>
            </w:pPr>
            <w:bookmarkStart w:id="178" w:name="_Toc171716982"/>
            <w:r w:rsidRPr="00A45AC8">
              <w:rPr>
                <w:sz w:val="20"/>
                <w:szCs w:val="20"/>
              </w:rPr>
              <w:t>%</w:t>
            </w:r>
            <w:bookmarkEnd w:id="178"/>
          </w:p>
        </w:tc>
        <w:tc>
          <w:tcPr>
            <w:tcW w:w="762" w:type="dxa"/>
            <w:vAlign w:val="center"/>
          </w:tcPr>
          <w:p w14:paraId="077DA8E0" w14:textId="77777777" w:rsidR="003F6675" w:rsidRPr="00A45AC8" w:rsidRDefault="003F6675" w:rsidP="009F1F2A">
            <w:pPr>
              <w:jc w:val="center"/>
              <w:rPr>
                <w:sz w:val="20"/>
                <w:szCs w:val="20"/>
              </w:rPr>
            </w:pPr>
            <w:bookmarkStart w:id="179" w:name="_Toc171716983"/>
            <w:r w:rsidRPr="00A45AC8">
              <w:rPr>
                <w:sz w:val="20"/>
                <w:szCs w:val="20"/>
              </w:rPr>
              <w:t>8.4</w:t>
            </w:r>
            <w:bookmarkEnd w:id="179"/>
          </w:p>
        </w:tc>
        <w:tc>
          <w:tcPr>
            <w:tcW w:w="777" w:type="dxa"/>
            <w:vAlign w:val="center"/>
          </w:tcPr>
          <w:p w14:paraId="7AC4559D" w14:textId="77777777" w:rsidR="003F6675" w:rsidRPr="00A45AC8" w:rsidRDefault="003F6675" w:rsidP="009F1F2A">
            <w:pPr>
              <w:jc w:val="center"/>
              <w:rPr>
                <w:sz w:val="20"/>
                <w:szCs w:val="20"/>
              </w:rPr>
            </w:pPr>
            <w:bookmarkStart w:id="180" w:name="_Toc171716984"/>
            <w:r w:rsidRPr="00A45AC8">
              <w:rPr>
                <w:sz w:val="20"/>
                <w:szCs w:val="20"/>
              </w:rPr>
              <w:t>11.2</w:t>
            </w:r>
            <w:bookmarkEnd w:id="180"/>
          </w:p>
        </w:tc>
        <w:tc>
          <w:tcPr>
            <w:tcW w:w="777" w:type="dxa"/>
            <w:vAlign w:val="center"/>
          </w:tcPr>
          <w:p w14:paraId="591569BC" w14:textId="77777777" w:rsidR="003F6675" w:rsidRPr="00A45AC8" w:rsidRDefault="003F6675" w:rsidP="009F1F2A">
            <w:pPr>
              <w:jc w:val="center"/>
              <w:rPr>
                <w:sz w:val="20"/>
                <w:szCs w:val="20"/>
              </w:rPr>
            </w:pPr>
            <w:bookmarkStart w:id="181" w:name="_Toc171716985"/>
            <w:r w:rsidRPr="00A45AC8">
              <w:rPr>
                <w:sz w:val="20"/>
                <w:szCs w:val="20"/>
              </w:rPr>
              <w:t>20.6</w:t>
            </w:r>
            <w:bookmarkEnd w:id="181"/>
          </w:p>
        </w:tc>
        <w:tc>
          <w:tcPr>
            <w:tcW w:w="777" w:type="dxa"/>
            <w:vAlign w:val="center"/>
          </w:tcPr>
          <w:p w14:paraId="25863B53" w14:textId="77777777" w:rsidR="003F6675" w:rsidRPr="00A45AC8" w:rsidRDefault="003F6675" w:rsidP="009F1F2A">
            <w:pPr>
              <w:jc w:val="center"/>
              <w:rPr>
                <w:sz w:val="20"/>
                <w:szCs w:val="20"/>
              </w:rPr>
            </w:pPr>
            <w:bookmarkStart w:id="182" w:name="_Toc171716986"/>
            <w:r w:rsidRPr="00A45AC8">
              <w:rPr>
                <w:sz w:val="20"/>
                <w:szCs w:val="20"/>
              </w:rPr>
              <w:t>36.4</w:t>
            </w:r>
            <w:bookmarkEnd w:id="182"/>
          </w:p>
        </w:tc>
        <w:tc>
          <w:tcPr>
            <w:tcW w:w="777" w:type="dxa"/>
            <w:vAlign w:val="center"/>
          </w:tcPr>
          <w:p w14:paraId="299E9374" w14:textId="77777777" w:rsidR="003F6675" w:rsidRPr="00A45AC8" w:rsidRDefault="003F6675" w:rsidP="009F1F2A">
            <w:pPr>
              <w:jc w:val="center"/>
              <w:rPr>
                <w:sz w:val="20"/>
                <w:szCs w:val="20"/>
              </w:rPr>
            </w:pPr>
            <w:bookmarkStart w:id="183" w:name="_Toc171716987"/>
            <w:r w:rsidRPr="00A45AC8">
              <w:rPr>
                <w:sz w:val="20"/>
                <w:szCs w:val="20"/>
              </w:rPr>
              <w:t>23.4</w:t>
            </w:r>
            <w:bookmarkEnd w:id="183"/>
          </w:p>
        </w:tc>
        <w:tc>
          <w:tcPr>
            <w:tcW w:w="851" w:type="dxa"/>
            <w:vMerge/>
          </w:tcPr>
          <w:p w14:paraId="438B9ABD" w14:textId="77777777" w:rsidR="003F6675" w:rsidRPr="00A45AC8" w:rsidRDefault="003F6675" w:rsidP="009F1F2A">
            <w:pPr>
              <w:jc w:val="center"/>
              <w:rPr>
                <w:sz w:val="20"/>
                <w:szCs w:val="20"/>
              </w:rPr>
            </w:pPr>
          </w:p>
        </w:tc>
      </w:tr>
      <w:tr w:rsidR="003F6675" w:rsidRPr="00A45AC8" w14:paraId="165EE4CB" w14:textId="77777777" w:rsidTr="009F1F2A">
        <w:tc>
          <w:tcPr>
            <w:tcW w:w="625" w:type="dxa"/>
            <w:vMerge w:val="restart"/>
          </w:tcPr>
          <w:p w14:paraId="13CE52FA" w14:textId="77777777" w:rsidR="003F6675" w:rsidRPr="00A45AC8" w:rsidRDefault="003F6675" w:rsidP="00A45AC8">
            <w:pPr>
              <w:rPr>
                <w:sz w:val="20"/>
                <w:szCs w:val="20"/>
              </w:rPr>
            </w:pPr>
            <w:bookmarkStart w:id="184" w:name="_Toc171716988"/>
            <w:r w:rsidRPr="00A45AC8">
              <w:rPr>
                <w:sz w:val="20"/>
                <w:szCs w:val="20"/>
              </w:rPr>
              <w:t>3</w:t>
            </w:r>
            <w:bookmarkEnd w:id="184"/>
          </w:p>
        </w:tc>
        <w:tc>
          <w:tcPr>
            <w:tcW w:w="1747" w:type="dxa"/>
            <w:vMerge w:val="restart"/>
            <w:vAlign w:val="center"/>
          </w:tcPr>
          <w:p w14:paraId="6D520C32" w14:textId="69284A34" w:rsidR="003F6675" w:rsidRPr="00A45AC8" w:rsidRDefault="003F6675" w:rsidP="00A45AC8">
            <w:pPr>
              <w:rPr>
                <w:sz w:val="20"/>
                <w:szCs w:val="20"/>
              </w:rPr>
            </w:pPr>
            <w:bookmarkStart w:id="185" w:name="_Toc171716989"/>
            <w:r w:rsidRPr="00A324BF">
              <w:rPr>
                <w:i/>
                <w:iCs/>
                <w:sz w:val="20"/>
                <w:szCs w:val="20"/>
              </w:rPr>
              <w:t>Fashion</w:t>
            </w:r>
            <w:r w:rsidRPr="00A45AC8">
              <w:rPr>
                <w:sz w:val="20"/>
                <w:szCs w:val="20"/>
              </w:rPr>
              <w:t xml:space="preserve"> di </w:t>
            </w:r>
            <w:r w:rsidRPr="00A324BF">
              <w:rPr>
                <w:i/>
                <w:iCs/>
                <w:sz w:val="20"/>
                <w:szCs w:val="20"/>
              </w:rPr>
              <w:t>e-commerce</w:t>
            </w:r>
            <w:r w:rsidRPr="00A45AC8">
              <w:rPr>
                <w:sz w:val="20"/>
                <w:szCs w:val="20"/>
              </w:rPr>
              <w:t xml:space="preserve"> </w:t>
            </w:r>
            <w:proofErr w:type="spellStart"/>
            <w:r w:rsidR="00A324BF">
              <w:rPr>
                <w:i/>
                <w:iCs/>
                <w:sz w:val="20"/>
                <w:szCs w:val="20"/>
                <w:lang w:val="en-GB"/>
              </w:rPr>
              <w:t>Shopee</w:t>
            </w:r>
            <w:proofErr w:type="spellEnd"/>
            <w:r w:rsidR="00A324BF" w:rsidRPr="00A45AC8">
              <w:rPr>
                <w:sz w:val="20"/>
                <w:szCs w:val="20"/>
              </w:rPr>
              <w:t xml:space="preserve"> </w:t>
            </w:r>
            <w:r w:rsidRPr="00A45AC8">
              <w:rPr>
                <w:sz w:val="20"/>
                <w:szCs w:val="20"/>
              </w:rPr>
              <w:t>merefleksikan  kekayaan pemakainya</w:t>
            </w:r>
            <w:bookmarkEnd w:id="185"/>
          </w:p>
        </w:tc>
        <w:tc>
          <w:tcPr>
            <w:tcW w:w="834" w:type="dxa"/>
            <w:vAlign w:val="center"/>
          </w:tcPr>
          <w:p w14:paraId="7FAAD006" w14:textId="77777777" w:rsidR="003F6675" w:rsidRPr="00A45AC8" w:rsidRDefault="003F6675" w:rsidP="009F1F2A">
            <w:pPr>
              <w:jc w:val="center"/>
              <w:rPr>
                <w:sz w:val="20"/>
                <w:szCs w:val="20"/>
              </w:rPr>
            </w:pPr>
            <w:bookmarkStart w:id="186" w:name="_Toc171716990"/>
            <w:r w:rsidRPr="00A45AC8">
              <w:rPr>
                <w:sz w:val="20"/>
                <w:szCs w:val="20"/>
              </w:rPr>
              <w:t>F</w:t>
            </w:r>
            <w:bookmarkEnd w:id="186"/>
          </w:p>
        </w:tc>
        <w:tc>
          <w:tcPr>
            <w:tcW w:w="762" w:type="dxa"/>
            <w:vAlign w:val="center"/>
          </w:tcPr>
          <w:p w14:paraId="56FB6BBE" w14:textId="77777777" w:rsidR="003F6675" w:rsidRPr="00A45AC8" w:rsidRDefault="003F6675" w:rsidP="009F1F2A">
            <w:pPr>
              <w:jc w:val="center"/>
              <w:rPr>
                <w:sz w:val="20"/>
                <w:szCs w:val="20"/>
              </w:rPr>
            </w:pPr>
            <w:bookmarkStart w:id="187" w:name="_Toc171716991"/>
            <w:r w:rsidRPr="00A45AC8">
              <w:rPr>
                <w:sz w:val="20"/>
                <w:szCs w:val="20"/>
              </w:rPr>
              <w:t>12</w:t>
            </w:r>
            <w:bookmarkEnd w:id="187"/>
          </w:p>
        </w:tc>
        <w:tc>
          <w:tcPr>
            <w:tcW w:w="777" w:type="dxa"/>
            <w:vAlign w:val="center"/>
          </w:tcPr>
          <w:p w14:paraId="066131B7" w14:textId="77777777" w:rsidR="003F6675" w:rsidRPr="00A45AC8" w:rsidRDefault="003F6675" w:rsidP="009F1F2A">
            <w:pPr>
              <w:jc w:val="center"/>
              <w:rPr>
                <w:sz w:val="20"/>
                <w:szCs w:val="20"/>
              </w:rPr>
            </w:pPr>
            <w:bookmarkStart w:id="188" w:name="_Toc171716992"/>
            <w:r w:rsidRPr="00A45AC8">
              <w:rPr>
                <w:sz w:val="20"/>
                <w:szCs w:val="20"/>
              </w:rPr>
              <w:t>11</w:t>
            </w:r>
            <w:bookmarkEnd w:id="188"/>
          </w:p>
        </w:tc>
        <w:tc>
          <w:tcPr>
            <w:tcW w:w="777" w:type="dxa"/>
            <w:vAlign w:val="center"/>
          </w:tcPr>
          <w:p w14:paraId="59BCFD37" w14:textId="77777777" w:rsidR="003F6675" w:rsidRPr="00A45AC8" w:rsidRDefault="003F6675" w:rsidP="009F1F2A">
            <w:pPr>
              <w:jc w:val="center"/>
              <w:rPr>
                <w:sz w:val="20"/>
                <w:szCs w:val="20"/>
              </w:rPr>
            </w:pPr>
            <w:bookmarkStart w:id="189" w:name="_Toc171716993"/>
            <w:r w:rsidRPr="00A45AC8">
              <w:rPr>
                <w:sz w:val="20"/>
                <w:szCs w:val="20"/>
              </w:rPr>
              <w:t>21</w:t>
            </w:r>
            <w:bookmarkEnd w:id="189"/>
          </w:p>
        </w:tc>
        <w:tc>
          <w:tcPr>
            <w:tcW w:w="777" w:type="dxa"/>
            <w:vAlign w:val="center"/>
          </w:tcPr>
          <w:p w14:paraId="424B089D" w14:textId="77777777" w:rsidR="003F6675" w:rsidRPr="00A45AC8" w:rsidRDefault="003F6675" w:rsidP="009F1F2A">
            <w:pPr>
              <w:jc w:val="center"/>
              <w:rPr>
                <w:sz w:val="20"/>
                <w:szCs w:val="20"/>
              </w:rPr>
            </w:pPr>
            <w:bookmarkStart w:id="190" w:name="_Toc171716994"/>
            <w:r w:rsidRPr="00A45AC8">
              <w:rPr>
                <w:sz w:val="20"/>
                <w:szCs w:val="20"/>
              </w:rPr>
              <w:t>38</w:t>
            </w:r>
            <w:bookmarkEnd w:id="190"/>
          </w:p>
        </w:tc>
        <w:tc>
          <w:tcPr>
            <w:tcW w:w="777" w:type="dxa"/>
            <w:vAlign w:val="center"/>
          </w:tcPr>
          <w:p w14:paraId="53963C83" w14:textId="77777777" w:rsidR="003F6675" w:rsidRPr="00A45AC8" w:rsidRDefault="003F6675" w:rsidP="009F1F2A">
            <w:pPr>
              <w:jc w:val="center"/>
              <w:rPr>
                <w:sz w:val="20"/>
                <w:szCs w:val="20"/>
              </w:rPr>
            </w:pPr>
            <w:bookmarkStart w:id="191" w:name="_Toc171716995"/>
            <w:r w:rsidRPr="00A45AC8">
              <w:rPr>
                <w:sz w:val="20"/>
                <w:szCs w:val="20"/>
              </w:rPr>
              <w:t>25</w:t>
            </w:r>
            <w:bookmarkEnd w:id="191"/>
          </w:p>
        </w:tc>
        <w:tc>
          <w:tcPr>
            <w:tcW w:w="851" w:type="dxa"/>
            <w:vMerge w:val="restart"/>
          </w:tcPr>
          <w:p w14:paraId="459C4063" w14:textId="77777777" w:rsidR="003F6675" w:rsidRPr="00A45AC8" w:rsidRDefault="003F6675" w:rsidP="009F1F2A">
            <w:pPr>
              <w:jc w:val="center"/>
              <w:rPr>
                <w:sz w:val="20"/>
                <w:szCs w:val="20"/>
              </w:rPr>
            </w:pPr>
            <w:bookmarkStart w:id="192" w:name="_Toc171716996"/>
            <w:r w:rsidRPr="00A45AC8">
              <w:rPr>
                <w:sz w:val="20"/>
                <w:szCs w:val="20"/>
              </w:rPr>
              <w:t>3,49</w:t>
            </w:r>
            <w:bookmarkEnd w:id="192"/>
          </w:p>
        </w:tc>
      </w:tr>
      <w:tr w:rsidR="003F6675" w:rsidRPr="00A45AC8" w14:paraId="4FA8EBCB" w14:textId="77777777" w:rsidTr="009F1F2A">
        <w:tc>
          <w:tcPr>
            <w:tcW w:w="625" w:type="dxa"/>
            <w:vMerge/>
          </w:tcPr>
          <w:p w14:paraId="517BF685" w14:textId="77777777" w:rsidR="003F6675" w:rsidRPr="00A45AC8" w:rsidRDefault="003F6675" w:rsidP="00A45AC8">
            <w:pPr>
              <w:rPr>
                <w:sz w:val="20"/>
                <w:szCs w:val="20"/>
              </w:rPr>
            </w:pPr>
          </w:p>
        </w:tc>
        <w:tc>
          <w:tcPr>
            <w:tcW w:w="1747" w:type="dxa"/>
            <w:vMerge/>
            <w:vAlign w:val="center"/>
          </w:tcPr>
          <w:p w14:paraId="1BAD1DB1" w14:textId="77777777" w:rsidR="003F6675" w:rsidRPr="00A45AC8" w:rsidRDefault="003F6675" w:rsidP="00A45AC8">
            <w:pPr>
              <w:rPr>
                <w:sz w:val="20"/>
                <w:szCs w:val="20"/>
              </w:rPr>
            </w:pPr>
          </w:p>
        </w:tc>
        <w:tc>
          <w:tcPr>
            <w:tcW w:w="834" w:type="dxa"/>
            <w:vAlign w:val="center"/>
          </w:tcPr>
          <w:p w14:paraId="5B58CCD1" w14:textId="77777777" w:rsidR="003F6675" w:rsidRPr="00A45AC8" w:rsidRDefault="003F6675" w:rsidP="009F1F2A">
            <w:pPr>
              <w:jc w:val="center"/>
              <w:rPr>
                <w:sz w:val="20"/>
                <w:szCs w:val="20"/>
              </w:rPr>
            </w:pPr>
            <w:bookmarkStart w:id="193" w:name="_Toc171716997"/>
            <w:r w:rsidRPr="00A45AC8">
              <w:rPr>
                <w:sz w:val="20"/>
                <w:szCs w:val="20"/>
              </w:rPr>
              <w:t>%</w:t>
            </w:r>
            <w:bookmarkEnd w:id="193"/>
          </w:p>
        </w:tc>
        <w:tc>
          <w:tcPr>
            <w:tcW w:w="762" w:type="dxa"/>
            <w:vAlign w:val="center"/>
          </w:tcPr>
          <w:p w14:paraId="78B64CA2" w14:textId="77777777" w:rsidR="003F6675" w:rsidRPr="00A45AC8" w:rsidRDefault="003F6675" w:rsidP="009F1F2A">
            <w:pPr>
              <w:jc w:val="center"/>
              <w:rPr>
                <w:sz w:val="20"/>
                <w:szCs w:val="20"/>
              </w:rPr>
            </w:pPr>
            <w:bookmarkStart w:id="194" w:name="_Toc171716998"/>
            <w:r w:rsidRPr="00A45AC8">
              <w:rPr>
                <w:sz w:val="20"/>
                <w:szCs w:val="20"/>
              </w:rPr>
              <w:t>11,2</w:t>
            </w:r>
            <w:bookmarkEnd w:id="194"/>
          </w:p>
        </w:tc>
        <w:tc>
          <w:tcPr>
            <w:tcW w:w="777" w:type="dxa"/>
            <w:vAlign w:val="center"/>
          </w:tcPr>
          <w:p w14:paraId="04A6D379" w14:textId="77777777" w:rsidR="003F6675" w:rsidRPr="00A45AC8" w:rsidRDefault="003F6675" w:rsidP="009F1F2A">
            <w:pPr>
              <w:jc w:val="center"/>
              <w:rPr>
                <w:sz w:val="20"/>
                <w:szCs w:val="20"/>
              </w:rPr>
            </w:pPr>
            <w:bookmarkStart w:id="195" w:name="_Toc171716999"/>
            <w:r w:rsidRPr="00A45AC8">
              <w:rPr>
                <w:sz w:val="20"/>
                <w:szCs w:val="20"/>
              </w:rPr>
              <w:t>10.3</w:t>
            </w:r>
            <w:bookmarkEnd w:id="195"/>
          </w:p>
        </w:tc>
        <w:tc>
          <w:tcPr>
            <w:tcW w:w="777" w:type="dxa"/>
            <w:vAlign w:val="center"/>
          </w:tcPr>
          <w:p w14:paraId="0F0B7CBC" w14:textId="77777777" w:rsidR="003F6675" w:rsidRPr="00A45AC8" w:rsidRDefault="003F6675" w:rsidP="009F1F2A">
            <w:pPr>
              <w:jc w:val="center"/>
              <w:rPr>
                <w:sz w:val="20"/>
                <w:szCs w:val="20"/>
              </w:rPr>
            </w:pPr>
            <w:bookmarkStart w:id="196" w:name="_Toc171717000"/>
            <w:r w:rsidRPr="00A45AC8">
              <w:rPr>
                <w:sz w:val="20"/>
                <w:szCs w:val="20"/>
              </w:rPr>
              <w:t>19.6</w:t>
            </w:r>
            <w:bookmarkEnd w:id="196"/>
          </w:p>
        </w:tc>
        <w:tc>
          <w:tcPr>
            <w:tcW w:w="777" w:type="dxa"/>
            <w:vAlign w:val="center"/>
          </w:tcPr>
          <w:p w14:paraId="46BCFF7B" w14:textId="77777777" w:rsidR="003F6675" w:rsidRPr="00A45AC8" w:rsidRDefault="003F6675" w:rsidP="009F1F2A">
            <w:pPr>
              <w:jc w:val="center"/>
              <w:rPr>
                <w:sz w:val="20"/>
                <w:szCs w:val="20"/>
              </w:rPr>
            </w:pPr>
            <w:bookmarkStart w:id="197" w:name="_Toc171717001"/>
            <w:r w:rsidRPr="00A45AC8">
              <w:rPr>
                <w:sz w:val="20"/>
                <w:szCs w:val="20"/>
              </w:rPr>
              <w:t>35.5</w:t>
            </w:r>
            <w:bookmarkEnd w:id="197"/>
          </w:p>
        </w:tc>
        <w:tc>
          <w:tcPr>
            <w:tcW w:w="777" w:type="dxa"/>
            <w:vAlign w:val="center"/>
          </w:tcPr>
          <w:p w14:paraId="5BA1DA96" w14:textId="77777777" w:rsidR="003F6675" w:rsidRPr="00A45AC8" w:rsidRDefault="003F6675" w:rsidP="009F1F2A">
            <w:pPr>
              <w:jc w:val="center"/>
              <w:rPr>
                <w:sz w:val="20"/>
                <w:szCs w:val="20"/>
              </w:rPr>
            </w:pPr>
            <w:bookmarkStart w:id="198" w:name="_Toc171717002"/>
            <w:r w:rsidRPr="00A45AC8">
              <w:rPr>
                <w:sz w:val="20"/>
                <w:szCs w:val="20"/>
              </w:rPr>
              <w:t>23.4</w:t>
            </w:r>
            <w:bookmarkEnd w:id="198"/>
          </w:p>
        </w:tc>
        <w:tc>
          <w:tcPr>
            <w:tcW w:w="851" w:type="dxa"/>
            <w:vMerge/>
          </w:tcPr>
          <w:p w14:paraId="6B4BA294" w14:textId="77777777" w:rsidR="003F6675" w:rsidRPr="00A45AC8" w:rsidRDefault="003F6675" w:rsidP="009F1F2A">
            <w:pPr>
              <w:jc w:val="center"/>
              <w:rPr>
                <w:sz w:val="20"/>
                <w:szCs w:val="20"/>
              </w:rPr>
            </w:pPr>
          </w:p>
        </w:tc>
      </w:tr>
      <w:tr w:rsidR="003F6675" w:rsidRPr="00A45AC8" w14:paraId="66DD7D9A" w14:textId="77777777" w:rsidTr="009F1F2A">
        <w:tc>
          <w:tcPr>
            <w:tcW w:w="625" w:type="dxa"/>
            <w:vMerge w:val="restart"/>
          </w:tcPr>
          <w:p w14:paraId="1E6AB778" w14:textId="77777777" w:rsidR="003F6675" w:rsidRPr="00A45AC8" w:rsidRDefault="003F6675" w:rsidP="00A45AC8">
            <w:pPr>
              <w:rPr>
                <w:sz w:val="20"/>
                <w:szCs w:val="20"/>
              </w:rPr>
            </w:pPr>
            <w:bookmarkStart w:id="199" w:name="_Toc171717003"/>
            <w:r w:rsidRPr="00A45AC8">
              <w:rPr>
                <w:sz w:val="20"/>
                <w:szCs w:val="20"/>
              </w:rPr>
              <w:t>4</w:t>
            </w:r>
            <w:bookmarkEnd w:id="199"/>
          </w:p>
        </w:tc>
        <w:tc>
          <w:tcPr>
            <w:tcW w:w="1747" w:type="dxa"/>
            <w:vMerge w:val="restart"/>
            <w:vAlign w:val="center"/>
          </w:tcPr>
          <w:p w14:paraId="7F0D3F92" w14:textId="074EB30A" w:rsidR="003F6675" w:rsidRPr="00A45AC8" w:rsidRDefault="003F6675" w:rsidP="00A45AC8">
            <w:pPr>
              <w:rPr>
                <w:sz w:val="20"/>
                <w:szCs w:val="20"/>
              </w:rPr>
            </w:pPr>
            <w:bookmarkStart w:id="200" w:name="_Toc171717004"/>
            <w:r w:rsidRPr="00990387">
              <w:rPr>
                <w:i/>
                <w:iCs/>
                <w:sz w:val="20"/>
                <w:szCs w:val="20"/>
              </w:rPr>
              <w:t>Fashion</w:t>
            </w:r>
            <w:r w:rsidRPr="00A45AC8">
              <w:rPr>
                <w:sz w:val="20"/>
                <w:szCs w:val="20"/>
              </w:rPr>
              <w:t xml:space="preserve"> </w:t>
            </w:r>
            <w:r w:rsidRPr="00990387">
              <w:rPr>
                <w:i/>
                <w:iCs/>
                <w:sz w:val="20"/>
                <w:szCs w:val="20"/>
              </w:rPr>
              <w:t>di e-commerce</w:t>
            </w:r>
            <w:r w:rsidRPr="00A45AC8">
              <w:rPr>
                <w:sz w:val="20"/>
                <w:szCs w:val="20"/>
              </w:rPr>
              <w:t xml:space="preserve"> </w:t>
            </w:r>
            <w:proofErr w:type="spellStart"/>
            <w:r w:rsidR="00990387">
              <w:rPr>
                <w:i/>
                <w:iCs/>
                <w:sz w:val="20"/>
                <w:szCs w:val="20"/>
                <w:lang w:val="en-GB"/>
              </w:rPr>
              <w:t>Shopee</w:t>
            </w:r>
            <w:proofErr w:type="spellEnd"/>
            <w:r w:rsidR="00990387" w:rsidRPr="00A45AC8">
              <w:rPr>
                <w:sz w:val="20"/>
                <w:szCs w:val="20"/>
              </w:rPr>
              <w:t xml:space="preserve"> </w:t>
            </w:r>
            <w:r w:rsidRPr="00A45AC8">
              <w:rPr>
                <w:sz w:val="20"/>
                <w:szCs w:val="20"/>
              </w:rPr>
              <w:t>merefleksikan  karya nyata pemakainya</w:t>
            </w:r>
            <w:bookmarkEnd w:id="200"/>
          </w:p>
        </w:tc>
        <w:tc>
          <w:tcPr>
            <w:tcW w:w="834" w:type="dxa"/>
            <w:vAlign w:val="center"/>
          </w:tcPr>
          <w:p w14:paraId="3A4CC118" w14:textId="77777777" w:rsidR="003F6675" w:rsidRPr="00A45AC8" w:rsidRDefault="003F6675" w:rsidP="009F1F2A">
            <w:pPr>
              <w:jc w:val="center"/>
              <w:rPr>
                <w:sz w:val="20"/>
                <w:szCs w:val="20"/>
              </w:rPr>
            </w:pPr>
            <w:bookmarkStart w:id="201" w:name="_Toc171717005"/>
            <w:r w:rsidRPr="00A45AC8">
              <w:rPr>
                <w:sz w:val="20"/>
                <w:szCs w:val="20"/>
              </w:rPr>
              <w:t>F</w:t>
            </w:r>
            <w:bookmarkEnd w:id="201"/>
          </w:p>
        </w:tc>
        <w:tc>
          <w:tcPr>
            <w:tcW w:w="762" w:type="dxa"/>
            <w:vAlign w:val="center"/>
          </w:tcPr>
          <w:p w14:paraId="2D9895B4" w14:textId="77777777" w:rsidR="003F6675" w:rsidRPr="00A45AC8" w:rsidRDefault="003F6675" w:rsidP="009F1F2A">
            <w:pPr>
              <w:jc w:val="center"/>
              <w:rPr>
                <w:sz w:val="20"/>
                <w:szCs w:val="20"/>
              </w:rPr>
            </w:pPr>
            <w:bookmarkStart w:id="202" w:name="_Toc171717006"/>
            <w:r w:rsidRPr="00A45AC8">
              <w:rPr>
                <w:sz w:val="20"/>
                <w:szCs w:val="20"/>
              </w:rPr>
              <w:t>10</w:t>
            </w:r>
            <w:bookmarkEnd w:id="202"/>
          </w:p>
        </w:tc>
        <w:tc>
          <w:tcPr>
            <w:tcW w:w="777" w:type="dxa"/>
            <w:vAlign w:val="center"/>
          </w:tcPr>
          <w:p w14:paraId="51B3E804" w14:textId="77777777" w:rsidR="003F6675" w:rsidRPr="00A45AC8" w:rsidRDefault="003F6675" w:rsidP="009F1F2A">
            <w:pPr>
              <w:jc w:val="center"/>
              <w:rPr>
                <w:sz w:val="20"/>
                <w:szCs w:val="20"/>
              </w:rPr>
            </w:pPr>
            <w:bookmarkStart w:id="203" w:name="_Toc171717007"/>
            <w:r w:rsidRPr="00A45AC8">
              <w:rPr>
                <w:sz w:val="20"/>
                <w:szCs w:val="20"/>
              </w:rPr>
              <w:t>13</w:t>
            </w:r>
            <w:bookmarkEnd w:id="203"/>
          </w:p>
        </w:tc>
        <w:tc>
          <w:tcPr>
            <w:tcW w:w="777" w:type="dxa"/>
            <w:vAlign w:val="center"/>
          </w:tcPr>
          <w:p w14:paraId="7DD8C22F" w14:textId="77777777" w:rsidR="003F6675" w:rsidRPr="00A45AC8" w:rsidRDefault="003F6675" w:rsidP="009F1F2A">
            <w:pPr>
              <w:jc w:val="center"/>
              <w:rPr>
                <w:sz w:val="20"/>
                <w:szCs w:val="20"/>
              </w:rPr>
            </w:pPr>
            <w:bookmarkStart w:id="204" w:name="_Toc171717008"/>
            <w:r w:rsidRPr="00A45AC8">
              <w:rPr>
                <w:sz w:val="20"/>
                <w:szCs w:val="20"/>
              </w:rPr>
              <w:t>23</w:t>
            </w:r>
            <w:bookmarkEnd w:id="204"/>
          </w:p>
        </w:tc>
        <w:tc>
          <w:tcPr>
            <w:tcW w:w="777" w:type="dxa"/>
            <w:vAlign w:val="center"/>
          </w:tcPr>
          <w:p w14:paraId="7F9E7204" w14:textId="77777777" w:rsidR="003F6675" w:rsidRPr="00A45AC8" w:rsidRDefault="003F6675" w:rsidP="009F1F2A">
            <w:pPr>
              <w:jc w:val="center"/>
              <w:rPr>
                <w:sz w:val="20"/>
                <w:szCs w:val="20"/>
              </w:rPr>
            </w:pPr>
            <w:bookmarkStart w:id="205" w:name="_Toc171717009"/>
            <w:r w:rsidRPr="00A45AC8">
              <w:rPr>
                <w:sz w:val="20"/>
                <w:szCs w:val="20"/>
              </w:rPr>
              <w:t>46</w:t>
            </w:r>
            <w:bookmarkEnd w:id="205"/>
          </w:p>
        </w:tc>
        <w:tc>
          <w:tcPr>
            <w:tcW w:w="777" w:type="dxa"/>
            <w:vAlign w:val="center"/>
          </w:tcPr>
          <w:p w14:paraId="7C8907D9" w14:textId="77777777" w:rsidR="003F6675" w:rsidRPr="00A45AC8" w:rsidRDefault="003F6675" w:rsidP="009F1F2A">
            <w:pPr>
              <w:jc w:val="center"/>
              <w:rPr>
                <w:sz w:val="20"/>
                <w:szCs w:val="20"/>
              </w:rPr>
            </w:pPr>
            <w:bookmarkStart w:id="206" w:name="_Toc171717010"/>
            <w:r w:rsidRPr="00A45AC8">
              <w:rPr>
                <w:sz w:val="20"/>
                <w:szCs w:val="20"/>
              </w:rPr>
              <w:t>15</w:t>
            </w:r>
            <w:bookmarkEnd w:id="206"/>
          </w:p>
        </w:tc>
        <w:tc>
          <w:tcPr>
            <w:tcW w:w="851" w:type="dxa"/>
            <w:vMerge w:val="restart"/>
          </w:tcPr>
          <w:p w14:paraId="2FFF0E89" w14:textId="77777777" w:rsidR="003F6675" w:rsidRPr="00A45AC8" w:rsidRDefault="003F6675" w:rsidP="009F1F2A">
            <w:pPr>
              <w:jc w:val="center"/>
              <w:rPr>
                <w:sz w:val="20"/>
                <w:szCs w:val="20"/>
              </w:rPr>
            </w:pPr>
            <w:bookmarkStart w:id="207" w:name="_Toc171717011"/>
            <w:r w:rsidRPr="00A45AC8">
              <w:rPr>
                <w:sz w:val="20"/>
                <w:szCs w:val="20"/>
              </w:rPr>
              <w:t>3,40</w:t>
            </w:r>
            <w:bookmarkEnd w:id="207"/>
          </w:p>
        </w:tc>
      </w:tr>
      <w:tr w:rsidR="003F6675" w:rsidRPr="00A45AC8" w14:paraId="0EAE3E51" w14:textId="77777777" w:rsidTr="009F1F2A">
        <w:tc>
          <w:tcPr>
            <w:tcW w:w="625" w:type="dxa"/>
            <w:vMerge/>
          </w:tcPr>
          <w:p w14:paraId="5A2862FF" w14:textId="77777777" w:rsidR="003F6675" w:rsidRPr="00A45AC8" w:rsidRDefault="003F6675" w:rsidP="00A45AC8">
            <w:pPr>
              <w:rPr>
                <w:sz w:val="20"/>
                <w:szCs w:val="20"/>
              </w:rPr>
            </w:pPr>
          </w:p>
        </w:tc>
        <w:tc>
          <w:tcPr>
            <w:tcW w:w="1747" w:type="dxa"/>
            <w:vMerge/>
            <w:vAlign w:val="center"/>
          </w:tcPr>
          <w:p w14:paraId="5A6AB99C" w14:textId="77777777" w:rsidR="003F6675" w:rsidRPr="00A45AC8" w:rsidRDefault="003F6675" w:rsidP="00A45AC8">
            <w:pPr>
              <w:rPr>
                <w:sz w:val="20"/>
                <w:szCs w:val="20"/>
              </w:rPr>
            </w:pPr>
          </w:p>
        </w:tc>
        <w:tc>
          <w:tcPr>
            <w:tcW w:w="834" w:type="dxa"/>
            <w:vAlign w:val="center"/>
          </w:tcPr>
          <w:p w14:paraId="4B5F81DE" w14:textId="77777777" w:rsidR="003F6675" w:rsidRPr="00A45AC8" w:rsidRDefault="003F6675" w:rsidP="009F1F2A">
            <w:pPr>
              <w:jc w:val="center"/>
              <w:rPr>
                <w:sz w:val="20"/>
                <w:szCs w:val="20"/>
              </w:rPr>
            </w:pPr>
            <w:bookmarkStart w:id="208" w:name="_Toc171717012"/>
            <w:r w:rsidRPr="00A45AC8">
              <w:rPr>
                <w:sz w:val="20"/>
                <w:szCs w:val="20"/>
              </w:rPr>
              <w:t>%</w:t>
            </w:r>
            <w:bookmarkEnd w:id="208"/>
          </w:p>
        </w:tc>
        <w:tc>
          <w:tcPr>
            <w:tcW w:w="762" w:type="dxa"/>
            <w:vAlign w:val="center"/>
          </w:tcPr>
          <w:p w14:paraId="2A060694" w14:textId="77777777" w:rsidR="003F6675" w:rsidRPr="00A45AC8" w:rsidRDefault="003F6675" w:rsidP="009F1F2A">
            <w:pPr>
              <w:jc w:val="center"/>
              <w:rPr>
                <w:sz w:val="20"/>
                <w:szCs w:val="20"/>
              </w:rPr>
            </w:pPr>
            <w:bookmarkStart w:id="209" w:name="_Toc171717013"/>
            <w:r w:rsidRPr="00A45AC8">
              <w:rPr>
                <w:sz w:val="20"/>
                <w:szCs w:val="20"/>
              </w:rPr>
              <w:t>9.3</w:t>
            </w:r>
            <w:bookmarkEnd w:id="209"/>
          </w:p>
        </w:tc>
        <w:tc>
          <w:tcPr>
            <w:tcW w:w="777" w:type="dxa"/>
            <w:vAlign w:val="center"/>
          </w:tcPr>
          <w:p w14:paraId="443728F1" w14:textId="77777777" w:rsidR="003F6675" w:rsidRPr="00A45AC8" w:rsidRDefault="003F6675" w:rsidP="009F1F2A">
            <w:pPr>
              <w:jc w:val="center"/>
              <w:rPr>
                <w:sz w:val="20"/>
                <w:szCs w:val="20"/>
              </w:rPr>
            </w:pPr>
            <w:bookmarkStart w:id="210" w:name="_Toc171717014"/>
            <w:r w:rsidRPr="00A45AC8">
              <w:rPr>
                <w:sz w:val="20"/>
                <w:szCs w:val="20"/>
              </w:rPr>
              <w:t>12.1</w:t>
            </w:r>
            <w:bookmarkEnd w:id="210"/>
          </w:p>
        </w:tc>
        <w:tc>
          <w:tcPr>
            <w:tcW w:w="777" w:type="dxa"/>
            <w:vAlign w:val="center"/>
          </w:tcPr>
          <w:p w14:paraId="132A82D7" w14:textId="77777777" w:rsidR="003F6675" w:rsidRPr="00A45AC8" w:rsidRDefault="003F6675" w:rsidP="009F1F2A">
            <w:pPr>
              <w:jc w:val="center"/>
              <w:rPr>
                <w:sz w:val="20"/>
                <w:szCs w:val="20"/>
              </w:rPr>
            </w:pPr>
            <w:bookmarkStart w:id="211" w:name="_Toc171717015"/>
            <w:r w:rsidRPr="00A45AC8">
              <w:rPr>
                <w:sz w:val="20"/>
                <w:szCs w:val="20"/>
              </w:rPr>
              <w:t>21,5</w:t>
            </w:r>
            <w:bookmarkEnd w:id="211"/>
          </w:p>
        </w:tc>
        <w:tc>
          <w:tcPr>
            <w:tcW w:w="777" w:type="dxa"/>
            <w:vAlign w:val="center"/>
          </w:tcPr>
          <w:p w14:paraId="60EA2B0D" w14:textId="77777777" w:rsidR="003F6675" w:rsidRPr="00A45AC8" w:rsidRDefault="003F6675" w:rsidP="009F1F2A">
            <w:pPr>
              <w:jc w:val="center"/>
              <w:rPr>
                <w:sz w:val="20"/>
                <w:szCs w:val="20"/>
              </w:rPr>
            </w:pPr>
            <w:bookmarkStart w:id="212" w:name="_Toc171717016"/>
            <w:r w:rsidRPr="00A45AC8">
              <w:rPr>
                <w:sz w:val="20"/>
                <w:szCs w:val="20"/>
              </w:rPr>
              <w:t>43,0</w:t>
            </w:r>
            <w:bookmarkEnd w:id="212"/>
          </w:p>
        </w:tc>
        <w:tc>
          <w:tcPr>
            <w:tcW w:w="777" w:type="dxa"/>
            <w:vAlign w:val="center"/>
          </w:tcPr>
          <w:p w14:paraId="12826D5D" w14:textId="77777777" w:rsidR="003F6675" w:rsidRPr="00A45AC8" w:rsidRDefault="003F6675" w:rsidP="009F1F2A">
            <w:pPr>
              <w:jc w:val="center"/>
              <w:rPr>
                <w:sz w:val="20"/>
                <w:szCs w:val="20"/>
              </w:rPr>
            </w:pPr>
            <w:bookmarkStart w:id="213" w:name="_Toc171717017"/>
            <w:r w:rsidRPr="00A45AC8">
              <w:rPr>
                <w:sz w:val="20"/>
                <w:szCs w:val="20"/>
              </w:rPr>
              <w:t>14.0</w:t>
            </w:r>
            <w:bookmarkEnd w:id="213"/>
          </w:p>
        </w:tc>
        <w:tc>
          <w:tcPr>
            <w:tcW w:w="851" w:type="dxa"/>
            <w:vMerge/>
          </w:tcPr>
          <w:p w14:paraId="30AA41E2" w14:textId="77777777" w:rsidR="003F6675" w:rsidRPr="00A45AC8" w:rsidRDefault="003F6675" w:rsidP="009F1F2A">
            <w:pPr>
              <w:jc w:val="center"/>
              <w:rPr>
                <w:sz w:val="20"/>
                <w:szCs w:val="20"/>
              </w:rPr>
            </w:pPr>
          </w:p>
        </w:tc>
      </w:tr>
      <w:tr w:rsidR="003F6675" w:rsidRPr="00A45AC8" w14:paraId="57963508" w14:textId="77777777" w:rsidTr="009F1F2A">
        <w:tc>
          <w:tcPr>
            <w:tcW w:w="625" w:type="dxa"/>
            <w:vMerge w:val="restart"/>
          </w:tcPr>
          <w:p w14:paraId="4D995A47" w14:textId="77777777" w:rsidR="003F6675" w:rsidRPr="00A45AC8" w:rsidRDefault="003F6675" w:rsidP="00A45AC8">
            <w:pPr>
              <w:rPr>
                <w:sz w:val="20"/>
                <w:szCs w:val="20"/>
              </w:rPr>
            </w:pPr>
            <w:bookmarkStart w:id="214" w:name="_Toc171717018"/>
            <w:r w:rsidRPr="00A45AC8">
              <w:rPr>
                <w:sz w:val="20"/>
                <w:szCs w:val="20"/>
              </w:rPr>
              <w:t>5</w:t>
            </w:r>
            <w:bookmarkEnd w:id="214"/>
          </w:p>
        </w:tc>
        <w:tc>
          <w:tcPr>
            <w:tcW w:w="1747" w:type="dxa"/>
            <w:vMerge w:val="restart"/>
            <w:vAlign w:val="center"/>
          </w:tcPr>
          <w:p w14:paraId="0F29401F" w14:textId="55807D09" w:rsidR="003F6675" w:rsidRPr="00A45AC8" w:rsidRDefault="003F6675" w:rsidP="00A45AC8">
            <w:pPr>
              <w:rPr>
                <w:sz w:val="20"/>
                <w:szCs w:val="20"/>
              </w:rPr>
            </w:pPr>
            <w:bookmarkStart w:id="215" w:name="_Toc171717019"/>
            <w:r w:rsidRPr="00990387">
              <w:rPr>
                <w:i/>
                <w:iCs/>
                <w:sz w:val="20"/>
                <w:szCs w:val="20"/>
              </w:rPr>
              <w:t xml:space="preserve">Fashion </w:t>
            </w:r>
            <w:r w:rsidRPr="00A45AC8">
              <w:rPr>
                <w:sz w:val="20"/>
                <w:szCs w:val="20"/>
              </w:rPr>
              <w:t xml:space="preserve">di </w:t>
            </w:r>
            <w:r w:rsidRPr="00990387">
              <w:rPr>
                <w:i/>
                <w:iCs/>
                <w:sz w:val="20"/>
                <w:szCs w:val="20"/>
              </w:rPr>
              <w:t>e-commerce</w:t>
            </w:r>
            <w:r w:rsidRPr="00A45AC8">
              <w:rPr>
                <w:sz w:val="20"/>
                <w:szCs w:val="20"/>
              </w:rPr>
              <w:t xml:space="preserve"> </w:t>
            </w:r>
            <w:proofErr w:type="spellStart"/>
            <w:r w:rsidR="00990387">
              <w:rPr>
                <w:i/>
                <w:iCs/>
                <w:sz w:val="20"/>
                <w:szCs w:val="20"/>
                <w:lang w:val="en-GB"/>
              </w:rPr>
              <w:t>Shopee</w:t>
            </w:r>
            <w:proofErr w:type="spellEnd"/>
            <w:r w:rsidR="00990387" w:rsidRPr="00A45AC8">
              <w:rPr>
                <w:sz w:val="20"/>
                <w:szCs w:val="20"/>
              </w:rPr>
              <w:t xml:space="preserve"> </w:t>
            </w:r>
            <w:r w:rsidRPr="00A45AC8">
              <w:rPr>
                <w:sz w:val="20"/>
                <w:szCs w:val="20"/>
              </w:rPr>
              <w:t>merefleksikan  kesuksesan pemakainya</w:t>
            </w:r>
            <w:bookmarkEnd w:id="215"/>
          </w:p>
        </w:tc>
        <w:tc>
          <w:tcPr>
            <w:tcW w:w="834" w:type="dxa"/>
            <w:vAlign w:val="center"/>
          </w:tcPr>
          <w:p w14:paraId="3C8D8F12" w14:textId="77777777" w:rsidR="003F6675" w:rsidRPr="00A45AC8" w:rsidRDefault="003F6675" w:rsidP="009F1F2A">
            <w:pPr>
              <w:jc w:val="center"/>
              <w:rPr>
                <w:sz w:val="20"/>
                <w:szCs w:val="20"/>
              </w:rPr>
            </w:pPr>
            <w:bookmarkStart w:id="216" w:name="_Toc171717020"/>
            <w:r w:rsidRPr="00A45AC8">
              <w:rPr>
                <w:sz w:val="20"/>
                <w:szCs w:val="20"/>
              </w:rPr>
              <w:t>F</w:t>
            </w:r>
            <w:bookmarkEnd w:id="216"/>
          </w:p>
        </w:tc>
        <w:tc>
          <w:tcPr>
            <w:tcW w:w="762" w:type="dxa"/>
            <w:vAlign w:val="center"/>
          </w:tcPr>
          <w:p w14:paraId="1DB68D04" w14:textId="77777777" w:rsidR="003F6675" w:rsidRPr="00A45AC8" w:rsidRDefault="003F6675" w:rsidP="009F1F2A">
            <w:pPr>
              <w:jc w:val="center"/>
              <w:rPr>
                <w:sz w:val="20"/>
                <w:szCs w:val="20"/>
              </w:rPr>
            </w:pPr>
            <w:bookmarkStart w:id="217" w:name="_Toc171717021"/>
            <w:r w:rsidRPr="00A45AC8">
              <w:rPr>
                <w:sz w:val="20"/>
                <w:szCs w:val="20"/>
              </w:rPr>
              <w:t>12</w:t>
            </w:r>
            <w:bookmarkEnd w:id="217"/>
          </w:p>
        </w:tc>
        <w:tc>
          <w:tcPr>
            <w:tcW w:w="777" w:type="dxa"/>
            <w:vAlign w:val="center"/>
          </w:tcPr>
          <w:p w14:paraId="7F4CA65F" w14:textId="77777777" w:rsidR="003F6675" w:rsidRPr="00A45AC8" w:rsidRDefault="003F6675" w:rsidP="009F1F2A">
            <w:pPr>
              <w:jc w:val="center"/>
              <w:rPr>
                <w:sz w:val="20"/>
                <w:szCs w:val="20"/>
              </w:rPr>
            </w:pPr>
            <w:bookmarkStart w:id="218" w:name="_Toc171717022"/>
            <w:r w:rsidRPr="00A45AC8">
              <w:rPr>
                <w:sz w:val="20"/>
                <w:szCs w:val="20"/>
              </w:rPr>
              <w:t>11</w:t>
            </w:r>
            <w:bookmarkEnd w:id="218"/>
          </w:p>
        </w:tc>
        <w:tc>
          <w:tcPr>
            <w:tcW w:w="777" w:type="dxa"/>
            <w:vAlign w:val="center"/>
          </w:tcPr>
          <w:p w14:paraId="3A977523" w14:textId="77777777" w:rsidR="003F6675" w:rsidRPr="00A45AC8" w:rsidRDefault="003F6675" w:rsidP="009F1F2A">
            <w:pPr>
              <w:jc w:val="center"/>
              <w:rPr>
                <w:sz w:val="20"/>
                <w:szCs w:val="20"/>
              </w:rPr>
            </w:pPr>
            <w:bookmarkStart w:id="219" w:name="_Toc171717023"/>
            <w:r w:rsidRPr="00A45AC8">
              <w:rPr>
                <w:sz w:val="20"/>
                <w:szCs w:val="20"/>
              </w:rPr>
              <w:t>23</w:t>
            </w:r>
            <w:bookmarkEnd w:id="219"/>
          </w:p>
        </w:tc>
        <w:tc>
          <w:tcPr>
            <w:tcW w:w="777" w:type="dxa"/>
            <w:vAlign w:val="center"/>
          </w:tcPr>
          <w:p w14:paraId="5F758579" w14:textId="77777777" w:rsidR="003F6675" w:rsidRPr="00A45AC8" w:rsidRDefault="003F6675" w:rsidP="009F1F2A">
            <w:pPr>
              <w:jc w:val="center"/>
              <w:rPr>
                <w:sz w:val="20"/>
                <w:szCs w:val="20"/>
              </w:rPr>
            </w:pPr>
            <w:bookmarkStart w:id="220" w:name="_Toc171717024"/>
            <w:r w:rsidRPr="00A45AC8">
              <w:rPr>
                <w:sz w:val="20"/>
                <w:szCs w:val="20"/>
              </w:rPr>
              <w:t>36</w:t>
            </w:r>
            <w:bookmarkEnd w:id="220"/>
          </w:p>
        </w:tc>
        <w:tc>
          <w:tcPr>
            <w:tcW w:w="777" w:type="dxa"/>
            <w:vAlign w:val="center"/>
          </w:tcPr>
          <w:p w14:paraId="3A8E50EB" w14:textId="77777777" w:rsidR="003F6675" w:rsidRPr="00A45AC8" w:rsidRDefault="003F6675" w:rsidP="009F1F2A">
            <w:pPr>
              <w:jc w:val="center"/>
              <w:rPr>
                <w:sz w:val="20"/>
                <w:szCs w:val="20"/>
              </w:rPr>
            </w:pPr>
            <w:bookmarkStart w:id="221" w:name="_Toc171717025"/>
            <w:r w:rsidRPr="00A45AC8">
              <w:rPr>
                <w:sz w:val="20"/>
                <w:szCs w:val="20"/>
              </w:rPr>
              <w:t>25</w:t>
            </w:r>
            <w:bookmarkEnd w:id="221"/>
          </w:p>
        </w:tc>
        <w:tc>
          <w:tcPr>
            <w:tcW w:w="851" w:type="dxa"/>
            <w:vMerge w:val="restart"/>
          </w:tcPr>
          <w:p w14:paraId="00C318AC" w14:textId="77777777" w:rsidR="003F6675" w:rsidRPr="00A45AC8" w:rsidRDefault="003F6675" w:rsidP="009F1F2A">
            <w:pPr>
              <w:jc w:val="center"/>
              <w:rPr>
                <w:sz w:val="20"/>
                <w:szCs w:val="20"/>
              </w:rPr>
            </w:pPr>
            <w:bookmarkStart w:id="222" w:name="_Toc171717026"/>
            <w:r w:rsidRPr="00A45AC8">
              <w:rPr>
                <w:sz w:val="20"/>
                <w:szCs w:val="20"/>
              </w:rPr>
              <w:t>3,47</w:t>
            </w:r>
            <w:bookmarkEnd w:id="222"/>
          </w:p>
        </w:tc>
      </w:tr>
      <w:tr w:rsidR="003F6675" w:rsidRPr="00A45AC8" w14:paraId="1205B6D7" w14:textId="77777777" w:rsidTr="009F1F2A">
        <w:tc>
          <w:tcPr>
            <w:tcW w:w="625" w:type="dxa"/>
            <w:vMerge/>
          </w:tcPr>
          <w:p w14:paraId="387D56BD" w14:textId="77777777" w:rsidR="003F6675" w:rsidRPr="00A45AC8" w:rsidRDefault="003F6675" w:rsidP="00A45AC8">
            <w:pPr>
              <w:rPr>
                <w:sz w:val="20"/>
                <w:szCs w:val="20"/>
              </w:rPr>
            </w:pPr>
          </w:p>
        </w:tc>
        <w:tc>
          <w:tcPr>
            <w:tcW w:w="1747" w:type="dxa"/>
            <w:vMerge/>
            <w:vAlign w:val="center"/>
          </w:tcPr>
          <w:p w14:paraId="3B756601" w14:textId="77777777" w:rsidR="003F6675" w:rsidRPr="00A45AC8" w:rsidRDefault="003F6675" w:rsidP="00A45AC8">
            <w:pPr>
              <w:rPr>
                <w:sz w:val="20"/>
                <w:szCs w:val="20"/>
              </w:rPr>
            </w:pPr>
          </w:p>
        </w:tc>
        <w:tc>
          <w:tcPr>
            <w:tcW w:w="834" w:type="dxa"/>
            <w:vAlign w:val="center"/>
          </w:tcPr>
          <w:p w14:paraId="21D709EF" w14:textId="77777777" w:rsidR="003F6675" w:rsidRPr="00A45AC8" w:rsidRDefault="003F6675" w:rsidP="009F1F2A">
            <w:pPr>
              <w:jc w:val="center"/>
              <w:rPr>
                <w:sz w:val="20"/>
                <w:szCs w:val="20"/>
              </w:rPr>
            </w:pPr>
            <w:bookmarkStart w:id="223" w:name="_Toc171717027"/>
            <w:r w:rsidRPr="00A45AC8">
              <w:rPr>
                <w:sz w:val="20"/>
                <w:szCs w:val="20"/>
              </w:rPr>
              <w:t>%</w:t>
            </w:r>
            <w:bookmarkEnd w:id="223"/>
          </w:p>
        </w:tc>
        <w:tc>
          <w:tcPr>
            <w:tcW w:w="762" w:type="dxa"/>
            <w:vAlign w:val="center"/>
          </w:tcPr>
          <w:p w14:paraId="51A4D9EF" w14:textId="77777777" w:rsidR="003F6675" w:rsidRPr="00A45AC8" w:rsidRDefault="003F6675" w:rsidP="009F1F2A">
            <w:pPr>
              <w:jc w:val="center"/>
              <w:rPr>
                <w:sz w:val="20"/>
                <w:szCs w:val="20"/>
              </w:rPr>
            </w:pPr>
            <w:bookmarkStart w:id="224" w:name="_Toc171717028"/>
            <w:r w:rsidRPr="00A45AC8">
              <w:rPr>
                <w:sz w:val="20"/>
                <w:szCs w:val="20"/>
              </w:rPr>
              <w:t>11,2</w:t>
            </w:r>
            <w:bookmarkEnd w:id="224"/>
          </w:p>
        </w:tc>
        <w:tc>
          <w:tcPr>
            <w:tcW w:w="777" w:type="dxa"/>
            <w:vAlign w:val="center"/>
          </w:tcPr>
          <w:p w14:paraId="3C4983EF" w14:textId="77777777" w:rsidR="003F6675" w:rsidRPr="00A45AC8" w:rsidRDefault="003F6675" w:rsidP="009F1F2A">
            <w:pPr>
              <w:jc w:val="center"/>
              <w:rPr>
                <w:sz w:val="20"/>
                <w:szCs w:val="20"/>
              </w:rPr>
            </w:pPr>
            <w:bookmarkStart w:id="225" w:name="_Toc171717029"/>
            <w:r w:rsidRPr="00A45AC8">
              <w:rPr>
                <w:sz w:val="20"/>
                <w:szCs w:val="20"/>
              </w:rPr>
              <w:t>10,3</w:t>
            </w:r>
            <w:bookmarkEnd w:id="225"/>
          </w:p>
        </w:tc>
        <w:tc>
          <w:tcPr>
            <w:tcW w:w="777" w:type="dxa"/>
            <w:vAlign w:val="center"/>
          </w:tcPr>
          <w:p w14:paraId="6B57470E" w14:textId="77777777" w:rsidR="003F6675" w:rsidRPr="00A45AC8" w:rsidRDefault="003F6675" w:rsidP="009F1F2A">
            <w:pPr>
              <w:jc w:val="center"/>
              <w:rPr>
                <w:sz w:val="20"/>
                <w:szCs w:val="20"/>
              </w:rPr>
            </w:pPr>
            <w:bookmarkStart w:id="226" w:name="_Toc171717030"/>
            <w:r w:rsidRPr="00A45AC8">
              <w:rPr>
                <w:sz w:val="20"/>
                <w:szCs w:val="20"/>
              </w:rPr>
              <w:t>21.5</w:t>
            </w:r>
            <w:bookmarkEnd w:id="226"/>
          </w:p>
        </w:tc>
        <w:tc>
          <w:tcPr>
            <w:tcW w:w="777" w:type="dxa"/>
            <w:vAlign w:val="center"/>
          </w:tcPr>
          <w:p w14:paraId="0E4DDF1F" w14:textId="77777777" w:rsidR="003F6675" w:rsidRPr="00A45AC8" w:rsidRDefault="003F6675" w:rsidP="009F1F2A">
            <w:pPr>
              <w:jc w:val="center"/>
              <w:rPr>
                <w:sz w:val="20"/>
                <w:szCs w:val="20"/>
              </w:rPr>
            </w:pPr>
            <w:bookmarkStart w:id="227" w:name="_Toc171717031"/>
            <w:r w:rsidRPr="00A45AC8">
              <w:rPr>
                <w:sz w:val="20"/>
                <w:szCs w:val="20"/>
              </w:rPr>
              <w:t>33.6</w:t>
            </w:r>
            <w:bookmarkEnd w:id="227"/>
          </w:p>
        </w:tc>
        <w:tc>
          <w:tcPr>
            <w:tcW w:w="777" w:type="dxa"/>
            <w:vAlign w:val="center"/>
          </w:tcPr>
          <w:p w14:paraId="5C7565A0" w14:textId="77777777" w:rsidR="003F6675" w:rsidRPr="00A45AC8" w:rsidRDefault="003F6675" w:rsidP="009F1F2A">
            <w:pPr>
              <w:jc w:val="center"/>
              <w:rPr>
                <w:sz w:val="20"/>
                <w:szCs w:val="20"/>
              </w:rPr>
            </w:pPr>
            <w:bookmarkStart w:id="228" w:name="_Toc171717032"/>
            <w:r w:rsidRPr="00A45AC8">
              <w:rPr>
                <w:sz w:val="20"/>
                <w:szCs w:val="20"/>
              </w:rPr>
              <w:t>23.4</w:t>
            </w:r>
            <w:bookmarkEnd w:id="228"/>
          </w:p>
        </w:tc>
        <w:tc>
          <w:tcPr>
            <w:tcW w:w="851" w:type="dxa"/>
            <w:vMerge/>
          </w:tcPr>
          <w:p w14:paraId="1EC8A243" w14:textId="77777777" w:rsidR="003F6675" w:rsidRPr="00A45AC8" w:rsidRDefault="003F6675" w:rsidP="00A45AC8">
            <w:pPr>
              <w:rPr>
                <w:sz w:val="20"/>
                <w:szCs w:val="20"/>
              </w:rPr>
            </w:pPr>
          </w:p>
        </w:tc>
      </w:tr>
    </w:tbl>
    <w:p w14:paraId="00440910" w14:textId="77777777" w:rsidR="003F6675" w:rsidRPr="006044F7" w:rsidRDefault="003F6675" w:rsidP="00A45AC8">
      <w:pPr>
        <w:rPr>
          <w:sz w:val="20"/>
          <w:szCs w:val="20"/>
        </w:rPr>
      </w:pPr>
      <w:r w:rsidRPr="006044F7">
        <w:rPr>
          <w:sz w:val="20"/>
          <w:szCs w:val="20"/>
        </w:rPr>
        <w:t>Sumber: Output SPSS, 2022</w:t>
      </w:r>
    </w:p>
    <w:p w14:paraId="4D1C4BB5" w14:textId="77777777" w:rsidR="003F6675" w:rsidRPr="00A45AC8" w:rsidRDefault="003F6675" w:rsidP="00A45AC8"/>
    <w:p w14:paraId="712DC983" w14:textId="648A6C38" w:rsidR="003F6675" w:rsidRDefault="003F6675" w:rsidP="00A45AC8">
      <w:pPr>
        <w:spacing w:line="480" w:lineRule="auto"/>
        <w:ind w:firstLine="567"/>
        <w:jc w:val="both"/>
        <w:rPr>
          <w:lang w:val="en-US"/>
        </w:rPr>
      </w:pPr>
      <w:proofErr w:type="spellStart"/>
      <w:r w:rsidRPr="00A45AC8">
        <w:rPr>
          <w:lang w:val="en-US"/>
        </w:rPr>
        <w:t>Berdasarkan</w:t>
      </w:r>
      <w:proofErr w:type="spellEnd"/>
      <w:r w:rsidRPr="00A45AC8">
        <w:rPr>
          <w:lang w:val="en-US"/>
        </w:rPr>
        <w:t xml:space="preserve"> pada </w:t>
      </w:r>
      <w:proofErr w:type="spellStart"/>
      <w:r w:rsidRPr="00A45AC8">
        <w:rPr>
          <w:lang w:val="en-US"/>
        </w:rPr>
        <w:t>tabel</w:t>
      </w:r>
      <w:proofErr w:type="spellEnd"/>
      <w:r w:rsidRPr="00A45AC8">
        <w:rPr>
          <w:lang w:val="en-US"/>
        </w:rPr>
        <w:t xml:space="preserve"> 4.</w:t>
      </w:r>
      <w:r w:rsidR="002F316E">
        <w:rPr>
          <w:lang w:val="en-US"/>
        </w:rPr>
        <w:t>3</w:t>
      </w:r>
      <w:r w:rsidRPr="00A45AC8">
        <w:rPr>
          <w:lang w:val="en-US"/>
        </w:rPr>
        <w:t xml:space="preserve"> </w:t>
      </w:r>
      <w:proofErr w:type="spellStart"/>
      <w:r w:rsidRPr="00A45AC8">
        <w:rPr>
          <w:lang w:val="en-US"/>
        </w:rPr>
        <w:t>dapat</w:t>
      </w:r>
      <w:proofErr w:type="spellEnd"/>
      <w:r w:rsidRPr="00A45AC8">
        <w:rPr>
          <w:lang w:val="en-US"/>
        </w:rPr>
        <w:t xml:space="preserve"> </w:t>
      </w:r>
      <w:proofErr w:type="spellStart"/>
      <w:r w:rsidRPr="00A45AC8">
        <w:rPr>
          <w:lang w:val="en-US"/>
        </w:rPr>
        <w:t>diketahui</w:t>
      </w:r>
      <w:proofErr w:type="spellEnd"/>
      <w:r w:rsidRPr="00A45AC8">
        <w:rPr>
          <w:lang w:val="en-US"/>
        </w:rPr>
        <w:t xml:space="preserve"> </w:t>
      </w:r>
      <w:proofErr w:type="spellStart"/>
      <w:r w:rsidRPr="00A45AC8">
        <w:rPr>
          <w:lang w:val="en-US"/>
        </w:rPr>
        <w:t>bahwa</w:t>
      </w:r>
      <w:proofErr w:type="spellEnd"/>
      <w:r w:rsidRPr="00A45AC8">
        <w:rPr>
          <w:lang w:val="en-US"/>
        </w:rPr>
        <w:t xml:space="preserve"> </w:t>
      </w:r>
      <w:proofErr w:type="spellStart"/>
      <w:r w:rsidRPr="00A45AC8">
        <w:rPr>
          <w:lang w:val="en-US"/>
        </w:rPr>
        <w:t>penilaian</w:t>
      </w:r>
      <w:proofErr w:type="spellEnd"/>
      <w:r w:rsidRPr="00A45AC8">
        <w:rPr>
          <w:lang w:val="en-US"/>
        </w:rPr>
        <w:t xml:space="preserve"> </w:t>
      </w:r>
      <w:proofErr w:type="spellStart"/>
      <w:r w:rsidRPr="00A45AC8">
        <w:rPr>
          <w:lang w:val="en-US"/>
        </w:rPr>
        <w:t>responden</w:t>
      </w:r>
      <w:proofErr w:type="spellEnd"/>
      <w:r w:rsidRPr="00A45AC8">
        <w:rPr>
          <w:lang w:val="en-US"/>
        </w:rPr>
        <w:t xml:space="preserve"> </w:t>
      </w:r>
      <w:proofErr w:type="spellStart"/>
      <w:r w:rsidRPr="00A45AC8">
        <w:rPr>
          <w:lang w:val="en-US"/>
        </w:rPr>
        <w:t>terhadap</w:t>
      </w:r>
      <w:proofErr w:type="spellEnd"/>
      <w:r w:rsidRPr="00A45AC8">
        <w:rPr>
          <w:lang w:val="en-US"/>
        </w:rPr>
        <w:t xml:space="preserve"> 5 (lima) </w:t>
      </w:r>
      <w:proofErr w:type="spellStart"/>
      <w:r w:rsidRPr="00A45AC8">
        <w:rPr>
          <w:lang w:val="en-US"/>
        </w:rPr>
        <w:t>indikator</w:t>
      </w:r>
      <w:proofErr w:type="spellEnd"/>
      <w:r w:rsidRPr="00A45AC8">
        <w:rPr>
          <w:lang w:val="en-US"/>
        </w:rPr>
        <w:t>/</w:t>
      </w:r>
      <w:proofErr w:type="spellStart"/>
      <w:r w:rsidRPr="00A45AC8">
        <w:rPr>
          <w:lang w:val="en-US"/>
        </w:rPr>
        <w:t>pernyataan</w:t>
      </w:r>
      <w:proofErr w:type="spellEnd"/>
      <w:r w:rsidRPr="00A45AC8">
        <w:rPr>
          <w:lang w:val="en-US"/>
        </w:rPr>
        <w:t xml:space="preserve"> </w:t>
      </w:r>
      <w:proofErr w:type="spellStart"/>
      <w:r w:rsidRPr="00A45AC8">
        <w:rPr>
          <w:lang w:val="en-US"/>
        </w:rPr>
        <w:t>tentang</w:t>
      </w:r>
      <w:proofErr w:type="spellEnd"/>
      <w:r w:rsidRPr="00A45AC8">
        <w:rPr>
          <w:lang w:val="en-US"/>
        </w:rPr>
        <w:t xml:space="preserve"> </w:t>
      </w:r>
      <w:r w:rsidRPr="00805140">
        <w:rPr>
          <w:i/>
          <w:iCs/>
          <w:lang w:val="en-US"/>
        </w:rPr>
        <w:t>Fashion Invol</w:t>
      </w:r>
      <w:r w:rsidR="00805140" w:rsidRPr="00805140">
        <w:rPr>
          <w:i/>
          <w:iCs/>
          <w:lang w:val="en-US"/>
        </w:rPr>
        <w:t>ve</w:t>
      </w:r>
      <w:r w:rsidRPr="00805140">
        <w:rPr>
          <w:i/>
          <w:iCs/>
          <w:lang w:val="en-US"/>
        </w:rPr>
        <w:t>ment</w:t>
      </w:r>
      <w:r w:rsidRPr="00A45AC8">
        <w:rPr>
          <w:lang w:val="en-US"/>
        </w:rPr>
        <w:t xml:space="preserve"> </w:t>
      </w:r>
      <w:proofErr w:type="spellStart"/>
      <w:r w:rsidRPr="00A45AC8">
        <w:rPr>
          <w:lang w:val="en-US"/>
        </w:rPr>
        <w:t>secara</w:t>
      </w:r>
      <w:proofErr w:type="spellEnd"/>
      <w:r w:rsidRPr="00A45AC8">
        <w:rPr>
          <w:lang w:val="en-US"/>
        </w:rPr>
        <w:t xml:space="preserve"> </w:t>
      </w:r>
      <w:proofErr w:type="spellStart"/>
      <w:r w:rsidRPr="00A45AC8">
        <w:rPr>
          <w:lang w:val="en-US"/>
        </w:rPr>
        <w:t>keseluruhan</w:t>
      </w:r>
      <w:proofErr w:type="spellEnd"/>
      <w:r w:rsidRPr="00A45AC8">
        <w:rPr>
          <w:lang w:val="en-US"/>
        </w:rPr>
        <w:t xml:space="preserve"> </w:t>
      </w:r>
      <w:proofErr w:type="spellStart"/>
      <w:r w:rsidRPr="00A45AC8">
        <w:rPr>
          <w:lang w:val="en-US"/>
        </w:rPr>
        <w:t>tanggapannya</w:t>
      </w:r>
      <w:proofErr w:type="spellEnd"/>
      <w:r w:rsidRPr="00A45AC8">
        <w:rPr>
          <w:lang w:val="en-US"/>
        </w:rPr>
        <w:t xml:space="preserve"> </w:t>
      </w:r>
      <w:proofErr w:type="spellStart"/>
      <w:r w:rsidRPr="00A45AC8">
        <w:rPr>
          <w:lang w:val="en-US"/>
        </w:rPr>
        <w:t>sangat</w:t>
      </w:r>
      <w:proofErr w:type="spellEnd"/>
      <w:r w:rsidRPr="00A45AC8">
        <w:rPr>
          <w:lang w:val="en-US"/>
        </w:rPr>
        <w:t xml:space="preserve"> </w:t>
      </w:r>
      <w:proofErr w:type="spellStart"/>
      <w:r w:rsidRPr="00A45AC8">
        <w:rPr>
          <w:lang w:val="en-US"/>
        </w:rPr>
        <w:t>baik</w:t>
      </w:r>
      <w:proofErr w:type="spellEnd"/>
      <w:r w:rsidRPr="00A45AC8">
        <w:rPr>
          <w:lang w:val="en-US"/>
        </w:rPr>
        <w:t xml:space="preserve"> </w:t>
      </w:r>
      <w:proofErr w:type="spellStart"/>
      <w:r w:rsidRPr="00A45AC8">
        <w:rPr>
          <w:lang w:val="en-US"/>
        </w:rPr>
        <w:t>dengan</w:t>
      </w:r>
      <w:proofErr w:type="spellEnd"/>
      <w:r w:rsidRPr="00A45AC8">
        <w:rPr>
          <w:lang w:val="en-US"/>
        </w:rPr>
        <w:t xml:space="preserve"> </w:t>
      </w:r>
      <w:proofErr w:type="spellStart"/>
      <w:r w:rsidRPr="00A45AC8">
        <w:rPr>
          <w:lang w:val="en-US"/>
        </w:rPr>
        <w:t>nilai</w:t>
      </w:r>
      <w:proofErr w:type="spellEnd"/>
      <w:r w:rsidRPr="00A45AC8">
        <w:rPr>
          <w:lang w:val="en-US"/>
        </w:rPr>
        <w:t xml:space="preserve"> rata-rata </w:t>
      </w:r>
      <w:proofErr w:type="spellStart"/>
      <w:r w:rsidRPr="00A45AC8">
        <w:rPr>
          <w:lang w:val="en-US"/>
        </w:rPr>
        <w:t>sebagai</w:t>
      </w:r>
      <w:proofErr w:type="spellEnd"/>
      <w:r w:rsidRPr="00A45AC8">
        <w:rPr>
          <w:lang w:val="en-US"/>
        </w:rPr>
        <w:t xml:space="preserve"> </w:t>
      </w:r>
      <w:proofErr w:type="spellStart"/>
      <w:r w:rsidRPr="00A45AC8">
        <w:rPr>
          <w:lang w:val="en-US"/>
        </w:rPr>
        <w:t>berikut</w:t>
      </w:r>
      <w:proofErr w:type="spellEnd"/>
      <w:r w:rsidRPr="00A45AC8">
        <w:rPr>
          <w:lang w:val="en-US"/>
        </w:rPr>
        <w:t xml:space="preserve"> : (1) </w:t>
      </w:r>
      <w:r w:rsidRPr="006037BD">
        <w:rPr>
          <w:i/>
          <w:iCs/>
          <w:lang w:val="en-US"/>
        </w:rPr>
        <w:t>Fashion</w:t>
      </w:r>
      <w:r w:rsidRPr="00A45AC8">
        <w:rPr>
          <w:lang w:val="en-US"/>
        </w:rPr>
        <w:t xml:space="preserve"> di </w:t>
      </w:r>
      <w:r w:rsidRPr="006037BD">
        <w:rPr>
          <w:i/>
          <w:iCs/>
          <w:lang w:val="en-US"/>
        </w:rPr>
        <w:t xml:space="preserve">e-commerce </w:t>
      </w:r>
      <w:proofErr w:type="spellStart"/>
      <w:r w:rsidR="006037BD" w:rsidRPr="006037BD">
        <w:rPr>
          <w:i/>
          <w:iCs/>
          <w:lang w:val="en-GB"/>
        </w:rPr>
        <w:t>Shopee</w:t>
      </w:r>
      <w:proofErr w:type="spellEnd"/>
      <w:r w:rsidR="006037BD" w:rsidRPr="00A45AC8">
        <w:rPr>
          <w:lang w:val="en-US"/>
        </w:rPr>
        <w:t xml:space="preserve"> </w:t>
      </w:r>
      <w:proofErr w:type="spellStart"/>
      <w:r w:rsidRPr="00A45AC8">
        <w:rPr>
          <w:lang w:val="en-US"/>
        </w:rPr>
        <w:t>dapat</w:t>
      </w:r>
      <w:proofErr w:type="spellEnd"/>
      <w:r w:rsidRPr="00A45AC8">
        <w:rPr>
          <w:lang w:val="en-US"/>
        </w:rPr>
        <w:t xml:space="preserve"> </w:t>
      </w:r>
      <w:proofErr w:type="spellStart"/>
      <w:r w:rsidRPr="00A45AC8">
        <w:rPr>
          <w:lang w:val="en-US"/>
        </w:rPr>
        <w:t>menunjukkan</w:t>
      </w:r>
      <w:proofErr w:type="spellEnd"/>
      <w:r w:rsidRPr="00A45AC8">
        <w:rPr>
          <w:lang w:val="en-US"/>
        </w:rPr>
        <w:t xml:space="preserve"> status yang </w:t>
      </w:r>
      <w:proofErr w:type="spellStart"/>
      <w:r w:rsidRPr="00A45AC8">
        <w:rPr>
          <w:lang w:val="en-US"/>
        </w:rPr>
        <w:t>tinggi</w:t>
      </w:r>
      <w:proofErr w:type="spellEnd"/>
      <w:r w:rsidRPr="00A45AC8">
        <w:rPr>
          <w:lang w:val="en-US"/>
        </w:rPr>
        <w:t xml:space="preserve"> </w:t>
      </w:r>
      <w:proofErr w:type="spellStart"/>
      <w:r w:rsidRPr="00A45AC8">
        <w:rPr>
          <w:lang w:val="en-US"/>
        </w:rPr>
        <w:t>bagi</w:t>
      </w:r>
      <w:proofErr w:type="spellEnd"/>
      <w:r w:rsidRPr="00A45AC8">
        <w:rPr>
          <w:lang w:val="en-US"/>
        </w:rPr>
        <w:t xml:space="preserve"> </w:t>
      </w:r>
      <w:proofErr w:type="spellStart"/>
      <w:r w:rsidRPr="00A45AC8">
        <w:rPr>
          <w:lang w:val="en-US"/>
        </w:rPr>
        <w:t>pemakainya</w:t>
      </w:r>
      <w:proofErr w:type="spellEnd"/>
      <w:r w:rsidRPr="00A45AC8">
        <w:rPr>
          <w:lang w:val="en-US"/>
        </w:rPr>
        <w:t xml:space="preserve"> </w:t>
      </w:r>
      <w:proofErr w:type="spellStart"/>
      <w:r w:rsidRPr="00A45AC8">
        <w:rPr>
          <w:lang w:val="en-US"/>
        </w:rPr>
        <w:t>responden</w:t>
      </w:r>
      <w:proofErr w:type="spellEnd"/>
      <w:r w:rsidRPr="00A45AC8">
        <w:rPr>
          <w:lang w:val="en-US"/>
        </w:rPr>
        <w:t xml:space="preserve"> rata-rata </w:t>
      </w:r>
      <w:proofErr w:type="spellStart"/>
      <w:r w:rsidRPr="00A45AC8">
        <w:rPr>
          <w:lang w:val="en-US"/>
        </w:rPr>
        <w:t>menilai</w:t>
      </w:r>
      <w:proofErr w:type="spellEnd"/>
      <w:r w:rsidRPr="00A45AC8">
        <w:rPr>
          <w:lang w:val="en-US"/>
        </w:rPr>
        <w:t xml:space="preserve"> 3,42. (2) </w:t>
      </w:r>
      <w:r w:rsidRPr="00805140">
        <w:rPr>
          <w:i/>
          <w:iCs/>
          <w:lang w:val="en-US"/>
        </w:rPr>
        <w:t>Fashion di e-commerce</w:t>
      </w:r>
      <w:r w:rsidRPr="00A45AC8">
        <w:rPr>
          <w:lang w:val="en-US"/>
        </w:rPr>
        <w:t xml:space="preserve"> </w:t>
      </w:r>
      <w:proofErr w:type="spellStart"/>
      <w:r w:rsidR="00805140" w:rsidRPr="00805140">
        <w:rPr>
          <w:i/>
          <w:iCs/>
          <w:lang w:val="en-GB"/>
        </w:rPr>
        <w:t>Shopee</w:t>
      </w:r>
      <w:proofErr w:type="spellEnd"/>
      <w:r w:rsidR="00805140" w:rsidRPr="00805140">
        <w:rPr>
          <w:lang w:val="en-US"/>
        </w:rPr>
        <w:t xml:space="preserve"> </w:t>
      </w:r>
      <w:proofErr w:type="spellStart"/>
      <w:r w:rsidRPr="00A45AC8">
        <w:rPr>
          <w:lang w:val="en-US"/>
        </w:rPr>
        <w:t>dapat</w:t>
      </w:r>
      <w:proofErr w:type="spellEnd"/>
      <w:r w:rsidRPr="00A45AC8">
        <w:rPr>
          <w:lang w:val="en-US"/>
        </w:rPr>
        <w:t xml:space="preserve"> </w:t>
      </w:r>
      <w:proofErr w:type="spellStart"/>
      <w:r w:rsidRPr="00A45AC8">
        <w:rPr>
          <w:lang w:val="en-US"/>
        </w:rPr>
        <w:t>menunjukkan</w:t>
      </w:r>
      <w:proofErr w:type="spellEnd"/>
      <w:r w:rsidRPr="00A45AC8">
        <w:rPr>
          <w:lang w:val="en-US"/>
        </w:rPr>
        <w:t xml:space="preserve"> </w:t>
      </w:r>
      <w:proofErr w:type="spellStart"/>
      <w:r w:rsidRPr="00A45AC8">
        <w:rPr>
          <w:lang w:val="en-US"/>
        </w:rPr>
        <w:t>prestisius</w:t>
      </w:r>
      <w:proofErr w:type="spellEnd"/>
      <w:r w:rsidRPr="00A45AC8">
        <w:rPr>
          <w:lang w:val="en-US"/>
        </w:rPr>
        <w:t xml:space="preserve"> </w:t>
      </w:r>
      <w:proofErr w:type="spellStart"/>
      <w:r w:rsidRPr="00A45AC8">
        <w:rPr>
          <w:lang w:val="en-US"/>
        </w:rPr>
        <w:t>bagi</w:t>
      </w:r>
      <w:proofErr w:type="spellEnd"/>
      <w:r w:rsidRPr="00A45AC8">
        <w:rPr>
          <w:lang w:val="en-US"/>
        </w:rPr>
        <w:t xml:space="preserve"> </w:t>
      </w:r>
      <w:proofErr w:type="spellStart"/>
      <w:r w:rsidRPr="00A45AC8">
        <w:rPr>
          <w:lang w:val="en-US"/>
        </w:rPr>
        <w:t>pemakainya</w:t>
      </w:r>
      <w:proofErr w:type="spellEnd"/>
      <w:r w:rsidRPr="00A45AC8">
        <w:rPr>
          <w:lang w:val="en-US"/>
        </w:rPr>
        <w:t xml:space="preserve"> </w:t>
      </w:r>
      <w:proofErr w:type="spellStart"/>
      <w:r w:rsidRPr="00A45AC8">
        <w:rPr>
          <w:lang w:val="en-US"/>
        </w:rPr>
        <w:t>responden</w:t>
      </w:r>
      <w:proofErr w:type="spellEnd"/>
      <w:r w:rsidRPr="00A45AC8">
        <w:rPr>
          <w:lang w:val="en-US"/>
        </w:rPr>
        <w:t xml:space="preserve"> rata-rata </w:t>
      </w:r>
      <w:proofErr w:type="spellStart"/>
      <w:r w:rsidRPr="00A45AC8">
        <w:rPr>
          <w:lang w:val="en-US"/>
        </w:rPr>
        <w:t>menilai</w:t>
      </w:r>
      <w:proofErr w:type="spellEnd"/>
      <w:r w:rsidRPr="00A45AC8">
        <w:rPr>
          <w:lang w:val="en-US"/>
        </w:rPr>
        <w:t xml:space="preserve"> 3,55. (3) </w:t>
      </w:r>
      <w:r w:rsidRPr="00805140">
        <w:rPr>
          <w:i/>
          <w:iCs/>
          <w:lang w:val="en-US"/>
        </w:rPr>
        <w:t>Fashion</w:t>
      </w:r>
      <w:r w:rsidRPr="00A45AC8">
        <w:rPr>
          <w:lang w:val="en-US"/>
        </w:rPr>
        <w:t xml:space="preserve"> di </w:t>
      </w:r>
      <w:r w:rsidRPr="00805140">
        <w:rPr>
          <w:i/>
          <w:iCs/>
          <w:lang w:val="en-US"/>
        </w:rPr>
        <w:t>e-commerce</w:t>
      </w:r>
      <w:r w:rsidRPr="00805140">
        <w:rPr>
          <w:lang w:val="en-US"/>
        </w:rPr>
        <w:t xml:space="preserve"> </w:t>
      </w:r>
      <w:proofErr w:type="spellStart"/>
      <w:r w:rsidR="00805140" w:rsidRPr="00805140">
        <w:rPr>
          <w:i/>
          <w:iCs/>
          <w:lang w:val="en-GB"/>
        </w:rPr>
        <w:t>Shopee</w:t>
      </w:r>
      <w:proofErr w:type="spellEnd"/>
      <w:r w:rsidR="00805140" w:rsidRPr="00A45AC8">
        <w:rPr>
          <w:lang w:val="en-US"/>
        </w:rPr>
        <w:t xml:space="preserve"> </w:t>
      </w:r>
      <w:proofErr w:type="spellStart"/>
      <w:r w:rsidRPr="00A45AC8">
        <w:rPr>
          <w:lang w:val="en-US"/>
        </w:rPr>
        <w:t>merefleksikan</w:t>
      </w:r>
      <w:proofErr w:type="spellEnd"/>
      <w:r w:rsidRPr="00A45AC8">
        <w:rPr>
          <w:lang w:val="en-US"/>
        </w:rPr>
        <w:t xml:space="preserve">  </w:t>
      </w:r>
      <w:proofErr w:type="spellStart"/>
      <w:r w:rsidRPr="00A45AC8">
        <w:rPr>
          <w:lang w:val="en-US"/>
        </w:rPr>
        <w:t>kekayaan</w:t>
      </w:r>
      <w:proofErr w:type="spellEnd"/>
      <w:r w:rsidRPr="00A45AC8">
        <w:rPr>
          <w:lang w:val="en-US"/>
        </w:rPr>
        <w:t xml:space="preserve"> </w:t>
      </w:r>
      <w:proofErr w:type="spellStart"/>
      <w:r w:rsidRPr="00A45AC8">
        <w:rPr>
          <w:lang w:val="en-US"/>
        </w:rPr>
        <w:t>pemakainya</w:t>
      </w:r>
      <w:proofErr w:type="spellEnd"/>
      <w:r w:rsidRPr="00A45AC8">
        <w:rPr>
          <w:lang w:val="en-US"/>
        </w:rPr>
        <w:t xml:space="preserve"> </w:t>
      </w:r>
      <w:proofErr w:type="spellStart"/>
      <w:r w:rsidRPr="00A45AC8">
        <w:rPr>
          <w:lang w:val="en-US"/>
        </w:rPr>
        <w:t>responden</w:t>
      </w:r>
      <w:proofErr w:type="spellEnd"/>
      <w:r w:rsidRPr="00A45AC8">
        <w:rPr>
          <w:lang w:val="en-US"/>
        </w:rPr>
        <w:t xml:space="preserve"> rata-rata </w:t>
      </w:r>
      <w:proofErr w:type="spellStart"/>
      <w:r w:rsidRPr="00A45AC8">
        <w:rPr>
          <w:lang w:val="en-US"/>
        </w:rPr>
        <w:t>menilai</w:t>
      </w:r>
      <w:proofErr w:type="spellEnd"/>
      <w:r w:rsidRPr="00A45AC8">
        <w:rPr>
          <w:lang w:val="en-US"/>
        </w:rPr>
        <w:t xml:space="preserve"> 3,49. (4) </w:t>
      </w:r>
      <w:r w:rsidRPr="00805140">
        <w:rPr>
          <w:i/>
          <w:iCs/>
          <w:lang w:val="en-US"/>
        </w:rPr>
        <w:t xml:space="preserve">Fashion </w:t>
      </w:r>
      <w:r w:rsidRPr="00A45AC8">
        <w:rPr>
          <w:lang w:val="en-US"/>
        </w:rPr>
        <w:t xml:space="preserve">di </w:t>
      </w:r>
      <w:r w:rsidRPr="00805140">
        <w:rPr>
          <w:i/>
          <w:iCs/>
          <w:lang w:val="en-US"/>
        </w:rPr>
        <w:t>e-commerce</w:t>
      </w:r>
      <w:r w:rsidRPr="00A45AC8">
        <w:rPr>
          <w:lang w:val="en-US"/>
        </w:rPr>
        <w:t xml:space="preserve"> </w:t>
      </w:r>
      <w:proofErr w:type="spellStart"/>
      <w:r w:rsidR="00805140" w:rsidRPr="00805140">
        <w:rPr>
          <w:i/>
          <w:iCs/>
          <w:lang w:val="en-GB"/>
        </w:rPr>
        <w:t>Shopee</w:t>
      </w:r>
      <w:proofErr w:type="spellEnd"/>
      <w:r w:rsidR="00805140" w:rsidRPr="00805140">
        <w:rPr>
          <w:lang w:val="en-US"/>
        </w:rPr>
        <w:t xml:space="preserve"> </w:t>
      </w:r>
      <w:proofErr w:type="spellStart"/>
      <w:r w:rsidRPr="00A45AC8">
        <w:rPr>
          <w:lang w:val="en-US"/>
        </w:rPr>
        <w:t>merefleksikan</w:t>
      </w:r>
      <w:proofErr w:type="spellEnd"/>
      <w:r w:rsidRPr="00A45AC8">
        <w:rPr>
          <w:lang w:val="en-US"/>
        </w:rPr>
        <w:t xml:space="preserve">  </w:t>
      </w:r>
      <w:proofErr w:type="spellStart"/>
      <w:r w:rsidRPr="00A45AC8">
        <w:rPr>
          <w:lang w:val="en-US"/>
        </w:rPr>
        <w:t>karya</w:t>
      </w:r>
      <w:proofErr w:type="spellEnd"/>
      <w:r w:rsidRPr="00A45AC8">
        <w:rPr>
          <w:lang w:val="en-US"/>
        </w:rPr>
        <w:t xml:space="preserve"> </w:t>
      </w:r>
      <w:proofErr w:type="spellStart"/>
      <w:r w:rsidRPr="00A45AC8">
        <w:rPr>
          <w:lang w:val="en-US"/>
        </w:rPr>
        <w:t>nyata</w:t>
      </w:r>
      <w:proofErr w:type="spellEnd"/>
      <w:r w:rsidRPr="00A45AC8">
        <w:rPr>
          <w:lang w:val="en-US"/>
        </w:rPr>
        <w:t xml:space="preserve"> </w:t>
      </w:r>
      <w:proofErr w:type="spellStart"/>
      <w:r w:rsidRPr="00A45AC8">
        <w:rPr>
          <w:lang w:val="en-US"/>
        </w:rPr>
        <w:t>pemakainya</w:t>
      </w:r>
      <w:proofErr w:type="spellEnd"/>
      <w:r w:rsidRPr="00A45AC8">
        <w:rPr>
          <w:lang w:val="en-US"/>
        </w:rPr>
        <w:t xml:space="preserve"> </w:t>
      </w:r>
      <w:proofErr w:type="spellStart"/>
      <w:r w:rsidRPr="00A45AC8">
        <w:rPr>
          <w:lang w:val="en-US"/>
        </w:rPr>
        <w:t>responden</w:t>
      </w:r>
      <w:proofErr w:type="spellEnd"/>
      <w:r w:rsidRPr="00A45AC8">
        <w:rPr>
          <w:lang w:val="en-US"/>
        </w:rPr>
        <w:t xml:space="preserve"> rata-rata </w:t>
      </w:r>
      <w:proofErr w:type="spellStart"/>
      <w:r w:rsidRPr="00A45AC8">
        <w:rPr>
          <w:lang w:val="en-US"/>
        </w:rPr>
        <w:t>menilai</w:t>
      </w:r>
      <w:proofErr w:type="spellEnd"/>
      <w:r w:rsidRPr="00A45AC8">
        <w:rPr>
          <w:lang w:val="en-US"/>
        </w:rPr>
        <w:t xml:space="preserve"> 3.40 (5)</w:t>
      </w:r>
      <w:r w:rsidRPr="00805140">
        <w:rPr>
          <w:i/>
          <w:iCs/>
          <w:lang w:val="en-US"/>
        </w:rPr>
        <w:t xml:space="preserve"> Fashion</w:t>
      </w:r>
      <w:r w:rsidRPr="00A45AC8">
        <w:rPr>
          <w:lang w:val="en-US"/>
        </w:rPr>
        <w:t xml:space="preserve"> di </w:t>
      </w:r>
      <w:r w:rsidRPr="00805140">
        <w:rPr>
          <w:i/>
          <w:iCs/>
          <w:lang w:val="en-US"/>
        </w:rPr>
        <w:t>e-commerce</w:t>
      </w:r>
      <w:r w:rsidRPr="00A45AC8">
        <w:rPr>
          <w:lang w:val="en-US"/>
        </w:rPr>
        <w:t xml:space="preserve"> </w:t>
      </w:r>
      <w:proofErr w:type="spellStart"/>
      <w:r w:rsidR="00805140" w:rsidRPr="00805140">
        <w:rPr>
          <w:i/>
          <w:iCs/>
          <w:lang w:val="en-GB"/>
        </w:rPr>
        <w:t>Shopee</w:t>
      </w:r>
      <w:proofErr w:type="spellEnd"/>
      <w:r w:rsidR="00805140" w:rsidRPr="00A45AC8">
        <w:rPr>
          <w:lang w:val="en-US"/>
        </w:rPr>
        <w:t xml:space="preserve"> </w:t>
      </w:r>
      <w:proofErr w:type="spellStart"/>
      <w:r w:rsidRPr="00A45AC8">
        <w:rPr>
          <w:lang w:val="en-US"/>
        </w:rPr>
        <w:t>merefleksikan</w:t>
      </w:r>
      <w:proofErr w:type="spellEnd"/>
      <w:r w:rsidRPr="00A45AC8">
        <w:rPr>
          <w:lang w:val="en-US"/>
        </w:rPr>
        <w:t xml:space="preserve">  </w:t>
      </w:r>
      <w:proofErr w:type="spellStart"/>
      <w:r w:rsidRPr="00A45AC8">
        <w:rPr>
          <w:lang w:val="en-US"/>
        </w:rPr>
        <w:t>kesuksesan</w:t>
      </w:r>
      <w:proofErr w:type="spellEnd"/>
      <w:r w:rsidRPr="00A45AC8">
        <w:rPr>
          <w:lang w:val="en-US"/>
        </w:rPr>
        <w:t xml:space="preserve"> </w:t>
      </w:r>
      <w:proofErr w:type="spellStart"/>
      <w:r w:rsidRPr="00A45AC8">
        <w:rPr>
          <w:lang w:val="en-US"/>
        </w:rPr>
        <w:t>pemakainya</w:t>
      </w:r>
      <w:proofErr w:type="spellEnd"/>
      <w:r w:rsidRPr="00A45AC8">
        <w:rPr>
          <w:lang w:val="en-US"/>
        </w:rPr>
        <w:t xml:space="preserve"> </w:t>
      </w:r>
      <w:proofErr w:type="spellStart"/>
      <w:r w:rsidRPr="00A45AC8">
        <w:rPr>
          <w:lang w:val="en-US"/>
        </w:rPr>
        <w:t>responden</w:t>
      </w:r>
      <w:proofErr w:type="spellEnd"/>
      <w:r w:rsidRPr="00A45AC8">
        <w:rPr>
          <w:lang w:val="en-US"/>
        </w:rPr>
        <w:t xml:space="preserve"> rata-rata </w:t>
      </w:r>
      <w:proofErr w:type="spellStart"/>
      <w:r w:rsidRPr="00A45AC8">
        <w:rPr>
          <w:lang w:val="en-US"/>
        </w:rPr>
        <w:t>menilai</w:t>
      </w:r>
      <w:proofErr w:type="spellEnd"/>
      <w:r w:rsidRPr="00A45AC8">
        <w:rPr>
          <w:lang w:val="en-US"/>
        </w:rPr>
        <w:t xml:space="preserve"> 3,47.</w:t>
      </w:r>
    </w:p>
    <w:p w14:paraId="6B67F5EF" w14:textId="77777777" w:rsidR="00D54D7E" w:rsidRDefault="00D54D7E" w:rsidP="00A45AC8">
      <w:pPr>
        <w:spacing w:line="480" w:lineRule="auto"/>
        <w:ind w:firstLine="567"/>
        <w:jc w:val="both"/>
        <w:rPr>
          <w:lang w:val="en-US"/>
        </w:rPr>
      </w:pPr>
    </w:p>
    <w:p w14:paraId="0E52BF5F" w14:textId="5233E202" w:rsidR="00D54D7E" w:rsidRDefault="00D54D7E" w:rsidP="00A45AC8">
      <w:pPr>
        <w:spacing w:line="480" w:lineRule="auto"/>
        <w:ind w:firstLine="567"/>
        <w:jc w:val="both"/>
        <w:rPr>
          <w:lang w:val="en-US"/>
        </w:rPr>
      </w:pPr>
    </w:p>
    <w:p w14:paraId="2B7255FF" w14:textId="5C59E75C" w:rsidR="006044F7" w:rsidRDefault="006044F7" w:rsidP="00A45AC8">
      <w:pPr>
        <w:spacing w:line="480" w:lineRule="auto"/>
        <w:ind w:firstLine="567"/>
        <w:jc w:val="both"/>
        <w:rPr>
          <w:lang w:val="en-US"/>
        </w:rPr>
      </w:pPr>
    </w:p>
    <w:p w14:paraId="000D9875" w14:textId="249E606D" w:rsidR="006044F7" w:rsidRDefault="006044F7" w:rsidP="00A45AC8">
      <w:pPr>
        <w:spacing w:line="480" w:lineRule="auto"/>
        <w:ind w:firstLine="567"/>
        <w:jc w:val="both"/>
        <w:rPr>
          <w:lang w:val="en-US"/>
        </w:rPr>
      </w:pPr>
    </w:p>
    <w:p w14:paraId="6AE5F79C" w14:textId="13590420" w:rsidR="006044F7" w:rsidRDefault="006044F7" w:rsidP="00A45AC8">
      <w:pPr>
        <w:spacing w:line="480" w:lineRule="auto"/>
        <w:ind w:firstLine="567"/>
        <w:jc w:val="both"/>
        <w:rPr>
          <w:lang w:val="en-US"/>
        </w:rPr>
      </w:pPr>
    </w:p>
    <w:p w14:paraId="58FFFB31" w14:textId="6F547026" w:rsidR="006044F7" w:rsidRDefault="006044F7" w:rsidP="00A45AC8">
      <w:pPr>
        <w:spacing w:line="480" w:lineRule="auto"/>
        <w:ind w:firstLine="567"/>
        <w:jc w:val="both"/>
        <w:rPr>
          <w:lang w:val="en-US"/>
        </w:rPr>
      </w:pPr>
    </w:p>
    <w:p w14:paraId="155F4A7C" w14:textId="77777777" w:rsidR="006044F7" w:rsidRDefault="006044F7" w:rsidP="00A45AC8">
      <w:pPr>
        <w:spacing w:line="480" w:lineRule="auto"/>
        <w:ind w:firstLine="567"/>
        <w:jc w:val="both"/>
        <w:rPr>
          <w:lang w:val="en-US"/>
        </w:rPr>
      </w:pPr>
    </w:p>
    <w:p w14:paraId="17846892" w14:textId="77777777" w:rsidR="00D54D7E" w:rsidRPr="00A45AC8" w:rsidRDefault="00D54D7E" w:rsidP="00A45AC8">
      <w:pPr>
        <w:spacing w:line="480" w:lineRule="auto"/>
        <w:ind w:firstLine="567"/>
        <w:jc w:val="both"/>
        <w:rPr>
          <w:lang w:val="en-US"/>
        </w:rPr>
      </w:pPr>
    </w:p>
    <w:p w14:paraId="6EF5EEE8" w14:textId="5C5F4EA6" w:rsidR="003F6675" w:rsidRPr="00770A14" w:rsidRDefault="003F6675" w:rsidP="00983380">
      <w:pPr>
        <w:pStyle w:val="Heading3"/>
        <w:numPr>
          <w:ilvl w:val="2"/>
          <w:numId w:val="50"/>
        </w:numPr>
        <w:spacing w:before="0" w:beforeAutospacing="0" w:after="0" w:afterAutospacing="0" w:line="480" w:lineRule="auto"/>
        <w:ind w:left="567" w:hanging="567"/>
        <w:contextualSpacing/>
      </w:pPr>
      <w:bookmarkStart w:id="229" w:name="_Toc119599313"/>
      <w:bookmarkStart w:id="230" w:name="_Toc144570508"/>
      <w:bookmarkStart w:id="231" w:name="_Toc172102973"/>
      <w:proofErr w:type="spellStart"/>
      <w:r w:rsidRPr="002C34CF">
        <w:rPr>
          <w:color w:val="000000" w:themeColor="text1"/>
        </w:rPr>
        <w:t>Variabel</w:t>
      </w:r>
      <w:proofErr w:type="spellEnd"/>
      <w:r w:rsidRPr="002C34CF">
        <w:rPr>
          <w:color w:val="000000" w:themeColor="text1"/>
        </w:rPr>
        <w:t xml:space="preserve"> </w:t>
      </w:r>
      <w:bookmarkEnd w:id="229"/>
      <w:bookmarkEnd w:id="230"/>
      <w:r w:rsidRPr="00AA7704">
        <w:rPr>
          <w:i/>
        </w:rPr>
        <w:t>Hedonic Shopping Motivation</w:t>
      </w:r>
      <w:bookmarkEnd w:id="231"/>
    </w:p>
    <w:p w14:paraId="7BF81306" w14:textId="28E9B228" w:rsidR="00770A14" w:rsidRPr="00386FED" w:rsidRDefault="00770A14" w:rsidP="00386FED">
      <w:pPr>
        <w:spacing w:line="480" w:lineRule="auto"/>
        <w:ind w:firstLine="567"/>
        <w:jc w:val="both"/>
      </w:pPr>
      <w:bookmarkStart w:id="232" w:name="_Toc119600084"/>
      <w:bookmarkStart w:id="233" w:name="_Toc137039811"/>
      <w:r w:rsidRPr="00386FED">
        <w:t xml:space="preserve">Adapun penilaian terhadap variabel </w:t>
      </w:r>
      <w:r w:rsidRPr="000E2D35">
        <w:rPr>
          <w:i/>
          <w:iCs/>
        </w:rPr>
        <w:t>Hedonic Shopping Motivation</w:t>
      </w:r>
      <w:r w:rsidRPr="00386FED">
        <w:t xml:space="preserve"> disajikan pada Tabel 4.</w:t>
      </w:r>
      <w:r w:rsidR="002F316E">
        <w:rPr>
          <w:lang w:val="en-GB"/>
        </w:rPr>
        <w:t xml:space="preserve">4 </w:t>
      </w:r>
      <w:r w:rsidRPr="00386FED">
        <w:t>:</w:t>
      </w:r>
    </w:p>
    <w:p w14:paraId="6BDB3636" w14:textId="4FE10B6B" w:rsidR="003F6675" w:rsidRPr="00386FED" w:rsidRDefault="003F6675" w:rsidP="00386FED">
      <w:pPr>
        <w:jc w:val="center"/>
        <w:rPr>
          <w:b/>
          <w:bCs/>
        </w:rPr>
      </w:pPr>
      <w:r w:rsidRPr="00386FED">
        <w:rPr>
          <w:b/>
          <w:bCs/>
        </w:rPr>
        <w:t xml:space="preserve">Tabel 4. </w:t>
      </w:r>
      <w:r w:rsidR="0069199F">
        <w:rPr>
          <w:b/>
          <w:bCs/>
          <w:lang w:val="en-GB"/>
        </w:rPr>
        <w:t xml:space="preserve">4 </w:t>
      </w:r>
      <w:r w:rsidRPr="00386FED">
        <w:rPr>
          <w:b/>
          <w:bCs/>
        </w:rPr>
        <w:t xml:space="preserve">Penilaian Responden Terhadap </w:t>
      </w:r>
      <w:bookmarkEnd w:id="232"/>
      <w:bookmarkEnd w:id="233"/>
      <w:r w:rsidRPr="000E2D35">
        <w:rPr>
          <w:b/>
          <w:bCs/>
          <w:i/>
          <w:iCs/>
        </w:rPr>
        <w:t>Hedonic Shopping Motivation</w:t>
      </w:r>
    </w:p>
    <w:p w14:paraId="53BBA03D" w14:textId="77777777" w:rsidR="003F6675" w:rsidRPr="00386FED" w:rsidRDefault="003F6675" w:rsidP="00386FED"/>
    <w:tbl>
      <w:tblPr>
        <w:tblStyle w:val="TableGrid"/>
        <w:tblW w:w="0" w:type="auto"/>
        <w:tblLook w:val="04A0" w:firstRow="1" w:lastRow="0" w:firstColumn="1" w:lastColumn="0" w:noHBand="0" w:noVBand="1"/>
      </w:tblPr>
      <w:tblGrid>
        <w:gridCol w:w="624"/>
        <w:gridCol w:w="1945"/>
        <w:gridCol w:w="656"/>
        <w:gridCol w:w="757"/>
        <w:gridCol w:w="774"/>
        <w:gridCol w:w="774"/>
        <w:gridCol w:w="774"/>
        <w:gridCol w:w="774"/>
        <w:gridCol w:w="849"/>
      </w:tblGrid>
      <w:tr w:rsidR="003F6675" w:rsidRPr="00386FED" w14:paraId="15FDBE8A" w14:textId="77777777" w:rsidTr="000E2D35">
        <w:tc>
          <w:tcPr>
            <w:tcW w:w="625" w:type="dxa"/>
            <w:vMerge w:val="restart"/>
          </w:tcPr>
          <w:p w14:paraId="5FFF3048" w14:textId="77777777" w:rsidR="003F6675" w:rsidRPr="00386FED" w:rsidRDefault="003F6675" w:rsidP="00386FED">
            <w:pPr>
              <w:rPr>
                <w:sz w:val="22"/>
                <w:szCs w:val="22"/>
              </w:rPr>
            </w:pPr>
          </w:p>
          <w:p w14:paraId="5BEC181D" w14:textId="77777777" w:rsidR="003F6675" w:rsidRPr="00386FED" w:rsidRDefault="003F6675" w:rsidP="00386FED">
            <w:pPr>
              <w:rPr>
                <w:sz w:val="22"/>
                <w:szCs w:val="22"/>
              </w:rPr>
            </w:pPr>
            <w:r w:rsidRPr="00386FED">
              <w:rPr>
                <w:sz w:val="22"/>
                <w:szCs w:val="22"/>
              </w:rPr>
              <w:t>No</w:t>
            </w:r>
          </w:p>
        </w:tc>
        <w:tc>
          <w:tcPr>
            <w:tcW w:w="1953" w:type="dxa"/>
            <w:vMerge w:val="restart"/>
          </w:tcPr>
          <w:p w14:paraId="0B660833" w14:textId="77777777" w:rsidR="003F6675" w:rsidRPr="00386FED" w:rsidRDefault="003F6675" w:rsidP="00386FED">
            <w:pPr>
              <w:rPr>
                <w:sz w:val="22"/>
                <w:szCs w:val="22"/>
              </w:rPr>
            </w:pPr>
          </w:p>
          <w:p w14:paraId="64554313" w14:textId="77777777" w:rsidR="003F6675" w:rsidRPr="00386FED" w:rsidRDefault="003F6675" w:rsidP="00386FED">
            <w:pPr>
              <w:rPr>
                <w:sz w:val="22"/>
                <w:szCs w:val="22"/>
              </w:rPr>
            </w:pPr>
            <w:r w:rsidRPr="00386FED">
              <w:rPr>
                <w:sz w:val="22"/>
                <w:szCs w:val="22"/>
              </w:rPr>
              <w:t>Indikator</w:t>
            </w:r>
          </w:p>
        </w:tc>
        <w:tc>
          <w:tcPr>
            <w:tcW w:w="629" w:type="dxa"/>
            <w:vMerge w:val="restart"/>
          </w:tcPr>
          <w:p w14:paraId="35FB12BC" w14:textId="77777777" w:rsidR="003F6675" w:rsidRPr="00386FED" w:rsidRDefault="003F6675" w:rsidP="00386FED">
            <w:pPr>
              <w:rPr>
                <w:sz w:val="22"/>
                <w:szCs w:val="22"/>
              </w:rPr>
            </w:pPr>
          </w:p>
          <w:p w14:paraId="7C0A802C" w14:textId="77777777" w:rsidR="003F6675" w:rsidRPr="00386FED" w:rsidRDefault="003F6675" w:rsidP="00386FED">
            <w:pPr>
              <w:rPr>
                <w:sz w:val="22"/>
                <w:szCs w:val="22"/>
              </w:rPr>
            </w:pPr>
            <w:r w:rsidRPr="00386FED">
              <w:rPr>
                <w:sz w:val="22"/>
                <w:szCs w:val="22"/>
              </w:rPr>
              <w:t>Nilai</w:t>
            </w:r>
          </w:p>
        </w:tc>
        <w:tc>
          <w:tcPr>
            <w:tcW w:w="3869" w:type="dxa"/>
            <w:gridSpan w:val="5"/>
          </w:tcPr>
          <w:p w14:paraId="39E41BEF" w14:textId="77777777" w:rsidR="003F6675" w:rsidRPr="00386FED" w:rsidRDefault="003F6675" w:rsidP="000E2D35">
            <w:pPr>
              <w:jc w:val="center"/>
              <w:rPr>
                <w:sz w:val="22"/>
                <w:szCs w:val="22"/>
              </w:rPr>
            </w:pPr>
          </w:p>
          <w:p w14:paraId="7F1074B7" w14:textId="77777777" w:rsidR="003F6675" w:rsidRPr="00386FED" w:rsidRDefault="003F6675" w:rsidP="000E2D35">
            <w:pPr>
              <w:jc w:val="center"/>
              <w:rPr>
                <w:sz w:val="22"/>
                <w:szCs w:val="22"/>
              </w:rPr>
            </w:pPr>
            <w:r w:rsidRPr="00386FED">
              <w:rPr>
                <w:sz w:val="22"/>
                <w:szCs w:val="22"/>
              </w:rPr>
              <w:t>Jawaban Responden</w:t>
            </w:r>
          </w:p>
        </w:tc>
        <w:tc>
          <w:tcPr>
            <w:tcW w:w="851" w:type="dxa"/>
            <w:vMerge w:val="restart"/>
          </w:tcPr>
          <w:p w14:paraId="355A88F7" w14:textId="77777777" w:rsidR="003F6675" w:rsidRPr="00386FED" w:rsidRDefault="003F6675" w:rsidP="00386FED">
            <w:pPr>
              <w:rPr>
                <w:sz w:val="22"/>
                <w:szCs w:val="22"/>
              </w:rPr>
            </w:pPr>
          </w:p>
          <w:p w14:paraId="6D454890" w14:textId="77777777" w:rsidR="003F6675" w:rsidRPr="00386FED" w:rsidRDefault="003F6675" w:rsidP="00386FED">
            <w:pPr>
              <w:rPr>
                <w:sz w:val="22"/>
                <w:szCs w:val="22"/>
              </w:rPr>
            </w:pPr>
            <w:r w:rsidRPr="00386FED">
              <w:rPr>
                <w:sz w:val="22"/>
                <w:szCs w:val="22"/>
              </w:rPr>
              <w:t>Mean</w:t>
            </w:r>
          </w:p>
        </w:tc>
      </w:tr>
      <w:tr w:rsidR="003F6675" w:rsidRPr="00386FED" w14:paraId="7028E517" w14:textId="77777777" w:rsidTr="003F6675">
        <w:tc>
          <w:tcPr>
            <w:tcW w:w="625" w:type="dxa"/>
            <w:vMerge/>
          </w:tcPr>
          <w:p w14:paraId="42838248" w14:textId="77777777" w:rsidR="003F6675" w:rsidRPr="00386FED" w:rsidRDefault="003F6675" w:rsidP="00386FED">
            <w:pPr>
              <w:rPr>
                <w:sz w:val="22"/>
                <w:szCs w:val="22"/>
              </w:rPr>
            </w:pPr>
          </w:p>
        </w:tc>
        <w:tc>
          <w:tcPr>
            <w:tcW w:w="1953" w:type="dxa"/>
            <w:vMerge/>
          </w:tcPr>
          <w:p w14:paraId="4A29EF4E" w14:textId="77777777" w:rsidR="003F6675" w:rsidRPr="00386FED" w:rsidRDefault="003F6675" w:rsidP="00386FED">
            <w:pPr>
              <w:rPr>
                <w:sz w:val="22"/>
                <w:szCs w:val="22"/>
              </w:rPr>
            </w:pPr>
          </w:p>
        </w:tc>
        <w:tc>
          <w:tcPr>
            <w:tcW w:w="629" w:type="dxa"/>
            <w:vMerge/>
          </w:tcPr>
          <w:p w14:paraId="45CE536F" w14:textId="77777777" w:rsidR="003F6675" w:rsidRPr="00386FED" w:rsidRDefault="003F6675" w:rsidP="00386FED">
            <w:pPr>
              <w:rPr>
                <w:sz w:val="22"/>
                <w:szCs w:val="22"/>
              </w:rPr>
            </w:pPr>
          </w:p>
        </w:tc>
        <w:tc>
          <w:tcPr>
            <w:tcW w:w="761" w:type="dxa"/>
          </w:tcPr>
          <w:p w14:paraId="1763A9D6" w14:textId="77777777" w:rsidR="003F6675" w:rsidRPr="00386FED" w:rsidRDefault="003F6675" w:rsidP="009F5CB2">
            <w:pPr>
              <w:jc w:val="center"/>
              <w:rPr>
                <w:sz w:val="22"/>
                <w:szCs w:val="22"/>
              </w:rPr>
            </w:pPr>
            <w:r w:rsidRPr="00386FED">
              <w:rPr>
                <w:sz w:val="22"/>
                <w:szCs w:val="22"/>
              </w:rPr>
              <w:t>1</w:t>
            </w:r>
          </w:p>
        </w:tc>
        <w:tc>
          <w:tcPr>
            <w:tcW w:w="777" w:type="dxa"/>
          </w:tcPr>
          <w:p w14:paraId="6577286B" w14:textId="77777777" w:rsidR="003F6675" w:rsidRPr="00386FED" w:rsidRDefault="003F6675" w:rsidP="009F5CB2">
            <w:pPr>
              <w:jc w:val="center"/>
              <w:rPr>
                <w:sz w:val="22"/>
                <w:szCs w:val="22"/>
              </w:rPr>
            </w:pPr>
            <w:r w:rsidRPr="00386FED">
              <w:rPr>
                <w:sz w:val="22"/>
                <w:szCs w:val="22"/>
              </w:rPr>
              <w:t>2</w:t>
            </w:r>
          </w:p>
        </w:tc>
        <w:tc>
          <w:tcPr>
            <w:tcW w:w="777" w:type="dxa"/>
          </w:tcPr>
          <w:p w14:paraId="27567B1F" w14:textId="77777777" w:rsidR="003F6675" w:rsidRPr="00386FED" w:rsidRDefault="003F6675" w:rsidP="009F5CB2">
            <w:pPr>
              <w:jc w:val="center"/>
              <w:rPr>
                <w:sz w:val="22"/>
                <w:szCs w:val="22"/>
              </w:rPr>
            </w:pPr>
            <w:r w:rsidRPr="00386FED">
              <w:rPr>
                <w:sz w:val="22"/>
                <w:szCs w:val="22"/>
              </w:rPr>
              <w:t>3</w:t>
            </w:r>
          </w:p>
        </w:tc>
        <w:tc>
          <w:tcPr>
            <w:tcW w:w="777" w:type="dxa"/>
          </w:tcPr>
          <w:p w14:paraId="3BBE1D78" w14:textId="77777777" w:rsidR="003F6675" w:rsidRPr="00386FED" w:rsidRDefault="003F6675" w:rsidP="009F5CB2">
            <w:pPr>
              <w:jc w:val="center"/>
              <w:rPr>
                <w:sz w:val="22"/>
                <w:szCs w:val="22"/>
              </w:rPr>
            </w:pPr>
            <w:r w:rsidRPr="00386FED">
              <w:rPr>
                <w:sz w:val="22"/>
                <w:szCs w:val="22"/>
              </w:rPr>
              <w:t>4</w:t>
            </w:r>
          </w:p>
        </w:tc>
        <w:tc>
          <w:tcPr>
            <w:tcW w:w="777" w:type="dxa"/>
          </w:tcPr>
          <w:p w14:paraId="077D49D5" w14:textId="77777777" w:rsidR="003F6675" w:rsidRPr="00386FED" w:rsidRDefault="003F6675" w:rsidP="009F5CB2">
            <w:pPr>
              <w:jc w:val="center"/>
              <w:rPr>
                <w:sz w:val="22"/>
                <w:szCs w:val="22"/>
              </w:rPr>
            </w:pPr>
            <w:r w:rsidRPr="00386FED">
              <w:rPr>
                <w:sz w:val="22"/>
                <w:szCs w:val="22"/>
              </w:rPr>
              <w:t>5</w:t>
            </w:r>
          </w:p>
        </w:tc>
        <w:tc>
          <w:tcPr>
            <w:tcW w:w="851" w:type="dxa"/>
            <w:vMerge/>
          </w:tcPr>
          <w:p w14:paraId="6C861D8F" w14:textId="77777777" w:rsidR="003F6675" w:rsidRPr="00386FED" w:rsidRDefault="003F6675" w:rsidP="00386FED">
            <w:pPr>
              <w:rPr>
                <w:sz w:val="22"/>
                <w:szCs w:val="22"/>
              </w:rPr>
            </w:pPr>
          </w:p>
        </w:tc>
      </w:tr>
      <w:tr w:rsidR="003F6675" w:rsidRPr="00386FED" w14:paraId="5D85CC9C" w14:textId="77777777" w:rsidTr="003F6675">
        <w:tc>
          <w:tcPr>
            <w:tcW w:w="625" w:type="dxa"/>
            <w:vMerge w:val="restart"/>
          </w:tcPr>
          <w:p w14:paraId="6BE9A428" w14:textId="77777777" w:rsidR="003F6675" w:rsidRPr="00386FED" w:rsidRDefault="003F6675" w:rsidP="00386FED">
            <w:pPr>
              <w:rPr>
                <w:sz w:val="22"/>
                <w:szCs w:val="22"/>
              </w:rPr>
            </w:pPr>
            <w:r w:rsidRPr="00386FED">
              <w:rPr>
                <w:sz w:val="22"/>
                <w:szCs w:val="22"/>
              </w:rPr>
              <w:t>1</w:t>
            </w:r>
          </w:p>
        </w:tc>
        <w:tc>
          <w:tcPr>
            <w:tcW w:w="1953" w:type="dxa"/>
            <w:vMerge w:val="restart"/>
            <w:vAlign w:val="center"/>
          </w:tcPr>
          <w:p w14:paraId="7D4B75A8" w14:textId="78CBD89B" w:rsidR="003F6675" w:rsidRPr="000E2D35" w:rsidRDefault="003F6675" w:rsidP="00386FED">
            <w:pPr>
              <w:rPr>
                <w:sz w:val="22"/>
                <w:szCs w:val="22"/>
              </w:rPr>
            </w:pPr>
            <w:r w:rsidRPr="000E2D35">
              <w:rPr>
                <w:i/>
                <w:iCs/>
                <w:sz w:val="22"/>
                <w:szCs w:val="22"/>
              </w:rPr>
              <w:t>Fashion</w:t>
            </w:r>
            <w:r w:rsidRPr="000E2D35">
              <w:rPr>
                <w:sz w:val="22"/>
                <w:szCs w:val="22"/>
              </w:rPr>
              <w:t xml:space="preserve"> di</w:t>
            </w:r>
            <w:r w:rsidRPr="000E2D35">
              <w:rPr>
                <w:i/>
                <w:iCs/>
                <w:sz w:val="22"/>
                <w:szCs w:val="22"/>
              </w:rPr>
              <w:t xml:space="preserve"> e-commerce</w:t>
            </w:r>
            <w:r w:rsidRPr="000E2D35">
              <w:rPr>
                <w:sz w:val="22"/>
                <w:szCs w:val="22"/>
              </w:rPr>
              <w:t xml:space="preserve"> </w:t>
            </w:r>
            <w:proofErr w:type="spellStart"/>
            <w:r w:rsidR="000E2D35" w:rsidRPr="000E2D35">
              <w:rPr>
                <w:i/>
                <w:iCs/>
                <w:sz w:val="22"/>
                <w:szCs w:val="22"/>
                <w:lang w:val="en-GB"/>
              </w:rPr>
              <w:t>Shopee</w:t>
            </w:r>
            <w:proofErr w:type="spellEnd"/>
            <w:r w:rsidR="000E2D35" w:rsidRPr="000E2D35">
              <w:rPr>
                <w:sz w:val="22"/>
                <w:szCs w:val="22"/>
              </w:rPr>
              <w:t xml:space="preserve"> </w:t>
            </w:r>
            <w:r w:rsidRPr="000E2D35">
              <w:rPr>
                <w:sz w:val="22"/>
                <w:szCs w:val="22"/>
              </w:rPr>
              <w:t>merefleksikan  kesuksesan pemakainya</w:t>
            </w:r>
          </w:p>
        </w:tc>
        <w:tc>
          <w:tcPr>
            <w:tcW w:w="629" w:type="dxa"/>
          </w:tcPr>
          <w:p w14:paraId="52EDBA39" w14:textId="77777777" w:rsidR="003F6675" w:rsidRPr="00386FED" w:rsidRDefault="003F6675" w:rsidP="009F5CB2">
            <w:pPr>
              <w:jc w:val="center"/>
              <w:rPr>
                <w:sz w:val="22"/>
                <w:szCs w:val="22"/>
              </w:rPr>
            </w:pPr>
            <w:r w:rsidRPr="00386FED">
              <w:rPr>
                <w:sz w:val="22"/>
                <w:szCs w:val="22"/>
              </w:rPr>
              <w:t>F</w:t>
            </w:r>
          </w:p>
        </w:tc>
        <w:tc>
          <w:tcPr>
            <w:tcW w:w="761" w:type="dxa"/>
          </w:tcPr>
          <w:p w14:paraId="050DF0DB" w14:textId="77777777" w:rsidR="003F6675" w:rsidRPr="00386FED" w:rsidRDefault="003F6675" w:rsidP="009F5CB2">
            <w:pPr>
              <w:jc w:val="center"/>
              <w:rPr>
                <w:sz w:val="22"/>
                <w:szCs w:val="22"/>
              </w:rPr>
            </w:pPr>
            <w:r w:rsidRPr="00386FED">
              <w:rPr>
                <w:sz w:val="22"/>
                <w:szCs w:val="22"/>
              </w:rPr>
              <w:t>8</w:t>
            </w:r>
          </w:p>
        </w:tc>
        <w:tc>
          <w:tcPr>
            <w:tcW w:w="777" w:type="dxa"/>
          </w:tcPr>
          <w:p w14:paraId="02DDB45D" w14:textId="77777777" w:rsidR="003F6675" w:rsidRPr="00386FED" w:rsidRDefault="003F6675" w:rsidP="009F5CB2">
            <w:pPr>
              <w:jc w:val="center"/>
              <w:rPr>
                <w:sz w:val="22"/>
                <w:szCs w:val="22"/>
              </w:rPr>
            </w:pPr>
            <w:r w:rsidRPr="00386FED">
              <w:rPr>
                <w:sz w:val="22"/>
                <w:szCs w:val="22"/>
              </w:rPr>
              <w:t>10</w:t>
            </w:r>
          </w:p>
        </w:tc>
        <w:tc>
          <w:tcPr>
            <w:tcW w:w="777" w:type="dxa"/>
          </w:tcPr>
          <w:p w14:paraId="0E5D0D1C" w14:textId="77777777" w:rsidR="003F6675" w:rsidRPr="00386FED" w:rsidRDefault="003F6675" w:rsidP="009F5CB2">
            <w:pPr>
              <w:jc w:val="center"/>
              <w:rPr>
                <w:sz w:val="22"/>
                <w:szCs w:val="22"/>
              </w:rPr>
            </w:pPr>
            <w:r w:rsidRPr="00386FED">
              <w:rPr>
                <w:sz w:val="22"/>
                <w:szCs w:val="22"/>
              </w:rPr>
              <w:t>18</w:t>
            </w:r>
          </w:p>
        </w:tc>
        <w:tc>
          <w:tcPr>
            <w:tcW w:w="777" w:type="dxa"/>
          </w:tcPr>
          <w:p w14:paraId="22CC9CEE" w14:textId="77777777" w:rsidR="003F6675" w:rsidRPr="00386FED" w:rsidRDefault="003F6675" w:rsidP="009F5CB2">
            <w:pPr>
              <w:jc w:val="center"/>
              <w:rPr>
                <w:sz w:val="22"/>
                <w:szCs w:val="22"/>
              </w:rPr>
            </w:pPr>
            <w:r w:rsidRPr="00386FED">
              <w:rPr>
                <w:sz w:val="22"/>
                <w:szCs w:val="22"/>
              </w:rPr>
              <w:t>51</w:t>
            </w:r>
          </w:p>
        </w:tc>
        <w:tc>
          <w:tcPr>
            <w:tcW w:w="777" w:type="dxa"/>
          </w:tcPr>
          <w:p w14:paraId="1EAD11F5" w14:textId="77777777" w:rsidR="003F6675" w:rsidRPr="00386FED" w:rsidRDefault="003F6675" w:rsidP="009F5CB2">
            <w:pPr>
              <w:jc w:val="center"/>
              <w:rPr>
                <w:sz w:val="22"/>
                <w:szCs w:val="22"/>
              </w:rPr>
            </w:pPr>
            <w:r w:rsidRPr="00386FED">
              <w:rPr>
                <w:sz w:val="22"/>
                <w:szCs w:val="22"/>
              </w:rPr>
              <w:t>20</w:t>
            </w:r>
          </w:p>
        </w:tc>
        <w:tc>
          <w:tcPr>
            <w:tcW w:w="851" w:type="dxa"/>
            <w:vMerge w:val="restart"/>
          </w:tcPr>
          <w:p w14:paraId="7096A005" w14:textId="77777777" w:rsidR="003F6675" w:rsidRPr="00386FED" w:rsidRDefault="003F6675" w:rsidP="009F5CB2">
            <w:pPr>
              <w:jc w:val="center"/>
              <w:rPr>
                <w:sz w:val="22"/>
                <w:szCs w:val="22"/>
              </w:rPr>
            </w:pPr>
            <w:r w:rsidRPr="00386FED">
              <w:rPr>
                <w:sz w:val="22"/>
                <w:szCs w:val="22"/>
              </w:rPr>
              <w:t>3.60</w:t>
            </w:r>
          </w:p>
        </w:tc>
      </w:tr>
      <w:tr w:rsidR="003F6675" w:rsidRPr="00386FED" w14:paraId="3D9BA309" w14:textId="77777777" w:rsidTr="009F1F2A">
        <w:tc>
          <w:tcPr>
            <w:tcW w:w="625" w:type="dxa"/>
            <w:vMerge/>
          </w:tcPr>
          <w:p w14:paraId="710772FB" w14:textId="77777777" w:rsidR="003F6675" w:rsidRPr="00386FED" w:rsidRDefault="003F6675" w:rsidP="00386FED">
            <w:pPr>
              <w:rPr>
                <w:sz w:val="22"/>
                <w:szCs w:val="22"/>
              </w:rPr>
            </w:pPr>
          </w:p>
        </w:tc>
        <w:tc>
          <w:tcPr>
            <w:tcW w:w="1953" w:type="dxa"/>
            <w:vMerge/>
            <w:vAlign w:val="center"/>
          </w:tcPr>
          <w:p w14:paraId="45D3001E" w14:textId="77777777" w:rsidR="003F6675" w:rsidRPr="00386FED" w:rsidRDefault="003F6675" w:rsidP="00386FED">
            <w:pPr>
              <w:rPr>
                <w:sz w:val="22"/>
                <w:szCs w:val="22"/>
              </w:rPr>
            </w:pPr>
          </w:p>
        </w:tc>
        <w:tc>
          <w:tcPr>
            <w:tcW w:w="629" w:type="dxa"/>
            <w:vAlign w:val="center"/>
          </w:tcPr>
          <w:p w14:paraId="4AB85F55" w14:textId="77777777" w:rsidR="003F6675" w:rsidRPr="00386FED" w:rsidRDefault="003F6675" w:rsidP="009F1F2A">
            <w:pPr>
              <w:jc w:val="center"/>
              <w:rPr>
                <w:sz w:val="22"/>
                <w:szCs w:val="22"/>
              </w:rPr>
            </w:pPr>
            <w:r w:rsidRPr="00386FED">
              <w:rPr>
                <w:sz w:val="22"/>
                <w:szCs w:val="22"/>
              </w:rPr>
              <w:t>%</w:t>
            </w:r>
          </w:p>
        </w:tc>
        <w:tc>
          <w:tcPr>
            <w:tcW w:w="761" w:type="dxa"/>
            <w:vAlign w:val="center"/>
          </w:tcPr>
          <w:p w14:paraId="1E2E10F4" w14:textId="77777777" w:rsidR="003F6675" w:rsidRPr="00386FED" w:rsidRDefault="003F6675" w:rsidP="009F1F2A">
            <w:pPr>
              <w:jc w:val="center"/>
              <w:rPr>
                <w:sz w:val="22"/>
                <w:szCs w:val="22"/>
              </w:rPr>
            </w:pPr>
            <w:r w:rsidRPr="00386FED">
              <w:rPr>
                <w:sz w:val="22"/>
                <w:szCs w:val="22"/>
              </w:rPr>
              <w:t>7.5</w:t>
            </w:r>
          </w:p>
        </w:tc>
        <w:tc>
          <w:tcPr>
            <w:tcW w:w="777" w:type="dxa"/>
            <w:vAlign w:val="center"/>
          </w:tcPr>
          <w:p w14:paraId="684D28A5" w14:textId="77777777" w:rsidR="003F6675" w:rsidRPr="00386FED" w:rsidRDefault="003F6675" w:rsidP="009F1F2A">
            <w:pPr>
              <w:jc w:val="center"/>
              <w:rPr>
                <w:sz w:val="22"/>
                <w:szCs w:val="22"/>
              </w:rPr>
            </w:pPr>
            <w:r w:rsidRPr="00386FED">
              <w:rPr>
                <w:sz w:val="22"/>
                <w:szCs w:val="22"/>
              </w:rPr>
              <w:t>9.3</w:t>
            </w:r>
          </w:p>
        </w:tc>
        <w:tc>
          <w:tcPr>
            <w:tcW w:w="777" w:type="dxa"/>
            <w:vAlign w:val="center"/>
          </w:tcPr>
          <w:p w14:paraId="731D3122" w14:textId="77777777" w:rsidR="003F6675" w:rsidRPr="00386FED" w:rsidRDefault="003F6675" w:rsidP="009F1F2A">
            <w:pPr>
              <w:jc w:val="center"/>
              <w:rPr>
                <w:sz w:val="22"/>
                <w:szCs w:val="22"/>
              </w:rPr>
            </w:pPr>
            <w:r w:rsidRPr="00386FED">
              <w:rPr>
                <w:sz w:val="22"/>
                <w:szCs w:val="22"/>
              </w:rPr>
              <w:t>16.8</w:t>
            </w:r>
          </w:p>
        </w:tc>
        <w:tc>
          <w:tcPr>
            <w:tcW w:w="777" w:type="dxa"/>
            <w:vAlign w:val="center"/>
          </w:tcPr>
          <w:p w14:paraId="41F2D478" w14:textId="77777777" w:rsidR="003F6675" w:rsidRPr="00386FED" w:rsidRDefault="003F6675" w:rsidP="009F1F2A">
            <w:pPr>
              <w:jc w:val="center"/>
              <w:rPr>
                <w:sz w:val="22"/>
                <w:szCs w:val="22"/>
              </w:rPr>
            </w:pPr>
            <w:r w:rsidRPr="00386FED">
              <w:rPr>
                <w:sz w:val="22"/>
                <w:szCs w:val="22"/>
              </w:rPr>
              <w:t>47.7</w:t>
            </w:r>
          </w:p>
        </w:tc>
        <w:tc>
          <w:tcPr>
            <w:tcW w:w="777" w:type="dxa"/>
            <w:vAlign w:val="center"/>
          </w:tcPr>
          <w:p w14:paraId="1BCDE7D2" w14:textId="77777777" w:rsidR="003F6675" w:rsidRPr="00386FED" w:rsidRDefault="003F6675" w:rsidP="009F1F2A">
            <w:pPr>
              <w:jc w:val="center"/>
              <w:rPr>
                <w:sz w:val="22"/>
                <w:szCs w:val="22"/>
              </w:rPr>
            </w:pPr>
            <w:r w:rsidRPr="00386FED">
              <w:rPr>
                <w:sz w:val="22"/>
                <w:szCs w:val="22"/>
              </w:rPr>
              <w:t>18.7</w:t>
            </w:r>
          </w:p>
        </w:tc>
        <w:tc>
          <w:tcPr>
            <w:tcW w:w="851" w:type="dxa"/>
            <w:vMerge/>
          </w:tcPr>
          <w:p w14:paraId="4543302A" w14:textId="77777777" w:rsidR="003F6675" w:rsidRPr="00386FED" w:rsidRDefault="003F6675" w:rsidP="009F5CB2">
            <w:pPr>
              <w:jc w:val="center"/>
              <w:rPr>
                <w:sz w:val="22"/>
                <w:szCs w:val="22"/>
              </w:rPr>
            </w:pPr>
          </w:p>
        </w:tc>
      </w:tr>
      <w:tr w:rsidR="003F6675" w:rsidRPr="00386FED" w14:paraId="2A96A8BF" w14:textId="77777777" w:rsidTr="003F6675">
        <w:tc>
          <w:tcPr>
            <w:tcW w:w="625" w:type="dxa"/>
            <w:vMerge w:val="restart"/>
          </w:tcPr>
          <w:p w14:paraId="16CA59B4" w14:textId="77777777" w:rsidR="003F6675" w:rsidRPr="00386FED" w:rsidRDefault="003F6675" w:rsidP="00386FED">
            <w:pPr>
              <w:rPr>
                <w:sz w:val="22"/>
                <w:szCs w:val="22"/>
              </w:rPr>
            </w:pPr>
            <w:r w:rsidRPr="00386FED">
              <w:rPr>
                <w:sz w:val="22"/>
                <w:szCs w:val="22"/>
              </w:rPr>
              <w:t>2</w:t>
            </w:r>
          </w:p>
        </w:tc>
        <w:tc>
          <w:tcPr>
            <w:tcW w:w="1953" w:type="dxa"/>
            <w:vMerge w:val="restart"/>
            <w:vAlign w:val="center"/>
          </w:tcPr>
          <w:p w14:paraId="6BE0022A" w14:textId="017F08CE" w:rsidR="003F6675" w:rsidRPr="00386FED" w:rsidRDefault="003F6675" w:rsidP="00386FED">
            <w:pPr>
              <w:rPr>
                <w:sz w:val="22"/>
                <w:szCs w:val="22"/>
              </w:rPr>
            </w:pPr>
            <w:r w:rsidRPr="00386FED">
              <w:rPr>
                <w:sz w:val="22"/>
                <w:szCs w:val="22"/>
              </w:rPr>
              <w:t>Saya merasa</w:t>
            </w:r>
            <w:r w:rsidRPr="000E2D35">
              <w:rPr>
                <w:i/>
                <w:iCs/>
                <w:sz w:val="22"/>
                <w:szCs w:val="22"/>
              </w:rPr>
              <w:t xml:space="preserve"> e-commerce </w:t>
            </w:r>
            <w:proofErr w:type="spellStart"/>
            <w:r w:rsidR="000E2D35" w:rsidRPr="000E2D35">
              <w:rPr>
                <w:i/>
                <w:iCs/>
                <w:sz w:val="22"/>
                <w:szCs w:val="22"/>
                <w:lang w:val="en-GB"/>
              </w:rPr>
              <w:t>Shopee</w:t>
            </w:r>
            <w:proofErr w:type="spellEnd"/>
            <w:r w:rsidR="000E2D35" w:rsidRPr="000E2D35">
              <w:rPr>
                <w:sz w:val="22"/>
                <w:szCs w:val="22"/>
              </w:rPr>
              <w:t xml:space="preserve"> </w:t>
            </w:r>
            <w:r w:rsidRPr="00386FED">
              <w:rPr>
                <w:sz w:val="22"/>
                <w:szCs w:val="22"/>
              </w:rPr>
              <w:t>memberi kesan prestise</w:t>
            </w:r>
          </w:p>
        </w:tc>
        <w:tc>
          <w:tcPr>
            <w:tcW w:w="629" w:type="dxa"/>
          </w:tcPr>
          <w:p w14:paraId="0BBFF2CE" w14:textId="77777777" w:rsidR="003F6675" w:rsidRPr="00386FED" w:rsidRDefault="003F6675" w:rsidP="009F5CB2">
            <w:pPr>
              <w:jc w:val="center"/>
              <w:rPr>
                <w:sz w:val="22"/>
                <w:szCs w:val="22"/>
              </w:rPr>
            </w:pPr>
            <w:r w:rsidRPr="00386FED">
              <w:rPr>
                <w:sz w:val="22"/>
                <w:szCs w:val="22"/>
              </w:rPr>
              <w:t>F</w:t>
            </w:r>
          </w:p>
        </w:tc>
        <w:tc>
          <w:tcPr>
            <w:tcW w:w="761" w:type="dxa"/>
          </w:tcPr>
          <w:p w14:paraId="5DD291E4" w14:textId="77777777" w:rsidR="003F6675" w:rsidRPr="00386FED" w:rsidRDefault="003F6675" w:rsidP="009F5CB2">
            <w:pPr>
              <w:jc w:val="center"/>
              <w:rPr>
                <w:sz w:val="22"/>
                <w:szCs w:val="22"/>
              </w:rPr>
            </w:pPr>
            <w:r w:rsidRPr="00386FED">
              <w:rPr>
                <w:sz w:val="22"/>
                <w:szCs w:val="22"/>
              </w:rPr>
              <w:t>7</w:t>
            </w:r>
          </w:p>
        </w:tc>
        <w:tc>
          <w:tcPr>
            <w:tcW w:w="777" w:type="dxa"/>
          </w:tcPr>
          <w:p w14:paraId="7233B57C" w14:textId="77777777" w:rsidR="003F6675" w:rsidRPr="00386FED" w:rsidRDefault="003F6675" w:rsidP="009F5CB2">
            <w:pPr>
              <w:jc w:val="center"/>
              <w:rPr>
                <w:sz w:val="22"/>
                <w:szCs w:val="22"/>
              </w:rPr>
            </w:pPr>
            <w:r w:rsidRPr="00386FED">
              <w:rPr>
                <w:sz w:val="22"/>
                <w:szCs w:val="22"/>
              </w:rPr>
              <w:t>11</w:t>
            </w:r>
          </w:p>
        </w:tc>
        <w:tc>
          <w:tcPr>
            <w:tcW w:w="777" w:type="dxa"/>
          </w:tcPr>
          <w:p w14:paraId="44C65833" w14:textId="77777777" w:rsidR="003F6675" w:rsidRPr="00386FED" w:rsidRDefault="003F6675" w:rsidP="009F5CB2">
            <w:pPr>
              <w:jc w:val="center"/>
              <w:rPr>
                <w:sz w:val="22"/>
                <w:szCs w:val="22"/>
              </w:rPr>
            </w:pPr>
            <w:r w:rsidRPr="00386FED">
              <w:rPr>
                <w:sz w:val="22"/>
                <w:szCs w:val="22"/>
              </w:rPr>
              <w:t>22</w:t>
            </w:r>
          </w:p>
        </w:tc>
        <w:tc>
          <w:tcPr>
            <w:tcW w:w="777" w:type="dxa"/>
          </w:tcPr>
          <w:p w14:paraId="083263A3" w14:textId="77777777" w:rsidR="003F6675" w:rsidRPr="00386FED" w:rsidRDefault="003F6675" w:rsidP="009F5CB2">
            <w:pPr>
              <w:jc w:val="center"/>
              <w:rPr>
                <w:sz w:val="22"/>
                <w:szCs w:val="22"/>
              </w:rPr>
            </w:pPr>
            <w:r w:rsidRPr="00386FED">
              <w:rPr>
                <w:sz w:val="22"/>
                <w:szCs w:val="22"/>
              </w:rPr>
              <w:t>41</w:t>
            </w:r>
          </w:p>
        </w:tc>
        <w:tc>
          <w:tcPr>
            <w:tcW w:w="777" w:type="dxa"/>
          </w:tcPr>
          <w:p w14:paraId="10252628" w14:textId="77777777" w:rsidR="003F6675" w:rsidRPr="00386FED" w:rsidRDefault="003F6675" w:rsidP="009F5CB2">
            <w:pPr>
              <w:jc w:val="center"/>
              <w:rPr>
                <w:sz w:val="22"/>
                <w:szCs w:val="22"/>
              </w:rPr>
            </w:pPr>
            <w:r w:rsidRPr="00386FED">
              <w:rPr>
                <w:sz w:val="22"/>
                <w:szCs w:val="22"/>
              </w:rPr>
              <w:t>26</w:t>
            </w:r>
          </w:p>
        </w:tc>
        <w:tc>
          <w:tcPr>
            <w:tcW w:w="851" w:type="dxa"/>
            <w:vMerge w:val="restart"/>
          </w:tcPr>
          <w:p w14:paraId="7C357A02" w14:textId="77777777" w:rsidR="003F6675" w:rsidRPr="00386FED" w:rsidRDefault="003F6675" w:rsidP="009F5CB2">
            <w:pPr>
              <w:jc w:val="center"/>
              <w:rPr>
                <w:sz w:val="22"/>
                <w:szCs w:val="22"/>
              </w:rPr>
            </w:pPr>
            <w:r w:rsidRPr="00386FED">
              <w:rPr>
                <w:sz w:val="22"/>
                <w:szCs w:val="22"/>
              </w:rPr>
              <w:t>3.63</w:t>
            </w:r>
          </w:p>
        </w:tc>
      </w:tr>
      <w:tr w:rsidR="003F6675" w:rsidRPr="00386FED" w14:paraId="3D265B5A" w14:textId="77777777" w:rsidTr="009F1F2A">
        <w:tc>
          <w:tcPr>
            <w:tcW w:w="625" w:type="dxa"/>
            <w:vMerge/>
          </w:tcPr>
          <w:p w14:paraId="70D47157" w14:textId="77777777" w:rsidR="003F6675" w:rsidRPr="00386FED" w:rsidRDefault="003F6675" w:rsidP="00386FED">
            <w:pPr>
              <w:rPr>
                <w:sz w:val="22"/>
                <w:szCs w:val="22"/>
              </w:rPr>
            </w:pPr>
          </w:p>
        </w:tc>
        <w:tc>
          <w:tcPr>
            <w:tcW w:w="1953" w:type="dxa"/>
            <w:vMerge/>
            <w:vAlign w:val="center"/>
          </w:tcPr>
          <w:p w14:paraId="210CFB29" w14:textId="77777777" w:rsidR="003F6675" w:rsidRPr="00386FED" w:rsidRDefault="003F6675" w:rsidP="00386FED">
            <w:pPr>
              <w:rPr>
                <w:sz w:val="22"/>
                <w:szCs w:val="22"/>
              </w:rPr>
            </w:pPr>
          </w:p>
        </w:tc>
        <w:tc>
          <w:tcPr>
            <w:tcW w:w="629" w:type="dxa"/>
            <w:vAlign w:val="center"/>
          </w:tcPr>
          <w:p w14:paraId="0A0C24BF" w14:textId="77777777" w:rsidR="003F6675" w:rsidRPr="00386FED" w:rsidRDefault="003F6675" w:rsidP="009F1F2A">
            <w:pPr>
              <w:jc w:val="center"/>
              <w:rPr>
                <w:sz w:val="22"/>
                <w:szCs w:val="22"/>
              </w:rPr>
            </w:pPr>
            <w:r w:rsidRPr="00386FED">
              <w:rPr>
                <w:sz w:val="22"/>
                <w:szCs w:val="22"/>
              </w:rPr>
              <w:t>%</w:t>
            </w:r>
          </w:p>
        </w:tc>
        <w:tc>
          <w:tcPr>
            <w:tcW w:w="761" w:type="dxa"/>
            <w:vAlign w:val="center"/>
          </w:tcPr>
          <w:p w14:paraId="0EEA667E" w14:textId="77777777" w:rsidR="003F6675" w:rsidRPr="00386FED" w:rsidRDefault="003F6675" w:rsidP="009F1F2A">
            <w:pPr>
              <w:jc w:val="center"/>
              <w:rPr>
                <w:sz w:val="22"/>
                <w:szCs w:val="22"/>
              </w:rPr>
            </w:pPr>
            <w:r w:rsidRPr="00386FED">
              <w:rPr>
                <w:sz w:val="22"/>
                <w:szCs w:val="22"/>
              </w:rPr>
              <w:t>6.5</w:t>
            </w:r>
          </w:p>
        </w:tc>
        <w:tc>
          <w:tcPr>
            <w:tcW w:w="777" w:type="dxa"/>
            <w:vAlign w:val="center"/>
          </w:tcPr>
          <w:p w14:paraId="516A9E9A" w14:textId="77777777" w:rsidR="003F6675" w:rsidRPr="00386FED" w:rsidRDefault="003F6675" w:rsidP="009F1F2A">
            <w:pPr>
              <w:jc w:val="center"/>
              <w:rPr>
                <w:sz w:val="22"/>
                <w:szCs w:val="22"/>
              </w:rPr>
            </w:pPr>
            <w:r w:rsidRPr="00386FED">
              <w:rPr>
                <w:sz w:val="22"/>
                <w:szCs w:val="22"/>
              </w:rPr>
              <w:t>10.3</w:t>
            </w:r>
          </w:p>
        </w:tc>
        <w:tc>
          <w:tcPr>
            <w:tcW w:w="777" w:type="dxa"/>
            <w:vAlign w:val="center"/>
          </w:tcPr>
          <w:p w14:paraId="025367F2" w14:textId="77777777" w:rsidR="003F6675" w:rsidRPr="00386FED" w:rsidRDefault="003F6675" w:rsidP="009F1F2A">
            <w:pPr>
              <w:jc w:val="center"/>
              <w:rPr>
                <w:sz w:val="22"/>
                <w:szCs w:val="22"/>
              </w:rPr>
            </w:pPr>
            <w:r w:rsidRPr="00386FED">
              <w:rPr>
                <w:sz w:val="22"/>
                <w:szCs w:val="22"/>
              </w:rPr>
              <w:t>20.6</w:t>
            </w:r>
          </w:p>
        </w:tc>
        <w:tc>
          <w:tcPr>
            <w:tcW w:w="777" w:type="dxa"/>
            <w:vAlign w:val="center"/>
          </w:tcPr>
          <w:p w14:paraId="54C754E7" w14:textId="77777777" w:rsidR="003F6675" w:rsidRPr="00386FED" w:rsidRDefault="003F6675" w:rsidP="009F1F2A">
            <w:pPr>
              <w:jc w:val="center"/>
              <w:rPr>
                <w:sz w:val="22"/>
                <w:szCs w:val="22"/>
              </w:rPr>
            </w:pPr>
            <w:r w:rsidRPr="00386FED">
              <w:rPr>
                <w:sz w:val="22"/>
                <w:szCs w:val="22"/>
              </w:rPr>
              <w:t>38.3</w:t>
            </w:r>
          </w:p>
        </w:tc>
        <w:tc>
          <w:tcPr>
            <w:tcW w:w="777" w:type="dxa"/>
            <w:vAlign w:val="center"/>
          </w:tcPr>
          <w:p w14:paraId="7E10FF47" w14:textId="77777777" w:rsidR="003F6675" w:rsidRPr="00386FED" w:rsidRDefault="003F6675" w:rsidP="009F1F2A">
            <w:pPr>
              <w:jc w:val="center"/>
              <w:rPr>
                <w:sz w:val="22"/>
                <w:szCs w:val="22"/>
              </w:rPr>
            </w:pPr>
            <w:r w:rsidRPr="00386FED">
              <w:rPr>
                <w:sz w:val="22"/>
                <w:szCs w:val="22"/>
              </w:rPr>
              <w:t>24.3</w:t>
            </w:r>
          </w:p>
        </w:tc>
        <w:tc>
          <w:tcPr>
            <w:tcW w:w="851" w:type="dxa"/>
            <w:vMerge/>
          </w:tcPr>
          <w:p w14:paraId="6D1E4412" w14:textId="77777777" w:rsidR="003F6675" w:rsidRPr="00386FED" w:rsidRDefault="003F6675" w:rsidP="009F5CB2">
            <w:pPr>
              <w:jc w:val="center"/>
              <w:rPr>
                <w:sz w:val="22"/>
                <w:szCs w:val="22"/>
              </w:rPr>
            </w:pPr>
          </w:p>
        </w:tc>
      </w:tr>
      <w:tr w:rsidR="003F6675" w:rsidRPr="00386FED" w14:paraId="1518BC50" w14:textId="77777777" w:rsidTr="003F6675">
        <w:tc>
          <w:tcPr>
            <w:tcW w:w="625" w:type="dxa"/>
            <w:vMerge w:val="restart"/>
          </w:tcPr>
          <w:p w14:paraId="038B6C6F" w14:textId="77777777" w:rsidR="003F6675" w:rsidRPr="00386FED" w:rsidRDefault="003F6675" w:rsidP="00386FED">
            <w:pPr>
              <w:rPr>
                <w:sz w:val="22"/>
                <w:szCs w:val="22"/>
              </w:rPr>
            </w:pPr>
            <w:r w:rsidRPr="00386FED">
              <w:rPr>
                <w:sz w:val="22"/>
                <w:szCs w:val="22"/>
              </w:rPr>
              <w:t>3</w:t>
            </w:r>
          </w:p>
        </w:tc>
        <w:tc>
          <w:tcPr>
            <w:tcW w:w="1953" w:type="dxa"/>
            <w:vMerge w:val="restart"/>
            <w:vAlign w:val="center"/>
          </w:tcPr>
          <w:p w14:paraId="16CB7E8C" w14:textId="0077B8F4" w:rsidR="003F6675" w:rsidRPr="00386FED" w:rsidRDefault="003F6675" w:rsidP="00386FED">
            <w:pPr>
              <w:rPr>
                <w:sz w:val="22"/>
                <w:szCs w:val="22"/>
              </w:rPr>
            </w:pPr>
            <w:r w:rsidRPr="00386FED">
              <w:rPr>
                <w:sz w:val="22"/>
                <w:szCs w:val="22"/>
              </w:rPr>
              <w:t xml:space="preserve">Saya merasa </w:t>
            </w:r>
            <w:r w:rsidRPr="000E2D35">
              <w:rPr>
                <w:i/>
                <w:iCs/>
                <w:sz w:val="22"/>
                <w:szCs w:val="22"/>
              </w:rPr>
              <w:t>e-commerce</w:t>
            </w:r>
            <w:r w:rsidR="000E2D35">
              <w:rPr>
                <w:sz w:val="22"/>
                <w:szCs w:val="22"/>
                <w:lang w:val="en-GB"/>
              </w:rPr>
              <w:t xml:space="preserve"> </w:t>
            </w:r>
            <w:proofErr w:type="spellStart"/>
            <w:r w:rsidR="000E2D35" w:rsidRPr="000E2D35">
              <w:rPr>
                <w:i/>
                <w:iCs/>
                <w:sz w:val="22"/>
                <w:szCs w:val="22"/>
                <w:lang w:val="en-GB"/>
              </w:rPr>
              <w:t>Shopee</w:t>
            </w:r>
            <w:proofErr w:type="spellEnd"/>
            <w:r w:rsidRPr="00386FED">
              <w:rPr>
                <w:sz w:val="22"/>
                <w:szCs w:val="22"/>
              </w:rPr>
              <w:t xml:space="preserve"> memberi kesan </w:t>
            </w:r>
            <w:r w:rsidRPr="000E2D35">
              <w:rPr>
                <w:i/>
                <w:iCs/>
                <w:sz w:val="22"/>
                <w:szCs w:val="22"/>
              </w:rPr>
              <w:t>glamor</w:t>
            </w:r>
          </w:p>
        </w:tc>
        <w:tc>
          <w:tcPr>
            <w:tcW w:w="629" w:type="dxa"/>
          </w:tcPr>
          <w:p w14:paraId="17C27862" w14:textId="77777777" w:rsidR="003F6675" w:rsidRPr="00386FED" w:rsidRDefault="003F6675" w:rsidP="009F5CB2">
            <w:pPr>
              <w:jc w:val="center"/>
              <w:rPr>
                <w:sz w:val="22"/>
                <w:szCs w:val="22"/>
              </w:rPr>
            </w:pPr>
            <w:r w:rsidRPr="00386FED">
              <w:rPr>
                <w:sz w:val="22"/>
                <w:szCs w:val="22"/>
              </w:rPr>
              <w:t>F</w:t>
            </w:r>
          </w:p>
        </w:tc>
        <w:tc>
          <w:tcPr>
            <w:tcW w:w="761" w:type="dxa"/>
          </w:tcPr>
          <w:p w14:paraId="1A9111EF" w14:textId="77777777" w:rsidR="003F6675" w:rsidRPr="00386FED" w:rsidRDefault="003F6675" w:rsidP="009F5CB2">
            <w:pPr>
              <w:jc w:val="center"/>
              <w:rPr>
                <w:sz w:val="22"/>
                <w:szCs w:val="22"/>
              </w:rPr>
            </w:pPr>
            <w:r w:rsidRPr="00386FED">
              <w:rPr>
                <w:sz w:val="22"/>
                <w:szCs w:val="22"/>
              </w:rPr>
              <w:t>8</w:t>
            </w:r>
          </w:p>
        </w:tc>
        <w:tc>
          <w:tcPr>
            <w:tcW w:w="777" w:type="dxa"/>
          </w:tcPr>
          <w:p w14:paraId="4A69B87E" w14:textId="77777777" w:rsidR="003F6675" w:rsidRPr="00386FED" w:rsidRDefault="003F6675" w:rsidP="009F5CB2">
            <w:pPr>
              <w:jc w:val="center"/>
              <w:rPr>
                <w:sz w:val="22"/>
                <w:szCs w:val="22"/>
              </w:rPr>
            </w:pPr>
            <w:r w:rsidRPr="00386FED">
              <w:rPr>
                <w:sz w:val="22"/>
                <w:szCs w:val="22"/>
              </w:rPr>
              <w:t>10</w:t>
            </w:r>
          </w:p>
        </w:tc>
        <w:tc>
          <w:tcPr>
            <w:tcW w:w="777" w:type="dxa"/>
          </w:tcPr>
          <w:p w14:paraId="54D79C3A" w14:textId="77777777" w:rsidR="003F6675" w:rsidRPr="00386FED" w:rsidRDefault="003F6675" w:rsidP="009F5CB2">
            <w:pPr>
              <w:jc w:val="center"/>
              <w:rPr>
                <w:sz w:val="22"/>
                <w:szCs w:val="22"/>
              </w:rPr>
            </w:pPr>
            <w:r w:rsidRPr="00386FED">
              <w:rPr>
                <w:sz w:val="22"/>
                <w:szCs w:val="22"/>
              </w:rPr>
              <w:t>21</w:t>
            </w:r>
          </w:p>
        </w:tc>
        <w:tc>
          <w:tcPr>
            <w:tcW w:w="777" w:type="dxa"/>
          </w:tcPr>
          <w:p w14:paraId="6E9150D5" w14:textId="77777777" w:rsidR="003F6675" w:rsidRPr="00386FED" w:rsidRDefault="003F6675" w:rsidP="009F5CB2">
            <w:pPr>
              <w:jc w:val="center"/>
              <w:rPr>
                <w:sz w:val="22"/>
                <w:szCs w:val="22"/>
              </w:rPr>
            </w:pPr>
            <w:r w:rsidRPr="00386FED">
              <w:rPr>
                <w:sz w:val="22"/>
                <w:szCs w:val="22"/>
              </w:rPr>
              <w:t>41</w:t>
            </w:r>
          </w:p>
        </w:tc>
        <w:tc>
          <w:tcPr>
            <w:tcW w:w="777" w:type="dxa"/>
          </w:tcPr>
          <w:p w14:paraId="57D6ED92" w14:textId="77777777" w:rsidR="003F6675" w:rsidRPr="00386FED" w:rsidRDefault="003F6675" w:rsidP="009F5CB2">
            <w:pPr>
              <w:jc w:val="center"/>
              <w:rPr>
                <w:sz w:val="22"/>
                <w:szCs w:val="22"/>
              </w:rPr>
            </w:pPr>
            <w:r w:rsidRPr="00386FED">
              <w:rPr>
                <w:sz w:val="22"/>
                <w:szCs w:val="22"/>
              </w:rPr>
              <w:t>27</w:t>
            </w:r>
          </w:p>
        </w:tc>
        <w:tc>
          <w:tcPr>
            <w:tcW w:w="851" w:type="dxa"/>
            <w:vMerge w:val="restart"/>
          </w:tcPr>
          <w:p w14:paraId="6B64CCFB" w14:textId="77777777" w:rsidR="003F6675" w:rsidRPr="00386FED" w:rsidRDefault="003F6675" w:rsidP="009F5CB2">
            <w:pPr>
              <w:jc w:val="center"/>
              <w:rPr>
                <w:sz w:val="22"/>
                <w:szCs w:val="22"/>
              </w:rPr>
            </w:pPr>
            <w:r w:rsidRPr="00386FED">
              <w:rPr>
                <w:sz w:val="22"/>
                <w:szCs w:val="22"/>
              </w:rPr>
              <w:t>3.64</w:t>
            </w:r>
          </w:p>
        </w:tc>
      </w:tr>
      <w:tr w:rsidR="003F6675" w:rsidRPr="00386FED" w14:paraId="30D2A6D9" w14:textId="77777777" w:rsidTr="009F1F2A">
        <w:tc>
          <w:tcPr>
            <w:tcW w:w="625" w:type="dxa"/>
            <w:vMerge/>
          </w:tcPr>
          <w:p w14:paraId="70FCF7BD" w14:textId="77777777" w:rsidR="003F6675" w:rsidRPr="00386FED" w:rsidRDefault="003F6675" w:rsidP="00386FED">
            <w:pPr>
              <w:rPr>
                <w:sz w:val="22"/>
                <w:szCs w:val="22"/>
              </w:rPr>
            </w:pPr>
          </w:p>
        </w:tc>
        <w:tc>
          <w:tcPr>
            <w:tcW w:w="1953" w:type="dxa"/>
            <w:vMerge/>
            <w:vAlign w:val="center"/>
          </w:tcPr>
          <w:p w14:paraId="33B91415" w14:textId="77777777" w:rsidR="003F6675" w:rsidRPr="00386FED" w:rsidRDefault="003F6675" w:rsidP="00386FED">
            <w:pPr>
              <w:rPr>
                <w:sz w:val="22"/>
                <w:szCs w:val="22"/>
              </w:rPr>
            </w:pPr>
          </w:p>
        </w:tc>
        <w:tc>
          <w:tcPr>
            <w:tcW w:w="629" w:type="dxa"/>
            <w:vAlign w:val="center"/>
          </w:tcPr>
          <w:p w14:paraId="5E443E5F" w14:textId="77777777" w:rsidR="003F6675" w:rsidRPr="00386FED" w:rsidRDefault="003F6675" w:rsidP="009F1F2A">
            <w:pPr>
              <w:jc w:val="center"/>
              <w:rPr>
                <w:sz w:val="22"/>
                <w:szCs w:val="22"/>
              </w:rPr>
            </w:pPr>
            <w:r w:rsidRPr="00386FED">
              <w:rPr>
                <w:sz w:val="22"/>
                <w:szCs w:val="22"/>
              </w:rPr>
              <w:t>%</w:t>
            </w:r>
          </w:p>
        </w:tc>
        <w:tc>
          <w:tcPr>
            <w:tcW w:w="761" w:type="dxa"/>
            <w:vAlign w:val="center"/>
          </w:tcPr>
          <w:p w14:paraId="7B19AD0E" w14:textId="77777777" w:rsidR="003F6675" w:rsidRPr="00386FED" w:rsidRDefault="003F6675" w:rsidP="009F1F2A">
            <w:pPr>
              <w:jc w:val="center"/>
              <w:rPr>
                <w:sz w:val="22"/>
                <w:szCs w:val="22"/>
              </w:rPr>
            </w:pPr>
            <w:r w:rsidRPr="00386FED">
              <w:rPr>
                <w:sz w:val="22"/>
                <w:szCs w:val="22"/>
              </w:rPr>
              <w:t>7.5</w:t>
            </w:r>
          </w:p>
        </w:tc>
        <w:tc>
          <w:tcPr>
            <w:tcW w:w="777" w:type="dxa"/>
            <w:vAlign w:val="center"/>
          </w:tcPr>
          <w:p w14:paraId="2310FD88" w14:textId="77777777" w:rsidR="003F6675" w:rsidRPr="00386FED" w:rsidRDefault="003F6675" w:rsidP="009F1F2A">
            <w:pPr>
              <w:jc w:val="center"/>
              <w:rPr>
                <w:sz w:val="22"/>
                <w:szCs w:val="22"/>
              </w:rPr>
            </w:pPr>
            <w:r w:rsidRPr="00386FED">
              <w:rPr>
                <w:sz w:val="22"/>
                <w:szCs w:val="22"/>
              </w:rPr>
              <w:t>9.3</w:t>
            </w:r>
          </w:p>
        </w:tc>
        <w:tc>
          <w:tcPr>
            <w:tcW w:w="777" w:type="dxa"/>
            <w:vAlign w:val="center"/>
          </w:tcPr>
          <w:p w14:paraId="5DDAFF3B" w14:textId="77777777" w:rsidR="003F6675" w:rsidRPr="00386FED" w:rsidRDefault="003F6675" w:rsidP="009F1F2A">
            <w:pPr>
              <w:jc w:val="center"/>
              <w:rPr>
                <w:sz w:val="22"/>
                <w:szCs w:val="22"/>
              </w:rPr>
            </w:pPr>
            <w:r w:rsidRPr="00386FED">
              <w:rPr>
                <w:sz w:val="22"/>
                <w:szCs w:val="22"/>
              </w:rPr>
              <w:t>19.6</w:t>
            </w:r>
          </w:p>
        </w:tc>
        <w:tc>
          <w:tcPr>
            <w:tcW w:w="777" w:type="dxa"/>
            <w:vAlign w:val="center"/>
          </w:tcPr>
          <w:p w14:paraId="357E5672" w14:textId="77777777" w:rsidR="003F6675" w:rsidRPr="00386FED" w:rsidRDefault="003F6675" w:rsidP="009F1F2A">
            <w:pPr>
              <w:jc w:val="center"/>
              <w:rPr>
                <w:sz w:val="22"/>
                <w:szCs w:val="22"/>
              </w:rPr>
            </w:pPr>
            <w:r w:rsidRPr="00386FED">
              <w:rPr>
                <w:sz w:val="22"/>
                <w:szCs w:val="22"/>
              </w:rPr>
              <w:t>38.3</w:t>
            </w:r>
          </w:p>
        </w:tc>
        <w:tc>
          <w:tcPr>
            <w:tcW w:w="777" w:type="dxa"/>
            <w:vAlign w:val="center"/>
          </w:tcPr>
          <w:p w14:paraId="4AC72F5A" w14:textId="77777777" w:rsidR="003F6675" w:rsidRPr="00386FED" w:rsidRDefault="003F6675" w:rsidP="009F1F2A">
            <w:pPr>
              <w:jc w:val="center"/>
              <w:rPr>
                <w:sz w:val="22"/>
                <w:szCs w:val="22"/>
              </w:rPr>
            </w:pPr>
            <w:r w:rsidRPr="00386FED">
              <w:rPr>
                <w:sz w:val="22"/>
                <w:szCs w:val="22"/>
              </w:rPr>
              <w:t>25.2</w:t>
            </w:r>
          </w:p>
        </w:tc>
        <w:tc>
          <w:tcPr>
            <w:tcW w:w="851" w:type="dxa"/>
            <w:vMerge/>
          </w:tcPr>
          <w:p w14:paraId="567064AA" w14:textId="77777777" w:rsidR="003F6675" w:rsidRPr="00386FED" w:rsidRDefault="003F6675" w:rsidP="009F5CB2">
            <w:pPr>
              <w:jc w:val="center"/>
              <w:rPr>
                <w:sz w:val="22"/>
                <w:szCs w:val="22"/>
              </w:rPr>
            </w:pPr>
          </w:p>
        </w:tc>
      </w:tr>
      <w:tr w:rsidR="003F6675" w:rsidRPr="00386FED" w14:paraId="31F6C988" w14:textId="77777777" w:rsidTr="003F6675">
        <w:tc>
          <w:tcPr>
            <w:tcW w:w="625" w:type="dxa"/>
            <w:vMerge w:val="restart"/>
          </w:tcPr>
          <w:p w14:paraId="1C57AB8D" w14:textId="77777777" w:rsidR="003F6675" w:rsidRPr="00386FED" w:rsidRDefault="003F6675" w:rsidP="00386FED">
            <w:pPr>
              <w:rPr>
                <w:sz w:val="22"/>
                <w:szCs w:val="22"/>
              </w:rPr>
            </w:pPr>
            <w:r w:rsidRPr="00386FED">
              <w:rPr>
                <w:sz w:val="22"/>
                <w:szCs w:val="22"/>
              </w:rPr>
              <w:t>4</w:t>
            </w:r>
          </w:p>
        </w:tc>
        <w:tc>
          <w:tcPr>
            <w:tcW w:w="1953" w:type="dxa"/>
            <w:vMerge w:val="restart"/>
            <w:vAlign w:val="center"/>
          </w:tcPr>
          <w:p w14:paraId="6A5CF618" w14:textId="5708A400" w:rsidR="003F6675" w:rsidRPr="00386FED" w:rsidRDefault="003F6675" w:rsidP="00386FED">
            <w:pPr>
              <w:rPr>
                <w:sz w:val="22"/>
                <w:szCs w:val="22"/>
              </w:rPr>
            </w:pPr>
            <w:r w:rsidRPr="00386FED">
              <w:rPr>
                <w:sz w:val="22"/>
                <w:szCs w:val="22"/>
              </w:rPr>
              <w:t xml:space="preserve">Saya merasa menjadi orang penting saat berbelanja di </w:t>
            </w:r>
            <w:r w:rsidRPr="000E2D35">
              <w:rPr>
                <w:i/>
                <w:iCs/>
                <w:sz w:val="22"/>
                <w:szCs w:val="22"/>
              </w:rPr>
              <w:t xml:space="preserve">e-commerce </w:t>
            </w:r>
            <w:proofErr w:type="spellStart"/>
            <w:r w:rsidR="000E2D35" w:rsidRPr="000E2D35">
              <w:rPr>
                <w:i/>
                <w:iCs/>
                <w:sz w:val="22"/>
                <w:szCs w:val="22"/>
                <w:lang w:val="en-GB"/>
              </w:rPr>
              <w:t>Shopee</w:t>
            </w:r>
            <w:proofErr w:type="spellEnd"/>
          </w:p>
        </w:tc>
        <w:tc>
          <w:tcPr>
            <w:tcW w:w="629" w:type="dxa"/>
          </w:tcPr>
          <w:p w14:paraId="0B59E790" w14:textId="77777777" w:rsidR="003F6675" w:rsidRPr="00386FED" w:rsidRDefault="003F6675" w:rsidP="009F5CB2">
            <w:pPr>
              <w:jc w:val="center"/>
              <w:rPr>
                <w:sz w:val="22"/>
                <w:szCs w:val="22"/>
              </w:rPr>
            </w:pPr>
            <w:r w:rsidRPr="00386FED">
              <w:rPr>
                <w:sz w:val="22"/>
                <w:szCs w:val="22"/>
              </w:rPr>
              <w:t>F</w:t>
            </w:r>
          </w:p>
        </w:tc>
        <w:tc>
          <w:tcPr>
            <w:tcW w:w="761" w:type="dxa"/>
          </w:tcPr>
          <w:p w14:paraId="131547EC" w14:textId="77777777" w:rsidR="003F6675" w:rsidRPr="00386FED" w:rsidRDefault="003F6675" w:rsidP="009F5CB2">
            <w:pPr>
              <w:jc w:val="center"/>
              <w:rPr>
                <w:sz w:val="22"/>
                <w:szCs w:val="22"/>
              </w:rPr>
            </w:pPr>
            <w:r w:rsidRPr="00386FED">
              <w:rPr>
                <w:sz w:val="22"/>
                <w:szCs w:val="22"/>
              </w:rPr>
              <w:t>8</w:t>
            </w:r>
          </w:p>
        </w:tc>
        <w:tc>
          <w:tcPr>
            <w:tcW w:w="777" w:type="dxa"/>
          </w:tcPr>
          <w:p w14:paraId="3274DC96" w14:textId="77777777" w:rsidR="003F6675" w:rsidRPr="00386FED" w:rsidRDefault="003F6675" w:rsidP="009F5CB2">
            <w:pPr>
              <w:jc w:val="center"/>
              <w:rPr>
                <w:sz w:val="22"/>
                <w:szCs w:val="22"/>
              </w:rPr>
            </w:pPr>
            <w:r w:rsidRPr="00386FED">
              <w:rPr>
                <w:sz w:val="22"/>
                <w:szCs w:val="22"/>
              </w:rPr>
              <w:t>10</w:t>
            </w:r>
          </w:p>
        </w:tc>
        <w:tc>
          <w:tcPr>
            <w:tcW w:w="777" w:type="dxa"/>
          </w:tcPr>
          <w:p w14:paraId="483F34A4" w14:textId="77777777" w:rsidR="003F6675" w:rsidRPr="00386FED" w:rsidRDefault="003F6675" w:rsidP="009F5CB2">
            <w:pPr>
              <w:jc w:val="center"/>
              <w:rPr>
                <w:sz w:val="22"/>
                <w:szCs w:val="22"/>
              </w:rPr>
            </w:pPr>
            <w:r w:rsidRPr="00386FED">
              <w:rPr>
                <w:sz w:val="22"/>
                <w:szCs w:val="22"/>
              </w:rPr>
              <w:t>24</w:t>
            </w:r>
          </w:p>
        </w:tc>
        <w:tc>
          <w:tcPr>
            <w:tcW w:w="777" w:type="dxa"/>
          </w:tcPr>
          <w:p w14:paraId="3BD362BA" w14:textId="77777777" w:rsidR="003F6675" w:rsidRPr="00386FED" w:rsidRDefault="003F6675" w:rsidP="009F5CB2">
            <w:pPr>
              <w:jc w:val="center"/>
              <w:rPr>
                <w:sz w:val="22"/>
                <w:szCs w:val="22"/>
              </w:rPr>
            </w:pPr>
            <w:r w:rsidRPr="00386FED">
              <w:rPr>
                <w:sz w:val="22"/>
                <w:szCs w:val="22"/>
              </w:rPr>
              <w:t>49</w:t>
            </w:r>
          </w:p>
        </w:tc>
        <w:tc>
          <w:tcPr>
            <w:tcW w:w="777" w:type="dxa"/>
          </w:tcPr>
          <w:p w14:paraId="377F49AB" w14:textId="77777777" w:rsidR="003F6675" w:rsidRPr="00386FED" w:rsidRDefault="003F6675" w:rsidP="009F5CB2">
            <w:pPr>
              <w:jc w:val="center"/>
              <w:rPr>
                <w:sz w:val="22"/>
                <w:szCs w:val="22"/>
              </w:rPr>
            </w:pPr>
            <w:r w:rsidRPr="00386FED">
              <w:rPr>
                <w:sz w:val="22"/>
                <w:szCs w:val="22"/>
              </w:rPr>
              <w:t>16</w:t>
            </w:r>
          </w:p>
        </w:tc>
        <w:tc>
          <w:tcPr>
            <w:tcW w:w="851" w:type="dxa"/>
            <w:vMerge w:val="restart"/>
          </w:tcPr>
          <w:p w14:paraId="293A05A1" w14:textId="77777777" w:rsidR="003F6675" w:rsidRPr="00386FED" w:rsidRDefault="003F6675" w:rsidP="009F5CB2">
            <w:pPr>
              <w:jc w:val="center"/>
              <w:rPr>
                <w:sz w:val="22"/>
                <w:szCs w:val="22"/>
              </w:rPr>
            </w:pPr>
            <w:r w:rsidRPr="00386FED">
              <w:rPr>
                <w:sz w:val="22"/>
                <w:szCs w:val="22"/>
              </w:rPr>
              <w:t>3.51</w:t>
            </w:r>
          </w:p>
        </w:tc>
      </w:tr>
      <w:tr w:rsidR="003F6675" w:rsidRPr="00386FED" w14:paraId="36ED1425" w14:textId="77777777" w:rsidTr="009F1F2A">
        <w:tc>
          <w:tcPr>
            <w:tcW w:w="625" w:type="dxa"/>
            <w:vMerge/>
          </w:tcPr>
          <w:p w14:paraId="639E2A4A" w14:textId="77777777" w:rsidR="003F6675" w:rsidRPr="00386FED" w:rsidRDefault="003F6675" w:rsidP="00386FED">
            <w:pPr>
              <w:rPr>
                <w:sz w:val="22"/>
                <w:szCs w:val="22"/>
              </w:rPr>
            </w:pPr>
          </w:p>
        </w:tc>
        <w:tc>
          <w:tcPr>
            <w:tcW w:w="1953" w:type="dxa"/>
            <w:vMerge/>
            <w:vAlign w:val="center"/>
          </w:tcPr>
          <w:p w14:paraId="45C94873" w14:textId="77777777" w:rsidR="003F6675" w:rsidRPr="00386FED" w:rsidRDefault="003F6675" w:rsidP="00386FED">
            <w:pPr>
              <w:rPr>
                <w:sz w:val="22"/>
                <w:szCs w:val="22"/>
              </w:rPr>
            </w:pPr>
          </w:p>
        </w:tc>
        <w:tc>
          <w:tcPr>
            <w:tcW w:w="629" w:type="dxa"/>
            <w:vAlign w:val="center"/>
          </w:tcPr>
          <w:p w14:paraId="55ED4F60" w14:textId="77777777" w:rsidR="003F6675" w:rsidRPr="00386FED" w:rsidRDefault="003F6675" w:rsidP="009F1F2A">
            <w:pPr>
              <w:jc w:val="center"/>
              <w:rPr>
                <w:sz w:val="22"/>
                <w:szCs w:val="22"/>
              </w:rPr>
            </w:pPr>
            <w:r w:rsidRPr="00386FED">
              <w:rPr>
                <w:sz w:val="22"/>
                <w:szCs w:val="22"/>
              </w:rPr>
              <w:t>%</w:t>
            </w:r>
          </w:p>
        </w:tc>
        <w:tc>
          <w:tcPr>
            <w:tcW w:w="761" w:type="dxa"/>
            <w:vAlign w:val="center"/>
          </w:tcPr>
          <w:p w14:paraId="0C0AE96C" w14:textId="77777777" w:rsidR="003F6675" w:rsidRPr="00386FED" w:rsidRDefault="003F6675" w:rsidP="009F1F2A">
            <w:pPr>
              <w:jc w:val="center"/>
              <w:rPr>
                <w:sz w:val="22"/>
                <w:szCs w:val="22"/>
              </w:rPr>
            </w:pPr>
            <w:r w:rsidRPr="00386FED">
              <w:rPr>
                <w:sz w:val="22"/>
                <w:szCs w:val="22"/>
              </w:rPr>
              <w:t>7.5</w:t>
            </w:r>
          </w:p>
        </w:tc>
        <w:tc>
          <w:tcPr>
            <w:tcW w:w="777" w:type="dxa"/>
            <w:vAlign w:val="center"/>
          </w:tcPr>
          <w:p w14:paraId="19A99C05" w14:textId="77777777" w:rsidR="003F6675" w:rsidRPr="00386FED" w:rsidRDefault="003F6675" w:rsidP="009F1F2A">
            <w:pPr>
              <w:jc w:val="center"/>
              <w:rPr>
                <w:sz w:val="22"/>
                <w:szCs w:val="22"/>
              </w:rPr>
            </w:pPr>
            <w:r w:rsidRPr="00386FED">
              <w:rPr>
                <w:sz w:val="22"/>
                <w:szCs w:val="22"/>
              </w:rPr>
              <w:t>9.3</w:t>
            </w:r>
          </w:p>
        </w:tc>
        <w:tc>
          <w:tcPr>
            <w:tcW w:w="777" w:type="dxa"/>
            <w:vAlign w:val="center"/>
          </w:tcPr>
          <w:p w14:paraId="1AD31FBF" w14:textId="77777777" w:rsidR="003F6675" w:rsidRPr="00386FED" w:rsidRDefault="003F6675" w:rsidP="009F1F2A">
            <w:pPr>
              <w:jc w:val="center"/>
              <w:rPr>
                <w:sz w:val="22"/>
                <w:szCs w:val="22"/>
              </w:rPr>
            </w:pPr>
            <w:r w:rsidRPr="00386FED">
              <w:rPr>
                <w:sz w:val="22"/>
                <w:szCs w:val="22"/>
              </w:rPr>
              <w:t>22.4</w:t>
            </w:r>
          </w:p>
        </w:tc>
        <w:tc>
          <w:tcPr>
            <w:tcW w:w="777" w:type="dxa"/>
            <w:vAlign w:val="center"/>
          </w:tcPr>
          <w:p w14:paraId="30759125" w14:textId="77777777" w:rsidR="003F6675" w:rsidRPr="00386FED" w:rsidRDefault="003F6675" w:rsidP="009F1F2A">
            <w:pPr>
              <w:jc w:val="center"/>
              <w:rPr>
                <w:sz w:val="22"/>
                <w:szCs w:val="22"/>
              </w:rPr>
            </w:pPr>
            <w:r w:rsidRPr="00386FED">
              <w:rPr>
                <w:sz w:val="22"/>
                <w:szCs w:val="22"/>
              </w:rPr>
              <w:t>45.8</w:t>
            </w:r>
          </w:p>
        </w:tc>
        <w:tc>
          <w:tcPr>
            <w:tcW w:w="777" w:type="dxa"/>
            <w:vAlign w:val="center"/>
          </w:tcPr>
          <w:p w14:paraId="294DF91B" w14:textId="77777777" w:rsidR="003F6675" w:rsidRPr="00386FED" w:rsidRDefault="003F6675" w:rsidP="009F1F2A">
            <w:pPr>
              <w:jc w:val="center"/>
              <w:rPr>
                <w:sz w:val="22"/>
                <w:szCs w:val="22"/>
              </w:rPr>
            </w:pPr>
            <w:r w:rsidRPr="00386FED">
              <w:rPr>
                <w:sz w:val="22"/>
                <w:szCs w:val="22"/>
              </w:rPr>
              <w:t>15.0</w:t>
            </w:r>
          </w:p>
        </w:tc>
        <w:tc>
          <w:tcPr>
            <w:tcW w:w="851" w:type="dxa"/>
            <w:vMerge/>
          </w:tcPr>
          <w:p w14:paraId="2F5A5148" w14:textId="77777777" w:rsidR="003F6675" w:rsidRPr="00386FED" w:rsidRDefault="003F6675" w:rsidP="009F5CB2">
            <w:pPr>
              <w:jc w:val="center"/>
              <w:rPr>
                <w:sz w:val="22"/>
                <w:szCs w:val="22"/>
              </w:rPr>
            </w:pPr>
          </w:p>
        </w:tc>
      </w:tr>
      <w:tr w:rsidR="003F6675" w:rsidRPr="00386FED" w14:paraId="3D223AE3" w14:textId="77777777" w:rsidTr="003F6675">
        <w:tc>
          <w:tcPr>
            <w:tcW w:w="625" w:type="dxa"/>
            <w:vMerge w:val="restart"/>
          </w:tcPr>
          <w:p w14:paraId="402A92E1" w14:textId="77777777" w:rsidR="003F6675" w:rsidRPr="00386FED" w:rsidRDefault="003F6675" w:rsidP="00386FED">
            <w:pPr>
              <w:rPr>
                <w:sz w:val="22"/>
                <w:szCs w:val="22"/>
              </w:rPr>
            </w:pPr>
            <w:r w:rsidRPr="00386FED">
              <w:rPr>
                <w:sz w:val="22"/>
                <w:szCs w:val="22"/>
              </w:rPr>
              <w:t>5</w:t>
            </w:r>
          </w:p>
        </w:tc>
        <w:tc>
          <w:tcPr>
            <w:tcW w:w="1953" w:type="dxa"/>
            <w:vMerge w:val="restart"/>
            <w:vAlign w:val="center"/>
          </w:tcPr>
          <w:p w14:paraId="3C51877F" w14:textId="7D441B73" w:rsidR="003F6675" w:rsidRPr="00386FED" w:rsidRDefault="003F6675" w:rsidP="00386FED">
            <w:pPr>
              <w:rPr>
                <w:sz w:val="22"/>
                <w:szCs w:val="22"/>
              </w:rPr>
            </w:pPr>
            <w:r w:rsidRPr="00386FED">
              <w:rPr>
                <w:sz w:val="22"/>
                <w:szCs w:val="22"/>
              </w:rPr>
              <w:t xml:space="preserve">Berbelanja di </w:t>
            </w:r>
            <w:r w:rsidRPr="000E2D35">
              <w:rPr>
                <w:i/>
                <w:iCs/>
                <w:sz w:val="22"/>
                <w:szCs w:val="22"/>
              </w:rPr>
              <w:t>e-commerce</w:t>
            </w:r>
            <w:r w:rsidRPr="00386FED">
              <w:rPr>
                <w:sz w:val="22"/>
                <w:szCs w:val="22"/>
              </w:rPr>
              <w:t xml:space="preserve"> </w:t>
            </w:r>
            <w:proofErr w:type="spellStart"/>
            <w:r w:rsidR="000E2D35" w:rsidRPr="000E2D35">
              <w:rPr>
                <w:i/>
                <w:iCs/>
                <w:sz w:val="22"/>
                <w:szCs w:val="22"/>
                <w:lang w:val="en-GB"/>
              </w:rPr>
              <w:t>Shopee</w:t>
            </w:r>
            <w:proofErr w:type="spellEnd"/>
            <w:r w:rsidR="000E2D35" w:rsidRPr="00386FED">
              <w:rPr>
                <w:sz w:val="22"/>
                <w:szCs w:val="22"/>
              </w:rPr>
              <w:t xml:space="preserve"> </w:t>
            </w:r>
            <w:r w:rsidRPr="00386FED">
              <w:rPr>
                <w:sz w:val="22"/>
                <w:szCs w:val="22"/>
              </w:rPr>
              <w:t>membuat saya percaya diri</w:t>
            </w:r>
          </w:p>
        </w:tc>
        <w:tc>
          <w:tcPr>
            <w:tcW w:w="629" w:type="dxa"/>
          </w:tcPr>
          <w:p w14:paraId="1EC7F119" w14:textId="77777777" w:rsidR="003F6675" w:rsidRPr="00386FED" w:rsidRDefault="003F6675" w:rsidP="009F5CB2">
            <w:pPr>
              <w:jc w:val="center"/>
              <w:rPr>
                <w:sz w:val="22"/>
                <w:szCs w:val="22"/>
              </w:rPr>
            </w:pPr>
            <w:r w:rsidRPr="00386FED">
              <w:rPr>
                <w:sz w:val="22"/>
                <w:szCs w:val="22"/>
              </w:rPr>
              <w:t>F</w:t>
            </w:r>
          </w:p>
        </w:tc>
        <w:tc>
          <w:tcPr>
            <w:tcW w:w="761" w:type="dxa"/>
          </w:tcPr>
          <w:p w14:paraId="77791D60" w14:textId="77777777" w:rsidR="003F6675" w:rsidRPr="00386FED" w:rsidRDefault="003F6675" w:rsidP="009F5CB2">
            <w:pPr>
              <w:jc w:val="center"/>
              <w:rPr>
                <w:sz w:val="22"/>
                <w:szCs w:val="22"/>
              </w:rPr>
            </w:pPr>
            <w:r w:rsidRPr="00386FED">
              <w:rPr>
                <w:sz w:val="22"/>
                <w:szCs w:val="22"/>
              </w:rPr>
              <w:t>7</w:t>
            </w:r>
          </w:p>
        </w:tc>
        <w:tc>
          <w:tcPr>
            <w:tcW w:w="777" w:type="dxa"/>
          </w:tcPr>
          <w:p w14:paraId="7C68EF25" w14:textId="77777777" w:rsidR="003F6675" w:rsidRPr="00386FED" w:rsidRDefault="003F6675" w:rsidP="009F5CB2">
            <w:pPr>
              <w:jc w:val="center"/>
              <w:rPr>
                <w:sz w:val="22"/>
                <w:szCs w:val="22"/>
              </w:rPr>
            </w:pPr>
            <w:r w:rsidRPr="00386FED">
              <w:rPr>
                <w:sz w:val="22"/>
                <w:szCs w:val="22"/>
              </w:rPr>
              <w:t>10</w:t>
            </w:r>
          </w:p>
        </w:tc>
        <w:tc>
          <w:tcPr>
            <w:tcW w:w="777" w:type="dxa"/>
          </w:tcPr>
          <w:p w14:paraId="60AB67A2" w14:textId="77777777" w:rsidR="003F6675" w:rsidRPr="00386FED" w:rsidRDefault="003F6675" w:rsidP="009F5CB2">
            <w:pPr>
              <w:jc w:val="center"/>
              <w:rPr>
                <w:sz w:val="22"/>
                <w:szCs w:val="22"/>
              </w:rPr>
            </w:pPr>
            <w:r w:rsidRPr="00386FED">
              <w:rPr>
                <w:sz w:val="22"/>
                <w:szCs w:val="22"/>
              </w:rPr>
              <w:t>23</w:t>
            </w:r>
          </w:p>
        </w:tc>
        <w:tc>
          <w:tcPr>
            <w:tcW w:w="777" w:type="dxa"/>
          </w:tcPr>
          <w:p w14:paraId="2AB3A22C" w14:textId="77777777" w:rsidR="003F6675" w:rsidRPr="00386FED" w:rsidRDefault="003F6675" w:rsidP="009F5CB2">
            <w:pPr>
              <w:jc w:val="center"/>
              <w:rPr>
                <w:sz w:val="22"/>
                <w:szCs w:val="22"/>
              </w:rPr>
            </w:pPr>
            <w:r w:rsidRPr="00386FED">
              <w:rPr>
                <w:sz w:val="22"/>
                <w:szCs w:val="22"/>
              </w:rPr>
              <w:t>39</w:t>
            </w:r>
          </w:p>
        </w:tc>
        <w:tc>
          <w:tcPr>
            <w:tcW w:w="777" w:type="dxa"/>
          </w:tcPr>
          <w:p w14:paraId="4861302D" w14:textId="77777777" w:rsidR="003F6675" w:rsidRPr="00386FED" w:rsidRDefault="003F6675" w:rsidP="009F5CB2">
            <w:pPr>
              <w:jc w:val="center"/>
              <w:rPr>
                <w:sz w:val="22"/>
                <w:szCs w:val="22"/>
              </w:rPr>
            </w:pPr>
            <w:r w:rsidRPr="00386FED">
              <w:rPr>
                <w:sz w:val="22"/>
                <w:szCs w:val="22"/>
              </w:rPr>
              <w:t>28</w:t>
            </w:r>
          </w:p>
        </w:tc>
        <w:tc>
          <w:tcPr>
            <w:tcW w:w="851" w:type="dxa"/>
            <w:vMerge w:val="restart"/>
          </w:tcPr>
          <w:p w14:paraId="5381FF0B" w14:textId="77777777" w:rsidR="003F6675" w:rsidRPr="00386FED" w:rsidRDefault="003F6675" w:rsidP="009F5CB2">
            <w:pPr>
              <w:jc w:val="center"/>
              <w:rPr>
                <w:sz w:val="22"/>
                <w:szCs w:val="22"/>
              </w:rPr>
            </w:pPr>
            <w:r w:rsidRPr="00386FED">
              <w:rPr>
                <w:sz w:val="22"/>
                <w:szCs w:val="22"/>
              </w:rPr>
              <w:t>3.66</w:t>
            </w:r>
          </w:p>
        </w:tc>
      </w:tr>
      <w:tr w:rsidR="003F6675" w:rsidRPr="00386FED" w14:paraId="223C11BD" w14:textId="77777777" w:rsidTr="009F1F2A">
        <w:tc>
          <w:tcPr>
            <w:tcW w:w="625" w:type="dxa"/>
            <w:vMerge/>
          </w:tcPr>
          <w:p w14:paraId="6539F3E6" w14:textId="77777777" w:rsidR="003F6675" w:rsidRPr="00386FED" w:rsidRDefault="003F6675" w:rsidP="00386FED">
            <w:pPr>
              <w:rPr>
                <w:sz w:val="22"/>
                <w:szCs w:val="22"/>
              </w:rPr>
            </w:pPr>
          </w:p>
        </w:tc>
        <w:tc>
          <w:tcPr>
            <w:tcW w:w="1953" w:type="dxa"/>
            <w:vMerge/>
            <w:vAlign w:val="center"/>
          </w:tcPr>
          <w:p w14:paraId="7B4EABCC" w14:textId="77777777" w:rsidR="003F6675" w:rsidRPr="00386FED" w:rsidRDefault="003F6675" w:rsidP="00386FED">
            <w:pPr>
              <w:rPr>
                <w:sz w:val="22"/>
                <w:szCs w:val="22"/>
              </w:rPr>
            </w:pPr>
          </w:p>
        </w:tc>
        <w:tc>
          <w:tcPr>
            <w:tcW w:w="629" w:type="dxa"/>
            <w:vAlign w:val="center"/>
          </w:tcPr>
          <w:p w14:paraId="1421AADF" w14:textId="77777777" w:rsidR="003F6675" w:rsidRPr="00386FED" w:rsidRDefault="003F6675" w:rsidP="009F1F2A">
            <w:pPr>
              <w:jc w:val="center"/>
              <w:rPr>
                <w:sz w:val="22"/>
                <w:szCs w:val="22"/>
              </w:rPr>
            </w:pPr>
            <w:r w:rsidRPr="00386FED">
              <w:rPr>
                <w:sz w:val="22"/>
                <w:szCs w:val="22"/>
              </w:rPr>
              <w:t>%</w:t>
            </w:r>
          </w:p>
        </w:tc>
        <w:tc>
          <w:tcPr>
            <w:tcW w:w="761" w:type="dxa"/>
            <w:vAlign w:val="center"/>
          </w:tcPr>
          <w:p w14:paraId="6AA4E6EE" w14:textId="77777777" w:rsidR="003F6675" w:rsidRPr="00386FED" w:rsidRDefault="003F6675" w:rsidP="009F1F2A">
            <w:pPr>
              <w:jc w:val="center"/>
              <w:rPr>
                <w:sz w:val="22"/>
                <w:szCs w:val="22"/>
              </w:rPr>
            </w:pPr>
            <w:r w:rsidRPr="00386FED">
              <w:rPr>
                <w:sz w:val="22"/>
                <w:szCs w:val="22"/>
              </w:rPr>
              <w:t>6.5</w:t>
            </w:r>
          </w:p>
        </w:tc>
        <w:tc>
          <w:tcPr>
            <w:tcW w:w="777" w:type="dxa"/>
            <w:vAlign w:val="center"/>
          </w:tcPr>
          <w:p w14:paraId="533C21F6" w14:textId="77777777" w:rsidR="003F6675" w:rsidRPr="00386FED" w:rsidRDefault="003F6675" w:rsidP="009F1F2A">
            <w:pPr>
              <w:jc w:val="center"/>
              <w:rPr>
                <w:sz w:val="22"/>
                <w:szCs w:val="22"/>
              </w:rPr>
            </w:pPr>
            <w:r w:rsidRPr="00386FED">
              <w:rPr>
                <w:sz w:val="22"/>
                <w:szCs w:val="22"/>
              </w:rPr>
              <w:t>9.3</w:t>
            </w:r>
          </w:p>
        </w:tc>
        <w:tc>
          <w:tcPr>
            <w:tcW w:w="777" w:type="dxa"/>
            <w:vAlign w:val="center"/>
          </w:tcPr>
          <w:p w14:paraId="44EFAA9E" w14:textId="77777777" w:rsidR="003F6675" w:rsidRPr="00386FED" w:rsidRDefault="003F6675" w:rsidP="009F1F2A">
            <w:pPr>
              <w:jc w:val="center"/>
              <w:rPr>
                <w:sz w:val="22"/>
                <w:szCs w:val="22"/>
              </w:rPr>
            </w:pPr>
            <w:r w:rsidRPr="00386FED">
              <w:rPr>
                <w:sz w:val="22"/>
                <w:szCs w:val="22"/>
              </w:rPr>
              <w:t>21.5</w:t>
            </w:r>
          </w:p>
        </w:tc>
        <w:tc>
          <w:tcPr>
            <w:tcW w:w="777" w:type="dxa"/>
            <w:vAlign w:val="center"/>
          </w:tcPr>
          <w:p w14:paraId="3971377B" w14:textId="77777777" w:rsidR="003F6675" w:rsidRPr="00386FED" w:rsidRDefault="003F6675" w:rsidP="009F1F2A">
            <w:pPr>
              <w:jc w:val="center"/>
              <w:rPr>
                <w:sz w:val="22"/>
                <w:szCs w:val="22"/>
              </w:rPr>
            </w:pPr>
            <w:r w:rsidRPr="00386FED">
              <w:rPr>
                <w:sz w:val="22"/>
                <w:szCs w:val="22"/>
              </w:rPr>
              <w:t>36.4</w:t>
            </w:r>
          </w:p>
        </w:tc>
        <w:tc>
          <w:tcPr>
            <w:tcW w:w="777" w:type="dxa"/>
            <w:vAlign w:val="center"/>
          </w:tcPr>
          <w:p w14:paraId="476A397B" w14:textId="77777777" w:rsidR="003F6675" w:rsidRPr="00386FED" w:rsidRDefault="003F6675" w:rsidP="009F1F2A">
            <w:pPr>
              <w:jc w:val="center"/>
              <w:rPr>
                <w:sz w:val="22"/>
                <w:szCs w:val="22"/>
              </w:rPr>
            </w:pPr>
            <w:r w:rsidRPr="00386FED">
              <w:rPr>
                <w:sz w:val="22"/>
                <w:szCs w:val="22"/>
              </w:rPr>
              <w:t>26.2</w:t>
            </w:r>
          </w:p>
        </w:tc>
        <w:tc>
          <w:tcPr>
            <w:tcW w:w="851" w:type="dxa"/>
            <w:vMerge/>
          </w:tcPr>
          <w:p w14:paraId="512C0EAE" w14:textId="77777777" w:rsidR="003F6675" w:rsidRPr="00386FED" w:rsidRDefault="003F6675" w:rsidP="00386FED">
            <w:pPr>
              <w:rPr>
                <w:sz w:val="22"/>
                <w:szCs w:val="22"/>
              </w:rPr>
            </w:pPr>
          </w:p>
        </w:tc>
      </w:tr>
    </w:tbl>
    <w:p w14:paraId="2D1CDD2E" w14:textId="28646467" w:rsidR="00770A14" w:rsidRDefault="003F6675" w:rsidP="00386FED">
      <w:r w:rsidRPr="00386FED">
        <w:t>Sumber: Output SPSS, 2022</w:t>
      </w:r>
      <w:r w:rsidR="00770A14" w:rsidRPr="00386FED">
        <w:t>.</w:t>
      </w:r>
    </w:p>
    <w:p w14:paraId="2E6C7BEA" w14:textId="77777777" w:rsidR="002F316E" w:rsidRPr="00386FED" w:rsidRDefault="002F316E" w:rsidP="00386FED"/>
    <w:p w14:paraId="4112E2CC" w14:textId="7036F8A5" w:rsidR="009E01A2" w:rsidRDefault="003F6675" w:rsidP="006044F7">
      <w:pPr>
        <w:spacing w:line="480" w:lineRule="auto"/>
        <w:ind w:firstLine="567"/>
        <w:jc w:val="both"/>
        <w:rPr>
          <w:lang w:val="en-US"/>
        </w:rPr>
      </w:pPr>
      <w:r w:rsidRPr="00386FED">
        <w:t xml:space="preserve">Berdasarkan tabel diatas mengidentifikasikan angka yang sangat baik. Ini bermakna bahwa responden menilai setuju terhadap persepsi </w:t>
      </w:r>
      <w:r w:rsidRPr="002079E0">
        <w:rPr>
          <w:i/>
          <w:iCs/>
        </w:rPr>
        <w:t>Hedonic Shopping Motivation</w:t>
      </w:r>
      <w:r w:rsidRPr="00386FED">
        <w:t xml:space="preserve">. Sementara nilai masing-masing indikator berbeda-beda, dimana indikator/pernyataan: (1) </w:t>
      </w:r>
      <w:r w:rsidRPr="002079E0">
        <w:rPr>
          <w:i/>
          <w:iCs/>
        </w:rPr>
        <w:t xml:space="preserve">Fashion </w:t>
      </w:r>
      <w:r w:rsidRPr="00386FED">
        <w:t xml:space="preserve">di </w:t>
      </w:r>
      <w:r w:rsidRPr="002079E0">
        <w:rPr>
          <w:i/>
          <w:iCs/>
        </w:rPr>
        <w:t>e-commerce</w:t>
      </w:r>
      <w:r w:rsidRPr="00386FED">
        <w:t xml:space="preserve"> </w:t>
      </w:r>
      <w:proofErr w:type="spellStart"/>
      <w:r w:rsidR="002079E0" w:rsidRPr="002079E0">
        <w:rPr>
          <w:i/>
          <w:iCs/>
          <w:lang w:val="en-GB"/>
        </w:rPr>
        <w:t>Shopee</w:t>
      </w:r>
      <w:proofErr w:type="spellEnd"/>
      <w:r w:rsidR="002079E0" w:rsidRPr="00386FED">
        <w:t xml:space="preserve"> </w:t>
      </w:r>
      <w:r w:rsidRPr="00386FED">
        <w:t xml:space="preserve">merefleksikan  kesuksesan pemakainya responden rata-rata menilai sebesar 3.60. (2)  Saya merasa </w:t>
      </w:r>
      <w:r w:rsidRPr="002079E0">
        <w:rPr>
          <w:i/>
          <w:iCs/>
        </w:rPr>
        <w:t>e-commerce</w:t>
      </w:r>
      <w:r w:rsidRPr="00386FED">
        <w:t xml:space="preserve"> </w:t>
      </w:r>
      <w:proofErr w:type="spellStart"/>
      <w:r w:rsidR="002079E0" w:rsidRPr="002079E0">
        <w:rPr>
          <w:i/>
          <w:iCs/>
          <w:lang w:val="en-GB"/>
        </w:rPr>
        <w:t>Shopee</w:t>
      </w:r>
      <w:proofErr w:type="spellEnd"/>
      <w:r w:rsidRPr="00386FED">
        <w:t xml:space="preserve"> memberi kesan prestise, responden rata-rata menilai sebesar sebesar 3.63 (3)  Saya merasa </w:t>
      </w:r>
      <w:r w:rsidRPr="002079E0">
        <w:rPr>
          <w:i/>
          <w:iCs/>
        </w:rPr>
        <w:t>e-commerce</w:t>
      </w:r>
      <w:r w:rsidRPr="00386FED">
        <w:t xml:space="preserve"> </w:t>
      </w:r>
      <w:proofErr w:type="spellStart"/>
      <w:r w:rsidR="002079E0" w:rsidRPr="002079E0">
        <w:rPr>
          <w:i/>
          <w:iCs/>
          <w:lang w:val="en-GB"/>
        </w:rPr>
        <w:t>Shopee</w:t>
      </w:r>
      <w:proofErr w:type="spellEnd"/>
      <w:r w:rsidR="002079E0" w:rsidRPr="00386FED">
        <w:t xml:space="preserve"> </w:t>
      </w:r>
      <w:r w:rsidRPr="00386FED">
        <w:t xml:space="preserve">memberi kesan glamor, responden rata-rata menilai sebesar 3.64. (4) Saya merasa menjadi orang penting saat berbelanja di </w:t>
      </w:r>
      <w:r w:rsidRPr="002079E0">
        <w:rPr>
          <w:i/>
          <w:iCs/>
        </w:rPr>
        <w:t>e-commerce</w:t>
      </w:r>
      <w:r w:rsidR="002079E0" w:rsidRPr="002079E0">
        <w:rPr>
          <w:i/>
          <w:iCs/>
          <w:lang w:val="en-GB"/>
        </w:rPr>
        <w:t xml:space="preserve"> </w:t>
      </w:r>
      <w:proofErr w:type="spellStart"/>
      <w:r w:rsidR="002079E0" w:rsidRPr="002079E0">
        <w:rPr>
          <w:i/>
          <w:iCs/>
          <w:lang w:val="en-GB"/>
        </w:rPr>
        <w:t>Shopee</w:t>
      </w:r>
      <w:proofErr w:type="spellEnd"/>
      <w:r w:rsidRPr="00386FED">
        <w:t xml:space="preserve">, responden rata-rata menilai sebesar 3.51. (5) Berbelanja di </w:t>
      </w:r>
      <w:r w:rsidRPr="002079E0">
        <w:rPr>
          <w:i/>
          <w:iCs/>
        </w:rPr>
        <w:t>e-commerce</w:t>
      </w:r>
      <w:r w:rsidRPr="00386FED">
        <w:t xml:space="preserve"> </w:t>
      </w:r>
      <w:proofErr w:type="spellStart"/>
      <w:r w:rsidR="002079E0" w:rsidRPr="002079E0">
        <w:rPr>
          <w:i/>
          <w:iCs/>
          <w:lang w:val="en-GB"/>
        </w:rPr>
        <w:t>Shopee</w:t>
      </w:r>
      <w:proofErr w:type="spellEnd"/>
      <w:r w:rsidR="002079E0" w:rsidRPr="00386FED">
        <w:t xml:space="preserve"> </w:t>
      </w:r>
      <w:r w:rsidRPr="00386FED">
        <w:t xml:space="preserve">membuat saya percaya diri responden rata-rata menilai sebesar 3.66. </w:t>
      </w:r>
    </w:p>
    <w:p w14:paraId="07EDBFDD" w14:textId="77777777" w:rsidR="006044F7" w:rsidRPr="00D54D7E" w:rsidRDefault="006044F7" w:rsidP="006044F7">
      <w:pPr>
        <w:spacing w:line="480" w:lineRule="auto"/>
        <w:ind w:firstLine="567"/>
        <w:jc w:val="both"/>
        <w:rPr>
          <w:lang w:val="en-US"/>
        </w:rPr>
      </w:pPr>
    </w:p>
    <w:p w14:paraId="5D92D776" w14:textId="77777777" w:rsidR="003F6675" w:rsidRPr="006C105A" w:rsidRDefault="003F6675" w:rsidP="00983380">
      <w:pPr>
        <w:pStyle w:val="Heading3"/>
        <w:numPr>
          <w:ilvl w:val="2"/>
          <w:numId w:val="50"/>
        </w:numPr>
        <w:spacing w:before="0" w:beforeAutospacing="0" w:after="0" w:afterAutospacing="0" w:line="480" w:lineRule="auto"/>
        <w:ind w:left="567" w:hanging="567"/>
        <w:contextualSpacing/>
      </w:pPr>
      <w:bookmarkStart w:id="234" w:name="_Toc119599314"/>
      <w:bookmarkStart w:id="235" w:name="_Toc144570509"/>
      <w:bookmarkStart w:id="236" w:name="_Toc172102974"/>
      <w:proofErr w:type="spellStart"/>
      <w:r w:rsidRPr="00E430E5">
        <w:rPr>
          <w:color w:val="000000" w:themeColor="text1"/>
        </w:rPr>
        <w:t>Variabel</w:t>
      </w:r>
      <w:proofErr w:type="spellEnd"/>
      <w:r w:rsidRPr="00E430E5">
        <w:rPr>
          <w:color w:val="000000" w:themeColor="text1"/>
        </w:rPr>
        <w:t xml:space="preserve"> </w:t>
      </w:r>
      <w:bookmarkEnd w:id="234"/>
      <w:bookmarkEnd w:id="235"/>
      <w:r w:rsidRPr="008B6FC8">
        <w:rPr>
          <w:i/>
        </w:rPr>
        <w:t>Impulse Buying</w:t>
      </w:r>
      <w:bookmarkEnd w:id="236"/>
    </w:p>
    <w:p w14:paraId="6560BCE1" w14:textId="670DAE59" w:rsidR="003F6675" w:rsidRPr="00A45AC8" w:rsidRDefault="003F6675" w:rsidP="00A45AC8">
      <w:pPr>
        <w:spacing w:line="480" w:lineRule="auto"/>
        <w:ind w:firstLine="567"/>
        <w:jc w:val="both"/>
      </w:pPr>
      <w:r w:rsidRPr="00A45AC8">
        <w:t xml:space="preserve">Variabel </w:t>
      </w:r>
      <w:r w:rsidRPr="00544528">
        <w:rPr>
          <w:i/>
          <w:iCs/>
        </w:rPr>
        <w:t>impulse buying</w:t>
      </w:r>
      <w:r w:rsidRPr="00A45AC8">
        <w:t xml:space="preserve"> memiliki 5 (lima) indikator. Adapun indikator yang membentuk variabel </w:t>
      </w:r>
      <w:r w:rsidRPr="00544528">
        <w:rPr>
          <w:i/>
          <w:iCs/>
        </w:rPr>
        <w:t>impulse buying</w:t>
      </w:r>
      <w:r w:rsidRPr="00A45AC8">
        <w:t xml:space="preserve"> dapat dilihat pada tabel 4.</w:t>
      </w:r>
      <w:r w:rsidR="002F316E">
        <w:rPr>
          <w:lang w:val="en-GB"/>
        </w:rPr>
        <w:t>5</w:t>
      </w:r>
      <w:r w:rsidRPr="00A45AC8">
        <w:t xml:space="preserve"> berikut ini :</w:t>
      </w:r>
    </w:p>
    <w:p w14:paraId="4B3AFCF9" w14:textId="4E6D8706" w:rsidR="003F6675" w:rsidRPr="009F5CB2" w:rsidRDefault="003F6675" w:rsidP="00544528">
      <w:pPr>
        <w:jc w:val="center"/>
        <w:rPr>
          <w:b/>
          <w:bCs/>
          <w:i/>
          <w:iCs/>
        </w:rPr>
      </w:pPr>
      <w:bookmarkStart w:id="237" w:name="_Toc119600085"/>
      <w:bookmarkStart w:id="238" w:name="_Toc137039812"/>
      <w:r w:rsidRPr="009F5CB2">
        <w:rPr>
          <w:b/>
          <w:bCs/>
        </w:rPr>
        <w:t xml:space="preserve">Tabel 4. </w:t>
      </w:r>
      <w:r w:rsidR="0069199F">
        <w:rPr>
          <w:b/>
          <w:bCs/>
          <w:lang w:val="en-GB"/>
        </w:rPr>
        <w:t>5</w:t>
      </w:r>
      <w:r w:rsidRPr="009F5CB2">
        <w:rPr>
          <w:b/>
          <w:bCs/>
        </w:rPr>
        <w:t xml:space="preserve"> Penilaian Responden Terhadap </w:t>
      </w:r>
      <w:r w:rsidRPr="009F5CB2">
        <w:rPr>
          <w:b/>
          <w:bCs/>
          <w:i/>
          <w:iCs/>
        </w:rPr>
        <w:t xml:space="preserve">Variabel </w:t>
      </w:r>
      <w:bookmarkEnd w:id="237"/>
      <w:bookmarkEnd w:id="238"/>
      <w:r w:rsidRPr="009F5CB2">
        <w:rPr>
          <w:b/>
          <w:bCs/>
          <w:i/>
          <w:iCs/>
        </w:rPr>
        <w:t>Impulse Buying</w:t>
      </w:r>
    </w:p>
    <w:tbl>
      <w:tblPr>
        <w:tblStyle w:val="TableGrid"/>
        <w:tblW w:w="0" w:type="auto"/>
        <w:tblLook w:val="04A0" w:firstRow="1" w:lastRow="0" w:firstColumn="1" w:lastColumn="0" w:noHBand="0" w:noVBand="1"/>
      </w:tblPr>
      <w:tblGrid>
        <w:gridCol w:w="535"/>
        <w:gridCol w:w="1890"/>
        <w:gridCol w:w="730"/>
        <w:gridCol w:w="773"/>
        <w:gridCol w:w="786"/>
        <w:gridCol w:w="786"/>
        <w:gridCol w:w="786"/>
        <w:gridCol w:w="786"/>
        <w:gridCol w:w="855"/>
      </w:tblGrid>
      <w:tr w:rsidR="003F6675" w:rsidRPr="00A45AC8" w14:paraId="662987F3" w14:textId="77777777" w:rsidTr="003F6675">
        <w:tc>
          <w:tcPr>
            <w:tcW w:w="535" w:type="dxa"/>
            <w:vMerge w:val="restart"/>
          </w:tcPr>
          <w:p w14:paraId="3107B240" w14:textId="77777777" w:rsidR="003F6675" w:rsidRPr="00A45AC8" w:rsidRDefault="003F6675" w:rsidP="00A45AC8">
            <w:pPr>
              <w:rPr>
                <w:sz w:val="22"/>
                <w:szCs w:val="22"/>
              </w:rPr>
            </w:pPr>
          </w:p>
          <w:p w14:paraId="0F4E1A45" w14:textId="77777777" w:rsidR="003F6675" w:rsidRPr="00A45AC8" w:rsidRDefault="003F6675" w:rsidP="00A45AC8">
            <w:pPr>
              <w:rPr>
                <w:sz w:val="22"/>
                <w:szCs w:val="22"/>
              </w:rPr>
            </w:pPr>
            <w:bookmarkStart w:id="239" w:name="_Toc171717035"/>
            <w:r w:rsidRPr="00A45AC8">
              <w:rPr>
                <w:sz w:val="22"/>
                <w:szCs w:val="22"/>
              </w:rPr>
              <w:t>No</w:t>
            </w:r>
            <w:bookmarkEnd w:id="239"/>
          </w:p>
        </w:tc>
        <w:tc>
          <w:tcPr>
            <w:tcW w:w="1890" w:type="dxa"/>
            <w:vMerge w:val="restart"/>
          </w:tcPr>
          <w:p w14:paraId="42527473" w14:textId="77777777" w:rsidR="003F6675" w:rsidRPr="00A45AC8" w:rsidRDefault="003F6675" w:rsidP="00A45AC8">
            <w:pPr>
              <w:rPr>
                <w:sz w:val="22"/>
                <w:szCs w:val="22"/>
              </w:rPr>
            </w:pPr>
          </w:p>
          <w:p w14:paraId="704A4022" w14:textId="77777777" w:rsidR="003F6675" w:rsidRPr="00A45AC8" w:rsidRDefault="003F6675" w:rsidP="00A45AC8">
            <w:pPr>
              <w:rPr>
                <w:sz w:val="22"/>
                <w:szCs w:val="22"/>
              </w:rPr>
            </w:pPr>
            <w:bookmarkStart w:id="240" w:name="_Toc171717036"/>
            <w:r w:rsidRPr="00A45AC8">
              <w:rPr>
                <w:sz w:val="22"/>
                <w:szCs w:val="22"/>
              </w:rPr>
              <w:t>Indikator</w:t>
            </w:r>
            <w:bookmarkEnd w:id="240"/>
          </w:p>
        </w:tc>
        <w:tc>
          <w:tcPr>
            <w:tcW w:w="730" w:type="dxa"/>
            <w:vMerge w:val="restart"/>
          </w:tcPr>
          <w:p w14:paraId="6B8B48D1" w14:textId="77777777" w:rsidR="003F6675" w:rsidRPr="00A45AC8" w:rsidRDefault="003F6675" w:rsidP="00A45AC8">
            <w:pPr>
              <w:rPr>
                <w:sz w:val="22"/>
                <w:szCs w:val="22"/>
              </w:rPr>
            </w:pPr>
          </w:p>
          <w:p w14:paraId="59756C7D" w14:textId="77777777" w:rsidR="003F6675" w:rsidRPr="00A45AC8" w:rsidRDefault="003F6675" w:rsidP="00A45AC8">
            <w:pPr>
              <w:rPr>
                <w:sz w:val="22"/>
                <w:szCs w:val="22"/>
              </w:rPr>
            </w:pPr>
            <w:bookmarkStart w:id="241" w:name="_Toc171717037"/>
            <w:r w:rsidRPr="00A45AC8">
              <w:rPr>
                <w:sz w:val="22"/>
                <w:szCs w:val="22"/>
              </w:rPr>
              <w:t>Nilai</w:t>
            </w:r>
            <w:bookmarkEnd w:id="241"/>
          </w:p>
        </w:tc>
        <w:tc>
          <w:tcPr>
            <w:tcW w:w="3917" w:type="dxa"/>
            <w:gridSpan w:val="5"/>
          </w:tcPr>
          <w:p w14:paraId="08CFED47" w14:textId="77777777" w:rsidR="003F6675" w:rsidRPr="00A45AC8" w:rsidRDefault="003F6675" w:rsidP="00544528">
            <w:pPr>
              <w:jc w:val="center"/>
              <w:rPr>
                <w:sz w:val="22"/>
                <w:szCs w:val="22"/>
              </w:rPr>
            </w:pPr>
          </w:p>
          <w:p w14:paraId="2BCE658E" w14:textId="77777777" w:rsidR="003F6675" w:rsidRPr="00A45AC8" w:rsidRDefault="003F6675" w:rsidP="00544528">
            <w:pPr>
              <w:jc w:val="center"/>
              <w:rPr>
                <w:sz w:val="22"/>
                <w:szCs w:val="22"/>
              </w:rPr>
            </w:pPr>
            <w:bookmarkStart w:id="242" w:name="_Toc171717038"/>
            <w:r w:rsidRPr="00A45AC8">
              <w:rPr>
                <w:sz w:val="22"/>
                <w:szCs w:val="22"/>
              </w:rPr>
              <w:t>Jawaban Responden</w:t>
            </w:r>
            <w:bookmarkEnd w:id="242"/>
          </w:p>
        </w:tc>
        <w:tc>
          <w:tcPr>
            <w:tcW w:w="855" w:type="dxa"/>
            <w:vMerge w:val="restart"/>
          </w:tcPr>
          <w:p w14:paraId="281ACB3C" w14:textId="77777777" w:rsidR="003F6675" w:rsidRPr="00A45AC8" w:rsidRDefault="003F6675" w:rsidP="00A45AC8">
            <w:pPr>
              <w:rPr>
                <w:sz w:val="22"/>
                <w:szCs w:val="22"/>
              </w:rPr>
            </w:pPr>
          </w:p>
          <w:p w14:paraId="26F37DB0" w14:textId="77777777" w:rsidR="003F6675" w:rsidRPr="00A45AC8" w:rsidRDefault="003F6675" w:rsidP="00A45AC8">
            <w:pPr>
              <w:rPr>
                <w:sz w:val="22"/>
                <w:szCs w:val="22"/>
              </w:rPr>
            </w:pPr>
            <w:bookmarkStart w:id="243" w:name="_Toc171717039"/>
            <w:r w:rsidRPr="00A45AC8">
              <w:rPr>
                <w:sz w:val="22"/>
                <w:szCs w:val="22"/>
              </w:rPr>
              <w:t>Mean</w:t>
            </w:r>
            <w:bookmarkEnd w:id="243"/>
          </w:p>
        </w:tc>
      </w:tr>
      <w:tr w:rsidR="003F6675" w:rsidRPr="00A45AC8" w14:paraId="639797D3" w14:textId="77777777" w:rsidTr="003F6675">
        <w:tc>
          <w:tcPr>
            <w:tcW w:w="535" w:type="dxa"/>
            <w:vMerge/>
          </w:tcPr>
          <w:p w14:paraId="62516C43" w14:textId="77777777" w:rsidR="003F6675" w:rsidRPr="00A45AC8" w:rsidRDefault="003F6675" w:rsidP="00A45AC8">
            <w:pPr>
              <w:rPr>
                <w:sz w:val="22"/>
                <w:szCs w:val="22"/>
              </w:rPr>
            </w:pPr>
          </w:p>
        </w:tc>
        <w:tc>
          <w:tcPr>
            <w:tcW w:w="1890" w:type="dxa"/>
            <w:vMerge/>
          </w:tcPr>
          <w:p w14:paraId="68B33143" w14:textId="77777777" w:rsidR="003F6675" w:rsidRPr="00A45AC8" w:rsidRDefault="003F6675" w:rsidP="00A45AC8">
            <w:pPr>
              <w:rPr>
                <w:sz w:val="22"/>
                <w:szCs w:val="22"/>
              </w:rPr>
            </w:pPr>
          </w:p>
        </w:tc>
        <w:tc>
          <w:tcPr>
            <w:tcW w:w="730" w:type="dxa"/>
            <w:vMerge/>
          </w:tcPr>
          <w:p w14:paraId="3D75B8E6" w14:textId="77777777" w:rsidR="003F6675" w:rsidRPr="00A45AC8" w:rsidRDefault="003F6675" w:rsidP="00A45AC8">
            <w:pPr>
              <w:rPr>
                <w:sz w:val="22"/>
                <w:szCs w:val="22"/>
              </w:rPr>
            </w:pPr>
          </w:p>
        </w:tc>
        <w:tc>
          <w:tcPr>
            <w:tcW w:w="773" w:type="dxa"/>
          </w:tcPr>
          <w:p w14:paraId="6843160F" w14:textId="77777777" w:rsidR="003F6675" w:rsidRPr="00A45AC8" w:rsidRDefault="003F6675" w:rsidP="00544528">
            <w:pPr>
              <w:jc w:val="center"/>
              <w:rPr>
                <w:sz w:val="22"/>
                <w:szCs w:val="22"/>
              </w:rPr>
            </w:pPr>
            <w:bookmarkStart w:id="244" w:name="_Toc171717040"/>
            <w:r w:rsidRPr="00A45AC8">
              <w:rPr>
                <w:sz w:val="22"/>
                <w:szCs w:val="22"/>
              </w:rPr>
              <w:t>1</w:t>
            </w:r>
            <w:bookmarkEnd w:id="244"/>
          </w:p>
        </w:tc>
        <w:tc>
          <w:tcPr>
            <w:tcW w:w="786" w:type="dxa"/>
          </w:tcPr>
          <w:p w14:paraId="70B23ABA" w14:textId="77777777" w:rsidR="003F6675" w:rsidRPr="00A45AC8" w:rsidRDefault="003F6675" w:rsidP="00544528">
            <w:pPr>
              <w:jc w:val="center"/>
              <w:rPr>
                <w:sz w:val="22"/>
                <w:szCs w:val="22"/>
              </w:rPr>
            </w:pPr>
            <w:bookmarkStart w:id="245" w:name="_Toc171717041"/>
            <w:r w:rsidRPr="00A45AC8">
              <w:rPr>
                <w:sz w:val="22"/>
                <w:szCs w:val="22"/>
              </w:rPr>
              <w:t>2</w:t>
            </w:r>
            <w:bookmarkEnd w:id="245"/>
          </w:p>
        </w:tc>
        <w:tc>
          <w:tcPr>
            <w:tcW w:w="786" w:type="dxa"/>
          </w:tcPr>
          <w:p w14:paraId="0083E663" w14:textId="77777777" w:rsidR="003F6675" w:rsidRPr="00A45AC8" w:rsidRDefault="003F6675" w:rsidP="00544528">
            <w:pPr>
              <w:jc w:val="center"/>
              <w:rPr>
                <w:sz w:val="22"/>
                <w:szCs w:val="22"/>
              </w:rPr>
            </w:pPr>
            <w:bookmarkStart w:id="246" w:name="_Toc171717042"/>
            <w:r w:rsidRPr="00A45AC8">
              <w:rPr>
                <w:sz w:val="22"/>
                <w:szCs w:val="22"/>
              </w:rPr>
              <w:t>3</w:t>
            </w:r>
            <w:bookmarkEnd w:id="246"/>
          </w:p>
        </w:tc>
        <w:tc>
          <w:tcPr>
            <w:tcW w:w="786" w:type="dxa"/>
          </w:tcPr>
          <w:p w14:paraId="5F2A1E55" w14:textId="77777777" w:rsidR="003F6675" w:rsidRPr="00A45AC8" w:rsidRDefault="003F6675" w:rsidP="00544528">
            <w:pPr>
              <w:jc w:val="center"/>
              <w:rPr>
                <w:sz w:val="22"/>
                <w:szCs w:val="22"/>
              </w:rPr>
            </w:pPr>
            <w:bookmarkStart w:id="247" w:name="_Toc171717043"/>
            <w:r w:rsidRPr="00A45AC8">
              <w:rPr>
                <w:sz w:val="22"/>
                <w:szCs w:val="22"/>
              </w:rPr>
              <w:t>4</w:t>
            </w:r>
            <w:bookmarkEnd w:id="247"/>
          </w:p>
        </w:tc>
        <w:tc>
          <w:tcPr>
            <w:tcW w:w="786" w:type="dxa"/>
          </w:tcPr>
          <w:p w14:paraId="6DDA8FD3" w14:textId="77777777" w:rsidR="003F6675" w:rsidRPr="00A45AC8" w:rsidRDefault="003F6675" w:rsidP="00544528">
            <w:pPr>
              <w:jc w:val="center"/>
              <w:rPr>
                <w:sz w:val="22"/>
                <w:szCs w:val="22"/>
              </w:rPr>
            </w:pPr>
            <w:bookmarkStart w:id="248" w:name="_Toc171717044"/>
            <w:r w:rsidRPr="00A45AC8">
              <w:rPr>
                <w:sz w:val="22"/>
                <w:szCs w:val="22"/>
              </w:rPr>
              <w:t>5</w:t>
            </w:r>
            <w:bookmarkEnd w:id="248"/>
          </w:p>
        </w:tc>
        <w:tc>
          <w:tcPr>
            <w:tcW w:w="855" w:type="dxa"/>
            <w:vMerge/>
          </w:tcPr>
          <w:p w14:paraId="74CC7B00" w14:textId="77777777" w:rsidR="003F6675" w:rsidRPr="00A45AC8" w:rsidRDefault="003F6675" w:rsidP="00A45AC8">
            <w:pPr>
              <w:rPr>
                <w:sz w:val="22"/>
                <w:szCs w:val="22"/>
              </w:rPr>
            </w:pPr>
          </w:p>
        </w:tc>
      </w:tr>
      <w:tr w:rsidR="003F6675" w:rsidRPr="00A45AC8" w14:paraId="414FD5B9" w14:textId="77777777" w:rsidTr="009F1F2A">
        <w:tc>
          <w:tcPr>
            <w:tcW w:w="535" w:type="dxa"/>
            <w:vMerge w:val="restart"/>
          </w:tcPr>
          <w:p w14:paraId="49A857FD" w14:textId="77777777" w:rsidR="003F6675" w:rsidRPr="00A45AC8" w:rsidRDefault="003F6675" w:rsidP="00A45AC8">
            <w:pPr>
              <w:rPr>
                <w:sz w:val="22"/>
                <w:szCs w:val="22"/>
              </w:rPr>
            </w:pPr>
            <w:bookmarkStart w:id="249" w:name="_Toc171717045"/>
            <w:r w:rsidRPr="00A45AC8">
              <w:rPr>
                <w:sz w:val="22"/>
                <w:szCs w:val="22"/>
              </w:rPr>
              <w:t>1</w:t>
            </w:r>
            <w:bookmarkEnd w:id="249"/>
          </w:p>
        </w:tc>
        <w:tc>
          <w:tcPr>
            <w:tcW w:w="1890" w:type="dxa"/>
            <w:vMerge w:val="restart"/>
            <w:vAlign w:val="center"/>
          </w:tcPr>
          <w:p w14:paraId="5A4452AF" w14:textId="2936917A" w:rsidR="003F6675" w:rsidRPr="00A45AC8" w:rsidRDefault="003F6675" w:rsidP="00A45AC8">
            <w:pPr>
              <w:rPr>
                <w:sz w:val="22"/>
                <w:szCs w:val="22"/>
              </w:rPr>
            </w:pPr>
            <w:bookmarkStart w:id="250" w:name="_Toc171717046"/>
            <w:r w:rsidRPr="00A45AC8">
              <w:rPr>
                <w:sz w:val="22"/>
                <w:szCs w:val="22"/>
              </w:rPr>
              <w:t xml:space="preserve">Saya merasa </w:t>
            </w:r>
            <w:r w:rsidRPr="00544528">
              <w:rPr>
                <w:i/>
                <w:iCs/>
                <w:sz w:val="22"/>
                <w:szCs w:val="22"/>
              </w:rPr>
              <w:t xml:space="preserve">e-commerce </w:t>
            </w:r>
            <w:proofErr w:type="spellStart"/>
            <w:r w:rsidR="00544528" w:rsidRPr="00544528">
              <w:rPr>
                <w:i/>
                <w:iCs/>
                <w:sz w:val="22"/>
                <w:szCs w:val="22"/>
                <w:lang w:val="en-GB"/>
              </w:rPr>
              <w:t>Shopee</w:t>
            </w:r>
            <w:proofErr w:type="spellEnd"/>
            <w:r w:rsidR="00544528" w:rsidRPr="00544528">
              <w:rPr>
                <w:sz w:val="22"/>
                <w:szCs w:val="22"/>
              </w:rPr>
              <w:t xml:space="preserve"> </w:t>
            </w:r>
            <w:r w:rsidRPr="00A45AC8">
              <w:rPr>
                <w:sz w:val="22"/>
                <w:szCs w:val="22"/>
              </w:rPr>
              <w:t>memiliki harga  yang lebih rendah</w:t>
            </w:r>
            <w:bookmarkEnd w:id="250"/>
          </w:p>
        </w:tc>
        <w:tc>
          <w:tcPr>
            <w:tcW w:w="730" w:type="dxa"/>
          </w:tcPr>
          <w:p w14:paraId="0A24F23F" w14:textId="77777777" w:rsidR="003F6675" w:rsidRPr="00A45AC8" w:rsidRDefault="003F6675" w:rsidP="00544528">
            <w:pPr>
              <w:jc w:val="center"/>
              <w:rPr>
                <w:sz w:val="22"/>
                <w:szCs w:val="22"/>
              </w:rPr>
            </w:pPr>
            <w:bookmarkStart w:id="251" w:name="_Toc171717047"/>
            <w:r w:rsidRPr="00A45AC8">
              <w:rPr>
                <w:sz w:val="22"/>
                <w:szCs w:val="22"/>
              </w:rPr>
              <w:t>F</w:t>
            </w:r>
            <w:bookmarkEnd w:id="251"/>
          </w:p>
        </w:tc>
        <w:tc>
          <w:tcPr>
            <w:tcW w:w="773" w:type="dxa"/>
          </w:tcPr>
          <w:p w14:paraId="466E193A" w14:textId="77777777" w:rsidR="003F6675" w:rsidRPr="00A45AC8" w:rsidRDefault="003F6675" w:rsidP="00544528">
            <w:pPr>
              <w:jc w:val="center"/>
              <w:rPr>
                <w:sz w:val="22"/>
                <w:szCs w:val="22"/>
              </w:rPr>
            </w:pPr>
            <w:bookmarkStart w:id="252" w:name="_Toc171717048"/>
            <w:r w:rsidRPr="00A45AC8">
              <w:rPr>
                <w:sz w:val="22"/>
                <w:szCs w:val="22"/>
              </w:rPr>
              <w:t>7</w:t>
            </w:r>
            <w:bookmarkEnd w:id="252"/>
          </w:p>
        </w:tc>
        <w:tc>
          <w:tcPr>
            <w:tcW w:w="786" w:type="dxa"/>
          </w:tcPr>
          <w:p w14:paraId="08CAA4B5" w14:textId="77777777" w:rsidR="003F6675" w:rsidRPr="00A45AC8" w:rsidRDefault="003F6675" w:rsidP="00544528">
            <w:pPr>
              <w:jc w:val="center"/>
              <w:rPr>
                <w:sz w:val="22"/>
                <w:szCs w:val="22"/>
              </w:rPr>
            </w:pPr>
            <w:bookmarkStart w:id="253" w:name="_Toc171717049"/>
            <w:r w:rsidRPr="00A45AC8">
              <w:rPr>
                <w:sz w:val="22"/>
                <w:szCs w:val="22"/>
              </w:rPr>
              <w:t>9</w:t>
            </w:r>
            <w:bookmarkEnd w:id="253"/>
          </w:p>
        </w:tc>
        <w:tc>
          <w:tcPr>
            <w:tcW w:w="786" w:type="dxa"/>
          </w:tcPr>
          <w:p w14:paraId="611D770A" w14:textId="77777777" w:rsidR="003F6675" w:rsidRPr="00A45AC8" w:rsidRDefault="003F6675" w:rsidP="00544528">
            <w:pPr>
              <w:jc w:val="center"/>
              <w:rPr>
                <w:sz w:val="22"/>
                <w:szCs w:val="22"/>
              </w:rPr>
            </w:pPr>
            <w:bookmarkStart w:id="254" w:name="_Toc171717050"/>
            <w:r w:rsidRPr="00A45AC8">
              <w:rPr>
                <w:sz w:val="22"/>
                <w:szCs w:val="22"/>
              </w:rPr>
              <w:t>17</w:t>
            </w:r>
            <w:bookmarkEnd w:id="254"/>
          </w:p>
        </w:tc>
        <w:tc>
          <w:tcPr>
            <w:tcW w:w="786" w:type="dxa"/>
          </w:tcPr>
          <w:p w14:paraId="426C98D1" w14:textId="77777777" w:rsidR="003F6675" w:rsidRPr="00A45AC8" w:rsidRDefault="003F6675" w:rsidP="00544528">
            <w:pPr>
              <w:jc w:val="center"/>
              <w:rPr>
                <w:sz w:val="22"/>
                <w:szCs w:val="22"/>
              </w:rPr>
            </w:pPr>
            <w:bookmarkStart w:id="255" w:name="_Toc171717051"/>
            <w:r w:rsidRPr="00A45AC8">
              <w:rPr>
                <w:sz w:val="22"/>
                <w:szCs w:val="22"/>
              </w:rPr>
              <w:t>54</w:t>
            </w:r>
            <w:bookmarkEnd w:id="255"/>
          </w:p>
        </w:tc>
        <w:tc>
          <w:tcPr>
            <w:tcW w:w="786" w:type="dxa"/>
          </w:tcPr>
          <w:p w14:paraId="5B2F7020" w14:textId="77777777" w:rsidR="003F6675" w:rsidRPr="00A45AC8" w:rsidRDefault="003F6675" w:rsidP="00544528">
            <w:pPr>
              <w:jc w:val="center"/>
              <w:rPr>
                <w:sz w:val="22"/>
                <w:szCs w:val="22"/>
              </w:rPr>
            </w:pPr>
            <w:bookmarkStart w:id="256" w:name="_Toc171717052"/>
            <w:r w:rsidRPr="00A45AC8">
              <w:rPr>
                <w:sz w:val="22"/>
                <w:szCs w:val="22"/>
              </w:rPr>
              <w:t>20</w:t>
            </w:r>
            <w:bookmarkEnd w:id="256"/>
          </w:p>
        </w:tc>
        <w:tc>
          <w:tcPr>
            <w:tcW w:w="855" w:type="dxa"/>
            <w:vMerge w:val="restart"/>
          </w:tcPr>
          <w:p w14:paraId="45ED7289" w14:textId="77777777" w:rsidR="003F6675" w:rsidRPr="00A45AC8" w:rsidRDefault="003F6675" w:rsidP="009F1F2A">
            <w:pPr>
              <w:jc w:val="center"/>
              <w:rPr>
                <w:sz w:val="22"/>
                <w:szCs w:val="22"/>
              </w:rPr>
            </w:pPr>
            <w:bookmarkStart w:id="257" w:name="_Toc171717053"/>
            <w:r w:rsidRPr="00A45AC8">
              <w:rPr>
                <w:sz w:val="22"/>
                <w:szCs w:val="22"/>
              </w:rPr>
              <w:t>3.66</w:t>
            </w:r>
            <w:bookmarkEnd w:id="257"/>
          </w:p>
        </w:tc>
      </w:tr>
      <w:tr w:rsidR="003F6675" w:rsidRPr="00A45AC8" w14:paraId="7FF7A904" w14:textId="77777777" w:rsidTr="009F1F2A">
        <w:tc>
          <w:tcPr>
            <w:tcW w:w="535" w:type="dxa"/>
            <w:vMerge/>
          </w:tcPr>
          <w:p w14:paraId="2EC6FFE3" w14:textId="77777777" w:rsidR="003F6675" w:rsidRPr="00A45AC8" w:rsidRDefault="003F6675" w:rsidP="00A45AC8">
            <w:pPr>
              <w:rPr>
                <w:sz w:val="22"/>
                <w:szCs w:val="22"/>
              </w:rPr>
            </w:pPr>
          </w:p>
        </w:tc>
        <w:tc>
          <w:tcPr>
            <w:tcW w:w="1890" w:type="dxa"/>
            <w:vMerge/>
            <w:vAlign w:val="center"/>
          </w:tcPr>
          <w:p w14:paraId="23536D9A" w14:textId="77777777" w:rsidR="003F6675" w:rsidRPr="00A45AC8" w:rsidRDefault="003F6675" w:rsidP="00A45AC8">
            <w:pPr>
              <w:rPr>
                <w:sz w:val="22"/>
                <w:szCs w:val="22"/>
              </w:rPr>
            </w:pPr>
          </w:p>
        </w:tc>
        <w:tc>
          <w:tcPr>
            <w:tcW w:w="730" w:type="dxa"/>
            <w:vAlign w:val="center"/>
          </w:tcPr>
          <w:p w14:paraId="52A06105" w14:textId="77777777" w:rsidR="003F6675" w:rsidRPr="00A45AC8" w:rsidRDefault="003F6675" w:rsidP="009F1F2A">
            <w:pPr>
              <w:jc w:val="center"/>
              <w:rPr>
                <w:sz w:val="22"/>
                <w:szCs w:val="22"/>
              </w:rPr>
            </w:pPr>
            <w:bookmarkStart w:id="258" w:name="_Toc171717054"/>
            <w:r w:rsidRPr="00A45AC8">
              <w:rPr>
                <w:sz w:val="22"/>
                <w:szCs w:val="22"/>
              </w:rPr>
              <w:t>%</w:t>
            </w:r>
            <w:bookmarkEnd w:id="258"/>
          </w:p>
        </w:tc>
        <w:tc>
          <w:tcPr>
            <w:tcW w:w="773" w:type="dxa"/>
            <w:vAlign w:val="center"/>
          </w:tcPr>
          <w:p w14:paraId="6DB6DFDF" w14:textId="77777777" w:rsidR="003F6675" w:rsidRPr="00A45AC8" w:rsidRDefault="003F6675" w:rsidP="009F1F2A">
            <w:pPr>
              <w:jc w:val="center"/>
              <w:rPr>
                <w:sz w:val="22"/>
                <w:szCs w:val="22"/>
              </w:rPr>
            </w:pPr>
            <w:bookmarkStart w:id="259" w:name="_Toc171717055"/>
            <w:r w:rsidRPr="00A45AC8">
              <w:rPr>
                <w:sz w:val="22"/>
                <w:szCs w:val="22"/>
              </w:rPr>
              <w:t>6.5</w:t>
            </w:r>
            <w:bookmarkEnd w:id="259"/>
          </w:p>
        </w:tc>
        <w:tc>
          <w:tcPr>
            <w:tcW w:w="786" w:type="dxa"/>
            <w:vAlign w:val="center"/>
          </w:tcPr>
          <w:p w14:paraId="1BB74CCC" w14:textId="77777777" w:rsidR="003F6675" w:rsidRPr="00A45AC8" w:rsidRDefault="003F6675" w:rsidP="009F1F2A">
            <w:pPr>
              <w:jc w:val="center"/>
              <w:rPr>
                <w:sz w:val="22"/>
                <w:szCs w:val="22"/>
              </w:rPr>
            </w:pPr>
            <w:bookmarkStart w:id="260" w:name="_Toc171717056"/>
            <w:r w:rsidRPr="00A45AC8">
              <w:rPr>
                <w:sz w:val="22"/>
                <w:szCs w:val="22"/>
              </w:rPr>
              <w:t>8.4</w:t>
            </w:r>
            <w:bookmarkEnd w:id="260"/>
          </w:p>
        </w:tc>
        <w:tc>
          <w:tcPr>
            <w:tcW w:w="786" w:type="dxa"/>
            <w:vAlign w:val="center"/>
          </w:tcPr>
          <w:p w14:paraId="6209FF68" w14:textId="77777777" w:rsidR="003F6675" w:rsidRPr="00A45AC8" w:rsidRDefault="003F6675" w:rsidP="009F1F2A">
            <w:pPr>
              <w:jc w:val="center"/>
              <w:rPr>
                <w:sz w:val="22"/>
                <w:szCs w:val="22"/>
              </w:rPr>
            </w:pPr>
            <w:bookmarkStart w:id="261" w:name="_Toc171717057"/>
            <w:r w:rsidRPr="00A45AC8">
              <w:rPr>
                <w:sz w:val="22"/>
                <w:szCs w:val="22"/>
              </w:rPr>
              <w:t>15.9</w:t>
            </w:r>
            <w:bookmarkEnd w:id="261"/>
          </w:p>
        </w:tc>
        <w:tc>
          <w:tcPr>
            <w:tcW w:w="786" w:type="dxa"/>
            <w:vAlign w:val="center"/>
          </w:tcPr>
          <w:p w14:paraId="349815B1" w14:textId="77777777" w:rsidR="003F6675" w:rsidRPr="00A45AC8" w:rsidRDefault="003F6675" w:rsidP="009F1F2A">
            <w:pPr>
              <w:jc w:val="center"/>
              <w:rPr>
                <w:sz w:val="22"/>
                <w:szCs w:val="22"/>
              </w:rPr>
            </w:pPr>
            <w:bookmarkStart w:id="262" w:name="_Toc171717058"/>
            <w:r w:rsidRPr="00A45AC8">
              <w:rPr>
                <w:sz w:val="22"/>
                <w:szCs w:val="22"/>
              </w:rPr>
              <w:t>50.5</w:t>
            </w:r>
            <w:bookmarkEnd w:id="262"/>
          </w:p>
        </w:tc>
        <w:tc>
          <w:tcPr>
            <w:tcW w:w="786" w:type="dxa"/>
            <w:vAlign w:val="center"/>
          </w:tcPr>
          <w:p w14:paraId="49850A22" w14:textId="77777777" w:rsidR="003F6675" w:rsidRPr="00A45AC8" w:rsidRDefault="003F6675" w:rsidP="009F1F2A">
            <w:pPr>
              <w:jc w:val="center"/>
              <w:rPr>
                <w:sz w:val="22"/>
                <w:szCs w:val="22"/>
              </w:rPr>
            </w:pPr>
            <w:bookmarkStart w:id="263" w:name="_Toc171717059"/>
            <w:r w:rsidRPr="00A45AC8">
              <w:rPr>
                <w:sz w:val="22"/>
                <w:szCs w:val="22"/>
              </w:rPr>
              <w:t>18.7</w:t>
            </w:r>
            <w:bookmarkEnd w:id="263"/>
          </w:p>
        </w:tc>
        <w:tc>
          <w:tcPr>
            <w:tcW w:w="855" w:type="dxa"/>
            <w:vMerge/>
          </w:tcPr>
          <w:p w14:paraId="0FE2843C" w14:textId="77777777" w:rsidR="003F6675" w:rsidRPr="00A45AC8" w:rsidRDefault="003F6675" w:rsidP="009F1F2A">
            <w:pPr>
              <w:jc w:val="center"/>
              <w:rPr>
                <w:sz w:val="22"/>
                <w:szCs w:val="22"/>
              </w:rPr>
            </w:pPr>
          </w:p>
        </w:tc>
      </w:tr>
      <w:tr w:rsidR="003F6675" w:rsidRPr="00A45AC8" w14:paraId="07152BC4" w14:textId="77777777" w:rsidTr="009F1F2A">
        <w:tc>
          <w:tcPr>
            <w:tcW w:w="535" w:type="dxa"/>
            <w:vMerge w:val="restart"/>
          </w:tcPr>
          <w:p w14:paraId="5B1BF9A2" w14:textId="77777777" w:rsidR="003F6675" w:rsidRPr="00A45AC8" w:rsidRDefault="003F6675" w:rsidP="00A45AC8">
            <w:pPr>
              <w:rPr>
                <w:sz w:val="22"/>
                <w:szCs w:val="22"/>
              </w:rPr>
            </w:pPr>
            <w:bookmarkStart w:id="264" w:name="_Toc171717060"/>
            <w:r w:rsidRPr="00A45AC8">
              <w:rPr>
                <w:sz w:val="22"/>
                <w:szCs w:val="22"/>
              </w:rPr>
              <w:t>2</w:t>
            </w:r>
            <w:bookmarkEnd w:id="264"/>
          </w:p>
        </w:tc>
        <w:tc>
          <w:tcPr>
            <w:tcW w:w="1890" w:type="dxa"/>
            <w:vMerge w:val="restart"/>
            <w:vAlign w:val="center"/>
          </w:tcPr>
          <w:p w14:paraId="5B44AD5E" w14:textId="04120A15" w:rsidR="003F6675" w:rsidRPr="00A45AC8" w:rsidRDefault="003F6675" w:rsidP="00A45AC8">
            <w:pPr>
              <w:rPr>
                <w:sz w:val="22"/>
                <w:szCs w:val="22"/>
              </w:rPr>
            </w:pPr>
            <w:bookmarkStart w:id="265" w:name="_Toc171717061"/>
            <w:r w:rsidRPr="00A45AC8">
              <w:rPr>
                <w:sz w:val="22"/>
                <w:szCs w:val="22"/>
              </w:rPr>
              <w:t xml:space="preserve">Saya merasa mudah mencari informasi di </w:t>
            </w:r>
            <w:r w:rsidRPr="00544528">
              <w:rPr>
                <w:i/>
                <w:iCs/>
                <w:sz w:val="22"/>
                <w:szCs w:val="22"/>
              </w:rPr>
              <w:t>e-commerce</w:t>
            </w:r>
            <w:r w:rsidRPr="00A45AC8">
              <w:rPr>
                <w:sz w:val="22"/>
                <w:szCs w:val="22"/>
              </w:rPr>
              <w:t xml:space="preserve"> </w:t>
            </w:r>
            <w:bookmarkEnd w:id="265"/>
            <w:proofErr w:type="spellStart"/>
            <w:r w:rsidR="00544528" w:rsidRPr="00544528">
              <w:rPr>
                <w:i/>
                <w:iCs/>
                <w:sz w:val="22"/>
                <w:szCs w:val="22"/>
                <w:lang w:val="en-GB"/>
              </w:rPr>
              <w:t>Shopee</w:t>
            </w:r>
            <w:proofErr w:type="spellEnd"/>
          </w:p>
        </w:tc>
        <w:tc>
          <w:tcPr>
            <w:tcW w:w="730" w:type="dxa"/>
          </w:tcPr>
          <w:p w14:paraId="74BBD01A" w14:textId="77777777" w:rsidR="003F6675" w:rsidRPr="00A45AC8" w:rsidRDefault="003F6675" w:rsidP="00544528">
            <w:pPr>
              <w:jc w:val="center"/>
              <w:rPr>
                <w:sz w:val="22"/>
                <w:szCs w:val="22"/>
              </w:rPr>
            </w:pPr>
            <w:bookmarkStart w:id="266" w:name="_Toc171717062"/>
            <w:r w:rsidRPr="00A45AC8">
              <w:rPr>
                <w:sz w:val="22"/>
                <w:szCs w:val="22"/>
              </w:rPr>
              <w:t>F</w:t>
            </w:r>
            <w:bookmarkEnd w:id="266"/>
          </w:p>
        </w:tc>
        <w:tc>
          <w:tcPr>
            <w:tcW w:w="773" w:type="dxa"/>
          </w:tcPr>
          <w:p w14:paraId="642B774B" w14:textId="77777777" w:rsidR="003F6675" w:rsidRPr="00A45AC8" w:rsidRDefault="003F6675" w:rsidP="00544528">
            <w:pPr>
              <w:jc w:val="center"/>
              <w:rPr>
                <w:sz w:val="22"/>
                <w:szCs w:val="22"/>
              </w:rPr>
            </w:pPr>
            <w:bookmarkStart w:id="267" w:name="_Toc171717063"/>
            <w:r w:rsidRPr="00A45AC8">
              <w:rPr>
                <w:sz w:val="22"/>
                <w:szCs w:val="22"/>
              </w:rPr>
              <w:t>5</w:t>
            </w:r>
            <w:bookmarkEnd w:id="267"/>
          </w:p>
        </w:tc>
        <w:tc>
          <w:tcPr>
            <w:tcW w:w="786" w:type="dxa"/>
          </w:tcPr>
          <w:p w14:paraId="728C7034" w14:textId="77777777" w:rsidR="003F6675" w:rsidRPr="00A45AC8" w:rsidRDefault="003F6675" w:rsidP="00544528">
            <w:pPr>
              <w:jc w:val="center"/>
              <w:rPr>
                <w:sz w:val="22"/>
                <w:szCs w:val="22"/>
              </w:rPr>
            </w:pPr>
            <w:bookmarkStart w:id="268" w:name="_Toc171717064"/>
            <w:r w:rsidRPr="00A45AC8">
              <w:rPr>
                <w:sz w:val="22"/>
                <w:szCs w:val="22"/>
              </w:rPr>
              <w:t>11</w:t>
            </w:r>
            <w:bookmarkEnd w:id="268"/>
          </w:p>
        </w:tc>
        <w:tc>
          <w:tcPr>
            <w:tcW w:w="786" w:type="dxa"/>
          </w:tcPr>
          <w:p w14:paraId="10B973AE" w14:textId="77777777" w:rsidR="003F6675" w:rsidRPr="00A45AC8" w:rsidRDefault="003F6675" w:rsidP="00544528">
            <w:pPr>
              <w:jc w:val="center"/>
              <w:rPr>
                <w:sz w:val="22"/>
                <w:szCs w:val="22"/>
              </w:rPr>
            </w:pPr>
            <w:bookmarkStart w:id="269" w:name="_Toc171717065"/>
            <w:r w:rsidRPr="00A45AC8">
              <w:rPr>
                <w:sz w:val="22"/>
                <w:szCs w:val="22"/>
              </w:rPr>
              <w:t>24</w:t>
            </w:r>
            <w:bookmarkEnd w:id="269"/>
          </w:p>
        </w:tc>
        <w:tc>
          <w:tcPr>
            <w:tcW w:w="786" w:type="dxa"/>
          </w:tcPr>
          <w:p w14:paraId="35978632" w14:textId="77777777" w:rsidR="003F6675" w:rsidRPr="00A45AC8" w:rsidRDefault="003F6675" w:rsidP="00544528">
            <w:pPr>
              <w:jc w:val="center"/>
              <w:rPr>
                <w:sz w:val="22"/>
                <w:szCs w:val="22"/>
              </w:rPr>
            </w:pPr>
            <w:bookmarkStart w:id="270" w:name="_Toc171717066"/>
            <w:r w:rsidRPr="00A45AC8">
              <w:rPr>
                <w:sz w:val="22"/>
                <w:szCs w:val="22"/>
              </w:rPr>
              <w:t>41</w:t>
            </w:r>
            <w:bookmarkEnd w:id="270"/>
          </w:p>
        </w:tc>
        <w:tc>
          <w:tcPr>
            <w:tcW w:w="786" w:type="dxa"/>
          </w:tcPr>
          <w:p w14:paraId="1103F78C" w14:textId="77777777" w:rsidR="003F6675" w:rsidRPr="00A45AC8" w:rsidRDefault="003F6675" w:rsidP="00544528">
            <w:pPr>
              <w:jc w:val="center"/>
              <w:rPr>
                <w:sz w:val="22"/>
                <w:szCs w:val="22"/>
              </w:rPr>
            </w:pPr>
            <w:bookmarkStart w:id="271" w:name="_Toc171717067"/>
            <w:r w:rsidRPr="00A45AC8">
              <w:rPr>
                <w:sz w:val="22"/>
                <w:szCs w:val="22"/>
              </w:rPr>
              <w:t>26</w:t>
            </w:r>
            <w:bookmarkEnd w:id="271"/>
          </w:p>
        </w:tc>
        <w:tc>
          <w:tcPr>
            <w:tcW w:w="855" w:type="dxa"/>
            <w:vMerge w:val="restart"/>
          </w:tcPr>
          <w:p w14:paraId="603C5EFE" w14:textId="77777777" w:rsidR="003F6675" w:rsidRPr="00A45AC8" w:rsidRDefault="003F6675" w:rsidP="009F1F2A">
            <w:pPr>
              <w:jc w:val="center"/>
              <w:rPr>
                <w:sz w:val="22"/>
                <w:szCs w:val="22"/>
              </w:rPr>
            </w:pPr>
            <w:bookmarkStart w:id="272" w:name="_Toc171717068"/>
            <w:r w:rsidRPr="00A45AC8">
              <w:rPr>
                <w:sz w:val="22"/>
                <w:szCs w:val="22"/>
              </w:rPr>
              <w:t>3.67</w:t>
            </w:r>
            <w:bookmarkEnd w:id="272"/>
          </w:p>
        </w:tc>
      </w:tr>
      <w:tr w:rsidR="003F6675" w:rsidRPr="00A45AC8" w14:paraId="0AE27928" w14:textId="77777777" w:rsidTr="009F1F2A">
        <w:tc>
          <w:tcPr>
            <w:tcW w:w="535" w:type="dxa"/>
            <w:vMerge/>
          </w:tcPr>
          <w:p w14:paraId="523CAA7C" w14:textId="77777777" w:rsidR="003F6675" w:rsidRPr="00A45AC8" w:rsidRDefault="003F6675" w:rsidP="00A45AC8">
            <w:pPr>
              <w:rPr>
                <w:sz w:val="22"/>
                <w:szCs w:val="22"/>
              </w:rPr>
            </w:pPr>
          </w:p>
        </w:tc>
        <w:tc>
          <w:tcPr>
            <w:tcW w:w="1890" w:type="dxa"/>
            <w:vMerge/>
            <w:vAlign w:val="center"/>
          </w:tcPr>
          <w:p w14:paraId="7C653E4B" w14:textId="77777777" w:rsidR="003F6675" w:rsidRPr="00A45AC8" w:rsidRDefault="003F6675" w:rsidP="00A45AC8">
            <w:pPr>
              <w:rPr>
                <w:sz w:val="22"/>
                <w:szCs w:val="22"/>
              </w:rPr>
            </w:pPr>
          </w:p>
        </w:tc>
        <w:tc>
          <w:tcPr>
            <w:tcW w:w="730" w:type="dxa"/>
            <w:vAlign w:val="center"/>
          </w:tcPr>
          <w:p w14:paraId="5313CEFD" w14:textId="77777777" w:rsidR="003F6675" w:rsidRPr="00A45AC8" w:rsidRDefault="003F6675" w:rsidP="009F1F2A">
            <w:pPr>
              <w:jc w:val="center"/>
              <w:rPr>
                <w:sz w:val="22"/>
                <w:szCs w:val="22"/>
              </w:rPr>
            </w:pPr>
            <w:bookmarkStart w:id="273" w:name="_Toc171717069"/>
            <w:r w:rsidRPr="00A45AC8">
              <w:rPr>
                <w:sz w:val="22"/>
                <w:szCs w:val="22"/>
              </w:rPr>
              <w:t>%</w:t>
            </w:r>
            <w:bookmarkEnd w:id="273"/>
          </w:p>
        </w:tc>
        <w:tc>
          <w:tcPr>
            <w:tcW w:w="773" w:type="dxa"/>
            <w:vAlign w:val="center"/>
          </w:tcPr>
          <w:p w14:paraId="39F8909C" w14:textId="77777777" w:rsidR="003F6675" w:rsidRPr="00A45AC8" w:rsidRDefault="003F6675" w:rsidP="009F1F2A">
            <w:pPr>
              <w:jc w:val="center"/>
              <w:rPr>
                <w:sz w:val="22"/>
                <w:szCs w:val="22"/>
              </w:rPr>
            </w:pPr>
            <w:bookmarkStart w:id="274" w:name="_Toc171717070"/>
            <w:r w:rsidRPr="00A45AC8">
              <w:rPr>
                <w:sz w:val="22"/>
                <w:szCs w:val="22"/>
              </w:rPr>
              <w:t>4.7</w:t>
            </w:r>
            <w:bookmarkEnd w:id="274"/>
          </w:p>
        </w:tc>
        <w:tc>
          <w:tcPr>
            <w:tcW w:w="786" w:type="dxa"/>
            <w:vAlign w:val="center"/>
          </w:tcPr>
          <w:p w14:paraId="0FD07C34" w14:textId="77777777" w:rsidR="003F6675" w:rsidRPr="00A45AC8" w:rsidRDefault="003F6675" w:rsidP="009F1F2A">
            <w:pPr>
              <w:jc w:val="center"/>
              <w:rPr>
                <w:sz w:val="22"/>
                <w:szCs w:val="22"/>
              </w:rPr>
            </w:pPr>
            <w:bookmarkStart w:id="275" w:name="_Toc171717071"/>
            <w:r w:rsidRPr="00A45AC8">
              <w:rPr>
                <w:sz w:val="22"/>
                <w:szCs w:val="22"/>
              </w:rPr>
              <w:t>10.3</w:t>
            </w:r>
            <w:bookmarkEnd w:id="275"/>
          </w:p>
        </w:tc>
        <w:tc>
          <w:tcPr>
            <w:tcW w:w="786" w:type="dxa"/>
            <w:vAlign w:val="center"/>
          </w:tcPr>
          <w:p w14:paraId="4C398DF6" w14:textId="77777777" w:rsidR="003F6675" w:rsidRPr="00A45AC8" w:rsidRDefault="003F6675" w:rsidP="009F1F2A">
            <w:pPr>
              <w:jc w:val="center"/>
              <w:rPr>
                <w:sz w:val="22"/>
                <w:szCs w:val="22"/>
              </w:rPr>
            </w:pPr>
            <w:bookmarkStart w:id="276" w:name="_Toc171717072"/>
            <w:r w:rsidRPr="00A45AC8">
              <w:rPr>
                <w:sz w:val="22"/>
                <w:szCs w:val="22"/>
              </w:rPr>
              <w:t>22.4</w:t>
            </w:r>
            <w:bookmarkEnd w:id="276"/>
          </w:p>
        </w:tc>
        <w:tc>
          <w:tcPr>
            <w:tcW w:w="786" w:type="dxa"/>
            <w:vAlign w:val="center"/>
          </w:tcPr>
          <w:p w14:paraId="5708039D" w14:textId="77777777" w:rsidR="003F6675" w:rsidRPr="00A45AC8" w:rsidRDefault="003F6675" w:rsidP="009F1F2A">
            <w:pPr>
              <w:jc w:val="center"/>
              <w:rPr>
                <w:sz w:val="22"/>
                <w:szCs w:val="22"/>
              </w:rPr>
            </w:pPr>
            <w:bookmarkStart w:id="277" w:name="_Toc171717073"/>
            <w:r w:rsidRPr="00A45AC8">
              <w:rPr>
                <w:sz w:val="22"/>
                <w:szCs w:val="22"/>
              </w:rPr>
              <w:t>38.3</w:t>
            </w:r>
            <w:bookmarkEnd w:id="277"/>
          </w:p>
        </w:tc>
        <w:tc>
          <w:tcPr>
            <w:tcW w:w="786" w:type="dxa"/>
            <w:vAlign w:val="center"/>
          </w:tcPr>
          <w:p w14:paraId="697F716E" w14:textId="77777777" w:rsidR="003F6675" w:rsidRPr="00A45AC8" w:rsidRDefault="003F6675" w:rsidP="009F1F2A">
            <w:pPr>
              <w:jc w:val="center"/>
              <w:rPr>
                <w:sz w:val="22"/>
                <w:szCs w:val="22"/>
              </w:rPr>
            </w:pPr>
            <w:bookmarkStart w:id="278" w:name="_Toc171717074"/>
            <w:r w:rsidRPr="00A45AC8">
              <w:rPr>
                <w:sz w:val="22"/>
                <w:szCs w:val="22"/>
              </w:rPr>
              <w:t>24.3</w:t>
            </w:r>
            <w:bookmarkEnd w:id="278"/>
          </w:p>
        </w:tc>
        <w:tc>
          <w:tcPr>
            <w:tcW w:w="855" w:type="dxa"/>
            <w:vMerge/>
          </w:tcPr>
          <w:p w14:paraId="592F692B" w14:textId="77777777" w:rsidR="003F6675" w:rsidRPr="00A45AC8" w:rsidRDefault="003F6675" w:rsidP="009F1F2A">
            <w:pPr>
              <w:jc w:val="center"/>
              <w:rPr>
                <w:sz w:val="22"/>
                <w:szCs w:val="22"/>
              </w:rPr>
            </w:pPr>
          </w:p>
        </w:tc>
      </w:tr>
      <w:tr w:rsidR="003F6675" w:rsidRPr="00A45AC8" w14:paraId="266C2AC8" w14:textId="77777777" w:rsidTr="009F1F2A">
        <w:tc>
          <w:tcPr>
            <w:tcW w:w="535" w:type="dxa"/>
            <w:vMerge w:val="restart"/>
          </w:tcPr>
          <w:p w14:paraId="2D4EA18A" w14:textId="77777777" w:rsidR="003F6675" w:rsidRPr="00A45AC8" w:rsidRDefault="003F6675" w:rsidP="00A45AC8">
            <w:pPr>
              <w:rPr>
                <w:sz w:val="22"/>
                <w:szCs w:val="22"/>
              </w:rPr>
            </w:pPr>
            <w:bookmarkStart w:id="279" w:name="_Toc171717075"/>
            <w:r w:rsidRPr="00A45AC8">
              <w:rPr>
                <w:sz w:val="22"/>
                <w:szCs w:val="22"/>
              </w:rPr>
              <w:t>3</w:t>
            </w:r>
            <w:bookmarkEnd w:id="279"/>
          </w:p>
        </w:tc>
        <w:tc>
          <w:tcPr>
            <w:tcW w:w="1890" w:type="dxa"/>
            <w:vMerge w:val="restart"/>
            <w:vAlign w:val="center"/>
          </w:tcPr>
          <w:p w14:paraId="3C97F2D7" w14:textId="40993E72" w:rsidR="003F6675" w:rsidRPr="00A45AC8" w:rsidRDefault="003F6675" w:rsidP="00A45AC8">
            <w:pPr>
              <w:rPr>
                <w:sz w:val="22"/>
                <w:szCs w:val="22"/>
              </w:rPr>
            </w:pPr>
            <w:bookmarkStart w:id="280" w:name="_Toc171717076"/>
            <w:r w:rsidRPr="00A45AC8">
              <w:rPr>
                <w:sz w:val="22"/>
                <w:szCs w:val="22"/>
              </w:rPr>
              <w:t xml:space="preserve">Saya merasa nyaman belanja di </w:t>
            </w:r>
            <w:r w:rsidRPr="00544528">
              <w:rPr>
                <w:i/>
                <w:iCs/>
                <w:sz w:val="22"/>
                <w:szCs w:val="22"/>
              </w:rPr>
              <w:t>e-commerce</w:t>
            </w:r>
            <w:r w:rsidRPr="00A45AC8">
              <w:rPr>
                <w:sz w:val="22"/>
                <w:szCs w:val="22"/>
              </w:rPr>
              <w:t xml:space="preserve"> </w:t>
            </w:r>
            <w:bookmarkEnd w:id="280"/>
            <w:proofErr w:type="spellStart"/>
            <w:r w:rsidR="00544528" w:rsidRPr="00544528">
              <w:rPr>
                <w:i/>
                <w:iCs/>
                <w:sz w:val="22"/>
                <w:szCs w:val="22"/>
                <w:lang w:val="en-GB"/>
              </w:rPr>
              <w:t>Shopee</w:t>
            </w:r>
            <w:proofErr w:type="spellEnd"/>
          </w:p>
        </w:tc>
        <w:tc>
          <w:tcPr>
            <w:tcW w:w="730" w:type="dxa"/>
          </w:tcPr>
          <w:p w14:paraId="2C4BF56D" w14:textId="77777777" w:rsidR="003F6675" w:rsidRPr="00A45AC8" w:rsidRDefault="003F6675" w:rsidP="00544528">
            <w:pPr>
              <w:jc w:val="center"/>
              <w:rPr>
                <w:sz w:val="22"/>
                <w:szCs w:val="22"/>
              </w:rPr>
            </w:pPr>
            <w:bookmarkStart w:id="281" w:name="_Toc171717077"/>
            <w:r w:rsidRPr="00A45AC8">
              <w:rPr>
                <w:sz w:val="22"/>
                <w:szCs w:val="22"/>
              </w:rPr>
              <w:t>F</w:t>
            </w:r>
            <w:bookmarkEnd w:id="281"/>
          </w:p>
        </w:tc>
        <w:tc>
          <w:tcPr>
            <w:tcW w:w="773" w:type="dxa"/>
          </w:tcPr>
          <w:p w14:paraId="79132FD6" w14:textId="77777777" w:rsidR="003F6675" w:rsidRPr="00A45AC8" w:rsidRDefault="003F6675" w:rsidP="00544528">
            <w:pPr>
              <w:jc w:val="center"/>
              <w:rPr>
                <w:sz w:val="22"/>
                <w:szCs w:val="22"/>
              </w:rPr>
            </w:pPr>
            <w:bookmarkStart w:id="282" w:name="_Toc171717078"/>
            <w:r w:rsidRPr="00A45AC8">
              <w:rPr>
                <w:sz w:val="22"/>
                <w:szCs w:val="22"/>
              </w:rPr>
              <w:t>6</w:t>
            </w:r>
            <w:bookmarkEnd w:id="282"/>
          </w:p>
        </w:tc>
        <w:tc>
          <w:tcPr>
            <w:tcW w:w="786" w:type="dxa"/>
          </w:tcPr>
          <w:p w14:paraId="701F0B64" w14:textId="77777777" w:rsidR="003F6675" w:rsidRPr="00A45AC8" w:rsidRDefault="003F6675" w:rsidP="00544528">
            <w:pPr>
              <w:jc w:val="center"/>
              <w:rPr>
                <w:sz w:val="22"/>
                <w:szCs w:val="22"/>
              </w:rPr>
            </w:pPr>
            <w:bookmarkStart w:id="283" w:name="_Toc171717079"/>
            <w:r w:rsidRPr="00A45AC8">
              <w:rPr>
                <w:sz w:val="22"/>
                <w:szCs w:val="22"/>
              </w:rPr>
              <w:t>11</w:t>
            </w:r>
            <w:bookmarkEnd w:id="283"/>
          </w:p>
        </w:tc>
        <w:tc>
          <w:tcPr>
            <w:tcW w:w="786" w:type="dxa"/>
          </w:tcPr>
          <w:p w14:paraId="7204F5D5" w14:textId="77777777" w:rsidR="003F6675" w:rsidRPr="00A45AC8" w:rsidRDefault="003F6675" w:rsidP="00544528">
            <w:pPr>
              <w:jc w:val="center"/>
              <w:rPr>
                <w:sz w:val="22"/>
                <w:szCs w:val="22"/>
              </w:rPr>
            </w:pPr>
            <w:bookmarkStart w:id="284" w:name="_Toc171717080"/>
            <w:r w:rsidRPr="00A45AC8">
              <w:rPr>
                <w:sz w:val="22"/>
                <w:szCs w:val="22"/>
              </w:rPr>
              <w:t>20</w:t>
            </w:r>
            <w:bookmarkEnd w:id="284"/>
          </w:p>
        </w:tc>
        <w:tc>
          <w:tcPr>
            <w:tcW w:w="786" w:type="dxa"/>
          </w:tcPr>
          <w:p w14:paraId="4357EBFB" w14:textId="77777777" w:rsidR="003F6675" w:rsidRPr="00A45AC8" w:rsidRDefault="003F6675" w:rsidP="00544528">
            <w:pPr>
              <w:jc w:val="center"/>
              <w:rPr>
                <w:sz w:val="22"/>
                <w:szCs w:val="22"/>
              </w:rPr>
            </w:pPr>
            <w:bookmarkStart w:id="285" w:name="_Toc171717081"/>
            <w:r w:rsidRPr="00A45AC8">
              <w:rPr>
                <w:sz w:val="22"/>
                <w:szCs w:val="22"/>
              </w:rPr>
              <w:t>43</w:t>
            </w:r>
            <w:bookmarkEnd w:id="285"/>
          </w:p>
        </w:tc>
        <w:tc>
          <w:tcPr>
            <w:tcW w:w="786" w:type="dxa"/>
          </w:tcPr>
          <w:p w14:paraId="1F04E2EA" w14:textId="77777777" w:rsidR="003F6675" w:rsidRPr="00A45AC8" w:rsidRDefault="003F6675" w:rsidP="00544528">
            <w:pPr>
              <w:jc w:val="center"/>
              <w:rPr>
                <w:sz w:val="22"/>
                <w:szCs w:val="22"/>
              </w:rPr>
            </w:pPr>
            <w:bookmarkStart w:id="286" w:name="_Toc171717082"/>
            <w:r w:rsidRPr="00A45AC8">
              <w:rPr>
                <w:sz w:val="22"/>
                <w:szCs w:val="22"/>
              </w:rPr>
              <w:t>27</w:t>
            </w:r>
            <w:bookmarkEnd w:id="286"/>
          </w:p>
        </w:tc>
        <w:tc>
          <w:tcPr>
            <w:tcW w:w="855" w:type="dxa"/>
            <w:vMerge w:val="restart"/>
          </w:tcPr>
          <w:p w14:paraId="1981DF9C" w14:textId="77777777" w:rsidR="003F6675" w:rsidRPr="00A45AC8" w:rsidRDefault="003F6675" w:rsidP="009F1F2A">
            <w:pPr>
              <w:jc w:val="center"/>
              <w:rPr>
                <w:sz w:val="22"/>
                <w:szCs w:val="22"/>
              </w:rPr>
            </w:pPr>
            <w:bookmarkStart w:id="287" w:name="_Toc171717083"/>
            <w:r w:rsidRPr="00A45AC8">
              <w:rPr>
                <w:sz w:val="22"/>
                <w:szCs w:val="22"/>
              </w:rPr>
              <w:t>3.69</w:t>
            </w:r>
            <w:bookmarkEnd w:id="287"/>
          </w:p>
        </w:tc>
      </w:tr>
      <w:tr w:rsidR="003F6675" w:rsidRPr="00A45AC8" w14:paraId="400EF308" w14:textId="77777777" w:rsidTr="009F1F2A">
        <w:tc>
          <w:tcPr>
            <w:tcW w:w="535" w:type="dxa"/>
            <w:vMerge/>
          </w:tcPr>
          <w:p w14:paraId="1EB1FC98" w14:textId="77777777" w:rsidR="003F6675" w:rsidRPr="00A45AC8" w:rsidRDefault="003F6675" w:rsidP="00A45AC8">
            <w:pPr>
              <w:rPr>
                <w:sz w:val="22"/>
                <w:szCs w:val="22"/>
              </w:rPr>
            </w:pPr>
          </w:p>
        </w:tc>
        <w:tc>
          <w:tcPr>
            <w:tcW w:w="1890" w:type="dxa"/>
            <w:vMerge/>
            <w:vAlign w:val="center"/>
          </w:tcPr>
          <w:p w14:paraId="2D342711" w14:textId="77777777" w:rsidR="003F6675" w:rsidRPr="00A45AC8" w:rsidRDefault="003F6675" w:rsidP="00A45AC8">
            <w:pPr>
              <w:rPr>
                <w:sz w:val="22"/>
                <w:szCs w:val="22"/>
              </w:rPr>
            </w:pPr>
          </w:p>
        </w:tc>
        <w:tc>
          <w:tcPr>
            <w:tcW w:w="730" w:type="dxa"/>
            <w:vAlign w:val="center"/>
          </w:tcPr>
          <w:p w14:paraId="44CB7478" w14:textId="77777777" w:rsidR="003F6675" w:rsidRPr="00A45AC8" w:rsidRDefault="003F6675" w:rsidP="009F1F2A">
            <w:pPr>
              <w:jc w:val="center"/>
              <w:rPr>
                <w:sz w:val="22"/>
                <w:szCs w:val="22"/>
              </w:rPr>
            </w:pPr>
            <w:bookmarkStart w:id="288" w:name="_Toc171717084"/>
            <w:r w:rsidRPr="00A45AC8">
              <w:rPr>
                <w:sz w:val="22"/>
                <w:szCs w:val="22"/>
              </w:rPr>
              <w:t>%</w:t>
            </w:r>
            <w:bookmarkEnd w:id="288"/>
          </w:p>
        </w:tc>
        <w:tc>
          <w:tcPr>
            <w:tcW w:w="773" w:type="dxa"/>
            <w:vAlign w:val="center"/>
          </w:tcPr>
          <w:p w14:paraId="4C3FE966" w14:textId="77777777" w:rsidR="003F6675" w:rsidRPr="00A45AC8" w:rsidRDefault="003F6675" w:rsidP="009F1F2A">
            <w:pPr>
              <w:jc w:val="center"/>
              <w:rPr>
                <w:sz w:val="22"/>
                <w:szCs w:val="22"/>
              </w:rPr>
            </w:pPr>
            <w:bookmarkStart w:id="289" w:name="_Toc171717085"/>
            <w:r w:rsidRPr="00A45AC8">
              <w:rPr>
                <w:sz w:val="22"/>
                <w:szCs w:val="22"/>
              </w:rPr>
              <w:t>5.6</w:t>
            </w:r>
            <w:bookmarkEnd w:id="289"/>
          </w:p>
        </w:tc>
        <w:tc>
          <w:tcPr>
            <w:tcW w:w="786" w:type="dxa"/>
            <w:vAlign w:val="center"/>
          </w:tcPr>
          <w:p w14:paraId="4AE9C4AC" w14:textId="77777777" w:rsidR="003F6675" w:rsidRPr="00A45AC8" w:rsidRDefault="003F6675" w:rsidP="009F1F2A">
            <w:pPr>
              <w:jc w:val="center"/>
              <w:rPr>
                <w:sz w:val="22"/>
                <w:szCs w:val="22"/>
              </w:rPr>
            </w:pPr>
            <w:bookmarkStart w:id="290" w:name="_Toc171717086"/>
            <w:r w:rsidRPr="00A45AC8">
              <w:rPr>
                <w:sz w:val="22"/>
                <w:szCs w:val="22"/>
              </w:rPr>
              <w:t>10.3</w:t>
            </w:r>
            <w:bookmarkEnd w:id="290"/>
          </w:p>
        </w:tc>
        <w:tc>
          <w:tcPr>
            <w:tcW w:w="786" w:type="dxa"/>
            <w:vAlign w:val="center"/>
          </w:tcPr>
          <w:p w14:paraId="052AD36E" w14:textId="77777777" w:rsidR="003F6675" w:rsidRPr="00A45AC8" w:rsidRDefault="003F6675" w:rsidP="009F1F2A">
            <w:pPr>
              <w:jc w:val="center"/>
              <w:rPr>
                <w:sz w:val="22"/>
                <w:szCs w:val="22"/>
              </w:rPr>
            </w:pPr>
            <w:bookmarkStart w:id="291" w:name="_Toc171717087"/>
            <w:r w:rsidRPr="00A45AC8">
              <w:rPr>
                <w:sz w:val="22"/>
                <w:szCs w:val="22"/>
              </w:rPr>
              <w:t>18.7</w:t>
            </w:r>
            <w:bookmarkEnd w:id="291"/>
          </w:p>
        </w:tc>
        <w:tc>
          <w:tcPr>
            <w:tcW w:w="786" w:type="dxa"/>
            <w:vAlign w:val="center"/>
          </w:tcPr>
          <w:p w14:paraId="56FDC760" w14:textId="77777777" w:rsidR="003F6675" w:rsidRPr="00A45AC8" w:rsidRDefault="003F6675" w:rsidP="009F1F2A">
            <w:pPr>
              <w:jc w:val="center"/>
              <w:rPr>
                <w:sz w:val="22"/>
                <w:szCs w:val="22"/>
              </w:rPr>
            </w:pPr>
            <w:bookmarkStart w:id="292" w:name="_Toc171717088"/>
            <w:r w:rsidRPr="00A45AC8">
              <w:rPr>
                <w:sz w:val="22"/>
                <w:szCs w:val="22"/>
              </w:rPr>
              <w:t>40.2</w:t>
            </w:r>
            <w:bookmarkEnd w:id="292"/>
          </w:p>
        </w:tc>
        <w:tc>
          <w:tcPr>
            <w:tcW w:w="786" w:type="dxa"/>
            <w:vAlign w:val="center"/>
          </w:tcPr>
          <w:p w14:paraId="60D6925A" w14:textId="77777777" w:rsidR="003F6675" w:rsidRPr="00A45AC8" w:rsidRDefault="003F6675" w:rsidP="009F1F2A">
            <w:pPr>
              <w:jc w:val="center"/>
              <w:rPr>
                <w:sz w:val="22"/>
                <w:szCs w:val="22"/>
              </w:rPr>
            </w:pPr>
            <w:bookmarkStart w:id="293" w:name="_Toc171717089"/>
            <w:r w:rsidRPr="00A45AC8">
              <w:rPr>
                <w:sz w:val="22"/>
                <w:szCs w:val="22"/>
              </w:rPr>
              <w:t>25.2</w:t>
            </w:r>
            <w:bookmarkEnd w:id="293"/>
          </w:p>
        </w:tc>
        <w:tc>
          <w:tcPr>
            <w:tcW w:w="855" w:type="dxa"/>
            <w:vMerge/>
          </w:tcPr>
          <w:p w14:paraId="22B976CA" w14:textId="77777777" w:rsidR="003F6675" w:rsidRPr="00A45AC8" w:rsidRDefault="003F6675" w:rsidP="009F1F2A">
            <w:pPr>
              <w:jc w:val="center"/>
              <w:rPr>
                <w:sz w:val="22"/>
                <w:szCs w:val="22"/>
              </w:rPr>
            </w:pPr>
          </w:p>
        </w:tc>
      </w:tr>
      <w:tr w:rsidR="003F6675" w:rsidRPr="00A45AC8" w14:paraId="6B1D3C49" w14:textId="77777777" w:rsidTr="009F1F2A">
        <w:tc>
          <w:tcPr>
            <w:tcW w:w="535" w:type="dxa"/>
            <w:vMerge w:val="restart"/>
          </w:tcPr>
          <w:p w14:paraId="188E56F8" w14:textId="77777777" w:rsidR="003F6675" w:rsidRPr="00A45AC8" w:rsidRDefault="003F6675" w:rsidP="00A45AC8">
            <w:pPr>
              <w:rPr>
                <w:sz w:val="22"/>
                <w:szCs w:val="22"/>
              </w:rPr>
            </w:pPr>
            <w:bookmarkStart w:id="294" w:name="_Toc171717090"/>
            <w:r w:rsidRPr="00A45AC8">
              <w:rPr>
                <w:sz w:val="22"/>
                <w:szCs w:val="22"/>
              </w:rPr>
              <w:t>4</w:t>
            </w:r>
            <w:bookmarkEnd w:id="294"/>
          </w:p>
        </w:tc>
        <w:tc>
          <w:tcPr>
            <w:tcW w:w="1890" w:type="dxa"/>
            <w:vMerge w:val="restart"/>
            <w:vAlign w:val="center"/>
          </w:tcPr>
          <w:p w14:paraId="27AB3280" w14:textId="1B8234B6" w:rsidR="003F6675" w:rsidRPr="00A45AC8" w:rsidRDefault="003F6675" w:rsidP="00A45AC8">
            <w:pPr>
              <w:rPr>
                <w:sz w:val="22"/>
                <w:szCs w:val="22"/>
              </w:rPr>
            </w:pPr>
            <w:bookmarkStart w:id="295" w:name="_Toc171717091"/>
            <w:r w:rsidRPr="00A45AC8">
              <w:rPr>
                <w:sz w:val="22"/>
                <w:szCs w:val="22"/>
              </w:rPr>
              <w:t xml:space="preserve">Saya merasa web </w:t>
            </w:r>
            <w:r w:rsidRPr="00544528">
              <w:rPr>
                <w:i/>
                <w:iCs/>
                <w:sz w:val="22"/>
                <w:szCs w:val="22"/>
              </w:rPr>
              <w:t>e-commerce</w:t>
            </w:r>
            <w:r w:rsidRPr="00A45AC8">
              <w:rPr>
                <w:sz w:val="22"/>
                <w:szCs w:val="22"/>
              </w:rPr>
              <w:t xml:space="preserve"> </w:t>
            </w:r>
            <w:proofErr w:type="spellStart"/>
            <w:r w:rsidR="00544528" w:rsidRPr="00544528">
              <w:rPr>
                <w:i/>
                <w:iCs/>
                <w:sz w:val="22"/>
                <w:szCs w:val="22"/>
                <w:lang w:val="en-GB"/>
              </w:rPr>
              <w:t>Shopee</w:t>
            </w:r>
            <w:proofErr w:type="spellEnd"/>
            <w:r w:rsidR="00544528" w:rsidRPr="00A45AC8">
              <w:rPr>
                <w:sz w:val="22"/>
                <w:szCs w:val="22"/>
              </w:rPr>
              <w:t xml:space="preserve"> </w:t>
            </w:r>
            <w:r w:rsidRPr="00A45AC8">
              <w:rPr>
                <w:sz w:val="22"/>
                <w:szCs w:val="22"/>
              </w:rPr>
              <w:t>sangat komunikatif</w:t>
            </w:r>
            <w:bookmarkEnd w:id="295"/>
          </w:p>
        </w:tc>
        <w:tc>
          <w:tcPr>
            <w:tcW w:w="730" w:type="dxa"/>
          </w:tcPr>
          <w:p w14:paraId="6DBD1A22" w14:textId="77777777" w:rsidR="003F6675" w:rsidRPr="00A45AC8" w:rsidRDefault="003F6675" w:rsidP="00544528">
            <w:pPr>
              <w:jc w:val="center"/>
              <w:rPr>
                <w:sz w:val="22"/>
                <w:szCs w:val="22"/>
              </w:rPr>
            </w:pPr>
            <w:bookmarkStart w:id="296" w:name="_Toc171717092"/>
            <w:r w:rsidRPr="00A45AC8">
              <w:rPr>
                <w:sz w:val="22"/>
                <w:szCs w:val="22"/>
              </w:rPr>
              <w:t>F</w:t>
            </w:r>
            <w:bookmarkEnd w:id="296"/>
          </w:p>
        </w:tc>
        <w:tc>
          <w:tcPr>
            <w:tcW w:w="773" w:type="dxa"/>
          </w:tcPr>
          <w:p w14:paraId="0AA08F0E" w14:textId="77777777" w:rsidR="003F6675" w:rsidRPr="00A45AC8" w:rsidRDefault="003F6675" w:rsidP="00544528">
            <w:pPr>
              <w:jc w:val="center"/>
              <w:rPr>
                <w:sz w:val="22"/>
                <w:szCs w:val="22"/>
              </w:rPr>
            </w:pPr>
            <w:bookmarkStart w:id="297" w:name="_Toc171717093"/>
            <w:r w:rsidRPr="00A45AC8">
              <w:rPr>
                <w:sz w:val="22"/>
                <w:szCs w:val="22"/>
              </w:rPr>
              <w:t>7</w:t>
            </w:r>
            <w:bookmarkEnd w:id="297"/>
          </w:p>
        </w:tc>
        <w:tc>
          <w:tcPr>
            <w:tcW w:w="786" w:type="dxa"/>
          </w:tcPr>
          <w:p w14:paraId="4C9CB393" w14:textId="77777777" w:rsidR="003F6675" w:rsidRPr="00A45AC8" w:rsidRDefault="003F6675" w:rsidP="00544528">
            <w:pPr>
              <w:jc w:val="center"/>
              <w:rPr>
                <w:sz w:val="22"/>
                <w:szCs w:val="22"/>
              </w:rPr>
            </w:pPr>
            <w:bookmarkStart w:id="298" w:name="_Toc171717094"/>
            <w:r w:rsidRPr="00A45AC8">
              <w:rPr>
                <w:sz w:val="22"/>
                <w:szCs w:val="22"/>
              </w:rPr>
              <w:t>8</w:t>
            </w:r>
            <w:bookmarkEnd w:id="298"/>
          </w:p>
        </w:tc>
        <w:tc>
          <w:tcPr>
            <w:tcW w:w="786" w:type="dxa"/>
          </w:tcPr>
          <w:p w14:paraId="32A1DDAD" w14:textId="77777777" w:rsidR="003F6675" w:rsidRPr="00A45AC8" w:rsidRDefault="003F6675" w:rsidP="00544528">
            <w:pPr>
              <w:jc w:val="center"/>
              <w:rPr>
                <w:sz w:val="22"/>
                <w:szCs w:val="22"/>
              </w:rPr>
            </w:pPr>
            <w:bookmarkStart w:id="299" w:name="_Toc171717095"/>
            <w:r w:rsidRPr="00A45AC8">
              <w:rPr>
                <w:sz w:val="22"/>
                <w:szCs w:val="22"/>
              </w:rPr>
              <w:t>27</w:t>
            </w:r>
            <w:bookmarkEnd w:id="299"/>
          </w:p>
        </w:tc>
        <w:tc>
          <w:tcPr>
            <w:tcW w:w="786" w:type="dxa"/>
          </w:tcPr>
          <w:p w14:paraId="06C2166F" w14:textId="77777777" w:rsidR="003F6675" w:rsidRPr="00A45AC8" w:rsidRDefault="003F6675" w:rsidP="00544528">
            <w:pPr>
              <w:jc w:val="center"/>
              <w:rPr>
                <w:sz w:val="22"/>
                <w:szCs w:val="22"/>
              </w:rPr>
            </w:pPr>
            <w:bookmarkStart w:id="300" w:name="_Toc171717096"/>
            <w:r w:rsidRPr="00A45AC8">
              <w:rPr>
                <w:sz w:val="22"/>
                <w:szCs w:val="22"/>
              </w:rPr>
              <w:t>49</w:t>
            </w:r>
            <w:bookmarkEnd w:id="300"/>
          </w:p>
        </w:tc>
        <w:tc>
          <w:tcPr>
            <w:tcW w:w="786" w:type="dxa"/>
          </w:tcPr>
          <w:p w14:paraId="5EE358F8" w14:textId="77777777" w:rsidR="003F6675" w:rsidRPr="00A45AC8" w:rsidRDefault="003F6675" w:rsidP="00544528">
            <w:pPr>
              <w:jc w:val="center"/>
              <w:rPr>
                <w:sz w:val="22"/>
                <w:szCs w:val="22"/>
              </w:rPr>
            </w:pPr>
            <w:bookmarkStart w:id="301" w:name="_Toc171717097"/>
            <w:r w:rsidRPr="00A45AC8">
              <w:rPr>
                <w:sz w:val="22"/>
                <w:szCs w:val="22"/>
              </w:rPr>
              <w:t>16</w:t>
            </w:r>
            <w:bookmarkEnd w:id="301"/>
          </w:p>
        </w:tc>
        <w:tc>
          <w:tcPr>
            <w:tcW w:w="855" w:type="dxa"/>
            <w:vMerge w:val="restart"/>
          </w:tcPr>
          <w:p w14:paraId="52D90838" w14:textId="77777777" w:rsidR="003F6675" w:rsidRPr="00A45AC8" w:rsidRDefault="003F6675" w:rsidP="009F1F2A">
            <w:pPr>
              <w:jc w:val="center"/>
              <w:rPr>
                <w:sz w:val="22"/>
                <w:szCs w:val="22"/>
              </w:rPr>
            </w:pPr>
            <w:bookmarkStart w:id="302" w:name="_Toc171717098"/>
            <w:r w:rsidRPr="00A45AC8">
              <w:rPr>
                <w:sz w:val="22"/>
                <w:szCs w:val="22"/>
              </w:rPr>
              <w:t>3.55</w:t>
            </w:r>
            <w:bookmarkEnd w:id="302"/>
          </w:p>
        </w:tc>
      </w:tr>
      <w:tr w:rsidR="003F6675" w:rsidRPr="00A45AC8" w14:paraId="004707BA" w14:textId="77777777" w:rsidTr="009F1F2A">
        <w:tc>
          <w:tcPr>
            <w:tcW w:w="535" w:type="dxa"/>
            <w:vMerge/>
          </w:tcPr>
          <w:p w14:paraId="5B9EA498" w14:textId="77777777" w:rsidR="003F6675" w:rsidRPr="00A45AC8" w:rsidRDefault="003F6675" w:rsidP="00A45AC8">
            <w:pPr>
              <w:rPr>
                <w:sz w:val="22"/>
                <w:szCs w:val="22"/>
              </w:rPr>
            </w:pPr>
          </w:p>
        </w:tc>
        <w:tc>
          <w:tcPr>
            <w:tcW w:w="1890" w:type="dxa"/>
            <w:vMerge/>
            <w:vAlign w:val="center"/>
          </w:tcPr>
          <w:p w14:paraId="701D4098" w14:textId="77777777" w:rsidR="003F6675" w:rsidRPr="00A45AC8" w:rsidRDefault="003F6675" w:rsidP="00A45AC8">
            <w:pPr>
              <w:rPr>
                <w:sz w:val="22"/>
                <w:szCs w:val="22"/>
              </w:rPr>
            </w:pPr>
          </w:p>
        </w:tc>
        <w:tc>
          <w:tcPr>
            <w:tcW w:w="730" w:type="dxa"/>
            <w:vAlign w:val="center"/>
          </w:tcPr>
          <w:p w14:paraId="2D43FE35" w14:textId="77777777" w:rsidR="003F6675" w:rsidRPr="00A45AC8" w:rsidRDefault="003F6675" w:rsidP="009F1F2A">
            <w:pPr>
              <w:jc w:val="center"/>
              <w:rPr>
                <w:sz w:val="22"/>
                <w:szCs w:val="22"/>
              </w:rPr>
            </w:pPr>
            <w:bookmarkStart w:id="303" w:name="_Toc171717099"/>
            <w:r w:rsidRPr="00A45AC8">
              <w:rPr>
                <w:sz w:val="22"/>
                <w:szCs w:val="22"/>
              </w:rPr>
              <w:t>%</w:t>
            </w:r>
            <w:bookmarkEnd w:id="303"/>
          </w:p>
        </w:tc>
        <w:tc>
          <w:tcPr>
            <w:tcW w:w="773" w:type="dxa"/>
            <w:vAlign w:val="center"/>
          </w:tcPr>
          <w:p w14:paraId="247BFBD1" w14:textId="77777777" w:rsidR="003F6675" w:rsidRPr="00A45AC8" w:rsidRDefault="003F6675" w:rsidP="009F1F2A">
            <w:pPr>
              <w:jc w:val="center"/>
              <w:rPr>
                <w:sz w:val="22"/>
                <w:szCs w:val="22"/>
              </w:rPr>
            </w:pPr>
            <w:bookmarkStart w:id="304" w:name="_Toc171717100"/>
            <w:r w:rsidRPr="00A45AC8">
              <w:rPr>
                <w:sz w:val="22"/>
                <w:szCs w:val="22"/>
              </w:rPr>
              <w:t>6.5</w:t>
            </w:r>
            <w:bookmarkEnd w:id="304"/>
          </w:p>
        </w:tc>
        <w:tc>
          <w:tcPr>
            <w:tcW w:w="786" w:type="dxa"/>
            <w:vAlign w:val="center"/>
          </w:tcPr>
          <w:p w14:paraId="43783C1F" w14:textId="77777777" w:rsidR="003F6675" w:rsidRPr="00A45AC8" w:rsidRDefault="003F6675" w:rsidP="009F1F2A">
            <w:pPr>
              <w:jc w:val="center"/>
              <w:rPr>
                <w:sz w:val="22"/>
                <w:szCs w:val="22"/>
              </w:rPr>
            </w:pPr>
            <w:bookmarkStart w:id="305" w:name="_Toc171717101"/>
            <w:r w:rsidRPr="00A45AC8">
              <w:rPr>
                <w:sz w:val="22"/>
                <w:szCs w:val="22"/>
              </w:rPr>
              <w:t>7.5</w:t>
            </w:r>
            <w:bookmarkEnd w:id="305"/>
          </w:p>
        </w:tc>
        <w:tc>
          <w:tcPr>
            <w:tcW w:w="786" w:type="dxa"/>
            <w:vAlign w:val="center"/>
          </w:tcPr>
          <w:p w14:paraId="76A737C4" w14:textId="77777777" w:rsidR="003F6675" w:rsidRPr="00A45AC8" w:rsidRDefault="003F6675" w:rsidP="009F1F2A">
            <w:pPr>
              <w:jc w:val="center"/>
              <w:rPr>
                <w:sz w:val="22"/>
                <w:szCs w:val="22"/>
              </w:rPr>
            </w:pPr>
            <w:bookmarkStart w:id="306" w:name="_Toc171717102"/>
            <w:r w:rsidRPr="00A45AC8">
              <w:rPr>
                <w:sz w:val="22"/>
                <w:szCs w:val="22"/>
              </w:rPr>
              <w:t>25.2</w:t>
            </w:r>
            <w:bookmarkEnd w:id="306"/>
          </w:p>
        </w:tc>
        <w:tc>
          <w:tcPr>
            <w:tcW w:w="786" w:type="dxa"/>
            <w:vAlign w:val="center"/>
          </w:tcPr>
          <w:p w14:paraId="0813577D" w14:textId="77777777" w:rsidR="003F6675" w:rsidRPr="00A45AC8" w:rsidRDefault="003F6675" w:rsidP="009F1F2A">
            <w:pPr>
              <w:jc w:val="center"/>
              <w:rPr>
                <w:sz w:val="22"/>
                <w:szCs w:val="22"/>
              </w:rPr>
            </w:pPr>
            <w:bookmarkStart w:id="307" w:name="_Toc171717103"/>
            <w:r w:rsidRPr="00A45AC8">
              <w:rPr>
                <w:sz w:val="22"/>
                <w:szCs w:val="22"/>
              </w:rPr>
              <w:t>45.8</w:t>
            </w:r>
            <w:bookmarkEnd w:id="307"/>
          </w:p>
        </w:tc>
        <w:tc>
          <w:tcPr>
            <w:tcW w:w="786" w:type="dxa"/>
            <w:vAlign w:val="center"/>
          </w:tcPr>
          <w:p w14:paraId="690FFE7F" w14:textId="77777777" w:rsidR="003F6675" w:rsidRPr="00A45AC8" w:rsidRDefault="003F6675" w:rsidP="009F1F2A">
            <w:pPr>
              <w:jc w:val="center"/>
              <w:rPr>
                <w:sz w:val="22"/>
                <w:szCs w:val="22"/>
              </w:rPr>
            </w:pPr>
            <w:bookmarkStart w:id="308" w:name="_Toc171717104"/>
            <w:r w:rsidRPr="00A45AC8">
              <w:rPr>
                <w:sz w:val="22"/>
                <w:szCs w:val="22"/>
              </w:rPr>
              <w:t>15.0</w:t>
            </w:r>
            <w:bookmarkEnd w:id="308"/>
          </w:p>
        </w:tc>
        <w:tc>
          <w:tcPr>
            <w:tcW w:w="855" w:type="dxa"/>
            <w:vMerge/>
          </w:tcPr>
          <w:p w14:paraId="25A32ECC" w14:textId="77777777" w:rsidR="003F6675" w:rsidRPr="00A45AC8" w:rsidRDefault="003F6675" w:rsidP="009F1F2A">
            <w:pPr>
              <w:jc w:val="center"/>
              <w:rPr>
                <w:sz w:val="22"/>
                <w:szCs w:val="22"/>
              </w:rPr>
            </w:pPr>
          </w:p>
        </w:tc>
      </w:tr>
      <w:tr w:rsidR="003F6675" w:rsidRPr="00A45AC8" w14:paraId="6C6CB55F" w14:textId="77777777" w:rsidTr="009F1F2A">
        <w:tc>
          <w:tcPr>
            <w:tcW w:w="535" w:type="dxa"/>
            <w:vMerge w:val="restart"/>
          </w:tcPr>
          <w:p w14:paraId="40002637" w14:textId="77777777" w:rsidR="003F6675" w:rsidRPr="00A45AC8" w:rsidRDefault="003F6675" w:rsidP="00A45AC8">
            <w:pPr>
              <w:rPr>
                <w:sz w:val="22"/>
                <w:szCs w:val="22"/>
              </w:rPr>
            </w:pPr>
            <w:bookmarkStart w:id="309" w:name="_Toc171717105"/>
            <w:r w:rsidRPr="00A45AC8">
              <w:rPr>
                <w:sz w:val="22"/>
                <w:szCs w:val="22"/>
              </w:rPr>
              <w:t>5</w:t>
            </w:r>
            <w:bookmarkEnd w:id="309"/>
          </w:p>
        </w:tc>
        <w:tc>
          <w:tcPr>
            <w:tcW w:w="1890" w:type="dxa"/>
            <w:vMerge w:val="restart"/>
            <w:vAlign w:val="center"/>
          </w:tcPr>
          <w:p w14:paraId="60C6D5EF" w14:textId="286FB2C4" w:rsidR="003F6675" w:rsidRPr="00A45AC8" w:rsidRDefault="003F6675" w:rsidP="00A45AC8">
            <w:pPr>
              <w:rPr>
                <w:sz w:val="22"/>
                <w:szCs w:val="22"/>
              </w:rPr>
            </w:pPr>
            <w:bookmarkStart w:id="310" w:name="_Toc171717106"/>
            <w:r w:rsidRPr="00A45AC8">
              <w:rPr>
                <w:sz w:val="22"/>
                <w:szCs w:val="22"/>
              </w:rPr>
              <w:t xml:space="preserve">Menurut saya web </w:t>
            </w:r>
            <w:r w:rsidRPr="00544528">
              <w:rPr>
                <w:i/>
                <w:iCs/>
                <w:sz w:val="22"/>
                <w:szCs w:val="22"/>
              </w:rPr>
              <w:t>e-commerce</w:t>
            </w:r>
            <w:r w:rsidRPr="00A45AC8">
              <w:rPr>
                <w:sz w:val="22"/>
                <w:szCs w:val="22"/>
              </w:rPr>
              <w:t xml:space="preserve"> </w:t>
            </w:r>
            <w:proofErr w:type="spellStart"/>
            <w:r w:rsidR="00544528" w:rsidRPr="002079E0">
              <w:rPr>
                <w:i/>
                <w:iCs/>
                <w:lang w:val="en-GB"/>
              </w:rPr>
              <w:t>Shopee</w:t>
            </w:r>
            <w:proofErr w:type="spellEnd"/>
            <w:r w:rsidR="00544528" w:rsidRPr="00A45AC8">
              <w:rPr>
                <w:sz w:val="22"/>
                <w:szCs w:val="22"/>
              </w:rPr>
              <w:t xml:space="preserve"> </w:t>
            </w:r>
            <w:r w:rsidRPr="00A45AC8">
              <w:rPr>
                <w:sz w:val="22"/>
                <w:szCs w:val="22"/>
              </w:rPr>
              <w:t>bisa menyakinkan pelanggan</w:t>
            </w:r>
            <w:bookmarkEnd w:id="310"/>
          </w:p>
        </w:tc>
        <w:tc>
          <w:tcPr>
            <w:tcW w:w="730" w:type="dxa"/>
          </w:tcPr>
          <w:p w14:paraId="470A24C4" w14:textId="77777777" w:rsidR="003F6675" w:rsidRPr="00A45AC8" w:rsidRDefault="003F6675" w:rsidP="00544528">
            <w:pPr>
              <w:jc w:val="center"/>
              <w:rPr>
                <w:sz w:val="22"/>
                <w:szCs w:val="22"/>
              </w:rPr>
            </w:pPr>
            <w:bookmarkStart w:id="311" w:name="_Toc171717107"/>
            <w:r w:rsidRPr="00A45AC8">
              <w:rPr>
                <w:sz w:val="22"/>
                <w:szCs w:val="22"/>
              </w:rPr>
              <w:t>F</w:t>
            </w:r>
            <w:bookmarkEnd w:id="311"/>
          </w:p>
        </w:tc>
        <w:tc>
          <w:tcPr>
            <w:tcW w:w="773" w:type="dxa"/>
          </w:tcPr>
          <w:p w14:paraId="6B313F1A" w14:textId="77777777" w:rsidR="003F6675" w:rsidRPr="00A45AC8" w:rsidRDefault="003F6675" w:rsidP="00544528">
            <w:pPr>
              <w:jc w:val="center"/>
              <w:rPr>
                <w:sz w:val="22"/>
                <w:szCs w:val="22"/>
              </w:rPr>
            </w:pPr>
            <w:bookmarkStart w:id="312" w:name="_Toc171717108"/>
            <w:r w:rsidRPr="00A45AC8">
              <w:rPr>
                <w:sz w:val="22"/>
                <w:szCs w:val="22"/>
              </w:rPr>
              <w:t>5</w:t>
            </w:r>
            <w:bookmarkEnd w:id="312"/>
          </w:p>
        </w:tc>
        <w:tc>
          <w:tcPr>
            <w:tcW w:w="786" w:type="dxa"/>
          </w:tcPr>
          <w:p w14:paraId="5B4EC8B9" w14:textId="77777777" w:rsidR="003F6675" w:rsidRPr="00A45AC8" w:rsidRDefault="003F6675" w:rsidP="00544528">
            <w:pPr>
              <w:jc w:val="center"/>
              <w:rPr>
                <w:sz w:val="22"/>
                <w:szCs w:val="22"/>
              </w:rPr>
            </w:pPr>
            <w:bookmarkStart w:id="313" w:name="_Toc171717109"/>
            <w:r w:rsidRPr="00A45AC8">
              <w:rPr>
                <w:sz w:val="22"/>
                <w:szCs w:val="22"/>
              </w:rPr>
              <w:t>10</w:t>
            </w:r>
            <w:bookmarkEnd w:id="313"/>
          </w:p>
        </w:tc>
        <w:tc>
          <w:tcPr>
            <w:tcW w:w="786" w:type="dxa"/>
          </w:tcPr>
          <w:p w14:paraId="787739D8" w14:textId="77777777" w:rsidR="003F6675" w:rsidRPr="00A45AC8" w:rsidRDefault="003F6675" w:rsidP="00544528">
            <w:pPr>
              <w:jc w:val="center"/>
              <w:rPr>
                <w:sz w:val="22"/>
                <w:szCs w:val="22"/>
              </w:rPr>
            </w:pPr>
            <w:bookmarkStart w:id="314" w:name="_Toc171717110"/>
            <w:r w:rsidRPr="00A45AC8">
              <w:rPr>
                <w:sz w:val="22"/>
                <w:szCs w:val="22"/>
              </w:rPr>
              <w:t>24</w:t>
            </w:r>
            <w:bookmarkEnd w:id="314"/>
          </w:p>
        </w:tc>
        <w:tc>
          <w:tcPr>
            <w:tcW w:w="786" w:type="dxa"/>
          </w:tcPr>
          <w:p w14:paraId="10F30F1B" w14:textId="77777777" w:rsidR="003F6675" w:rsidRPr="00A45AC8" w:rsidRDefault="003F6675" w:rsidP="00544528">
            <w:pPr>
              <w:jc w:val="center"/>
              <w:rPr>
                <w:sz w:val="22"/>
                <w:szCs w:val="22"/>
              </w:rPr>
            </w:pPr>
            <w:bookmarkStart w:id="315" w:name="_Toc171717111"/>
            <w:r w:rsidRPr="00A45AC8">
              <w:rPr>
                <w:sz w:val="22"/>
                <w:szCs w:val="22"/>
              </w:rPr>
              <w:t>40</w:t>
            </w:r>
            <w:bookmarkEnd w:id="315"/>
          </w:p>
        </w:tc>
        <w:tc>
          <w:tcPr>
            <w:tcW w:w="786" w:type="dxa"/>
          </w:tcPr>
          <w:p w14:paraId="57972732" w14:textId="77777777" w:rsidR="003F6675" w:rsidRPr="00A45AC8" w:rsidRDefault="003F6675" w:rsidP="00544528">
            <w:pPr>
              <w:jc w:val="center"/>
              <w:rPr>
                <w:sz w:val="22"/>
                <w:szCs w:val="22"/>
              </w:rPr>
            </w:pPr>
            <w:bookmarkStart w:id="316" w:name="_Toc171717112"/>
            <w:r w:rsidRPr="00A45AC8">
              <w:rPr>
                <w:sz w:val="22"/>
                <w:szCs w:val="22"/>
              </w:rPr>
              <w:t>28</w:t>
            </w:r>
            <w:bookmarkEnd w:id="316"/>
          </w:p>
        </w:tc>
        <w:tc>
          <w:tcPr>
            <w:tcW w:w="855" w:type="dxa"/>
            <w:vMerge w:val="restart"/>
          </w:tcPr>
          <w:p w14:paraId="5CC77F55" w14:textId="77777777" w:rsidR="003F6675" w:rsidRPr="00A45AC8" w:rsidRDefault="003F6675" w:rsidP="009F1F2A">
            <w:pPr>
              <w:jc w:val="center"/>
              <w:rPr>
                <w:sz w:val="22"/>
                <w:szCs w:val="22"/>
              </w:rPr>
            </w:pPr>
            <w:bookmarkStart w:id="317" w:name="_Toc171717113"/>
            <w:r w:rsidRPr="00A45AC8">
              <w:rPr>
                <w:sz w:val="22"/>
                <w:szCs w:val="22"/>
              </w:rPr>
              <w:t>3.71</w:t>
            </w:r>
            <w:bookmarkEnd w:id="317"/>
          </w:p>
        </w:tc>
      </w:tr>
      <w:tr w:rsidR="003F6675" w:rsidRPr="00A45AC8" w14:paraId="7522F4F2" w14:textId="77777777" w:rsidTr="009F1F2A">
        <w:tc>
          <w:tcPr>
            <w:tcW w:w="535" w:type="dxa"/>
            <w:vMerge/>
          </w:tcPr>
          <w:p w14:paraId="2176E105" w14:textId="77777777" w:rsidR="003F6675" w:rsidRPr="00A45AC8" w:rsidRDefault="003F6675" w:rsidP="00A45AC8">
            <w:pPr>
              <w:rPr>
                <w:sz w:val="22"/>
                <w:szCs w:val="22"/>
              </w:rPr>
            </w:pPr>
          </w:p>
        </w:tc>
        <w:tc>
          <w:tcPr>
            <w:tcW w:w="1890" w:type="dxa"/>
            <w:vMerge/>
            <w:vAlign w:val="center"/>
          </w:tcPr>
          <w:p w14:paraId="68A338AF" w14:textId="77777777" w:rsidR="003F6675" w:rsidRPr="00A45AC8" w:rsidRDefault="003F6675" w:rsidP="00A45AC8">
            <w:pPr>
              <w:rPr>
                <w:sz w:val="22"/>
                <w:szCs w:val="22"/>
              </w:rPr>
            </w:pPr>
          </w:p>
        </w:tc>
        <w:tc>
          <w:tcPr>
            <w:tcW w:w="730" w:type="dxa"/>
            <w:vAlign w:val="center"/>
          </w:tcPr>
          <w:p w14:paraId="58C2706F" w14:textId="77777777" w:rsidR="003F6675" w:rsidRPr="00A45AC8" w:rsidRDefault="003F6675" w:rsidP="009F1F2A">
            <w:pPr>
              <w:jc w:val="center"/>
              <w:rPr>
                <w:sz w:val="22"/>
                <w:szCs w:val="22"/>
              </w:rPr>
            </w:pPr>
            <w:bookmarkStart w:id="318" w:name="_Toc171717114"/>
            <w:r w:rsidRPr="00A45AC8">
              <w:rPr>
                <w:sz w:val="22"/>
                <w:szCs w:val="22"/>
              </w:rPr>
              <w:t>%</w:t>
            </w:r>
            <w:bookmarkEnd w:id="318"/>
          </w:p>
        </w:tc>
        <w:tc>
          <w:tcPr>
            <w:tcW w:w="773" w:type="dxa"/>
            <w:vAlign w:val="center"/>
          </w:tcPr>
          <w:p w14:paraId="36602A84" w14:textId="77777777" w:rsidR="003F6675" w:rsidRPr="00A45AC8" w:rsidRDefault="003F6675" w:rsidP="009F1F2A">
            <w:pPr>
              <w:jc w:val="center"/>
              <w:rPr>
                <w:sz w:val="22"/>
                <w:szCs w:val="22"/>
              </w:rPr>
            </w:pPr>
            <w:bookmarkStart w:id="319" w:name="_Toc171717115"/>
            <w:r w:rsidRPr="00A45AC8">
              <w:rPr>
                <w:sz w:val="22"/>
                <w:szCs w:val="22"/>
              </w:rPr>
              <w:t>4.7</w:t>
            </w:r>
            <w:bookmarkEnd w:id="319"/>
          </w:p>
        </w:tc>
        <w:tc>
          <w:tcPr>
            <w:tcW w:w="786" w:type="dxa"/>
            <w:vAlign w:val="center"/>
          </w:tcPr>
          <w:p w14:paraId="224BDBC7" w14:textId="77777777" w:rsidR="003F6675" w:rsidRPr="00A45AC8" w:rsidRDefault="003F6675" w:rsidP="009F1F2A">
            <w:pPr>
              <w:jc w:val="center"/>
              <w:rPr>
                <w:sz w:val="22"/>
                <w:szCs w:val="22"/>
              </w:rPr>
            </w:pPr>
            <w:bookmarkStart w:id="320" w:name="_Toc171717116"/>
            <w:r w:rsidRPr="00A45AC8">
              <w:rPr>
                <w:sz w:val="22"/>
                <w:szCs w:val="22"/>
              </w:rPr>
              <w:t>9.3</w:t>
            </w:r>
            <w:bookmarkEnd w:id="320"/>
          </w:p>
        </w:tc>
        <w:tc>
          <w:tcPr>
            <w:tcW w:w="786" w:type="dxa"/>
            <w:vAlign w:val="center"/>
          </w:tcPr>
          <w:p w14:paraId="533B2241" w14:textId="77777777" w:rsidR="003F6675" w:rsidRPr="00A45AC8" w:rsidRDefault="003F6675" w:rsidP="009F1F2A">
            <w:pPr>
              <w:jc w:val="center"/>
              <w:rPr>
                <w:sz w:val="22"/>
                <w:szCs w:val="22"/>
              </w:rPr>
            </w:pPr>
            <w:bookmarkStart w:id="321" w:name="_Toc171717117"/>
            <w:r w:rsidRPr="00A45AC8">
              <w:rPr>
                <w:sz w:val="22"/>
                <w:szCs w:val="22"/>
              </w:rPr>
              <w:t>22.4</w:t>
            </w:r>
            <w:bookmarkEnd w:id="321"/>
          </w:p>
        </w:tc>
        <w:tc>
          <w:tcPr>
            <w:tcW w:w="786" w:type="dxa"/>
            <w:vAlign w:val="center"/>
          </w:tcPr>
          <w:p w14:paraId="1E9E03F6" w14:textId="77777777" w:rsidR="003F6675" w:rsidRPr="00A45AC8" w:rsidRDefault="003F6675" w:rsidP="009F1F2A">
            <w:pPr>
              <w:jc w:val="center"/>
              <w:rPr>
                <w:sz w:val="22"/>
                <w:szCs w:val="22"/>
              </w:rPr>
            </w:pPr>
            <w:bookmarkStart w:id="322" w:name="_Toc171717118"/>
            <w:r w:rsidRPr="00A45AC8">
              <w:rPr>
                <w:sz w:val="22"/>
                <w:szCs w:val="22"/>
              </w:rPr>
              <w:t>37.4</w:t>
            </w:r>
            <w:bookmarkEnd w:id="322"/>
          </w:p>
        </w:tc>
        <w:tc>
          <w:tcPr>
            <w:tcW w:w="786" w:type="dxa"/>
            <w:vAlign w:val="center"/>
          </w:tcPr>
          <w:p w14:paraId="2F0AC0DF" w14:textId="77777777" w:rsidR="003F6675" w:rsidRPr="00A45AC8" w:rsidRDefault="003F6675" w:rsidP="009F1F2A">
            <w:pPr>
              <w:jc w:val="center"/>
              <w:rPr>
                <w:sz w:val="22"/>
                <w:szCs w:val="22"/>
              </w:rPr>
            </w:pPr>
            <w:bookmarkStart w:id="323" w:name="_Toc171717119"/>
            <w:r w:rsidRPr="00A45AC8">
              <w:rPr>
                <w:sz w:val="22"/>
                <w:szCs w:val="22"/>
              </w:rPr>
              <w:t>26.2</w:t>
            </w:r>
            <w:bookmarkEnd w:id="323"/>
          </w:p>
        </w:tc>
        <w:tc>
          <w:tcPr>
            <w:tcW w:w="855" w:type="dxa"/>
            <w:vMerge/>
          </w:tcPr>
          <w:p w14:paraId="4A95EFF2" w14:textId="77777777" w:rsidR="003F6675" w:rsidRPr="00A45AC8" w:rsidRDefault="003F6675" w:rsidP="00A45AC8">
            <w:pPr>
              <w:rPr>
                <w:sz w:val="22"/>
                <w:szCs w:val="22"/>
              </w:rPr>
            </w:pPr>
          </w:p>
        </w:tc>
      </w:tr>
    </w:tbl>
    <w:p w14:paraId="0344A5F0" w14:textId="77777777" w:rsidR="000A2A8A" w:rsidRPr="00A45AC8" w:rsidRDefault="003F6675" w:rsidP="00A45AC8">
      <w:r w:rsidRPr="00A45AC8">
        <w:t>Sumber: Output SPSS, 2024</w:t>
      </w:r>
    </w:p>
    <w:p w14:paraId="49F1F730" w14:textId="77777777" w:rsidR="004354F9" w:rsidRPr="004354F9" w:rsidRDefault="004354F9" w:rsidP="004354F9">
      <w:pPr>
        <w:ind w:firstLine="567"/>
        <w:jc w:val="both"/>
        <w:rPr>
          <w:lang w:val="en-GB"/>
        </w:rPr>
      </w:pPr>
    </w:p>
    <w:p w14:paraId="315045AF" w14:textId="4A28CC13" w:rsidR="004354F9" w:rsidRDefault="003F6675" w:rsidP="006044F7">
      <w:pPr>
        <w:spacing w:line="480" w:lineRule="auto"/>
        <w:ind w:firstLine="567"/>
        <w:jc w:val="both"/>
      </w:pPr>
      <w:r w:rsidRPr="00A45AC8">
        <w:t>Tabel 4.</w:t>
      </w:r>
      <w:r w:rsidR="004354F9">
        <w:rPr>
          <w:lang w:val="en-GB"/>
        </w:rPr>
        <w:t>5</w:t>
      </w:r>
      <w:r w:rsidRPr="00A45AC8">
        <w:t xml:space="preserve"> menunjukkan bahwa nilai rata-rata (mean) </w:t>
      </w:r>
      <w:r w:rsidRPr="00E8443C">
        <w:rPr>
          <w:i/>
          <w:iCs/>
        </w:rPr>
        <w:t>impulse buying</w:t>
      </w:r>
      <w:r w:rsidRPr="00A45AC8">
        <w:t xml:space="preserve"> baik artinya responden menilai setuju terhadap </w:t>
      </w:r>
      <w:r w:rsidRPr="00E8443C">
        <w:rPr>
          <w:i/>
          <w:iCs/>
        </w:rPr>
        <w:t>impulse buying.</w:t>
      </w:r>
      <w:r w:rsidRPr="00A45AC8">
        <w:t xml:space="preserve"> Untuk indikator: (1) Saya merasa </w:t>
      </w:r>
      <w:r w:rsidRPr="00E8443C">
        <w:rPr>
          <w:i/>
          <w:iCs/>
        </w:rPr>
        <w:t xml:space="preserve">e-commerce </w:t>
      </w:r>
      <w:r w:rsidR="000A2A8A" w:rsidRPr="00E8443C">
        <w:rPr>
          <w:i/>
          <w:iCs/>
        </w:rPr>
        <w:t xml:space="preserve">shopee </w:t>
      </w:r>
      <w:r w:rsidRPr="00A45AC8">
        <w:t xml:space="preserve">memiliki harga  yang lebih rendah, responden rata-rata menilai 3,66.  (2)  Saya merasa mudah mencari informasi di </w:t>
      </w:r>
      <w:r w:rsidRPr="00E8443C">
        <w:rPr>
          <w:i/>
          <w:iCs/>
        </w:rPr>
        <w:t xml:space="preserve">e-commerce </w:t>
      </w:r>
      <w:r w:rsidR="000A2A8A" w:rsidRPr="00E8443C">
        <w:rPr>
          <w:i/>
          <w:iCs/>
        </w:rPr>
        <w:t>shopee</w:t>
      </w:r>
      <w:r w:rsidRPr="00A45AC8">
        <w:t xml:space="preserve">, responden rata-rata menilai 3,673. (3) Saya merasa nyaman belanja di e-commerce </w:t>
      </w:r>
      <w:r w:rsidR="000A2A8A" w:rsidRPr="00A45AC8">
        <w:t>shopee</w:t>
      </w:r>
      <w:r w:rsidRPr="00A45AC8">
        <w:t xml:space="preserve">, responden rata-rata menilai 3,69. </w:t>
      </w:r>
      <w:r w:rsidR="000A2A8A" w:rsidRPr="00E8443C">
        <w:rPr>
          <w:i/>
          <w:iCs/>
        </w:rPr>
        <w:t xml:space="preserve">shopee </w:t>
      </w:r>
      <w:r w:rsidRPr="00A45AC8">
        <w:t xml:space="preserve">(5)  Menurut saya web </w:t>
      </w:r>
      <w:r w:rsidRPr="00E8443C">
        <w:rPr>
          <w:i/>
          <w:iCs/>
        </w:rPr>
        <w:t>e-commerce s</w:t>
      </w:r>
      <w:r w:rsidR="000A2A8A" w:rsidRPr="00E8443C">
        <w:rPr>
          <w:i/>
          <w:iCs/>
        </w:rPr>
        <w:t>ho</w:t>
      </w:r>
      <w:r w:rsidRPr="00E8443C">
        <w:rPr>
          <w:i/>
          <w:iCs/>
        </w:rPr>
        <w:t>pee</w:t>
      </w:r>
      <w:r w:rsidRPr="00A45AC8">
        <w:t xml:space="preserve"> bisa menyakinkan pelanggan, responden rata-rata menilai 4,68. </w:t>
      </w:r>
      <w:bookmarkStart w:id="324" w:name="_Toc119599315"/>
    </w:p>
    <w:p w14:paraId="1A29BF75" w14:textId="77777777" w:rsidR="006044F7" w:rsidRPr="00A45AC8" w:rsidRDefault="006044F7" w:rsidP="006044F7">
      <w:pPr>
        <w:spacing w:line="480" w:lineRule="auto"/>
        <w:ind w:firstLine="567"/>
        <w:jc w:val="both"/>
      </w:pPr>
    </w:p>
    <w:p w14:paraId="311473B6" w14:textId="59659B92" w:rsidR="003F6675" w:rsidRPr="000A2A8A" w:rsidRDefault="003F6675" w:rsidP="00983380">
      <w:pPr>
        <w:pStyle w:val="Heading1"/>
        <w:widowControl w:val="0"/>
        <w:numPr>
          <w:ilvl w:val="1"/>
          <w:numId w:val="52"/>
        </w:numPr>
        <w:autoSpaceDE w:val="0"/>
        <w:autoSpaceDN w:val="0"/>
        <w:spacing w:before="0" w:beforeAutospacing="0" w:after="0" w:afterAutospacing="0" w:line="480" w:lineRule="auto"/>
        <w:ind w:left="567" w:hanging="567"/>
        <w:jc w:val="both"/>
      </w:pPr>
      <w:bookmarkStart w:id="325" w:name="_Toc116592549"/>
      <w:bookmarkStart w:id="326" w:name="_Toc144570519"/>
      <w:bookmarkStart w:id="327" w:name="_Toc172102975"/>
      <w:bookmarkEnd w:id="324"/>
      <w:r w:rsidRPr="000A2A8A">
        <w:t xml:space="preserve">Hasil </w:t>
      </w:r>
      <w:proofErr w:type="spellStart"/>
      <w:r w:rsidRPr="000A2A8A">
        <w:t>Pengujian</w:t>
      </w:r>
      <w:bookmarkEnd w:id="325"/>
      <w:bookmarkEnd w:id="326"/>
      <w:proofErr w:type="spellEnd"/>
      <w:r w:rsidR="00465C88">
        <w:t xml:space="preserve"> </w:t>
      </w:r>
      <w:proofErr w:type="spellStart"/>
      <w:r w:rsidRPr="000A2A8A">
        <w:t>Instrumen</w:t>
      </w:r>
      <w:bookmarkEnd w:id="327"/>
      <w:proofErr w:type="spellEnd"/>
    </w:p>
    <w:p w14:paraId="21F1160A" w14:textId="6434D93E" w:rsidR="00465C88" w:rsidRPr="00465C88" w:rsidRDefault="00465C88" w:rsidP="00983380">
      <w:pPr>
        <w:pStyle w:val="Heading3"/>
        <w:numPr>
          <w:ilvl w:val="0"/>
          <w:numId w:val="56"/>
        </w:numPr>
        <w:spacing w:before="0" w:beforeAutospacing="0" w:after="0" w:afterAutospacing="0" w:line="480" w:lineRule="auto"/>
        <w:ind w:left="567" w:hanging="567"/>
      </w:pPr>
      <w:bookmarkStart w:id="328" w:name="_Toc172102976"/>
      <w:r>
        <w:t xml:space="preserve">Hasil Uji </w:t>
      </w:r>
      <w:proofErr w:type="spellStart"/>
      <w:r>
        <w:t>Validitas</w:t>
      </w:r>
      <w:bookmarkEnd w:id="328"/>
      <w:proofErr w:type="spellEnd"/>
    </w:p>
    <w:p w14:paraId="78A7D6D8" w14:textId="0B171F11" w:rsidR="003F6675" w:rsidRPr="00B07DD7" w:rsidRDefault="003F6675" w:rsidP="000A2A8A">
      <w:pPr>
        <w:spacing w:line="480" w:lineRule="auto"/>
        <w:ind w:firstLine="567"/>
        <w:jc w:val="both"/>
        <w:rPr>
          <w:bCs/>
          <w:lang w:val="en-US"/>
        </w:rPr>
      </w:pPr>
      <w:proofErr w:type="gramStart"/>
      <w:r>
        <w:rPr>
          <w:lang w:val="en-US"/>
        </w:rPr>
        <w:t xml:space="preserve">Hasil  </w:t>
      </w:r>
      <w:proofErr w:type="spellStart"/>
      <w:r w:rsidRPr="00293FE7">
        <w:rPr>
          <w:lang w:val="en-US" w:eastAsia="id-ID"/>
        </w:rPr>
        <w:t>Pengujian</w:t>
      </w:r>
      <w:proofErr w:type="spellEnd"/>
      <w:proofErr w:type="gramEnd"/>
      <w:r w:rsidRPr="00293FE7">
        <w:rPr>
          <w:lang w:val="en-US" w:eastAsia="id-ID"/>
        </w:rPr>
        <w:t xml:space="preserve"> </w:t>
      </w:r>
      <w:proofErr w:type="spellStart"/>
      <w:r>
        <w:rPr>
          <w:lang w:val="en-US" w:eastAsia="id-ID"/>
        </w:rPr>
        <w:t>validitas</w:t>
      </w:r>
      <w:proofErr w:type="spellEnd"/>
      <w:r>
        <w:rPr>
          <w:lang w:val="en-US" w:eastAsia="id-ID"/>
        </w:rPr>
        <w:t xml:space="preserve"> dan </w:t>
      </w:r>
      <w:proofErr w:type="spellStart"/>
      <w:r>
        <w:rPr>
          <w:lang w:val="en-US" w:eastAsia="id-ID"/>
        </w:rPr>
        <w:t>relibilitas</w:t>
      </w:r>
      <w:proofErr w:type="spellEnd"/>
      <w:r>
        <w:rPr>
          <w:lang w:val="en-US" w:eastAsia="id-ID"/>
        </w:rPr>
        <w:t xml:space="preserve"> </w:t>
      </w:r>
      <w:proofErr w:type="spellStart"/>
      <w:r w:rsidRPr="00293FE7">
        <w:rPr>
          <w:color w:val="000000" w:themeColor="text1"/>
          <w:lang w:val="en-US"/>
        </w:rPr>
        <w:t>variabel</w:t>
      </w:r>
      <w:proofErr w:type="spellEnd"/>
      <w:r w:rsidRPr="00293FE7">
        <w:rPr>
          <w:lang w:val="en-US"/>
        </w:rPr>
        <w:t xml:space="preserve"> </w:t>
      </w:r>
      <w:r w:rsidRPr="00E029FB">
        <w:rPr>
          <w:bCs/>
          <w:i/>
          <w:color w:val="000000" w:themeColor="text1"/>
          <w:lang w:val="en-US"/>
        </w:rPr>
        <w:t>Flash Sale</w:t>
      </w:r>
      <w:r w:rsidRPr="00293FE7">
        <w:rPr>
          <w:bCs/>
          <w:color w:val="000000" w:themeColor="text1"/>
          <w:lang w:val="en-US"/>
        </w:rPr>
        <w:t xml:space="preserve">, </w:t>
      </w:r>
      <w:r w:rsidRPr="00E029FB">
        <w:rPr>
          <w:bCs/>
          <w:i/>
          <w:color w:val="000000" w:themeColor="text1"/>
          <w:lang w:val="en-US"/>
        </w:rPr>
        <w:t xml:space="preserve">Fashion </w:t>
      </w:r>
      <w:proofErr w:type="spellStart"/>
      <w:r w:rsidRPr="00E029FB">
        <w:rPr>
          <w:bCs/>
          <w:i/>
          <w:color w:val="000000" w:themeColor="text1"/>
          <w:lang w:val="en-US"/>
        </w:rPr>
        <w:t>Involment</w:t>
      </w:r>
      <w:proofErr w:type="spellEnd"/>
      <w:r>
        <w:rPr>
          <w:bCs/>
          <w:color w:val="000000" w:themeColor="text1"/>
          <w:lang w:val="en-US"/>
        </w:rPr>
        <w:t xml:space="preserve"> </w:t>
      </w:r>
      <w:r w:rsidRPr="00293FE7">
        <w:rPr>
          <w:bCs/>
          <w:color w:val="000000" w:themeColor="text1"/>
          <w:lang w:val="en-US"/>
        </w:rPr>
        <w:t xml:space="preserve">, </w:t>
      </w:r>
      <w:r w:rsidRPr="00E029FB">
        <w:rPr>
          <w:bCs/>
          <w:i/>
          <w:color w:val="000000" w:themeColor="text1"/>
          <w:lang w:val="en-US"/>
        </w:rPr>
        <w:t>Hedonic Shopping Motivation</w:t>
      </w:r>
      <w:r w:rsidRPr="00293FE7">
        <w:rPr>
          <w:bCs/>
          <w:color w:val="000000" w:themeColor="text1"/>
          <w:lang w:val="en-US"/>
        </w:rPr>
        <w:t xml:space="preserve">, dan </w:t>
      </w:r>
      <w:r w:rsidRPr="00E029FB">
        <w:rPr>
          <w:bCs/>
          <w:i/>
          <w:color w:val="000000" w:themeColor="text1"/>
          <w:lang w:val="en-US"/>
        </w:rPr>
        <w:t>Impulse Buying</w:t>
      </w:r>
      <w:r>
        <w:rPr>
          <w:bCs/>
          <w:i/>
          <w:color w:val="000000" w:themeColor="text1"/>
          <w:lang w:val="en-US"/>
        </w:rPr>
        <w:t xml:space="preserve"> </w:t>
      </w:r>
      <w:r w:rsidRPr="00B07DD7">
        <w:rPr>
          <w:bCs/>
          <w:color w:val="000000" w:themeColor="text1"/>
          <w:lang w:val="en-US"/>
        </w:rPr>
        <w:t xml:space="preserve">yang </w:t>
      </w:r>
      <w:proofErr w:type="spellStart"/>
      <w:r w:rsidRPr="00B07DD7">
        <w:rPr>
          <w:bCs/>
          <w:color w:val="000000" w:themeColor="text1"/>
          <w:lang w:val="en-US"/>
        </w:rPr>
        <w:t>ditunjukkan</w:t>
      </w:r>
      <w:proofErr w:type="spellEnd"/>
      <w:r w:rsidRPr="00B07DD7">
        <w:rPr>
          <w:bCs/>
          <w:color w:val="000000" w:themeColor="text1"/>
          <w:lang w:val="en-US"/>
        </w:rPr>
        <w:t xml:space="preserve"> oleh table</w:t>
      </w:r>
      <w:r w:rsidRPr="000A2A8A">
        <w:rPr>
          <w:bCs/>
          <w:lang w:val="en-US"/>
        </w:rPr>
        <w:t xml:space="preserve"> </w:t>
      </w:r>
      <w:r w:rsidRPr="004354F9">
        <w:rPr>
          <w:bCs/>
          <w:color w:val="000000" w:themeColor="text1"/>
          <w:lang w:val="en-US"/>
        </w:rPr>
        <w:t>4.</w:t>
      </w:r>
      <w:r w:rsidR="004354F9" w:rsidRPr="004354F9">
        <w:rPr>
          <w:bCs/>
          <w:color w:val="000000" w:themeColor="text1"/>
          <w:lang w:val="en-US"/>
        </w:rPr>
        <w:t>6</w:t>
      </w:r>
      <w:r w:rsidRPr="004354F9">
        <w:rPr>
          <w:bCs/>
          <w:color w:val="000000" w:themeColor="text1"/>
          <w:lang w:val="en-US"/>
        </w:rPr>
        <w:t xml:space="preserve"> </w:t>
      </w:r>
      <w:r>
        <w:rPr>
          <w:bCs/>
          <w:lang w:val="en-US"/>
        </w:rPr>
        <w:t>y</w:t>
      </w:r>
      <w:r w:rsidRPr="00B07DD7">
        <w:rPr>
          <w:bCs/>
          <w:lang w:val="en-US"/>
        </w:rPr>
        <w:t xml:space="preserve">ang </w:t>
      </w:r>
      <w:proofErr w:type="spellStart"/>
      <w:r w:rsidRPr="00B07DD7">
        <w:rPr>
          <w:bCs/>
          <w:lang w:val="en-US"/>
        </w:rPr>
        <w:t>dapat</w:t>
      </w:r>
      <w:proofErr w:type="spellEnd"/>
      <w:r w:rsidRPr="00B07DD7">
        <w:rPr>
          <w:bCs/>
          <w:lang w:val="en-US"/>
        </w:rPr>
        <w:t xml:space="preserve"> </w:t>
      </w:r>
      <w:proofErr w:type="spellStart"/>
      <w:r w:rsidRPr="00B07DD7">
        <w:rPr>
          <w:bCs/>
          <w:lang w:val="en-US"/>
        </w:rPr>
        <w:t>dilihat</w:t>
      </w:r>
      <w:proofErr w:type="spellEnd"/>
      <w:r w:rsidRPr="00B07DD7">
        <w:rPr>
          <w:bCs/>
          <w:lang w:val="en-US"/>
        </w:rPr>
        <w:t xml:space="preserve"> </w:t>
      </w:r>
      <w:proofErr w:type="spellStart"/>
      <w:r w:rsidRPr="00B07DD7">
        <w:rPr>
          <w:bCs/>
          <w:lang w:val="en-US"/>
        </w:rPr>
        <w:t>dibawah</w:t>
      </w:r>
      <w:proofErr w:type="spellEnd"/>
      <w:r w:rsidRPr="00B07DD7">
        <w:rPr>
          <w:bCs/>
          <w:lang w:val="en-US"/>
        </w:rPr>
        <w:t xml:space="preserve"> </w:t>
      </w:r>
      <w:proofErr w:type="spellStart"/>
      <w:r w:rsidRPr="00B07DD7">
        <w:rPr>
          <w:bCs/>
          <w:lang w:val="en-US"/>
        </w:rPr>
        <w:t>ini</w:t>
      </w:r>
      <w:proofErr w:type="spellEnd"/>
      <w:r w:rsidRPr="00B07DD7">
        <w:rPr>
          <w:bCs/>
          <w:lang w:val="en-US"/>
        </w:rPr>
        <w:t>.</w:t>
      </w:r>
    </w:p>
    <w:p w14:paraId="59EA127B" w14:textId="165662C0" w:rsidR="003F6675" w:rsidRPr="000A2A8A" w:rsidRDefault="003F6675" w:rsidP="003F6675">
      <w:pPr>
        <w:jc w:val="center"/>
        <w:rPr>
          <w:b/>
          <w:bCs/>
          <w:lang w:val="en-US"/>
        </w:rPr>
      </w:pPr>
      <w:proofErr w:type="spellStart"/>
      <w:r w:rsidRPr="000A2A8A">
        <w:rPr>
          <w:b/>
          <w:bCs/>
          <w:lang w:val="en-US"/>
        </w:rPr>
        <w:t>Tabel</w:t>
      </w:r>
      <w:proofErr w:type="spellEnd"/>
      <w:r w:rsidRPr="000A2A8A">
        <w:rPr>
          <w:b/>
          <w:bCs/>
          <w:lang w:val="en-US"/>
        </w:rPr>
        <w:t xml:space="preserve"> 4</w:t>
      </w:r>
      <w:r w:rsidR="004354F9">
        <w:rPr>
          <w:b/>
          <w:bCs/>
          <w:lang w:val="en-US"/>
        </w:rPr>
        <w:t>.6</w:t>
      </w:r>
    </w:p>
    <w:p w14:paraId="03D3D5D3" w14:textId="77777777" w:rsidR="003F6675" w:rsidRPr="000A2A8A" w:rsidRDefault="003F6675" w:rsidP="003F6675">
      <w:pPr>
        <w:jc w:val="center"/>
        <w:rPr>
          <w:b/>
          <w:bCs/>
          <w:i/>
          <w:lang w:val="en-US"/>
        </w:rPr>
      </w:pPr>
      <w:r w:rsidRPr="000A2A8A">
        <w:rPr>
          <w:b/>
          <w:bCs/>
          <w:lang w:val="en-US"/>
        </w:rPr>
        <w:t xml:space="preserve">Hasil Uji </w:t>
      </w:r>
      <w:proofErr w:type="spellStart"/>
      <w:r w:rsidRPr="000A2A8A">
        <w:rPr>
          <w:b/>
          <w:bCs/>
          <w:lang w:val="en-US"/>
        </w:rPr>
        <w:t>Validitas</w:t>
      </w:r>
      <w:proofErr w:type="spellEnd"/>
      <w:r w:rsidRPr="000A2A8A">
        <w:rPr>
          <w:b/>
          <w:bCs/>
          <w:lang w:val="en-US"/>
        </w:rPr>
        <w:t xml:space="preserve"> </w:t>
      </w:r>
      <w:r w:rsidRPr="000A2A8A">
        <w:rPr>
          <w:b/>
          <w:bCs/>
          <w:i/>
          <w:lang w:val="en-US"/>
        </w:rPr>
        <w:t>Flash Sale</w:t>
      </w:r>
    </w:p>
    <w:tbl>
      <w:tblPr>
        <w:tblStyle w:val="TableGrid"/>
        <w:tblW w:w="0" w:type="auto"/>
        <w:tblLook w:val="04A0" w:firstRow="1" w:lastRow="0" w:firstColumn="1" w:lastColumn="0" w:noHBand="0" w:noVBand="1"/>
      </w:tblPr>
      <w:tblGrid>
        <w:gridCol w:w="895"/>
        <w:gridCol w:w="2275"/>
        <w:gridCol w:w="1585"/>
        <w:gridCol w:w="1586"/>
        <w:gridCol w:w="1586"/>
      </w:tblGrid>
      <w:tr w:rsidR="003F6675" w14:paraId="72DCBC86" w14:textId="77777777" w:rsidTr="00E8443C">
        <w:tc>
          <w:tcPr>
            <w:tcW w:w="895" w:type="dxa"/>
            <w:vAlign w:val="center"/>
          </w:tcPr>
          <w:p w14:paraId="70BEAAA9" w14:textId="77777777" w:rsidR="003F6675" w:rsidRDefault="003F6675" w:rsidP="00E8443C">
            <w:pPr>
              <w:jc w:val="center"/>
              <w:rPr>
                <w:lang w:eastAsia="id-ID"/>
              </w:rPr>
            </w:pPr>
            <w:r>
              <w:rPr>
                <w:lang w:eastAsia="id-ID"/>
              </w:rPr>
              <w:t>No</w:t>
            </w:r>
          </w:p>
        </w:tc>
        <w:tc>
          <w:tcPr>
            <w:tcW w:w="2275" w:type="dxa"/>
            <w:vAlign w:val="center"/>
          </w:tcPr>
          <w:p w14:paraId="5DA5F946" w14:textId="77777777" w:rsidR="003F6675" w:rsidRDefault="003F6675" w:rsidP="00E8443C">
            <w:pPr>
              <w:jc w:val="center"/>
              <w:rPr>
                <w:lang w:eastAsia="id-ID"/>
              </w:rPr>
            </w:pPr>
            <w:r>
              <w:rPr>
                <w:lang w:eastAsia="id-ID"/>
              </w:rPr>
              <w:t>Item Pernyataan</w:t>
            </w:r>
          </w:p>
        </w:tc>
        <w:tc>
          <w:tcPr>
            <w:tcW w:w="1585" w:type="dxa"/>
          </w:tcPr>
          <w:p w14:paraId="4358D137" w14:textId="77777777" w:rsidR="003F6675" w:rsidRPr="00B07DD7" w:rsidRDefault="003F6675" w:rsidP="003F6675">
            <w:pPr>
              <w:jc w:val="center"/>
              <w:rPr>
                <w:i/>
                <w:lang w:eastAsia="id-ID"/>
              </w:rPr>
            </w:pPr>
            <w:r w:rsidRPr="00B07DD7">
              <w:rPr>
                <w:i/>
                <w:lang w:eastAsia="id-ID"/>
              </w:rPr>
              <w:t>Corrected Item Total Correlation</w:t>
            </w:r>
          </w:p>
        </w:tc>
        <w:tc>
          <w:tcPr>
            <w:tcW w:w="1586" w:type="dxa"/>
          </w:tcPr>
          <w:p w14:paraId="415EFC34" w14:textId="77777777" w:rsidR="003F6675" w:rsidRDefault="003F6675" w:rsidP="003F6675">
            <w:pPr>
              <w:jc w:val="center"/>
              <w:rPr>
                <w:lang w:eastAsia="id-ID"/>
              </w:rPr>
            </w:pPr>
          </w:p>
          <w:p w14:paraId="73FE2CD5" w14:textId="1C9B5F9E" w:rsidR="003F6675" w:rsidRDefault="003F6675" w:rsidP="003F6675">
            <w:pPr>
              <w:jc w:val="center"/>
              <w:rPr>
                <w:lang w:eastAsia="id-ID"/>
              </w:rPr>
            </w:pPr>
            <w:r>
              <w:rPr>
                <w:lang w:eastAsia="id-ID"/>
              </w:rPr>
              <w:t>rtabel</w:t>
            </w:r>
          </w:p>
        </w:tc>
        <w:tc>
          <w:tcPr>
            <w:tcW w:w="1586" w:type="dxa"/>
          </w:tcPr>
          <w:p w14:paraId="790ACE54" w14:textId="77777777" w:rsidR="003F6675" w:rsidRDefault="003F6675" w:rsidP="003F6675">
            <w:pPr>
              <w:jc w:val="center"/>
              <w:rPr>
                <w:lang w:eastAsia="id-ID"/>
              </w:rPr>
            </w:pPr>
          </w:p>
          <w:p w14:paraId="2E9A5C89" w14:textId="77777777" w:rsidR="003F6675" w:rsidRDefault="003F6675" w:rsidP="003F6675">
            <w:pPr>
              <w:jc w:val="center"/>
              <w:rPr>
                <w:lang w:eastAsia="id-ID"/>
              </w:rPr>
            </w:pPr>
            <w:r>
              <w:rPr>
                <w:lang w:eastAsia="id-ID"/>
              </w:rPr>
              <w:t>Keterangan</w:t>
            </w:r>
          </w:p>
        </w:tc>
      </w:tr>
      <w:tr w:rsidR="003F6675" w14:paraId="78590928" w14:textId="77777777" w:rsidTr="003F6675">
        <w:tc>
          <w:tcPr>
            <w:tcW w:w="895" w:type="dxa"/>
          </w:tcPr>
          <w:p w14:paraId="193948D5" w14:textId="77777777" w:rsidR="003F6675" w:rsidRDefault="003F6675" w:rsidP="003F6675">
            <w:pPr>
              <w:jc w:val="center"/>
              <w:rPr>
                <w:lang w:eastAsia="id-ID"/>
              </w:rPr>
            </w:pPr>
            <w:r>
              <w:rPr>
                <w:lang w:eastAsia="id-ID"/>
              </w:rPr>
              <w:t>1</w:t>
            </w:r>
          </w:p>
          <w:p w14:paraId="45ABD970" w14:textId="77777777" w:rsidR="003F6675" w:rsidRDefault="003F6675" w:rsidP="003F6675">
            <w:pPr>
              <w:jc w:val="center"/>
              <w:rPr>
                <w:lang w:eastAsia="id-ID"/>
              </w:rPr>
            </w:pPr>
            <w:r>
              <w:rPr>
                <w:lang w:eastAsia="id-ID"/>
              </w:rPr>
              <w:t>2</w:t>
            </w:r>
          </w:p>
          <w:p w14:paraId="6CC17128" w14:textId="77777777" w:rsidR="003F6675" w:rsidRDefault="003F6675" w:rsidP="003F6675">
            <w:pPr>
              <w:jc w:val="center"/>
              <w:rPr>
                <w:lang w:eastAsia="id-ID"/>
              </w:rPr>
            </w:pPr>
            <w:r>
              <w:rPr>
                <w:lang w:eastAsia="id-ID"/>
              </w:rPr>
              <w:t>3</w:t>
            </w:r>
          </w:p>
          <w:p w14:paraId="541EF2B5" w14:textId="77777777" w:rsidR="003F6675" w:rsidRDefault="003F6675" w:rsidP="003F6675">
            <w:pPr>
              <w:jc w:val="center"/>
              <w:rPr>
                <w:lang w:eastAsia="id-ID"/>
              </w:rPr>
            </w:pPr>
            <w:r>
              <w:rPr>
                <w:lang w:eastAsia="id-ID"/>
              </w:rPr>
              <w:t>4</w:t>
            </w:r>
          </w:p>
        </w:tc>
        <w:tc>
          <w:tcPr>
            <w:tcW w:w="2275" w:type="dxa"/>
          </w:tcPr>
          <w:p w14:paraId="4251E83D" w14:textId="77777777" w:rsidR="003F6675" w:rsidRPr="00B07DD7" w:rsidRDefault="003F6675" w:rsidP="003F6675">
            <w:pPr>
              <w:jc w:val="center"/>
              <w:rPr>
                <w:i/>
                <w:lang w:eastAsia="id-ID"/>
              </w:rPr>
            </w:pPr>
            <w:r w:rsidRPr="00B07DD7">
              <w:rPr>
                <w:i/>
                <w:lang w:eastAsia="id-ID"/>
              </w:rPr>
              <w:t xml:space="preserve">Flash Sale1 </w:t>
            </w:r>
          </w:p>
          <w:p w14:paraId="5B4747DF" w14:textId="77777777" w:rsidR="003F6675" w:rsidRPr="00B07DD7" w:rsidRDefault="003F6675" w:rsidP="003F6675">
            <w:pPr>
              <w:jc w:val="center"/>
              <w:rPr>
                <w:i/>
                <w:lang w:eastAsia="id-ID"/>
              </w:rPr>
            </w:pPr>
            <w:r w:rsidRPr="00B07DD7">
              <w:rPr>
                <w:i/>
                <w:lang w:eastAsia="id-ID"/>
              </w:rPr>
              <w:t xml:space="preserve">Flash Sale2 </w:t>
            </w:r>
          </w:p>
          <w:p w14:paraId="589D1C70" w14:textId="77777777" w:rsidR="003F6675" w:rsidRPr="00B07DD7" w:rsidRDefault="003F6675" w:rsidP="003F6675">
            <w:pPr>
              <w:jc w:val="center"/>
              <w:rPr>
                <w:i/>
                <w:lang w:eastAsia="id-ID"/>
              </w:rPr>
            </w:pPr>
            <w:r w:rsidRPr="00B07DD7">
              <w:rPr>
                <w:i/>
                <w:lang w:eastAsia="id-ID"/>
              </w:rPr>
              <w:t xml:space="preserve">Flash Sale3 </w:t>
            </w:r>
          </w:p>
          <w:p w14:paraId="1E58DA25" w14:textId="77777777" w:rsidR="003F6675" w:rsidRDefault="003F6675" w:rsidP="003F6675">
            <w:pPr>
              <w:jc w:val="center"/>
              <w:rPr>
                <w:lang w:eastAsia="id-ID"/>
              </w:rPr>
            </w:pPr>
            <w:r w:rsidRPr="00B07DD7">
              <w:rPr>
                <w:i/>
                <w:lang w:eastAsia="id-ID"/>
              </w:rPr>
              <w:t>Flash Sale4</w:t>
            </w:r>
            <w:r>
              <w:rPr>
                <w:lang w:eastAsia="id-ID"/>
              </w:rPr>
              <w:t xml:space="preserve"> </w:t>
            </w:r>
          </w:p>
        </w:tc>
        <w:tc>
          <w:tcPr>
            <w:tcW w:w="1585" w:type="dxa"/>
          </w:tcPr>
          <w:p w14:paraId="51B56EAB" w14:textId="77777777" w:rsidR="003F6675" w:rsidRDefault="003F6675" w:rsidP="003F6675">
            <w:pPr>
              <w:jc w:val="center"/>
              <w:rPr>
                <w:lang w:eastAsia="id-ID"/>
              </w:rPr>
            </w:pPr>
            <w:r>
              <w:rPr>
                <w:lang w:eastAsia="id-ID"/>
              </w:rPr>
              <w:t>0.787</w:t>
            </w:r>
          </w:p>
          <w:p w14:paraId="38637CEC" w14:textId="77777777" w:rsidR="003F6675" w:rsidRDefault="003F6675" w:rsidP="003F6675">
            <w:pPr>
              <w:jc w:val="center"/>
              <w:rPr>
                <w:lang w:eastAsia="id-ID"/>
              </w:rPr>
            </w:pPr>
            <w:r>
              <w:rPr>
                <w:lang w:eastAsia="id-ID"/>
              </w:rPr>
              <w:t>0.817</w:t>
            </w:r>
          </w:p>
          <w:p w14:paraId="5BBC4BAA" w14:textId="77777777" w:rsidR="003F6675" w:rsidRDefault="003F6675" w:rsidP="003F6675">
            <w:pPr>
              <w:jc w:val="center"/>
              <w:rPr>
                <w:lang w:eastAsia="id-ID"/>
              </w:rPr>
            </w:pPr>
            <w:r>
              <w:rPr>
                <w:lang w:eastAsia="id-ID"/>
              </w:rPr>
              <w:t>0.828</w:t>
            </w:r>
          </w:p>
          <w:p w14:paraId="61AFA21B" w14:textId="77777777" w:rsidR="003F6675" w:rsidRDefault="003F6675" w:rsidP="003F6675">
            <w:pPr>
              <w:jc w:val="center"/>
              <w:rPr>
                <w:lang w:eastAsia="id-ID"/>
              </w:rPr>
            </w:pPr>
            <w:r>
              <w:rPr>
                <w:lang w:eastAsia="id-ID"/>
              </w:rPr>
              <w:t>0.704</w:t>
            </w:r>
          </w:p>
        </w:tc>
        <w:tc>
          <w:tcPr>
            <w:tcW w:w="1586" w:type="dxa"/>
          </w:tcPr>
          <w:p w14:paraId="29EACE7C" w14:textId="77777777" w:rsidR="003F6675" w:rsidRDefault="003F6675" w:rsidP="003F6675">
            <w:pPr>
              <w:jc w:val="center"/>
              <w:rPr>
                <w:lang w:eastAsia="id-ID"/>
              </w:rPr>
            </w:pPr>
            <w:r>
              <w:t>0.1882 0.1882 0.1882 0.1882</w:t>
            </w:r>
          </w:p>
        </w:tc>
        <w:tc>
          <w:tcPr>
            <w:tcW w:w="1586" w:type="dxa"/>
          </w:tcPr>
          <w:p w14:paraId="30003B5F" w14:textId="77777777" w:rsidR="003F6675" w:rsidRDefault="003F6675" w:rsidP="003F6675">
            <w:pPr>
              <w:jc w:val="center"/>
              <w:rPr>
                <w:lang w:eastAsia="id-ID"/>
              </w:rPr>
            </w:pPr>
            <w:r>
              <w:rPr>
                <w:lang w:eastAsia="id-ID"/>
              </w:rPr>
              <w:t xml:space="preserve">Valid </w:t>
            </w:r>
          </w:p>
          <w:p w14:paraId="13F27A90" w14:textId="77777777" w:rsidR="003F6675" w:rsidRDefault="003F6675" w:rsidP="003F6675">
            <w:pPr>
              <w:jc w:val="center"/>
              <w:rPr>
                <w:lang w:eastAsia="id-ID"/>
              </w:rPr>
            </w:pPr>
            <w:r>
              <w:rPr>
                <w:lang w:eastAsia="id-ID"/>
              </w:rPr>
              <w:t xml:space="preserve">Valid </w:t>
            </w:r>
          </w:p>
          <w:p w14:paraId="5854B1FD" w14:textId="77777777" w:rsidR="003F6675" w:rsidRDefault="003F6675" w:rsidP="003F6675">
            <w:pPr>
              <w:jc w:val="center"/>
              <w:rPr>
                <w:lang w:eastAsia="id-ID"/>
              </w:rPr>
            </w:pPr>
            <w:r>
              <w:rPr>
                <w:lang w:eastAsia="id-ID"/>
              </w:rPr>
              <w:t xml:space="preserve">Valid </w:t>
            </w:r>
          </w:p>
          <w:p w14:paraId="443D2248" w14:textId="77777777" w:rsidR="003F6675" w:rsidRDefault="003F6675" w:rsidP="003F6675">
            <w:pPr>
              <w:jc w:val="center"/>
              <w:rPr>
                <w:lang w:eastAsia="id-ID"/>
              </w:rPr>
            </w:pPr>
            <w:r>
              <w:rPr>
                <w:lang w:eastAsia="id-ID"/>
              </w:rPr>
              <w:t>Valid</w:t>
            </w:r>
          </w:p>
        </w:tc>
      </w:tr>
    </w:tbl>
    <w:p w14:paraId="0AC13E0B" w14:textId="77777777" w:rsidR="003F6675" w:rsidRDefault="003F6675" w:rsidP="003F6675">
      <w:pPr>
        <w:jc w:val="center"/>
        <w:rPr>
          <w:lang w:val="en-US" w:eastAsia="id-ID"/>
        </w:rPr>
      </w:pPr>
    </w:p>
    <w:p w14:paraId="3275DEE0" w14:textId="77777777" w:rsidR="003F6675" w:rsidRDefault="003F6675" w:rsidP="003F6675">
      <w:pPr>
        <w:jc w:val="center"/>
        <w:rPr>
          <w:lang w:val="en-US" w:eastAsia="id-ID"/>
        </w:rPr>
      </w:pPr>
    </w:p>
    <w:p w14:paraId="6EF3F7A9" w14:textId="0DDB66D0" w:rsidR="003F6675" w:rsidRDefault="003F6675" w:rsidP="003F6675">
      <w:pPr>
        <w:spacing w:line="480" w:lineRule="auto"/>
        <w:ind w:firstLine="720"/>
        <w:jc w:val="both"/>
        <w:rPr>
          <w:lang w:val="en-US"/>
        </w:rPr>
      </w:pPr>
      <w:proofErr w:type="spellStart"/>
      <w:r>
        <w:rPr>
          <w:lang w:val="en-US" w:eastAsia="id-ID"/>
        </w:rPr>
        <w:t>Berdasarkan</w:t>
      </w:r>
      <w:proofErr w:type="spellEnd"/>
      <w:r>
        <w:rPr>
          <w:lang w:val="en-US" w:eastAsia="id-ID"/>
        </w:rPr>
        <w:t xml:space="preserve"> </w:t>
      </w:r>
      <w:proofErr w:type="gramStart"/>
      <w:r w:rsidR="000A2A8A">
        <w:rPr>
          <w:lang w:val="en-US" w:eastAsia="id-ID"/>
        </w:rPr>
        <w:t xml:space="preserve">table </w:t>
      </w:r>
      <w:r>
        <w:rPr>
          <w:lang w:val="en-US" w:eastAsia="id-ID"/>
        </w:rPr>
        <w:t xml:space="preserve"> </w:t>
      </w:r>
      <w:r w:rsidRPr="000A2A8A">
        <w:rPr>
          <w:lang w:val="en-US" w:eastAsia="id-ID"/>
        </w:rPr>
        <w:t>4</w:t>
      </w:r>
      <w:proofErr w:type="gramEnd"/>
      <w:r w:rsidRPr="000A2A8A">
        <w:rPr>
          <w:lang w:val="en-US" w:eastAsia="id-ID"/>
        </w:rPr>
        <w:t xml:space="preserve"> </w:t>
      </w:r>
      <w:proofErr w:type="spellStart"/>
      <w:r w:rsidRPr="00B71446">
        <w:rPr>
          <w:lang w:val="en-US" w:eastAsia="id-ID"/>
        </w:rPr>
        <w:t>diperoleh</w:t>
      </w:r>
      <w:proofErr w:type="spellEnd"/>
      <w:r>
        <w:rPr>
          <w:lang w:val="en-US" w:eastAsia="id-ID"/>
        </w:rPr>
        <w:t xml:space="preserve"> </w:t>
      </w:r>
      <w:proofErr w:type="spellStart"/>
      <w:r>
        <w:rPr>
          <w:lang w:val="en-US" w:eastAsia="id-ID"/>
        </w:rPr>
        <w:t>hasil</w:t>
      </w:r>
      <w:proofErr w:type="spellEnd"/>
      <w:r>
        <w:rPr>
          <w:lang w:val="en-US" w:eastAsia="id-ID"/>
        </w:rPr>
        <w:t xml:space="preserve"> </w:t>
      </w:r>
      <w:proofErr w:type="spellStart"/>
      <w:r>
        <w:rPr>
          <w:lang w:val="en-US" w:eastAsia="id-ID"/>
        </w:rPr>
        <w:t>pengujian</w:t>
      </w:r>
      <w:proofErr w:type="spellEnd"/>
      <w:r>
        <w:rPr>
          <w:lang w:val="en-US" w:eastAsia="id-ID"/>
        </w:rPr>
        <w:t xml:space="preserve"> </w:t>
      </w:r>
      <w:proofErr w:type="spellStart"/>
      <w:r>
        <w:rPr>
          <w:lang w:val="en-US" w:eastAsia="id-ID"/>
        </w:rPr>
        <w:t>instrumen</w:t>
      </w:r>
      <w:proofErr w:type="spellEnd"/>
      <w:r>
        <w:rPr>
          <w:lang w:val="en-US" w:eastAsia="id-ID"/>
        </w:rPr>
        <w:t xml:space="preserve"> </w:t>
      </w:r>
      <w:proofErr w:type="spellStart"/>
      <w:r>
        <w:rPr>
          <w:lang w:val="en-US" w:eastAsia="id-ID"/>
        </w:rPr>
        <w:t>dari</w:t>
      </w:r>
      <w:proofErr w:type="spellEnd"/>
      <w:r>
        <w:rPr>
          <w:lang w:val="en-US" w:eastAsia="id-ID"/>
        </w:rPr>
        <w:t xml:space="preserve">  variable </w:t>
      </w:r>
      <w:r w:rsidRPr="00B07DD7">
        <w:rPr>
          <w:i/>
          <w:lang w:eastAsia="id-ID"/>
        </w:rPr>
        <w:t xml:space="preserve">Flash </w:t>
      </w:r>
      <w:r w:rsidRPr="000A2A8A">
        <w:rPr>
          <w:i/>
          <w:lang w:eastAsia="id-ID"/>
        </w:rPr>
        <w:t>Sale</w:t>
      </w:r>
      <w:r w:rsidR="000A2A8A">
        <w:rPr>
          <w:iCs/>
          <w:lang w:val="en-GB" w:eastAsia="id-ID"/>
        </w:rPr>
        <w:t xml:space="preserve"> </w:t>
      </w:r>
      <w:r w:rsidRPr="000A2A8A">
        <w:rPr>
          <w:iCs/>
          <w:lang w:val="en-US" w:eastAsia="id-ID"/>
        </w:rPr>
        <w:t>1</w:t>
      </w:r>
      <w:r>
        <w:rPr>
          <w:i/>
          <w:lang w:val="en-US" w:eastAsia="id-ID"/>
        </w:rPr>
        <w:t>,</w:t>
      </w:r>
      <w:r w:rsidRPr="00B07DD7">
        <w:rPr>
          <w:i/>
          <w:lang w:eastAsia="id-ID"/>
        </w:rPr>
        <w:t xml:space="preserve"> Flash Sale</w:t>
      </w:r>
      <w:r w:rsidR="000A2A8A">
        <w:rPr>
          <w:i/>
          <w:lang w:val="en-GB" w:eastAsia="id-ID"/>
        </w:rPr>
        <w:t xml:space="preserve"> </w:t>
      </w:r>
      <w:r w:rsidRPr="000A2A8A">
        <w:rPr>
          <w:iCs/>
          <w:lang w:eastAsia="id-ID"/>
        </w:rPr>
        <w:t>2</w:t>
      </w:r>
      <w:r>
        <w:rPr>
          <w:i/>
          <w:lang w:val="en-US" w:eastAsia="id-ID"/>
        </w:rPr>
        <w:t>,</w:t>
      </w:r>
      <w:r w:rsidRPr="00B07DD7">
        <w:rPr>
          <w:i/>
          <w:lang w:eastAsia="id-ID"/>
        </w:rPr>
        <w:t xml:space="preserve"> Flash</w:t>
      </w:r>
      <w:r w:rsidRPr="000A2A8A">
        <w:rPr>
          <w:i/>
          <w:lang w:eastAsia="id-ID"/>
        </w:rPr>
        <w:t xml:space="preserve"> Sale</w:t>
      </w:r>
      <w:r w:rsidR="000A2A8A">
        <w:rPr>
          <w:iCs/>
          <w:lang w:val="en-GB" w:eastAsia="id-ID"/>
        </w:rPr>
        <w:t xml:space="preserve"> </w:t>
      </w:r>
      <w:r w:rsidRPr="000A2A8A">
        <w:rPr>
          <w:iCs/>
          <w:lang w:eastAsia="id-ID"/>
        </w:rPr>
        <w:t>3</w:t>
      </w:r>
      <w:r>
        <w:rPr>
          <w:i/>
          <w:lang w:val="en-US" w:eastAsia="id-ID"/>
        </w:rPr>
        <w:t xml:space="preserve">, </w:t>
      </w:r>
      <w:r w:rsidRPr="00B71446">
        <w:rPr>
          <w:lang w:val="en-US" w:eastAsia="id-ID"/>
        </w:rPr>
        <w:t>dan</w:t>
      </w:r>
      <w:r>
        <w:rPr>
          <w:i/>
          <w:lang w:val="en-US" w:eastAsia="id-ID"/>
        </w:rPr>
        <w:t xml:space="preserve"> </w:t>
      </w:r>
      <w:r w:rsidRPr="00B07DD7">
        <w:rPr>
          <w:i/>
          <w:lang w:eastAsia="id-ID"/>
        </w:rPr>
        <w:t xml:space="preserve"> Flash Sale</w:t>
      </w:r>
      <w:r w:rsidR="000A2A8A" w:rsidRPr="000A2A8A">
        <w:rPr>
          <w:iCs/>
          <w:lang w:val="en-GB" w:eastAsia="id-ID"/>
        </w:rPr>
        <w:t xml:space="preserve"> </w:t>
      </w:r>
      <w:r w:rsidRPr="000A2A8A">
        <w:rPr>
          <w:iCs/>
          <w:lang w:eastAsia="id-ID"/>
        </w:rPr>
        <w:t>4</w:t>
      </w:r>
      <w:r>
        <w:rPr>
          <w:i/>
          <w:lang w:val="en-US" w:eastAsia="id-ID"/>
        </w:rPr>
        <w:t xml:space="preserve"> </w:t>
      </w:r>
      <w:proofErr w:type="spellStart"/>
      <w:r w:rsidRPr="00B71446">
        <w:rPr>
          <w:lang w:val="en-US" w:eastAsia="id-ID"/>
        </w:rPr>
        <w:t>di</w:t>
      </w:r>
      <w:r>
        <w:rPr>
          <w:lang w:val="en-US" w:eastAsia="id-ID"/>
        </w:rPr>
        <w:t>peroleh</w:t>
      </w:r>
      <w:proofErr w:type="spellEnd"/>
      <w:r>
        <w:rPr>
          <w:lang w:val="en-US" w:eastAsia="id-ID"/>
        </w:rPr>
        <w:t xml:space="preserve"> </w:t>
      </w:r>
      <w:proofErr w:type="spellStart"/>
      <w:r>
        <w:rPr>
          <w:lang w:val="en-US" w:eastAsia="id-ID"/>
        </w:rPr>
        <w:t>nilai</w:t>
      </w:r>
      <w:proofErr w:type="spellEnd"/>
      <w:r>
        <w:rPr>
          <w:lang w:val="en-US" w:eastAsia="id-ID"/>
        </w:rPr>
        <w:t xml:space="preserve"> yang </w:t>
      </w:r>
      <w:proofErr w:type="spellStart"/>
      <w:r>
        <w:rPr>
          <w:lang w:val="en-US" w:eastAsia="id-ID"/>
        </w:rPr>
        <w:t>berada</w:t>
      </w:r>
      <w:proofErr w:type="spellEnd"/>
      <w:r>
        <w:rPr>
          <w:lang w:val="en-US" w:eastAsia="id-ID"/>
        </w:rPr>
        <w:t xml:space="preserve"> di </w:t>
      </w:r>
      <w:proofErr w:type="spellStart"/>
      <w:r>
        <w:rPr>
          <w:lang w:val="en-US" w:eastAsia="id-ID"/>
        </w:rPr>
        <w:t>atas</w:t>
      </w:r>
      <w:proofErr w:type="spellEnd"/>
      <w:r>
        <w:rPr>
          <w:lang w:val="en-US" w:eastAsia="id-ID"/>
        </w:rPr>
        <w:t xml:space="preserve"> r </w:t>
      </w:r>
      <w:proofErr w:type="spellStart"/>
      <w:r>
        <w:rPr>
          <w:lang w:val="en-US" w:eastAsia="id-ID"/>
        </w:rPr>
        <w:t>tabel</w:t>
      </w:r>
      <w:proofErr w:type="spellEnd"/>
      <w:r>
        <w:rPr>
          <w:lang w:val="en-US" w:eastAsia="id-ID"/>
        </w:rPr>
        <w:t xml:space="preserve"> </w:t>
      </w:r>
      <w:r>
        <w:t>0.1882</w:t>
      </w:r>
      <w:r>
        <w:rPr>
          <w:lang w:val="en-US"/>
        </w:rPr>
        <w:t xml:space="preserve"> </w:t>
      </w:r>
      <w:proofErr w:type="spellStart"/>
      <w:r>
        <w:rPr>
          <w:lang w:val="en-US"/>
        </w:rPr>
        <w:t>sehingga</w:t>
      </w:r>
      <w:proofErr w:type="spellEnd"/>
      <w:r>
        <w:rPr>
          <w:lang w:val="en-US"/>
        </w:rPr>
        <w:t xml:space="preserve"> </w:t>
      </w:r>
      <w:proofErr w:type="spellStart"/>
      <w:r w:rsidRPr="00293FE7">
        <w:rPr>
          <w:lang w:val="en-US"/>
        </w:rPr>
        <w:t>keseluruhan</w:t>
      </w:r>
      <w:proofErr w:type="spellEnd"/>
      <w:r w:rsidRPr="00293FE7">
        <w:rPr>
          <w:lang w:val="en-US"/>
        </w:rPr>
        <w:t xml:space="preserve"> </w:t>
      </w:r>
      <w:proofErr w:type="spellStart"/>
      <w:r w:rsidRPr="00293FE7">
        <w:rPr>
          <w:lang w:val="en-US"/>
        </w:rPr>
        <w:t>pertanyaan</w:t>
      </w:r>
      <w:proofErr w:type="spellEnd"/>
      <w:r w:rsidRPr="00293FE7">
        <w:rPr>
          <w:lang w:val="en-US"/>
        </w:rPr>
        <w:t xml:space="preserve"> pada </w:t>
      </w:r>
      <w:proofErr w:type="spellStart"/>
      <w:r w:rsidRPr="00293FE7">
        <w:rPr>
          <w:lang w:val="en-US"/>
        </w:rPr>
        <w:t>kuesioner</w:t>
      </w:r>
      <w:proofErr w:type="spellEnd"/>
      <w:r w:rsidRPr="00293FE7">
        <w:rPr>
          <w:lang w:val="en-US"/>
        </w:rPr>
        <w:t xml:space="preserve"> </w:t>
      </w:r>
      <w:proofErr w:type="spellStart"/>
      <w:r w:rsidRPr="00293FE7">
        <w:rPr>
          <w:lang w:val="en-US"/>
        </w:rPr>
        <w:t>dinyatakan</w:t>
      </w:r>
      <w:proofErr w:type="spellEnd"/>
      <w:r w:rsidRPr="00293FE7">
        <w:rPr>
          <w:lang w:val="en-US"/>
        </w:rPr>
        <w:t xml:space="preserve"> valid. </w:t>
      </w:r>
      <w:proofErr w:type="spellStart"/>
      <w:r w:rsidRPr="00293FE7">
        <w:rPr>
          <w:lang w:val="en-US"/>
        </w:rPr>
        <w:t>Keseluruhan</w:t>
      </w:r>
      <w:proofErr w:type="spellEnd"/>
      <w:r w:rsidRPr="00293FE7">
        <w:rPr>
          <w:lang w:val="en-US"/>
        </w:rPr>
        <w:t xml:space="preserve"> item </w:t>
      </w:r>
      <w:proofErr w:type="spellStart"/>
      <w:r w:rsidRPr="00293FE7">
        <w:rPr>
          <w:lang w:val="en-US"/>
        </w:rPr>
        <w:t>pertanyaan</w:t>
      </w:r>
      <w:proofErr w:type="spellEnd"/>
      <w:r w:rsidRPr="00293FE7">
        <w:rPr>
          <w:lang w:val="en-US"/>
        </w:rPr>
        <w:t xml:space="preserve"> </w:t>
      </w:r>
      <w:proofErr w:type="spellStart"/>
      <w:r w:rsidRPr="00293FE7">
        <w:rPr>
          <w:lang w:val="en-US"/>
        </w:rPr>
        <w:t>memiliki</w:t>
      </w:r>
      <w:proofErr w:type="spellEnd"/>
      <w:r w:rsidRPr="00293FE7">
        <w:rPr>
          <w:lang w:val="en-US"/>
        </w:rPr>
        <w:t xml:space="preserve"> </w:t>
      </w:r>
      <w:proofErr w:type="spellStart"/>
      <w:r w:rsidRPr="00293FE7">
        <w:rPr>
          <w:lang w:val="en-US"/>
        </w:rPr>
        <w:t>nilai</w:t>
      </w:r>
      <w:proofErr w:type="spellEnd"/>
      <w:r w:rsidRPr="00293FE7">
        <w:rPr>
          <w:lang w:val="en-US"/>
        </w:rPr>
        <w:t xml:space="preserve"> </w:t>
      </w:r>
      <w:proofErr w:type="spellStart"/>
      <w:r w:rsidRPr="00293FE7">
        <w:rPr>
          <w:lang w:val="en-US"/>
        </w:rPr>
        <w:t>koefisien</w:t>
      </w:r>
      <w:proofErr w:type="spellEnd"/>
      <w:r w:rsidRPr="00293FE7">
        <w:rPr>
          <w:lang w:val="en-US"/>
        </w:rPr>
        <w:t xml:space="preserve"> </w:t>
      </w:r>
      <w:proofErr w:type="spellStart"/>
      <w:r w:rsidRPr="00293FE7">
        <w:rPr>
          <w:lang w:val="en-US"/>
        </w:rPr>
        <w:t>korelasi</w:t>
      </w:r>
      <w:proofErr w:type="spellEnd"/>
      <w:r w:rsidRPr="00293FE7">
        <w:rPr>
          <w:lang w:val="en-US"/>
        </w:rPr>
        <w:t xml:space="preserve"> yang </w:t>
      </w:r>
      <w:proofErr w:type="spellStart"/>
      <w:r w:rsidRPr="00293FE7">
        <w:rPr>
          <w:lang w:val="en-US"/>
        </w:rPr>
        <w:t>lebih</w:t>
      </w:r>
      <w:proofErr w:type="spellEnd"/>
      <w:r w:rsidRPr="00293FE7">
        <w:rPr>
          <w:lang w:val="en-US"/>
        </w:rPr>
        <w:t xml:space="preserve"> </w:t>
      </w:r>
      <w:proofErr w:type="spellStart"/>
      <w:r w:rsidRPr="00293FE7">
        <w:rPr>
          <w:lang w:val="en-US"/>
        </w:rPr>
        <w:t>besar</w:t>
      </w:r>
      <w:proofErr w:type="spellEnd"/>
      <w:r w:rsidRPr="00293FE7">
        <w:rPr>
          <w:lang w:val="en-US"/>
        </w:rPr>
        <w:t xml:space="preserve"> </w:t>
      </w:r>
      <w:proofErr w:type="spellStart"/>
      <w:r w:rsidRPr="00293FE7">
        <w:rPr>
          <w:lang w:val="en-US"/>
        </w:rPr>
        <w:t>dibandingkan</w:t>
      </w:r>
      <w:proofErr w:type="spellEnd"/>
      <w:r w:rsidRPr="00293FE7">
        <w:rPr>
          <w:lang w:val="en-US"/>
        </w:rPr>
        <w:t xml:space="preserve"> r </w:t>
      </w:r>
      <w:proofErr w:type="spellStart"/>
      <w:r w:rsidRPr="00293FE7">
        <w:rPr>
          <w:lang w:val="en-US"/>
        </w:rPr>
        <w:t>tabel</w:t>
      </w:r>
      <w:proofErr w:type="spellEnd"/>
      <w:r w:rsidRPr="00293FE7">
        <w:rPr>
          <w:lang w:val="en-US"/>
        </w:rPr>
        <w:t xml:space="preserve">. </w:t>
      </w:r>
      <w:proofErr w:type="spellStart"/>
      <w:r w:rsidRPr="00293FE7">
        <w:rPr>
          <w:lang w:val="en-US"/>
        </w:rPr>
        <w:t>Artinya</w:t>
      </w:r>
      <w:proofErr w:type="spellEnd"/>
      <w:r w:rsidRPr="00293FE7">
        <w:rPr>
          <w:lang w:val="en-US"/>
        </w:rPr>
        <w:t xml:space="preserve"> </w:t>
      </w:r>
      <w:proofErr w:type="spellStart"/>
      <w:r w:rsidRPr="00293FE7">
        <w:rPr>
          <w:lang w:val="en-US"/>
        </w:rPr>
        <w:t>seluruh</w:t>
      </w:r>
      <w:proofErr w:type="spellEnd"/>
      <w:r w:rsidRPr="00293FE7">
        <w:rPr>
          <w:lang w:val="en-US"/>
        </w:rPr>
        <w:t xml:space="preserve"> item </w:t>
      </w:r>
      <w:proofErr w:type="spellStart"/>
      <w:r w:rsidRPr="00293FE7">
        <w:rPr>
          <w:lang w:val="en-US"/>
        </w:rPr>
        <w:t>pertanyaan</w:t>
      </w:r>
      <w:proofErr w:type="spellEnd"/>
      <w:r w:rsidRPr="00293FE7">
        <w:rPr>
          <w:lang w:val="en-US"/>
        </w:rPr>
        <w:t xml:space="preserve"> pada </w:t>
      </w:r>
      <w:proofErr w:type="spellStart"/>
      <w:r w:rsidRPr="00293FE7">
        <w:rPr>
          <w:lang w:val="en-US"/>
        </w:rPr>
        <w:t>kuesioner</w:t>
      </w:r>
      <w:proofErr w:type="spellEnd"/>
      <w:r w:rsidRPr="00293FE7">
        <w:rPr>
          <w:lang w:val="en-US"/>
        </w:rPr>
        <w:t xml:space="preserve"> </w:t>
      </w:r>
      <w:proofErr w:type="spellStart"/>
      <w:r w:rsidRPr="00293FE7">
        <w:rPr>
          <w:lang w:val="en-US"/>
        </w:rPr>
        <w:t>dapat</w:t>
      </w:r>
      <w:proofErr w:type="spellEnd"/>
      <w:r w:rsidRPr="00293FE7">
        <w:rPr>
          <w:lang w:val="en-US"/>
        </w:rPr>
        <w:t xml:space="preserve"> </w:t>
      </w:r>
      <w:proofErr w:type="spellStart"/>
      <w:r w:rsidRPr="00293FE7">
        <w:rPr>
          <w:lang w:val="en-US"/>
        </w:rPr>
        <w:t>digunakan</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penelitian</w:t>
      </w:r>
      <w:proofErr w:type="spellEnd"/>
      <w:r w:rsidRPr="00293FE7">
        <w:rPr>
          <w:lang w:val="en-US"/>
        </w:rPr>
        <w:t xml:space="preserve">. </w:t>
      </w:r>
    </w:p>
    <w:p w14:paraId="2B699F6B" w14:textId="7DFDCC8C" w:rsidR="003F6675" w:rsidRDefault="003F6675" w:rsidP="00D54D7E">
      <w:pPr>
        <w:spacing w:line="480" w:lineRule="auto"/>
        <w:ind w:firstLine="567"/>
        <w:jc w:val="both"/>
        <w:rPr>
          <w:lang w:val="en-US"/>
        </w:rPr>
      </w:pPr>
      <w:proofErr w:type="spellStart"/>
      <w:r>
        <w:rPr>
          <w:lang w:val="en-US"/>
        </w:rPr>
        <w:t>Berikut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dilihat</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pengujian</w:t>
      </w:r>
      <w:proofErr w:type="spellEnd"/>
      <w:r>
        <w:rPr>
          <w:lang w:val="en-US"/>
        </w:rPr>
        <w:t xml:space="preserve"> </w:t>
      </w:r>
      <w:proofErr w:type="spellStart"/>
      <w:r>
        <w:rPr>
          <w:lang w:val="en-US"/>
        </w:rPr>
        <w:t>validitas</w:t>
      </w:r>
      <w:proofErr w:type="spellEnd"/>
      <w:r>
        <w:rPr>
          <w:lang w:val="en-US"/>
        </w:rPr>
        <w:t xml:space="preserve"> </w:t>
      </w:r>
      <w:proofErr w:type="spellStart"/>
      <w:proofErr w:type="gramStart"/>
      <w:r>
        <w:rPr>
          <w:lang w:val="en-US"/>
        </w:rPr>
        <w:t>varia</w:t>
      </w:r>
      <w:r w:rsidR="00E8443C">
        <w:rPr>
          <w:lang w:val="en-US"/>
        </w:rPr>
        <w:t>bel</w:t>
      </w:r>
      <w:proofErr w:type="spellEnd"/>
      <w:r w:rsidR="00E8443C">
        <w:rPr>
          <w:lang w:val="en-US"/>
        </w:rPr>
        <w:t xml:space="preserve"> </w:t>
      </w:r>
      <w:r>
        <w:rPr>
          <w:lang w:val="en-US"/>
        </w:rPr>
        <w:t xml:space="preserve"> </w:t>
      </w:r>
      <w:r w:rsidRPr="00E8443C">
        <w:rPr>
          <w:i/>
          <w:iCs/>
          <w:lang w:val="en-US"/>
        </w:rPr>
        <w:t>fashion</w:t>
      </w:r>
      <w:proofErr w:type="gramEnd"/>
      <w:r w:rsidRPr="00E8443C">
        <w:rPr>
          <w:i/>
          <w:iCs/>
          <w:lang w:val="en-US"/>
        </w:rPr>
        <w:t xml:space="preserve"> invol</w:t>
      </w:r>
      <w:r w:rsidR="00E8443C" w:rsidRPr="00E8443C">
        <w:rPr>
          <w:i/>
          <w:iCs/>
          <w:lang w:val="en-US"/>
        </w:rPr>
        <w:t>ve</w:t>
      </w:r>
      <w:r w:rsidRPr="00E8443C">
        <w:rPr>
          <w:i/>
          <w:iCs/>
          <w:lang w:val="en-US"/>
        </w:rPr>
        <w:t>ment</w:t>
      </w:r>
      <w:r>
        <w:rPr>
          <w:lang w:val="en-US"/>
        </w:rPr>
        <w:t xml:space="preserve"> </w:t>
      </w:r>
      <w:proofErr w:type="spellStart"/>
      <w:r>
        <w:rPr>
          <w:lang w:val="en-US"/>
        </w:rPr>
        <w:t>seperti</w:t>
      </w:r>
      <w:proofErr w:type="spellEnd"/>
      <w:r>
        <w:rPr>
          <w:lang w:val="en-US"/>
        </w:rPr>
        <w:t xml:space="preserve"> </w:t>
      </w:r>
      <w:proofErr w:type="spellStart"/>
      <w:r>
        <w:rPr>
          <w:lang w:val="en-US"/>
        </w:rPr>
        <w:t>ditunjukkan</w:t>
      </w:r>
      <w:proofErr w:type="spellEnd"/>
      <w:r>
        <w:rPr>
          <w:lang w:val="en-US"/>
        </w:rPr>
        <w:t xml:space="preserve"> </w:t>
      </w:r>
      <w:proofErr w:type="spellStart"/>
      <w:r>
        <w:rPr>
          <w:lang w:val="en-US"/>
        </w:rPr>
        <w:t>dalam</w:t>
      </w:r>
      <w:proofErr w:type="spellEnd"/>
      <w:r>
        <w:rPr>
          <w:lang w:val="en-US"/>
        </w:rPr>
        <w:t xml:space="preserve"> table </w:t>
      </w:r>
      <w:proofErr w:type="spellStart"/>
      <w:r>
        <w:rPr>
          <w:lang w:val="en-US"/>
        </w:rPr>
        <w:t>dibawah</w:t>
      </w:r>
      <w:proofErr w:type="spellEnd"/>
      <w:r>
        <w:rPr>
          <w:lang w:val="en-US"/>
        </w:rPr>
        <w:t xml:space="preserve"> </w:t>
      </w:r>
      <w:proofErr w:type="spellStart"/>
      <w:r>
        <w:rPr>
          <w:lang w:val="en-US"/>
        </w:rPr>
        <w:t>ini</w:t>
      </w:r>
      <w:proofErr w:type="spellEnd"/>
      <w:r w:rsidR="000A2A8A">
        <w:rPr>
          <w:lang w:val="en-US"/>
        </w:rPr>
        <w:t xml:space="preserve"> :</w:t>
      </w:r>
    </w:p>
    <w:p w14:paraId="0E159468" w14:textId="6B7F8FEF" w:rsidR="003F6675" w:rsidRPr="000A2A8A" w:rsidRDefault="003F6675" w:rsidP="003F6675">
      <w:pPr>
        <w:jc w:val="center"/>
        <w:rPr>
          <w:b/>
          <w:bCs/>
          <w:color w:val="000000" w:themeColor="text1"/>
          <w:lang w:val="en-US"/>
        </w:rPr>
      </w:pPr>
      <w:proofErr w:type="spellStart"/>
      <w:r w:rsidRPr="000A2A8A">
        <w:rPr>
          <w:b/>
          <w:bCs/>
          <w:color w:val="000000" w:themeColor="text1"/>
          <w:lang w:val="en-US"/>
        </w:rPr>
        <w:t>Tabel</w:t>
      </w:r>
      <w:proofErr w:type="spellEnd"/>
      <w:r w:rsidRPr="000A2A8A">
        <w:rPr>
          <w:b/>
          <w:bCs/>
          <w:color w:val="000000" w:themeColor="text1"/>
          <w:lang w:val="en-US"/>
        </w:rPr>
        <w:t xml:space="preserve"> 4</w:t>
      </w:r>
      <w:r w:rsidR="004354F9">
        <w:rPr>
          <w:b/>
          <w:bCs/>
          <w:color w:val="000000" w:themeColor="text1"/>
          <w:lang w:val="en-US"/>
        </w:rPr>
        <w:t>.7</w:t>
      </w:r>
    </w:p>
    <w:p w14:paraId="6CEB06A9" w14:textId="003D2191" w:rsidR="003F6675" w:rsidRPr="00B07DD7" w:rsidRDefault="003F6675" w:rsidP="003F6675">
      <w:pPr>
        <w:jc w:val="center"/>
        <w:rPr>
          <w:b/>
          <w:bCs/>
          <w:i/>
          <w:lang w:val="en-US"/>
        </w:rPr>
      </w:pPr>
      <w:r w:rsidRPr="00B07DD7">
        <w:rPr>
          <w:b/>
          <w:bCs/>
          <w:lang w:val="en-US"/>
        </w:rPr>
        <w:t xml:space="preserve">Hasil Uji </w:t>
      </w:r>
      <w:proofErr w:type="spellStart"/>
      <w:proofErr w:type="gramStart"/>
      <w:r w:rsidRPr="00B07DD7">
        <w:rPr>
          <w:b/>
          <w:bCs/>
          <w:lang w:val="en-US"/>
        </w:rPr>
        <w:t>Validitas</w:t>
      </w:r>
      <w:proofErr w:type="spellEnd"/>
      <w:r w:rsidRPr="00B07DD7">
        <w:rPr>
          <w:b/>
          <w:bCs/>
          <w:lang w:val="en-US"/>
        </w:rPr>
        <w:t xml:space="preserve"> </w:t>
      </w:r>
      <w:r>
        <w:rPr>
          <w:b/>
          <w:bCs/>
          <w:lang w:val="en-US"/>
        </w:rPr>
        <w:t xml:space="preserve"> </w:t>
      </w:r>
      <w:r>
        <w:rPr>
          <w:b/>
          <w:bCs/>
          <w:i/>
          <w:lang w:val="en-US"/>
        </w:rPr>
        <w:t>F</w:t>
      </w:r>
      <w:r w:rsidRPr="00B07DD7">
        <w:rPr>
          <w:b/>
          <w:bCs/>
          <w:i/>
          <w:lang w:val="en-US"/>
        </w:rPr>
        <w:t>ash</w:t>
      </w:r>
      <w:r>
        <w:rPr>
          <w:b/>
          <w:bCs/>
          <w:i/>
          <w:lang w:val="en-US"/>
        </w:rPr>
        <w:t>ion</w:t>
      </w:r>
      <w:proofErr w:type="gramEnd"/>
      <w:r>
        <w:rPr>
          <w:b/>
          <w:bCs/>
          <w:i/>
          <w:lang w:val="en-US"/>
        </w:rPr>
        <w:t xml:space="preserve"> Invol</w:t>
      </w:r>
      <w:r w:rsidR="00E8443C">
        <w:rPr>
          <w:b/>
          <w:bCs/>
          <w:i/>
          <w:lang w:val="en-US"/>
        </w:rPr>
        <w:t>ve</w:t>
      </w:r>
      <w:r>
        <w:rPr>
          <w:b/>
          <w:bCs/>
          <w:i/>
          <w:lang w:val="en-US"/>
        </w:rPr>
        <w:t>ment</w:t>
      </w:r>
    </w:p>
    <w:tbl>
      <w:tblPr>
        <w:tblStyle w:val="TableGrid"/>
        <w:tblW w:w="0" w:type="auto"/>
        <w:tblLook w:val="04A0" w:firstRow="1" w:lastRow="0" w:firstColumn="1" w:lastColumn="0" w:noHBand="0" w:noVBand="1"/>
      </w:tblPr>
      <w:tblGrid>
        <w:gridCol w:w="895"/>
        <w:gridCol w:w="2275"/>
        <w:gridCol w:w="1585"/>
        <w:gridCol w:w="1586"/>
        <w:gridCol w:w="1586"/>
      </w:tblGrid>
      <w:tr w:rsidR="003F6675" w14:paraId="74869D3C" w14:textId="77777777" w:rsidTr="00E8443C">
        <w:tc>
          <w:tcPr>
            <w:tcW w:w="895" w:type="dxa"/>
            <w:vAlign w:val="center"/>
          </w:tcPr>
          <w:p w14:paraId="0F6B7A08" w14:textId="77777777" w:rsidR="003F6675" w:rsidRDefault="003F6675" w:rsidP="00E8443C">
            <w:pPr>
              <w:jc w:val="center"/>
              <w:rPr>
                <w:lang w:eastAsia="id-ID"/>
              </w:rPr>
            </w:pPr>
            <w:r>
              <w:rPr>
                <w:lang w:eastAsia="id-ID"/>
              </w:rPr>
              <w:t>No</w:t>
            </w:r>
          </w:p>
        </w:tc>
        <w:tc>
          <w:tcPr>
            <w:tcW w:w="2275" w:type="dxa"/>
            <w:vAlign w:val="center"/>
          </w:tcPr>
          <w:p w14:paraId="29354978" w14:textId="77777777" w:rsidR="003F6675" w:rsidRDefault="003F6675" w:rsidP="00E8443C">
            <w:pPr>
              <w:jc w:val="center"/>
              <w:rPr>
                <w:lang w:eastAsia="id-ID"/>
              </w:rPr>
            </w:pPr>
            <w:r>
              <w:rPr>
                <w:lang w:eastAsia="id-ID"/>
              </w:rPr>
              <w:t>Item Pernyataan</w:t>
            </w:r>
          </w:p>
        </w:tc>
        <w:tc>
          <w:tcPr>
            <w:tcW w:w="1585" w:type="dxa"/>
          </w:tcPr>
          <w:p w14:paraId="7C503BC9" w14:textId="77777777" w:rsidR="003F6675" w:rsidRPr="00B07DD7" w:rsidRDefault="003F6675" w:rsidP="003F6675">
            <w:pPr>
              <w:jc w:val="center"/>
              <w:rPr>
                <w:i/>
                <w:lang w:eastAsia="id-ID"/>
              </w:rPr>
            </w:pPr>
            <w:r w:rsidRPr="00B07DD7">
              <w:rPr>
                <w:i/>
                <w:lang w:eastAsia="id-ID"/>
              </w:rPr>
              <w:t>Corrected Item Total Correlation</w:t>
            </w:r>
          </w:p>
        </w:tc>
        <w:tc>
          <w:tcPr>
            <w:tcW w:w="1586" w:type="dxa"/>
          </w:tcPr>
          <w:p w14:paraId="2D127AE4" w14:textId="77777777" w:rsidR="003F6675" w:rsidRDefault="003F6675" w:rsidP="003F6675">
            <w:pPr>
              <w:jc w:val="center"/>
              <w:rPr>
                <w:lang w:eastAsia="id-ID"/>
              </w:rPr>
            </w:pPr>
          </w:p>
          <w:p w14:paraId="390153D2" w14:textId="77777777" w:rsidR="003F6675" w:rsidRDefault="003F6675" w:rsidP="003F6675">
            <w:pPr>
              <w:jc w:val="center"/>
              <w:rPr>
                <w:lang w:eastAsia="id-ID"/>
              </w:rPr>
            </w:pPr>
            <w:r>
              <w:rPr>
                <w:lang w:eastAsia="id-ID"/>
              </w:rPr>
              <w:t>rtabel</w:t>
            </w:r>
          </w:p>
        </w:tc>
        <w:tc>
          <w:tcPr>
            <w:tcW w:w="1586" w:type="dxa"/>
          </w:tcPr>
          <w:p w14:paraId="02F974B6" w14:textId="77777777" w:rsidR="003F6675" w:rsidRDefault="003F6675" w:rsidP="003F6675">
            <w:pPr>
              <w:jc w:val="center"/>
              <w:rPr>
                <w:lang w:eastAsia="id-ID"/>
              </w:rPr>
            </w:pPr>
          </w:p>
          <w:p w14:paraId="36FF204B" w14:textId="77777777" w:rsidR="003F6675" w:rsidRDefault="003F6675" w:rsidP="003F6675">
            <w:pPr>
              <w:jc w:val="center"/>
              <w:rPr>
                <w:lang w:eastAsia="id-ID"/>
              </w:rPr>
            </w:pPr>
            <w:r>
              <w:rPr>
                <w:lang w:eastAsia="id-ID"/>
              </w:rPr>
              <w:t>Keterangan</w:t>
            </w:r>
          </w:p>
        </w:tc>
      </w:tr>
      <w:tr w:rsidR="003F6675" w14:paraId="6A65D80A" w14:textId="77777777" w:rsidTr="003F6675">
        <w:tc>
          <w:tcPr>
            <w:tcW w:w="895" w:type="dxa"/>
          </w:tcPr>
          <w:p w14:paraId="6B4AFC48" w14:textId="77777777" w:rsidR="003F6675" w:rsidRDefault="003F6675" w:rsidP="003F6675">
            <w:pPr>
              <w:jc w:val="center"/>
              <w:rPr>
                <w:lang w:eastAsia="id-ID"/>
              </w:rPr>
            </w:pPr>
            <w:r>
              <w:rPr>
                <w:lang w:eastAsia="id-ID"/>
              </w:rPr>
              <w:t>1</w:t>
            </w:r>
          </w:p>
          <w:p w14:paraId="36BD4F2B" w14:textId="77777777" w:rsidR="003F6675" w:rsidRDefault="003F6675" w:rsidP="003F6675">
            <w:pPr>
              <w:jc w:val="center"/>
              <w:rPr>
                <w:lang w:eastAsia="id-ID"/>
              </w:rPr>
            </w:pPr>
            <w:r>
              <w:rPr>
                <w:lang w:eastAsia="id-ID"/>
              </w:rPr>
              <w:t>2</w:t>
            </w:r>
          </w:p>
          <w:p w14:paraId="1792E596" w14:textId="77777777" w:rsidR="003F6675" w:rsidRDefault="003F6675" w:rsidP="003F6675">
            <w:pPr>
              <w:jc w:val="center"/>
              <w:rPr>
                <w:lang w:eastAsia="id-ID"/>
              </w:rPr>
            </w:pPr>
            <w:r>
              <w:rPr>
                <w:lang w:eastAsia="id-ID"/>
              </w:rPr>
              <w:t>3</w:t>
            </w:r>
          </w:p>
          <w:p w14:paraId="797E7179" w14:textId="77777777" w:rsidR="003F6675" w:rsidRDefault="003F6675" w:rsidP="003F6675">
            <w:pPr>
              <w:jc w:val="center"/>
              <w:rPr>
                <w:lang w:eastAsia="id-ID"/>
              </w:rPr>
            </w:pPr>
            <w:r>
              <w:rPr>
                <w:lang w:eastAsia="id-ID"/>
              </w:rPr>
              <w:t>4</w:t>
            </w:r>
          </w:p>
          <w:p w14:paraId="02D421D3" w14:textId="77777777" w:rsidR="003F6675" w:rsidRDefault="003F6675" w:rsidP="003F6675">
            <w:pPr>
              <w:jc w:val="center"/>
              <w:rPr>
                <w:lang w:eastAsia="id-ID"/>
              </w:rPr>
            </w:pPr>
            <w:r>
              <w:rPr>
                <w:lang w:eastAsia="id-ID"/>
              </w:rPr>
              <w:t>5</w:t>
            </w:r>
          </w:p>
        </w:tc>
        <w:tc>
          <w:tcPr>
            <w:tcW w:w="2275" w:type="dxa"/>
          </w:tcPr>
          <w:p w14:paraId="1F2260AA" w14:textId="77777777" w:rsidR="003F6675" w:rsidRPr="00B07DD7" w:rsidRDefault="003F6675" w:rsidP="003F6675">
            <w:pPr>
              <w:jc w:val="center"/>
              <w:rPr>
                <w:i/>
                <w:lang w:eastAsia="id-ID"/>
              </w:rPr>
            </w:pPr>
            <w:r w:rsidRPr="00B07DD7">
              <w:rPr>
                <w:i/>
                <w:lang w:eastAsia="id-ID"/>
              </w:rPr>
              <w:t>Fash</w:t>
            </w:r>
            <w:r>
              <w:rPr>
                <w:i/>
                <w:lang w:eastAsia="id-ID"/>
              </w:rPr>
              <w:t>ion</w:t>
            </w:r>
            <w:r w:rsidRPr="00B07DD7">
              <w:rPr>
                <w:i/>
                <w:lang w:eastAsia="id-ID"/>
              </w:rPr>
              <w:t xml:space="preserve"> </w:t>
            </w:r>
            <w:r>
              <w:rPr>
                <w:i/>
                <w:lang w:eastAsia="id-ID"/>
              </w:rPr>
              <w:t>Involm</w:t>
            </w:r>
            <w:r w:rsidRPr="00B07DD7">
              <w:rPr>
                <w:i/>
                <w:lang w:eastAsia="id-ID"/>
              </w:rPr>
              <w:t>e</w:t>
            </w:r>
            <w:r>
              <w:rPr>
                <w:i/>
                <w:lang w:eastAsia="id-ID"/>
              </w:rPr>
              <w:t>nt</w:t>
            </w:r>
            <w:r w:rsidRPr="00B07DD7">
              <w:rPr>
                <w:i/>
                <w:lang w:eastAsia="id-ID"/>
              </w:rPr>
              <w:t>1 Fash</w:t>
            </w:r>
            <w:r>
              <w:rPr>
                <w:i/>
                <w:lang w:eastAsia="id-ID"/>
              </w:rPr>
              <w:t>ion</w:t>
            </w:r>
            <w:r w:rsidRPr="00B07DD7">
              <w:rPr>
                <w:i/>
                <w:lang w:eastAsia="id-ID"/>
              </w:rPr>
              <w:t xml:space="preserve"> </w:t>
            </w:r>
            <w:r>
              <w:rPr>
                <w:i/>
                <w:lang w:eastAsia="id-ID"/>
              </w:rPr>
              <w:t>Involm</w:t>
            </w:r>
            <w:r w:rsidRPr="00B07DD7">
              <w:rPr>
                <w:i/>
                <w:lang w:eastAsia="id-ID"/>
              </w:rPr>
              <w:t>e</w:t>
            </w:r>
            <w:r>
              <w:rPr>
                <w:i/>
                <w:lang w:eastAsia="id-ID"/>
              </w:rPr>
              <w:t>nt2</w:t>
            </w:r>
            <w:r w:rsidRPr="00B07DD7">
              <w:rPr>
                <w:i/>
                <w:lang w:eastAsia="id-ID"/>
              </w:rPr>
              <w:t xml:space="preserve"> </w:t>
            </w:r>
          </w:p>
          <w:p w14:paraId="04E31867" w14:textId="77777777" w:rsidR="003F6675" w:rsidRPr="00B07DD7" w:rsidRDefault="003F6675" w:rsidP="003F6675">
            <w:pPr>
              <w:jc w:val="center"/>
              <w:rPr>
                <w:i/>
                <w:lang w:eastAsia="id-ID"/>
              </w:rPr>
            </w:pPr>
            <w:r w:rsidRPr="00B07DD7">
              <w:rPr>
                <w:i/>
                <w:lang w:eastAsia="id-ID"/>
              </w:rPr>
              <w:t>Fash</w:t>
            </w:r>
            <w:r>
              <w:rPr>
                <w:i/>
                <w:lang w:eastAsia="id-ID"/>
              </w:rPr>
              <w:t>ion</w:t>
            </w:r>
            <w:r w:rsidRPr="00B07DD7">
              <w:rPr>
                <w:i/>
                <w:lang w:eastAsia="id-ID"/>
              </w:rPr>
              <w:t xml:space="preserve"> </w:t>
            </w:r>
            <w:r>
              <w:rPr>
                <w:i/>
                <w:lang w:eastAsia="id-ID"/>
              </w:rPr>
              <w:t>Involm</w:t>
            </w:r>
            <w:r w:rsidRPr="00B07DD7">
              <w:rPr>
                <w:i/>
                <w:lang w:eastAsia="id-ID"/>
              </w:rPr>
              <w:t>e</w:t>
            </w:r>
            <w:r>
              <w:rPr>
                <w:i/>
                <w:lang w:eastAsia="id-ID"/>
              </w:rPr>
              <w:t>nt3</w:t>
            </w:r>
            <w:r w:rsidRPr="00B07DD7">
              <w:rPr>
                <w:i/>
                <w:lang w:eastAsia="id-ID"/>
              </w:rPr>
              <w:t xml:space="preserve"> </w:t>
            </w:r>
          </w:p>
          <w:p w14:paraId="172BEC34" w14:textId="77777777" w:rsidR="003F6675" w:rsidRPr="00B07DD7" w:rsidRDefault="003F6675" w:rsidP="003F6675">
            <w:pPr>
              <w:jc w:val="center"/>
              <w:rPr>
                <w:i/>
                <w:lang w:eastAsia="id-ID"/>
              </w:rPr>
            </w:pPr>
            <w:r w:rsidRPr="00B07DD7">
              <w:rPr>
                <w:i/>
                <w:lang w:eastAsia="id-ID"/>
              </w:rPr>
              <w:t>Fash</w:t>
            </w:r>
            <w:r>
              <w:rPr>
                <w:i/>
                <w:lang w:eastAsia="id-ID"/>
              </w:rPr>
              <w:t>ion</w:t>
            </w:r>
            <w:r w:rsidRPr="00B07DD7">
              <w:rPr>
                <w:i/>
                <w:lang w:eastAsia="id-ID"/>
              </w:rPr>
              <w:t xml:space="preserve"> </w:t>
            </w:r>
            <w:r>
              <w:rPr>
                <w:i/>
                <w:lang w:eastAsia="id-ID"/>
              </w:rPr>
              <w:t>Involm</w:t>
            </w:r>
            <w:r w:rsidRPr="00B07DD7">
              <w:rPr>
                <w:i/>
                <w:lang w:eastAsia="id-ID"/>
              </w:rPr>
              <w:t>e</w:t>
            </w:r>
            <w:r>
              <w:rPr>
                <w:i/>
                <w:lang w:eastAsia="id-ID"/>
              </w:rPr>
              <w:t>nt4</w:t>
            </w:r>
          </w:p>
          <w:p w14:paraId="0B1156FE" w14:textId="77777777" w:rsidR="003F6675" w:rsidRPr="00B71446" w:rsidRDefault="003F6675" w:rsidP="003F6675">
            <w:pPr>
              <w:jc w:val="center"/>
              <w:rPr>
                <w:i/>
                <w:lang w:eastAsia="id-ID"/>
              </w:rPr>
            </w:pPr>
            <w:r w:rsidRPr="00B07DD7">
              <w:rPr>
                <w:i/>
                <w:lang w:eastAsia="id-ID"/>
              </w:rPr>
              <w:t>Fash</w:t>
            </w:r>
            <w:r>
              <w:rPr>
                <w:i/>
                <w:lang w:eastAsia="id-ID"/>
              </w:rPr>
              <w:t>ion</w:t>
            </w:r>
            <w:r w:rsidRPr="00B07DD7">
              <w:rPr>
                <w:i/>
                <w:lang w:eastAsia="id-ID"/>
              </w:rPr>
              <w:t xml:space="preserve"> </w:t>
            </w:r>
            <w:r>
              <w:rPr>
                <w:i/>
                <w:lang w:eastAsia="id-ID"/>
              </w:rPr>
              <w:t>Involm</w:t>
            </w:r>
            <w:r w:rsidRPr="00B07DD7">
              <w:rPr>
                <w:i/>
                <w:lang w:eastAsia="id-ID"/>
              </w:rPr>
              <w:t>e</w:t>
            </w:r>
            <w:r>
              <w:rPr>
                <w:i/>
                <w:lang w:eastAsia="id-ID"/>
              </w:rPr>
              <w:t>nt5</w:t>
            </w:r>
            <w:r w:rsidRPr="00B07DD7">
              <w:rPr>
                <w:i/>
                <w:lang w:eastAsia="id-ID"/>
              </w:rPr>
              <w:t xml:space="preserve"> </w:t>
            </w:r>
            <w:r>
              <w:rPr>
                <w:lang w:eastAsia="id-ID"/>
              </w:rPr>
              <w:t xml:space="preserve"> </w:t>
            </w:r>
          </w:p>
        </w:tc>
        <w:tc>
          <w:tcPr>
            <w:tcW w:w="1585" w:type="dxa"/>
          </w:tcPr>
          <w:p w14:paraId="3343086B" w14:textId="77777777" w:rsidR="003F6675" w:rsidRDefault="003F6675" w:rsidP="003F6675">
            <w:pPr>
              <w:jc w:val="center"/>
              <w:rPr>
                <w:lang w:eastAsia="id-ID"/>
              </w:rPr>
            </w:pPr>
            <w:r>
              <w:rPr>
                <w:lang w:eastAsia="id-ID"/>
              </w:rPr>
              <w:t>0.831</w:t>
            </w:r>
          </w:p>
          <w:p w14:paraId="2DA6C8EA" w14:textId="77777777" w:rsidR="003F6675" w:rsidRDefault="003F6675" w:rsidP="003F6675">
            <w:pPr>
              <w:jc w:val="center"/>
              <w:rPr>
                <w:lang w:eastAsia="id-ID"/>
              </w:rPr>
            </w:pPr>
            <w:r>
              <w:rPr>
                <w:lang w:eastAsia="id-ID"/>
              </w:rPr>
              <w:t>0.873</w:t>
            </w:r>
          </w:p>
          <w:p w14:paraId="72767CE4" w14:textId="77777777" w:rsidR="003F6675" w:rsidRDefault="003F6675" w:rsidP="003F6675">
            <w:pPr>
              <w:jc w:val="center"/>
              <w:rPr>
                <w:lang w:eastAsia="id-ID"/>
              </w:rPr>
            </w:pPr>
            <w:r>
              <w:rPr>
                <w:lang w:eastAsia="id-ID"/>
              </w:rPr>
              <w:t>0.849</w:t>
            </w:r>
          </w:p>
          <w:p w14:paraId="46A22665" w14:textId="77777777" w:rsidR="003F6675" w:rsidRDefault="003F6675" w:rsidP="003F6675">
            <w:pPr>
              <w:jc w:val="center"/>
              <w:rPr>
                <w:lang w:eastAsia="id-ID"/>
              </w:rPr>
            </w:pPr>
            <w:r>
              <w:rPr>
                <w:lang w:eastAsia="id-ID"/>
              </w:rPr>
              <w:t>0.920</w:t>
            </w:r>
          </w:p>
          <w:p w14:paraId="55A7DC5D" w14:textId="77777777" w:rsidR="003F6675" w:rsidRDefault="003F6675" w:rsidP="003F6675">
            <w:pPr>
              <w:jc w:val="center"/>
              <w:rPr>
                <w:lang w:eastAsia="id-ID"/>
              </w:rPr>
            </w:pPr>
            <w:r>
              <w:rPr>
                <w:lang w:eastAsia="id-ID"/>
              </w:rPr>
              <w:t>0.749</w:t>
            </w:r>
          </w:p>
        </w:tc>
        <w:tc>
          <w:tcPr>
            <w:tcW w:w="1586" w:type="dxa"/>
          </w:tcPr>
          <w:p w14:paraId="23BDB64D" w14:textId="77777777" w:rsidR="003F6675" w:rsidRDefault="003F6675" w:rsidP="003F6675">
            <w:pPr>
              <w:jc w:val="center"/>
            </w:pPr>
            <w:r>
              <w:t>0.1882 0.1882 0.1882 0.1882</w:t>
            </w:r>
          </w:p>
          <w:p w14:paraId="40076BA2" w14:textId="77777777" w:rsidR="003F6675" w:rsidRDefault="003F6675" w:rsidP="003F6675">
            <w:pPr>
              <w:jc w:val="center"/>
              <w:rPr>
                <w:lang w:eastAsia="id-ID"/>
              </w:rPr>
            </w:pPr>
            <w:r>
              <w:t>0.1882</w:t>
            </w:r>
          </w:p>
        </w:tc>
        <w:tc>
          <w:tcPr>
            <w:tcW w:w="1586" w:type="dxa"/>
          </w:tcPr>
          <w:p w14:paraId="77B90083" w14:textId="77777777" w:rsidR="003F6675" w:rsidRDefault="003F6675" w:rsidP="003F6675">
            <w:pPr>
              <w:jc w:val="center"/>
              <w:rPr>
                <w:lang w:eastAsia="id-ID"/>
              </w:rPr>
            </w:pPr>
            <w:r>
              <w:rPr>
                <w:lang w:eastAsia="id-ID"/>
              </w:rPr>
              <w:t xml:space="preserve">Valid </w:t>
            </w:r>
          </w:p>
          <w:p w14:paraId="0F55998E" w14:textId="77777777" w:rsidR="003F6675" w:rsidRDefault="003F6675" w:rsidP="003F6675">
            <w:pPr>
              <w:jc w:val="center"/>
              <w:rPr>
                <w:lang w:eastAsia="id-ID"/>
              </w:rPr>
            </w:pPr>
            <w:r>
              <w:rPr>
                <w:lang w:eastAsia="id-ID"/>
              </w:rPr>
              <w:t xml:space="preserve">Valid </w:t>
            </w:r>
          </w:p>
          <w:p w14:paraId="61F088B8" w14:textId="77777777" w:rsidR="003F6675" w:rsidRDefault="003F6675" w:rsidP="003F6675">
            <w:pPr>
              <w:jc w:val="center"/>
              <w:rPr>
                <w:lang w:eastAsia="id-ID"/>
              </w:rPr>
            </w:pPr>
            <w:r>
              <w:rPr>
                <w:lang w:eastAsia="id-ID"/>
              </w:rPr>
              <w:t xml:space="preserve">Valid </w:t>
            </w:r>
          </w:p>
          <w:p w14:paraId="63B9D428" w14:textId="77777777" w:rsidR="003F6675" w:rsidRDefault="003F6675" w:rsidP="003F6675">
            <w:pPr>
              <w:jc w:val="center"/>
              <w:rPr>
                <w:lang w:eastAsia="id-ID"/>
              </w:rPr>
            </w:pPr>
            <w:r>
              <w:rPr>
                <w:lang w:eastAsia="id-ID"/>
              </w:rPr>
              <w:t xml:space="preserve">Valid </w:t>
            </w:r>
          </w:p>
          <w:p w14:paraId="6B0CF026" w14:textId="77777777" w:rsidR="003F6675" w:rsidRDefault="003F6675" w:rsidP="003F6675">
            <w:pPr>
              <w:jc w:val="center"/>
              <w:rPr>
                <w:lang w:eastAsia="id-ID"/>
              </w:rPr>
            </w:pPr>
            <w:r>
              <w:rPr>
                <w:lang w:eastAsia="id-ID"/>
              </w:rPr>
              <w:t>Valid</w:t>
            </w:r>
          </w:p>
        </w:tc>
      </w:tr>
    </w:tbl>
    <w:p w14:paraId="601DE9BF" w14:textId="77777777" w:rsidR="003F6675" w:rsidRDefault="003F6675" w:rsidP="003F6675">
      <w:pPr>
        <w:spacing w:line="480" w:lineRule="auto"/>
        <w:ind w:firstLine="720"/>
        <w:jc w:val="both"/>
        <w:rPr>
          <w:lang w:val="en-US" w:eastAsia="id-ID"/>
        </w:rPr>
      </w:pPr>
    </w:p>
    <w:p w14:paraId="769D36B9" w14:textId="2863FCC8" w:rsidR="003F6675" w:rsidRDefault="003F6675" w:rsidP="003F6675">
      <w:pPr>
        <w:spacing w:line="480" w:lineRule="auto"/>
        <w:ind w:firstLine="720"/>
        <w:jc w:val="both"/>
        <w:rPr>
          <w:lang w:val="en-US"/>
        </w:rPr>
      </w:pPr>
      <w:proofErr w:type="spellStart"/>
      <w:r>
        <w:rPr>
          <w:lang w:val="en-US" w:eastAsia="id-ID"/>
        </w:rPr>
        <w:t>Berdasarkan</w:t>
      </w:r>
      <w:proofErr w:type="spellEnd"/>
      <w:r>
        <w:rPr>
          <w:lang w:val="en-US" w:eastAsia="id-ID"/>
        </w:rPr>
        <w:t xml:space="preserve"> table </w:t>
      </w:r>
      <w:r w:rsidRPr="003D2C7F">
        <w:rPr>
          <w:lang w:val="en-US" w:eastAsia="id-ID"/>
        </w:rPr>
        <w:t>4</w:t>
      </w:r>
      <w:r w:rsidR="003D2C7F">
        <w:rPr>
          <w:lang w:val="en-US" w:eastAsia="id-ID"/>
        </w:rPr>
        <w:t>.7</w:t>
      </w:r>
      <w:r>
        <w:rPr>
          <w:color w:val="FF0000"/>
          <w:lang w:val="en-US" w:eastAsia="id-ID"/>
        </w:rPr>
        <w:t xml:space="preserve"> </w:t>
      </w:r>
      <w:proofErr w:type="spellStart"/>
      <w:r w:rsidRPr="00B71446">
        <w:rPr>
          <w:lang w:val="en-US" w:eastAsia="id-ID"/>
        </w:rPr>
        <w:t>diperoleh</w:t>
      </w:r>
      <w:proofErr w:type="spellEnd"/>
      <w:r>
        <w:rPr>
          <w:lang w:val="en-US" w:eastAsia="id-ID"/>
        </w:rPr>
        <w:t xml:space="preserve"> </w:t>
      </w:r>
      <w:proofErr w:type="spellStart"/>
      <w:r>
        <w:rPr>
          <w:lang w:val="en-US" w:eastAsia="id-ID"/>
        </w:rPr>
        <w:t>hasil</w:t>
      </w:r>
      <w:proofErr w:type="spellEnd"/>
      <w:r>
        <w:rPr>
          <w:lang w:val="en-US" w:eastAsia="id-ID"/>
        </w:rPr>
        <w:t xml:space="preserve"> </w:t>
      </w:r>
      <w:proofErr w:type="spellStart"/>
      <w:r>
        <w:rPr>
          <w:lang w:val="en-US" w:eastAsia="id-ID"/>
        </w:rPr>
        <w:t>pengujian</w:t>
      </w:r>
      <w:proofErr w:type="spellEnd"/>
      <w:r>
        <w:rPr>
          <w:lang w:val="en-US" w:eastAsia="id-ID"/>
        </w:rPr>
        <w:t xml:space="preserve"> </w:t>
      </w:r>
      <w:proofErr w:type="spellStart"/>
      <w:r>
        <w:rPr>
          <w:lang w:val="en-US" w:eastAsia="id-ID"/>
        </w:rPr>
        <w:t>instrumen</w:t>
      </w:r>
      <w:proofErr w:type="spellEnd"/>
      <w:r>
        <w:rPr>
          <w:lang w:val="en-US" w:eastAsia="id-ID"/>
        </w:rPr>
        <w:t xml:space="preserve"> </w:t>
      </w:r>
      <w:proofErr w:type="spellStart"/>
      <w:proofErr w:type="gramStart"/>
      <w:r>
        <w:rPr>
          <w:lang w:val="en-US" w:eastAsia="id-ID"/>
        </w:rPr>
        <w:t>dari</w:t>
      </w:r>
      <w:proofErr w:type="spellEnd"/>
      <w:r>
        <w:rPr>
          <w:lang w:val="en-US" w:eastAsia="id-ID"/>
        </w:rPr>
        <w:t xml:space="preserve">  variable</w:t>
      </w:r>
      <w:proofErr w:type="gramEnd"/>
      <w:r>
        <w:rPr>
          <w:lang w:val="en-US" w:eastAsia="id-ID"/>
        </w:rPr>
        <w:t xml:space="preserve"> </w:t>
      </w:r>
      <w:r w:rsidRPr="00B07DD7">
        <w:rPr>
          <w:i/>
          <w:lang w:eastAsia="id-ID"/>
        </w:rPr>
        <w:t>Fash</w:t>
      </w:r>
      <w:r>
        <w:rPr>
          <w:i/>
          <w:lang w:val="en-US" w:eastAsia="id-ID"/>
        </w:rPr>
        <w:t>ion Involment1,</w:t>
      </w:r>
      <w:r w:rsidRPr="00B07DD7">
        <w:rPr>
          <w:i/>
          <w:lang w:eastAsia="id-ID"/>
        </w:rPr>
        <w:t xml:space="preserve"> Fash</w:t>
      </w:r>
      <w:r>
        <w:rPr>
          <w:i/>
          <w:lang w:val="en-US" w:eastAsia="id-ID"/>
        </w:rPr>
        <w:t>ion Involment2</w:t>
      </w:r>
      <w:r w:rsidRPr="001F5136">
        <w:rPr>
          <w:i/>
          <w:lang w:eastAsia="id-ID"/>
        </w:rPr>
        <w:t xml:space="preserve"> </w:t>
      </w:r>
      <w:r w:rsidRPr="00B07DD7">
        <w:rPr>
          <w:i/>
          <w:lang w:eastAsia="id-ID"/>
        </w:rPr>
        <w:t>Fash</w:t>
      </w:r>
      <w:r>
        <w:rPr>
          <w:i/>
          <w:lang w:val="en-US" w:eastAsia="id-ID"/>
        </w:rPr>
        <w:t>ion Involment3</w:t>
      </w:r>
      <w:r w:rsidRPr="001F5136">
        <w:rPr>
          <w:i/>
          <w:lang w:eastAsia="id-ID"/>
        </w:rPr>
        <w:t xml:space="preserve"> </w:t>
      </w:r>
      <w:r w:rsidRPr="00B07DD7">
        <w:rPr>
          <w:i/>
          <w:lang w:eastAsia="id-ID"/>
        </w:rPr>
        <w:t>Fash</w:t>
      </w:r>
      <w:r>
        <w:rPr>
          <w:i/>
          <w:lang w:val="en-US" w:eastAsia="id-ID"/>
        </w:rPr>
        <w:t>ion Involment4</w:t>
      </w:r>
      <w:r w:rsidRPr="001F5136">
        <w:rPr>
          <w:i/>
          <w:lang w:eastAsia="id-ID"/>
        </w:rPr>
        <w:t xml:space="preserve"> </w:t>
      </w:r>
      <w:r w:rsidRPr="00B07DD7">
        <w:rPr>
          <w:i/>
          <w:lang w:eastAsia="id-ID"/>
        </w:rPr>
        <w:t>Fash</w:t>
      </w:r>
      <w:r>
        <w:rPr>
          <w:i/>
          <w:lang w:val="en-US" w:eastAsia="id-ID"/>
        </w:rPr>
        <w:t>ion Involment5</w:t>
      </w:r>
      <w:r w:rsidRPr="001F5136">
        <w:rPr>
          <w:i/>
          <w:lang w:eastAsia="id-ID"/>
        </w:rPr>
        <w:t xml:space="preserve"> </w:t>
      </w:r>
      <w:proofErr w:type="spellStart"/>
      <w:r w:rsidRPr="00B71446">
        <w:rPr>
          <w:lang w:val="en-US" w:eastAsia="id-ID"/>
        </w:rPr>
        <w:t>di</w:t>
      </w:r>
      <w:r>
        <w:rPr>
          <w:lang w:val="en-US" w:eastAsia="id-ID"/>
        </w:rPr>
        <w:t>peroleh</w:t>
      </w:r>
      <w:proofErr w:type="spellEnd"/>
      <w:r>
        <w:rPr>
          <w:lang w:val="en-US" w:eastAsia="id-ID"/>
        </w:rPr>
        <w:t xml:space="preserve"> </w:t>
      </w:r>
      <w:proofErr w:type="spellStart"/>
      <w:r>
        <w:rPr>
          <w:lang w:val="en-US" w:eastAsia="id-ID"/>
        </w:rPr>
        <w:t>nilai</w:t>
      </w:r>
      <w:proofErr w:type="spellEnd"/>
      <w:r>
        <w:rPr>
          <w:lang w:val="en-US" w:eastAsia="id-ID"/>
        </w:rPr>
        <w:t xml:space="preserve"> yang </w:t>
      </w:r>
      <w:proofErr w:type="spellStart"/>
      <w:r>
        <w:rPr>
          <w:lang w:val="en-US" w:eastAsia="id-ID"/>
        </w:rPr>
        <w:t>berada</w:t>
      </w:r>
      <w:proofErr w:type="spellEnd"/>
      <w:r>
        <w:rPr>
          <w:lang w:val="en-US" w:eastAsia="id-ID"/>
        </w:rPr>
        <w:t xml:space="preserve"> di </w:t>
      </w:r>
      <w:proofErr w:type="spellStart"/>
      <w:r>
        <w:rPr>
          <w:lang w:val="en-US" w:eastAsia="id-ID"/>
        </w:rPr>
        <w:t>atas</w:t>
      </w:r>
      <w:proofErr w:type="spellEnd"/>
      <w:r>
        <w:rPr>
          <w:lang w:val="en-US" w:eastAsia="id-ID"/>
        </w:rPr>
        <w:t xml:space="preserve"> r </w:t>
      </w:r>
      <w:proofErr w:type="spellStart"/>
      <w:r>
        <w:rPr>
          <w:lang w:val="en-US" w:eastAsia="id-ID"/>
        </w:rPr>
        <w:t>tabel</w:t>
      </w:r>
      <w:proofErr w:type="spellEnd"/>
      <w:r>
        <w:rPr>
          <w:lang w:val="en-US" w:eastAsia="id-ID"/>
        </w:rPr>
        <w:t xml:space="preserve"> </w:t>
      </w:r>
      <w:r>
        <w:t>0.1882</w:t>
      </w:r>
      <w:r>
        <w:rPr>
          <w:lang w:val="en-US"/>
        </w:rPr>
        <w:t xml:space="preserve"> </w:t>
      </w:r>
      <w:proofErr w:type="spellStart"/>
      <w:r>
        <w:rPr>
          <w:lang w:val="en-US"/>
        </w:rPr>
        <w:t>sehingga</w:t>
      </w:r>
      <w:proofErr w:type="spellEnd"/>
      <w:r>
        <w:rPr>
          <w:lang w:val="en-US"/>
        </w:rPr>
        <w:t xml:space="preserve"> </w:t>
      </w:r>
      <w:proofErr w:type="spellStart"/>
      <w:r w:rsidRPr="00293FE7">
        <w:rPr>
          <w:lang w:val="en-US"/>
        </w:rPr>
        <w:t>keseluruhan</w:t>
      </w:r>
      <w:proofErr w:type="spellEnd"/>
      <w:r w:rsidRPr="00293FE7">
        <w:rPr>
          <w:lang w:val="en-US"/>
        </w:rPr>
        <w:t xml:space="preserve"> </w:t>
      </w:r>
      <w:proofErr w:type="spellStart"/>
      <w:r w:rsidRPr="00293FE7">
        <w:rPr>
          <w:lang w:val="en-US"/>
        </w:rPr>
        <w:t>pertanyaan</w:t>
      </w:r>
      <w:proofErr w:type="spellEnd"/>
      <w:r w:rsidRPr="00293FE7">
        <w:rPr>
          <w:lang w:val="en-US"/>
        </w:rPr>
        <w:t xml:space="preserve"> pada </w:t>
      </w:r>
      <w:proofErr w:type="spellStart"/>
      <w:r w:rsidRPr="00293FE7">
        <w:rPr>
          <w:lang w:val="en-US"/>
        </w:rPr>
        <w:t>kuesioner</w:t>
      </w:r>
      <w:proofErr w:type="spellEnd"/>
      <w:r w:rsidRPr="00293FE7">
        <w:rPr>
          <w:lang w:val="en-US"/>
        </w:rPr>
        <w:t xml:space="preserve"> </w:t>
      </w:r>
      <w:proofErr w:type="spellStart"/>
      <w:r w:rsidRPr="00293FE7">
        <w:rPr>
          <w:lang w:val="en-US"/>
        </w:rPr>
        <w:t>dinyatakan</w:t>
      </w:r>
      <w:proofErr w:type="spellEnd"/>
      <w:r w:rsidRPr="00293FE7">
        <w:rPr>
          <w:lang w:val="en-US"/>
        </w:rPr>
        <w:t xml:space="preserve"> valid. </w:t>
      </w:r>
      <w:proofErr w:type="spellStart"/>
      <w:r w:rsidRPr="00293FE7">
        <w:rPr>
          <w:lang w:val="en-US"/>
        </w:rPr>
        <w:t>Keseluruhan</w:t>
      </w:r>
      <w:proofErr w:type="spellEnd"/>
      <w:r w:rsidRPr="00293FE7">
        <w:rPr>
          <w:lang w:val="en-US"/>
        </w:rPr>
        <w:t xml:space="preserve"> item </w:t>
      </w:r>
      <w:proofErr w:type="spellStart"/>
      <w:r w:rsidRPr="00293FE7">
        <w:rPr>
          <w:lang w:val="en-US"/>
        </w:rPr>
        <w:t>pertanyaan</w:t>
      </w:r>
      <w:proofErr w:type="spellEnd"/>
      <w:r w:rsidRPr="00293FE7">
        <w:rPr>
          <w:lang w:val="en-US"/>
        </w:rPr>
        <w:t xml:space="preserve"> </w:t>
      </w:r>
      <w:proofErr w:type="spellStart"/>
      <w:r w:rsidRPr="00293FE7">
        <w:rPr>
          <w:lang w:val="en-US"/>
        </w:rPr>
        <w:t>memiliki</w:t>
      </w:r>
      <w:proofErr w:type="spellEnd"/>
      <w:r w:rsidRPr="00293FE7">
        <w:rPr>
          <w:lang w:val="en-US"/>
        </w:rPr>
        <w:t xml:space="preserve"> </w:t>
      </w:r>
      <w:proofErr w:type="spellStart"/>
      <w:r w:rsidRPr="00293FE7">
        <w:rPr>
          <w:lang w:val="en-US"/>
        </w:rPr>
        <w:t>nilai</w:t>
      </w:r>
      <w:proofErr w:type="spellEnd"/>
      <w:r w:rsidRPr="00293FE7">
        <w:rPr>
          <w:lang w:val="en-US"/>
        </w:rPr>
        <w:t xml:space="preserve"> </w:t>
      </w:r>
      <w:proofErr w:type="spellStart"/>
      <w:r w:rsidRPr="00293FE7">
        <w:rPr>
          <w:lang w:val="en-US"/>
        </w:rPr>
        <w:t>koefisien</w:t>
      </w:r>
      <w:proofErr w:type="spellEnd"/>
      <w:r w:rsidRPr="00293FE7">
        <w:rPr>
          <w:lang w:val="en-US"/>
        </w:rPr>
        <w:t xml:space="preserve"> </w:t>
      </w:r>
      <w:proofErr w:type="spellStart"/>
      <w:r w:rsidRPr="00293FE7">
        <w:rPr>
          <w:lang w:val="en-US"/>
        </w:rPr>
        <w:t>korelasi</w:t>
      </w:r>
      <w:proofErr w:type="spellEnd"/>
      <w:r w:rsidRPr="00293FE7">
        <w:rPr>
          <w:lang w:val="en-US"/>
        </w:rPr>
        <w:t xml:space="preserve"> yang </w:t>
      </w:r>
      <w:proofErr w:type="spellStart"/>
      <w:r w:rsidRPr="00293FE7">
        <w:rPr>
          <w:lang w:val="en-US"/>
        </w:rPr>
        <w:t>lebih</w:t>
      </w:r>
      <w:proofErr w:type="spellEnd"/>
      <w:r w:rsidRPr="00293FE7">
        <w:rPr>
          <w:lang w:val="en-US"/>
        </w:rPr>
        <w:t xml:space="preserve"> </w:t>
      </w:r>
      <w:proofErr w:type="spellStart"/>
      <w:r w:rsidRPr="00293FE7">
        <w:rPr>
          <w:lang w:val="en-US"/>
        </w:rPr>
        <w:t>besar</w:t>
      </w:r>
      <w:proofErr w:type="spellEnd"/>
      <w:r w:rsidRPr="00293FE7">
        <w:rPr>
          <w:lang w:val="en-US"/>
        </w:rPr>
        <w:t xml:space="preserve"> </w:t>
      </w:r>
      <w:proofErr w:type="spellStart"/>
      <w:r w:rsidRPr="00293FE7">
        <w:rPr>
          <w:lang w:val="en-US"/>
        </w:rPr>
        <w:t>dibandingkan</w:t>
      </w:r>
      <w:proofErr w:type="spellEnd"/>
      <w:r w:rsidRPr="00293FE7">
        <w:rPr>
          <w:lang w:val="en-US"/>
        </w:rPr>
        <w:t xml:space="preserve"> r </w:t>
      </w:r>
      <w:proofErr w:type="spellStart"/>
      <w:r w:rsidRPr="00293FE7">
        <w:rPr>
          <w:lang w:val="en-US"/>
        </w:rPr>
        <w:t>tabel</w:t>
      </w:r>
      <w:proofErr w:type="spellEnd"/>
      <w:r w:rsidRPr="00293FE7">
        <w:rPr>
          <w:lang w:val="en-US"/>
        </w:rPr>
        <w:t xml:space="preserve">. </w:t>
      </w:r>
      <w:proofErr w:type="spellStart"/>
      <w:r w:rsidRPr="00293FE7">
        <w:rPr>
          <w:lang w:val="en-US"/>
        </w:rPr>
        <w:t>Artinya</w:t>
      </w:r>
      <w:proofErr w:type="spellEnd"/>
      <w:r w:rsidRPr="00293FE7">
        <w:rPr>
          <w:lang w:val="en-US"/>
        </w:rPr>
        <w:t xml:space="preserve"> </w:t>
      </w:r>
      <w:proofErr w:type="spellStart"/>
      <w:r w:rsidRPr="00293FE7">
        <w:rPr>
          <w:lang w:val="en-US"/>
        </w:rPr>
        <w:t>seluruh</w:t>
      </w:r>
      <w:proofErr w:type="spellEnd"/>
      <w:r w:rsidRPr="00293FE7">
        <w:rPr>
          <w:lang w:val="en-US"/>
        </w:rPr>
        <w:t xml:space="preserve"> item </w:t>
      </w:r>
      <w:proofErr w:type="spellStart"/>
      <w:r w:rsidRPr="00293FE7">
        <w:rPr>
          <w:lang w:val="en-US"/>
        </w:rPr>
        <w:t>pertanyaan</w:t>
      </w:r>
      <w:proofErr w:type="spellEnd"/>
      <w:r w:rsidRPr="00293FE7">
        <w:rPr>
          <w:lang w:val="en-US"/>
        </w:rPr>
        <w:t xml:space="preserve"> pada </w:t>
      </w:r>
      <w:proofErr w:type="spellStart"/>
      <w:r w:rsidRPr="00293FE7">
        <w:rPr>
          <w:lang w:val="en-US"/>
        </w:rPr>
        <w:t>kuesioner</w:t>
      </w:r>
      <w:proofErr w:type="spellEnd"/>
      <w:r w:rsidRPr="00293FE7">
        <w:rPr>
          <w:lang w:val="en-US"/>
        </w:rPr>
        <w:t xml:space="preserve"> </w:t>
      </w:r>
      <w:proofErr w:type="spellStart"/>
      <w:r w:rsidRPr="00293FE7">
        <w:rPr>
          <w:lang w:val="en-US"/>
        </w:rPr>
        <w:t>dapat</w:t>
      </w:r>
      <w:proofErr w:type="spellEnd"/>
      <w:r w:rsidRPr="00293FE7">
        <w:rPr>
          <w:lang w:val="en-US"/>
        </w:rPr>
        <w:t xml:space="preserve"> </w:t>
      </w:r>
      <w:proofErr w:type="spellStart"/>
      <w:r w:rsidRPr="00293FE7">
        <w:rPr>
          <w:lang w:val="en-US"/>
        </w:rPr>
        <w:t>digunakan</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penelitian</w:t>
      </w:r>
      <w:proofErr w:type="spellEnd"/>
      <w:r w:rsidRPr="00293FE7">
        <w:rPr>
          <w:lang w:val="en-US"/>
        </w:rPr>
        <w:t xml:space="preserve">. </w:t>
      </w:r>
    </w:p>
    <w:p w14:paraId="08495E75" w14:textId="1BD22486" w:rsidR="003F6675" w:rsidRDefault="003F6675" w:rsidP="00D54D7E">
      <w:pPr>
        <w:spacing w:line="480" w:lineRule="auto"/>
        <w:ind w:firstLine="567"/>
        <w:jc w:val="both"/>
        <w:rPr>
          <w:lang w:val="en-US"/>
        </w:rPr>
      </w:pPr>
      <w:proofErr w:type="spellStart"/>
      <w:r>
        <w:rPr>
          <w:lang w:val="en-US"/>
        </w:rPr>
        <w:t>Berikut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dilihat</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pengujian</w:t>
      </w:r>
      <w:proofErr w:type="spellEnd"/>
      <w:r>
        <w:rPr>
          <w:lang w:val="en-US"/>
        </w:rPr>
        <w:t xml:space="preserve"> </w:t>
      </w:r>
      <w:proofErr w:type="spellStart"/>
      <w:r>
        <w:rPr>
          <w:lang w:val="en-US"/>
        </w:rPr>
        <w:t>validitas</w:t>
      </w:r>
      <w:proofErr w:type="spellEnd"/>
      <w:r>
        <w:rPr>
          <w:lang w:val="en-US"/>
        </w:rPr>
        <w:t xml:space="preserve"> variable </w:t>
      </w:r>
      <w:r w:rsidRPr="001F5136">
        <w:rPr>
          <w:i/>
          <w:lang w:val="en-US"/>
        </w:rPr>
        <w:t>hedonic motivation shopping</w:t>
      </w:r>
      <w:r>
        <w:rPr>
          <w:lang w:val="en-US"/>
        </w:rPr>
        <w:t xml:space="preserve"> </w:t>
      </w:r>
      <w:proofErr w:type="spellStart"/>
      <w:r>
        <w:rPr>
          <w:lang w:val="en-US"/>
        </w:rPr>
        <w:t>seperti</w:t>
      </w:r>
      <w:proofErr w:type="spellEnd"/>
      <w:r>
        <w:rPr>
          <w:lang w:val="en-US"/>
        </w:rPr>
        <w:t xml:space="preserve"> </w:t>
      </w:r>
      <w:proofErr w:type="spellStart"/>
      <w:r>
        <w:rPr>
          <w:lang w:val="en-US"/>
        </w:rPr>
        <w:t>ditunjukkan</w:t>
      </w:r>
      <w:proofErr w:type="spellEnd"/>
      <w:r>
        <w:rPr>
          <w:lang w:val="en-US"/>
        </w:rPr>
        <w:t xml:space="preserve"> </w:t>
      </w:r>
      <w:proofErr w:type="spellStart"/>
      <w:r>
        <w:rPr>
          <w:lang w:val="en-US"/>
        </w:rPr>
        <w:t>dalam</w:t>
      </w:r>
      <w:proofErr w:type="spellEnd"/>
      <w:r>
        <w:rPr>
          <w:lang w:val="en-US"/>
        </w:rPr>
        <w:t xml:space="preserve"> table </w:t>
      </w:r>
      <w:proofErr w:type="spellStart"/>
      <w:r>
        <w:rPr>
          <w:lang w:val="en-US"/>
        </w:rPr>
        <w:t>dibawah</w:t>
      </w:r>
      <w:proofErr w:type="spellEnd"/>
      <w:r>
        <w:rPr>
          <w:lang w:val="en-US"/>
        </w:rPr>
        <w:t xml:space="preserve"> </w:t>
      </w:r>
      <w:proofErr w:type="spellStart"/>
      <w:proofErr w:type="gramStart"/>
      <w:r>
        <w:rPr>
          <w:lang w:val="en-US"/>
        </w:rPr>
        <w:t>ini</w:t>
      </w:r>
      <w:proofErr w:type="spellEnd"/>
      <w:r w:rsidR="00D54D7E">
        <w:rPr>
          <w:lang w:val="en-US"/>
        </w:rPr>
        <w:t xml:space="preserve"> :</w:t>
      </w:r>
      <w:proofErr w:type="gramEnd"/>
    </w:p>
    <w:p w14:paraId="692BADE9" w14:textId="77777777" w:rsidR="004354F9" w:rsidRDefault="004354F9" w:rsidP="003F6675">
      <w:pPr>
        <w:jc w:val="center"/>
        <w:rPr>
          <w:b/>
          <w:bCs/>
          <w:color w:val="000000" w:themeColor="text1"/>
          <w:lang w:val="en-US"/>
        </w:rPr>
      </w:pPr>
    </w:p>
    <w:p w14:paraId="01B95CBD" w14:textId="5EE8B102" w:rsidR="003F6675" w:rsidRPr="005227C5" w:rsidRDefault="003F6675" w:rsidP="003F6675">
      <w:pPr>
        <w:jc w:val="center"/>
        <w:rPr>
          <w:b/>
          <w:bCs/>
          <w:color w:val="000000" w:themeColor="text1"/>
          <w:lang w:val="en-US"/>
        </w:rPr>
      </w:pPr>
      <w:proofErr w:type="spellStart"/>
      <w:r w:rsidRPr="005227C5">
        <w:rPr>
          <w:b/>
          <w:bCs/>
          <w:color w:val="000000" w:themeColor="text1"/>
          <w:lang w:val="en-US"/>
        </w:rPr>
        <w:t>Tabel</w:t>
      </w:r>
      <w:proofErr w:type="spellEnd"/>
      <w:r w:rsidRPr="005227C5">
        <w:rPr>
          <w:b/>
          <w:bCs/>
          <w:color w:val="000000" w:themeColor="text1"/>
          <w:lang w:val="en-US"/>
        </w:rPr>
        <w:t xml:space="preserve"> 4</w:t>
      </w:r>
      <w:r w:rsidR="004354F9">
        <w:rPr>
          <w:b/>
          <w:bCs/>
          <w:color w:val="000000" w:themeColor="text1"/>
          <w:lang w:val="en-US"/>
        </w:rPr>
        <w:t>.</w:t>
      </w:r>
      <w:r w:rsidR="003D2C7F">
        <w:rPr>
          <w:b/>
          <w:bCs/>
          <w:color w:val="000000" w:themeColor="text1"/>
          <w:lang w:val="en-US"/>
        </w:rPr>
        <w:t>8</w:t>
      </w:r>
    </w:p>
    <w:p w14:paraId="3F2774E9" w14:textId="77777777" w:rsidR="003F6675" w:rsidRPr="00B07DD7" w:rsidRDefault="003F6675" w:rsidP="003F6675">
      <w:pPr>
        <w:jc w:val="center"/>
        <w:rPr>
          <w:b/>
          <w:bCs/>
          <w:i/>
          <w:lang w:val="en-US"/>
        </w:rPr>
      </w:pPr>
      <w:r w:rsidRPr="00B07DD7">
        <w:rPr>
          <w:b/>
          <w:bCs/>
          <w:lang w:val="en-US"/>
        </w:rPr>
        <w:t xml:space="preserve">Hasil Uji </w:t>
      </w:r>
      <w:proofErr w:type="spellStart"/>
      <w:proofErr w:type="gramStart"/>
      <w:r w:rsidRPr="00B07DD7">
        <w:rPr>
          <w:b/>
          <w:bCs/>
          <w:lang w:val="en-US"/>
        </w:rPr>
        <w:t>Validitas</w:t>
      </w:r>
      <w:proofErr w:type="spellEnd"/>
      <w:r w:rsidRPr="00B07DD7">
        <w:rPr>
          <w:b/>
          <w:bCs/>
          <w:lang w:val="en-US"/>
        </w:rPr>
        <w:t xml:space="preserve"> </w:t>
      </w:r>
      <w:r>
        <w:rPr>
          <w:b/>
          <w:bCs/>
          <w:lang w:val="en-US"/>
        </w:rPr>
        <w:t xml:space="preserve"> </w:t>
      </w:r>
      <w:r>
        <w:rPr>
          <w:b/>
          <w:bCs/>
          <w:i/>
          <w:lang w:val="en-US"/>
        </w:rPr>
        <w:t>Hedonic</w:t>
      </w:r>
      <w:proofErr w:type="gramEnd"/>
      <w:r>
        <w:rPr>
          <w:b/>
          <w:bCs/>
          <w:i/>
          <w:lang w:val="en-US"/>
        </w:rPr>
        <w:t xml:space="preserve"> Motivation Shopping</w:t>
      </w:r>
    </w:p>
    <w:tbl>
      <w:tblPr>
        <w:tblStyle w:val="TableGrid"/>
        <w:tblW w:w="0" w:type="auto"/>
        <w:tblLook w:val="04A0" w:firstRow="1" w:lastRow="0" w:firstColumn="1" w:lastColumn="0" w:noHBand="0" w:noVBand="1"/>
      </w:tblPr>
      <w:tblGrid>
        <w:gridCol w:w="690"/>
        <w:gridCol w:w="3085"/>
        <w:gridCol w:w="1530"/>
        <w:gridCol w:w="1069"/>
        <w:gridCol w:w="1553"/>
      </w:tblGrid>
      <w:tr w:rsidR="003F6675" w14:paraId="78A1BA5F" w14:textId="77777777" w:rsidTr="00876D71">
        <w:tc>
          <w:tcPr>
            <w:tcW w:w="690" w:type="dxa"/>
            <w:vAlign w:val="center"/>
          </w:tcPr>
          <w:p w14:paraId="67BCD59A" w14:textId="77777777" w:rsidR="003F6675" w:rsidRDefault="003F6675" w:rsidP="00876D71">
            <w:pPr>
              <w:jc w:val="center"/>
              <w:rPr>
                <w:lang w:eastAsia="id-ID"/>
              </w:rPr>
            </w:pPr>
            <w:r>
              <w:rPr>
                <w:lang w:eastAsia="id-ID"/>
              </w:rPr>
              <w:t>No</w:t>
            </w:r>
          </w:p>
        </w:tc>
        <w:tc>
          <w:tcPr>
            <w:tcW w:w="3085" w:type="dxa"/>
            <w:vAlign w:val="center"/>
          </w:tcPr>
          <w:p w14:paraId="525B6650" w14:textId="77777777" w:rsidR="003F6675" w:rsidRDefault="003F6675" w:rsidP="00876D71">
            <w:pPr>
              <w:jc w:val="center"/>
              <w:rPr>
                <w:lang w:eastAsia="id-ID"/>
              </w:rPr>
            </w:pPr>
            <w:r>
              <w:rPr>
                <w:lang w:eastAsia="id-ID"/>
              </w:rPr>
              <w:t>Item Pernyataan</w:t>
            </w:r>
          </w:p>
        </w:tc>
        <w:tc>
          <w:tcPr>
            <w:tcW w:w="1530" w:type="dxa"/>
            <w:vAlign w:val="center"/>
          </w:tcPr>
          <w:p w14:paraId="1770DE16" w14:textId="77777777" w:rsidR="003F6675" w:rsidRPr="00B07DD7" w:rsidRDefault="003F6675" w:rsidP="00876D71">
            <w:pPr>
              <w:jc w:val="center"/>
              <w:rPr>
                <w:i/>
                <w:lang w:eastAsia="id-ID"/>
              </w:rPr>
            </w:pPr>
            <w:r w:rsidRPr="00B07DD7">
              <w:rPr>
                <w:i/>
                <w:lang w:eastAsia="id-ID"/>
              </w:rPr>
              <w:t>Corrected Item Total Correlation</w:t>
            </w:r>
          </w:p>
        </w:tc>
        <w:tc>
          <w:tcPr>
            <w:tcW w:w="1069" w:type="dxa"/>
            <w:vAlign w:val="center"/>
          </w:tcPr>
          <w:p w14:paraId="6004AF5B" w14:textId="77777777" w:rsidR="003F6675" w:rsidRDefault="003F6675" w:rsidP="00876D71">
            <w:pPr>
              <w:jc w:val="center"/>
              <w:rPr>
                <w:lang w:eastAsia="id-ID"/>
              </w:rPr>
            </w:pPr>
          </w:p>
          <w:p w14:paraId="2EC82D32" w14:textId="77777777" w:rsidR="003F6675" w:rsidRDefault="003F6675" w:rsidP="00876D71">
            <w:pPr>
              <w:jc w:val="center"/>
              <w:rPr>
                <w:lang w:eastAsia="id-ID"/>
              </w:rPr>
            </w:pPr>
            <w:r>
              <w:rPr>
                <w:lang w:eastAsia="id-ID"/>
              </w:rPr>
              <w:t>rtabel</w:t>
            </w:r>
          </w:p>
        </w:tc>
        <w:tc>
          <w:tcPr>
            <w:tcW w:w="1553" w:type="dxa"/>
            <w:vAlign w:val="center"/>
          </w:tcPr>
          <w:p w14:paraId="507AA9A9" w14:textId="77777777" w:rsidR="003F6675" w:rsidRDefault="003F6675" w:rsidP="00876D71">
            <w:pPr>
              <w:jc w:val="center"/>
              <w:rPr>
                <w:lang w:eastAsia="id-ID"/>
              </w:rPr>
            </w:pPr>
          </w:p>
          <w:p w14:paraId="0CCB91B6" w14:textId="77777777" w:rsidR="003F6675" w:rsidRDefault="003F6675" w:rsidP="00876D71">
            <w:pPr>
              <w:jc w:val="center"/>
              <w:rPr>
                <w:lang w:eastAsia="id-ID"/>
              </w:rPr>
            </w:pPr>
            <w:r>
              <w:rPr>
                <w:lang w:eastAsia="id-ID"/>
              </w:rPr>
              <w:t>Keterangan</w:t>
            </w:r>
          </w:p>
        </w:tc>
      </w:tr>
      <w:tr w:rsidR="003F6675" w14:paraId="22C2950D" w14:textId="77777777" w:rsidTr="003F6675">
        <w:tc>
          <w:tcPr>
            <w:tcW w:w="690" w:type="dxa"/>
          </w:tcPr>
          <w:p w14:paraId="6F77C4BF" w14:textId="77777777" w:rsidR="003F6675" w:rsidRPr="001F5136" w:rsidRDefault="003F6675" w:rsidP="003F6675">
            <w:pPr>
              <w:jc w:val="center"/>
              <w:rPr>
                <w:sz w:val="22"/>
                <w:szCs w:val="22"/>
                <w:lang w:eastAsia="id-ID"/>
              </w:rPr>
            </w:pPr>
            <w:r w:rsidRPr="001F5136">
              <w:rPr>
                <w:sz w:val="22"/>
                <w:szCs w:val="22"/>
                <w:lang w:eastAsia="id-ID"/>
              </w:rPr>
              <w:t>1</w:t>
            </w:r>
          </w:p>
          <w:p w14:paraId="60C3C580" w14:textId="77777777" w:rsidR="003F6675" w:rsidRPr="001F5136" w:rsidRDefault="003F6675" w:rsidP="003F6675">
            <w:pPr>
              <w:jc w:val="center"/>
              <w:rPr>
                <w:sz w:val="22"/>
                <w:szCs w:val="22"/>
                <w:lang w:eastAsia="id-ID"/>
              </w:rPr>
            </w:pPr>
            <w:r w:rsidRPr="001F5136">
              <w:rPr>
                <w:sz w:val="22"/>
                <w:szCs w:val="22"/>
                <w:lang w:eastAsia="id-ID"/>
              </w:rPr>
              <w:t>2</w:t>
            </w:r>
          </w:p>
          <w:p w14:paraId="517CB1EA" w14:textId="77777777" w:rsidR="003F6675" w:rsidRPr="001F5136" w:rsidRDefault="003F6675" w:rsidP="003F6675">
            <w:pPr>
              <w:jc w:val="center"/>
              <w:rPr>
                <w:sz w:val="22"/>
                <w:szCs w:val="22"/>
                <w:lang w:eastAsia="id-ID"/>
              </w:rPr>
            </w:pPr>
            <w:r w:rsidRPr="001F5136">
              <w:rPr>
                <w:sz w:val="22"/>
                <w:szCs w:val="22"/>
                <w:lang w:eastAsia="id-ID"/>
              </w:rPr>
              <w:t>3</w:t>
            </w:r>
          </w:p>
          <w:p w14:paraId="37C245DC" w14:textId="77777777" w:rsidR="003F6675" w:rsidRPr="001F5136" w:rsidRDefault="003F6675" w:rsidP="003F6675">
            <w:pPr>
              <w:jc w:val="center"/>
              <w:rPr>
                <w:sz w:val="22"/>
                <w:szCs w:val="22"/>
                <w:lang w:eastAsia="id-ID"/>
              </w:rPr>
            </w:pPr>
            <w:r w:rsidRPr="001F5136">
              <w:rPr>
                <w:sz w:val="22"/>
                <w:szCs w:val="22"/>
                <w:lang w:eastAsia="id-ID"/>
              </w:rPr>
              <w:t>4</w:t>
            </w:r>
          </w:p>
          <w:p w14:paraId="32FED952" w14:textId="77777777" w:rsidR="003F6675" w:rsidRPr="001F5136" w:rsidRDefault="003F6675" w:rsidP="003F6675">
            <w:pPr>
              <w:jc w:val="center"/>
              <w:rPr>
                <w:sz w:val="22"/>
                <w:szCs w:val="22"/>
                <w:lang w:eastAsia="id-ID"/>
              </w:rPr>
            </w:pPr>
            <w:r w:rsidRPr="001F5136">
              <w:rPr>
                <w:sz w:val="22"/>
                <w:szCs w:val="22"/>
                <w:lang w:eastAsia="id-ID"/>
              </w:rPr>
              <w:t>5</w:t>
            </w:r>
          </w:p>
        </w:tc>
        <w:tc>
          <w:tcPr>
            <w:tcW w:w="3085" w:type="dxa"/>
          </w:tcPr>
          <w:p w14:paraId="75E3F4CE" w14:textId="38FEAD14" w:rsidR="003F6675" w:rsidRPr="001F5136" w:rsidRDefault="003F6675" w:rsidP="003F6675">
            <w:pPr>
              <w:rPr>
                <w:bCs/>
                <w:i/>
                <w:sz w:val="22"/>
                <w:szCs w:val="22"/>
              </w:rPr>
            </w:pPr>
            <w:r w:rsidRPr="001F5136">
              <w:rPr>
                <w:bCs/>
                <w:i/>
                <w:sz w:val="22"/>
                <w:szCs w:val="22"/>
              </w:rPr>
              <w:t>Hedonic Motivation Shopping</w:t>
            </w:r>
            <w:r w:rsidR="00876D71">
              <w:rPr>
                <w:bCs/>
                <w:i/>
                <w:sz w:val="22"/>
                <w:szCs w:val="22"/>
                <w:lang w:val="en-GB"/>
              </w:rPr>
              <w:t xml:space="preserve"> </w:t>
            </w:r>
            <w:r w:rsidRPr="001F5136">
              <w:rPr>
                <w:bCs/>
                <w:i/>
                <w:sz w:val="22"/>
                <w:szCs w:val="22"/>
              </w:rPr>
              <w:t>1</w:t>
            </w:r>
          </w:p>
          <w:p w14:paraId="453370C1" w14:textId="1D42BA20" w:rsidR="003F6675" w:rsidRPr="001F5136" w:rsidRDefault="003F6675" w:rsidP="003F6675">
            <w:pPr>
              <w:rPr>
                <w:bCs/>
                <w:i/>
                <w:sz w:val="22"/>
                <w:szCs w:val="22"/>
              </w:rPr>
            </w:pPr>
            <w:r w:rsidRPr="001F5136">
              <w:rPr>
                <w:bCs/>
                <w:i/>
                <w:sz w:val="22"/>
                <w:szCs w:val="22"/>
              </w:rPr>
              <w:t>Hedonic Motivation Shopping</w:t>
            </w:r>
            <w:r w:rsidR="00876D71">
              <w:rPr>
                <w:bCs/>
                <w:i/>
                <w:sz w:val="22"/>
                <w:szCs w:val="22"/>
                <w:lang w:val="en-GB"/>
              </w:rPr>
              <w:t xml:space="preserve"> </w:t>
            </w:r>
            <w:r w:rsidRPr="001F5136">
              <w:rPr>
                <w:bCs/>
                <w:i/>
                <w:sz w:val="22"/>
                <w:szCs w:val="22"/>
              </w:rPr>
              <w:t>2</w:t>
            </w:r>
          </w:p>
          <w:p w14:paraId="617987EF" w14:textId="23EB19A5" w:rsidR="003F6675" w:rsidRPr="001F5136" w:rsidRDefault="003F6675" w:rsidP="003F6675">
            <w:pPr>
              <w:rPr>
                <w:bCs/>
                <w:i/>
                <w:sz w:val="22"/>
                <w:szCs w:val="22"/>
              </w:rPr>
            </w:pPr>
            <w:r w:rsidRPr="001F5136">
              <w:rPr>
                <w:bCs/>
                <w:i/>
                <w:sz w:val="22"/>
                <w:szCs w:val="22"/>
              </w:rPr>
              <w:t>Hedonic Motivation Shopping</w:t>
            </w:r>
            <w:r w:rsidR="00876D71">
              <w:rPr>
                <w:bCs/>
                <w:i/>
                <w:sz w:val="22"/>
                <w:szCs w:val="22"/>
                <w:lang w:val="en-GB"/>
              </w:rPr>
              <w:t xml:space="preserve"> </w:t>
            </w:r>
            <w:r w:rsidRPr="001F5136">
              <w:rPr>
                <w:bCs/>
                <w:i/>
                <w:sz w:val="22"/>
                <w:szCs w:val="22"/>
              </w:rPr>
              <w:t>3</w:t>
            </w:r>
          </w:p>
          <w:p w14:paraId="0E60C447" w14:textId="0D439561" w:rsidR="003F6675" w:rsidRPr="001F5136" w:rsidRDefault="003F6675" w:rsidP="003F6675">
            <w:pPr>
              <w:rPr>
                <w:bCs/>
                <w:i/>
                <w:sz w:val="22"/>
                <w:szCs w:val="22"/>
              </w:rPr>
            </w:pPr>
            <w:r w:rsidRPr="001F5136">
              <w:rPr>
                <w:bCs/>
                <w:i/>
                <w:sz w:val="22"/>
                <w:szCs w:val="22"/>
              </w:rPr>
              <w:t>Hedonic Motivation Shopping</w:t>
            </w:r>
            <w:r w:rsidR="00876D71">
              <w:rPr>
                <w:bCs/>
                <w:i/>
                <w:sz w:val="22"/>
                <w:szCs w:val="22"/>
                <w:lang w:val="en-GB"/>
              </w:rPr>
              <w:t xml:space="preserve"> </w:t>
            </w:r>
            <w:r w:rsidRPr="001F5136">
              <w:rPr>
                <w:bCs/>
                <w:i/>
                <w:sz w:val="22"/>
                <w:szCs w:val="22"/>
              </w:rPr>
              <w:t>4</w:t>
            </w:r>
          </w:p>
          <w:p w14:paraId="31569336" w14:textId="3E253BC9" w:rsidR="003F6675" w:rsidRPr="001F5136" w:rsidRDefault="003F6675" w:rsidP="003F6675">
            <w:pPr>
              <w:rPr>
                <w:bCs/>
                <w:i/>
                <w:sz w:val="22"/>
                <w:szCs w:val="22"/>
              </w:rPr>
            </w:pPr>
            <w:r w:rsidRPr="001F5136">
              <w:rPr>
                <w:bCs/>
                <w:i/>
                <w:sz w:val="22"/>
                <w:szCs w:val="22"/>
              </w:rPr>
              <w:t>Hedonic Motivation Shopping</w:t>
            </w:r>
            <w:r w:rsidR="00121F17">
              <w:rPr>
                <w:bCs/>
                <w:i/>
                <w:sz w:val="22"/>
                <w:szCs w:val="22"/>
                <w:lang w:val="en-GB"/>
              </w:rPr>
              <w:t xml:space="preserve"> </w:t>
            </w:r>
            <w:r w:rsidRPr="001F5136">
              <w:rPr>
                <w:bCs/>
                <w:i/>
                <w:sz w:val="22"/>
                <w:szCs w:val="22"/>
              </w:rPr>
              <w:t>5</w:t>
            </w:r>
          </w:p>
        </w:tc>
        <w:tc>
          <w:tcPr>
            <w:tcW w:w="1530" w:type="dxa"/>
          </w:tcPr>
          <w:p w14:paraId="615A5A07" w14:textId="77777777" w:rsidR="003F6675" w:rsidRPr="001F5136" w:rsidRDefault="003F6675" w:rsidP="003F6675">
            <w:pPr>
              <w:jc w:val="center"/>
              <w:rPr>
                <w:sz w:val="22"/>
                <w:szCs w:val="22"/>
                <w:lang w:eastAsia="id-ID"/>
              </w:rPr>
            </w:pPr>
            <w:r>
              <w:rPr>
                <w:sz w:val="22"/>
                <w:szCs w:val="22"/>
                <w:lang w:eastAsia="id-ID"/>
              </w:rPr>
              <w:t>0.74</w:t>
            </w:r>
            <w:r w:rsidRPr="001F5136">
              <w:rPr>
                <w:sz w:val="22"/>
                <w:szCs w:val="22"/>
                <w:lang w:eastAsia="id-ID"/>
              </w:rPr>
              <w:t>1</w:t>
            </w:r>
          </w:p>
          <w:p w14:paraId="623CAF75" w14:textId="77777777" w:rsidR="003F6675" w:rsidRPr="001F5136" w:rsidRDefault="003F6675" w:rsidP="003F6675">
            <w:pPr>
              <w:jc w:val="center"/>
              <w:rPr>
                <w:sz w:val="22"/>
                <w:szCs w:val="22"/>
                <w:lang w:eastAsia="id-ID"/>
              </w:rPr>
            </w:pPr>
            <w:r w:rsidRPr="001F5136">
              <w:rPr>
                <w:sz w:val="22"/>
                <w:szCs w:val="22"/>
                <w:lang w:eastAsia="id-ID"/>
              </w:rPr>
              <w:t>0.8</w:t>
            </w:r>
            <w:r>
              <w:rPr>
                <w:sz w:val="22"/>
                <w:szCs w:val="22"/>
                <w:lang w:eastAsia="id-ID"/>
              </w:rPr>
              <w:t>50</w:t>
            </w:r>
          </w:p>
          <w:p w14:paraId="4D241171" w14:textId="77777777" w:rsidR="003F6675" w:rsidRPr="001F5136" w:rsidRDefault="003F6675" w:rsidP="003F6675">
            <w:pPr>
              <w:jc w:val="center"/>
              <w:rPr>
                <w:sz w:val="22"/>
                <w:szCs w:val="22"/>
                <w:lang w:eastAsia="id-ID"/>
              </w:rPr>
            </w:pPr>
            <w:r>
              <w:rPr>
                <w:sz w:val="22"/>
                <w:szCs w:val="22"/>
                <w:lang w:eastAsia="id-ID"/>
              </w:rPr>
              <w:t>0.734</w:t>
            </w:r>
          </w:p>
          <w:p w14:paraId="7BBDF224" w14:textId="77777777" w:rsidR="003F6675" w:rsidRPr="001F5136" w:rsidRDefault="003F6675" w:rsidP="003F6675">
            <w:pPr>
              <w:jc w:val="center"/>
              <w:rPr>
                <w:sz w:val="22"/>
                <w:szCs w:val="22"/>
                <w:lang w:eastAsia="id-ID"/>
              </w:rPr>
            </w:pPr>
            <w:r w:rsidRPr="001F5136">
              <w:rPr>
                <w:sz w:val="22"/>
                <w:szCs w:val="22"/>
                <w:lang w:eastAsia="id-ID"/>
              </w:rPr>
              <w:t>0.</w:t>
            </w:r>
            <w:r>
              <w:rPr>
                <w:sz w:val="22"/>
                <w:szCs w:val="22"/>
                <w:lang w:eastAsia="id-ID"/>
              </w:rPr>
              <w:t>794</w:t>
            </w:r>
          </w:p>
          <w:p w14:paraId="40FF43F7" w14:textId="77777777" w:rsidR="003F6675" w:rsidRPr="001F5136" w:rsidRDefault="003F6675" w:rsidP="003F6675">
            <w:pPr>
              <w:jc w:val="center"/>
              <w:rPr>
                <w:sz w:val="22"/>
                <w:szCs w:val="22"/>
                <w:lang w:eastAsia="id-ID"/>
              </w:rPr>
            </w:pPr>
            <w:r>
              <w:rPr>
                <w:sz w:val="22"/>
                <w:szCs w:val="22"/>
                <w:lang w:eastAsia="id-ID"/>
              </w:rPr>
              <w:t>0.635</w:t>
            </w:r>
          </w:p>
        </w:tc>
        <w:tc>
          <w:tcPr>
            <w:tcW w:w="1069" w:type="dxa"/>
          </w:tcPr>
          <w:p w14:paraId="1BDF425C" w14:textId="77777777" w:rsidR="003F6675" w:rsidRPr="001F5136" w:rsidRDefault="003F6675" w:rsidP="003F6675">
            <w:pPr>
              <w:jc w:val="center"/>
              <w:rPr>
                <w:sz w:val="22"/>
                <w:szCs w:val="22"/>
              </w:rPr>
            </w:pPr>
            <w:r w:rsidRPr="001F5136">
              <w:rPr>
                <w:sz w:val="22"/>
                <w:szCs w:val="22"/>
              </w:rPr>
              <w:t>0.1882 0.1882 0.1882 0.1882</w:t>
            </w:r>
          </w:p>
          <w:p w14:paraId="5F017EEA" w14:textId="77777777" w:rsidR="003F6675" w:rsidRPr="001F5136" w:rsidRDefault="003F6675" w:rsidP="003F6675">
            <w:pPr>
              <w:jc w:val="center"/>
              <w:rPr>
                <w:sz w:val="22"/>
                <w:szCs w:val="22"/>
                <w:lang w:eastAsia="id-ID"/>
              </w:rPr>
            </w:pPr>
            <w:r w:rsidRPr="001F5136">
              <w:rPr>
                <w:sz w:val="22"/>
                <w:szCs w:val="22"/>
              </w:rPr>
              <w:t>0.1882</w:t>
            </w:r>
          </w:p>
        </w:tc>
        <w:tc>
          <w:tcPr>
            <w:tcW w:w="1553" w:type="dxa"/>
          </w:tcPr>
          <w:p w14:paraId="576EB963" w14:textId="77777777" w:rsidR="003F6675" w:rsidRPr="001F5136" w:rsidRDefault="003F6675" w:rsidP="003F6675">
            <w:pPr>
              <w:jc w:val="center"/>
              <w:rPr>
                <w:sz w:val="22"/>
                <w:szCs w:val="22"/>
                <w:lang w:eastAsia="id-ID"/>
              </w:rPr>
            </w:pPr>
            <w:r w:rsidRPr="001F5136">
              <w:rPr>
                <w:sz w:val="22"/>
                <w:szCs w:val="22"/>
                <w:lang w:eastAsia="id-ID"/>
              </w:rPr>
              <w:t xml:space="preserve">Valid </w:t>
            </w:r>
          </w:p>
          <w:p w14:paraId="4DCAF7C3" w14:textId="77777777" w:rsidR="003F6675" w:rsidRPr="001F5136" w:rsidRDefault="003F6675" w:rsidP="003F6675">
            <w:pPr>
              <w:jc w:val="center"/>
              <w:rPr>
                <w:sz w:val="22"/>
                <w:szCs w:val="22"/>
                <w:lang w:eastAsia="id-ID"/>
              </w:rPr>
            </w:pPr>
            <w:r w:rsidRPr="001F5136">
              <w:rPr>
                <w:sz w:val="22"/>
                <w:szCs w:val="22"/>
                <w:lang w:eastAsia="id-ID"/>
              </w:rPr>
              <w:t xml:space="preserve">Valid </w:t>
            </w:r>
          </w:p>
          <w:p w14:paraId="7E8FC3C9" w14:textId="77777777" w:rsidR="003F6675" w:rsidRPr="001F5136" w:rsidRDefault="003F6675" w:rsidP="003F6675">
            <w:pPr>
              <w:jc w:val="center"/>
              <w:rPr>
                <w:sz w:val="22"/>
                <w:szCs w:val="22"/>
                <w:lang w:eastAsia="id-ID"/>
              </w:rPr>
            </w:pPr>
            <w:r w:rsidRPr="001F5136">
              <w:rPr>
                <w:sz w:val="22"/>
                <w:szCs w:val="22"/>
                <w:lang w:eastAsia="id-ID"/>
              </w:rPr>
              <w:t xml:space="preserve">Valid </w:t>
            </w:r>
          </w:p>
          <w:p w14:paraId="6C56EEF4" w14:textId="77777777" w:rsidR="003F6675" w:rsidRPr="001F5136" w:rsidRDefault="003F6675" w:rsidP="003F6675">
            <w:pPr>
              <w:jc w:val="center"/>
              <w:rPr>
                <w:sz w:val="22"/>
                <w:szCs w:val="22"/>
                <w:lang w:eastAsia="id-ID"/>
              </w:rPr>
            </w:pPr>
            <w:r w:rsidRPr="001F5136">
              <w:rPr>
                <w:sz w:val="22"/>
                <w:szCs w:val="22"/>
                <w:lang w:eastAsia="id-ID"/>
              </w:rPr>
              <w:t xml:space="preserve">Valid </w:t>
            </w:r>
          </w:p>
          <w:p w14:paraId="5E19E712" w14:textId="77777777" w:rsidR="003F6675" w:rsidRPr="001F5136" w:rsidRDefault="003F6675" w:rsidP="003F6675">
            <w:pPr>
              <w:jc w:val="center"/>
              <w:rPr>
                <w:sz w:val="22"/>
                <w:szCs w:val="22"/>
                <w:lang w:eastAsia="id-ID"/>
              </w:rPr>
            </w:pPr>
            <w:r w:rsidRPr="001F5136">
              <w:rPr>
                <w:sz w:val="22"/>
                <w:szCs w:val="22"/>
                <w:lang w:eastAsia="id-ID"/>
              </w:rPr>
              <w:t>Valid</w:t>
            </w:r>
          </w:p>
        </w:tc>
      </w:tr>
    </w:tbl>
    <w:p w14:paraId="1DDCE2B3" w14:textId="77777777" w:rsidR="003F6675" w:rsidRDefault="003F6675" w:rsidP="003F6675">
      <w:pPr>
        <w:spacing w:line="480" w:lineRule="auto"/>
        <w:ind w:firstLine="720"/>
        <w:jc w:val="both"/>
        <w:rPr>
          <w:lang w:val="en-US" w:eastAsia="id-ID"/>
        </w:rPr>
      </w:pPr>
    </w:p>
    <w:p w14:paraId="3DF1B1BD" w14:textId="4282A11D" w:rsidR="003F6675" w:rsidRPr="00DE185C" w:rsidRDefault="003F6675" w:rsidP="00465C88">
      <w:pPr>
        <w:spacing w:line="480" w:lineRule="auto"/>
        <w:ind w:firstLine="567"/>
        <w:jc w:val="both"/>
        <w:rPr>
          <w:bCs/>
          <w:i/>
          <w:sz w:val="22"/>
          <w:szCs w:val="22"/>
        </w:rPr>
      </w:pPr>
      <w:proofErr w:type="spellStart"/>
      <w:r>
        <w:rPr>
          <w:lang w:val="en-US" w:eastAsia="id-ID"/>
        </w:rPr>
        <w:t>Berdasarkan</w:t>
      </w:r>
      <w:proofErr w:type="spellEnd"/>
      <w:r>
        <w:rPr>
          <w:lang w:val="en-US" w:eastAsia="id-ID"/>
        </w:rPr>
        <w:t xml:space="preserve"> </w:t>
      </w:r>
      <w:proofErr w:type="spellStart"/>
      <w:r>
        <w:rPr>
          <w:lang w:val="en-US" w:eastAsia="id-ID"/>
        </w:rPr>
        <w:t>tab</w:t>
      </w:r>
      <w:r w:rsidR="00465C88">
        <w:rPr>
          <w:lang w:val="en-US" w:eastAsia="id-ID"/>
        </w:rPr>
        <w:t>el</w:t>
      </w:r>
      <w:proofErr w:type="spellEnd"/>
      <w:r>
        <w:rPr>
          <w:lang w:val="en-US" w:eastAsia="id-ID"/>
        </w:rPr>
        <w:t xml:space="preserve"> </w:t>
      </w:r>
      <w:r w:rsidRPr="00465C88">
        <w:rPr>
          <w:lang w:val="en-US" w:eastAsia="id-ID"/>
        </w:rPr>
        <w:t>4</w:t>
      </w:r>
      <w:r w:rsidR="003D2C7F">
        <w:rPr>
          <w:lang w:val="en-US" w:eastAsia="id-ID"/>
        </w:rPr>
        <w:t>.8</w:t>
      </w:r>
      <w:r w:rsidRPr="00465C88">
        <w:rPr>
          <w:lang w:val="en-US" w:eastAsia="id-ID"/>
        </w:rPr>
        <w:t xml:space="preserve"> </w:t>
      </w:r>
      <w:proofErr w:type="spellStart"/>
      <w:r w:rsidRPr="00B71446">
        <w:rPr>
          <w:lang w:val="en-US" w:eastAsia="id-ID"/>
        </w:rPr>
        <w:t>diperoleh</w:t>
      </w:r>
      <w:proofErr w:type="spellEnd"/>
      <w:r>
        <w:rPr>
          <w:lang w:val="en-US" w:eastAsia="id-ID"/>
        </w:rPr>
        <w:t xml:space="preserve"> </w:t>
      </w:r>
      <w:proofErr w:type="spellStart"/>
      <w:r>
        <w:rPr>
          <w:lang w:val="en-US" w:eastAsia="id-ID"/>
        </w:rPr>
        <w:t>hasil</w:t>
      </w:r>
      <w:proofErr w:type="spellEnd"/>
      <w:r>
        <w:rPr>
          <w:lang w:val="en-US" w:eastAsia="id-ID"/>
        </w:rPr>
        <w:t xml:space="preserve"> </w:t>
      </w:r>
      <w:proofErr w:type="spellStart"/>
      <w:r>
        <w:rPr>
          <w:lang w:val="en-US" w:eastAsia="id-ID"/>
        </w:rPr>
        <w:t>pengujian</w:t>
      </w:r>
      <w:proofErr w:type="spellEnd"/>
      <w:r>
        <w:rPr>
          <w:lang w:val="en-US" w:eastAsia="id-ID"/>
        </w:rPr>
        <w:t xml:space="preserve"> </w:t>
      </w:r>
      <w:proofErr w:type="spellStart"/>
      <w:r>
        <w:rPr>
          <w:lang w:val="en-US" w:eastAsia="id-ID"/>
        </w:rPr>
        <w:t>instrumen</w:t>
      </w:r>
      <w:proofErr w:type="spellEnd"/>
      <w:r>
        <w:rPr>
          <w:lang w:val="en-US" w:eastAsia="id-ID"/>
        </w:rPr>
        <w:t xml:space="preserve"> </w:t>
      </w:r>
      <w:proofErr w:type="spellStart"/>
      <w:proofErr w:type="gramStart"/>
      <w:r>
        <w:rPr>
          <w:lang w:val="en-US" w:eastAsia="id-ID"/>
        </w:rPr>
        <w:t>dari</w:t>
      </w:r>
      <w:proofErr w:type="spellEnd"/>
      <w:r>
        <w:rPr>
          <w:lang w:val="en-US" w:eastAsia="id-ID"/>
        </w:rPr>
        <w:t xml:space="preserve">  variable</w:t>
      </w:r>
      <w:proofErr w:type="gramEnd"/>
      <w:r>
        <w:rPr>
          <w:lang w:val="en-US" w:eastAsia="id-ID"/>
        </w:rPr>
        <w:t xml:space="preserve"> </w:t>
      </w:r>
      <w:r>
        <w:rPr>
          <w:bCs/>
          <w:i/>
          <w:sz w:val="22"/>
          <w:szCs w:val="22"/>
        </w:rPr>
        <w:t>Hedonic Motivation Shopping</w:t>
      </w:r>
      <w:r w:rsidR="00121F17">
        <w:rPr>
          <w:bCs/>
          <w:i/>
          <w:sz w:val="22"/>
          <w:szCs w:val="22"/>
          <w:lang w:val="en-GB"/>
        </w:rPr>
        <w:t xml:space="preserve"> </w:t>
      </w:r>
      <w:r>
        <w:rPr>
          <w:bCs/>
          <w:i/>
          <w:sz w:val="22"/>
          <w:szCs w:val="22"/>
        </w:rPr>
        <w:t>1</w:t>
      </w:r>
      <w:r>
        <w:rPr>
          <w:bCs/>
          <w:i/>
          <w:sz w:val="22"/>
          <w:szCs w:val="22"/>
          <w:lang w:val="en-US"/>
        </w:rPr>
        <w:t xml:space="preserve">, </w:t>
      </w:r>
      <w:r>
        <w:rPr>
          <w:bCs/>
          <w:i/>
          <w:sz w:val="22"/>
          <w:szCs w:val="22"/>
        </w:rPr>
        <w:t>Hedonic Motivation Shopping</w:t>
      </w:r>
      <w:r w:rsidR="00121F17">
        <w:rPr>
          <w:bCs/>
          <w:i/>
          <w:sz w:val="22"/>
          <w:szCs w:val="22"/>
          <w:lang w:val="en-GB"/>
        </w:rPr>
        <w:t xml:space="preserve"> </w:t>
      </w:r>
      <w:r>
        <w:rPr>
          <w:bCs/>
          <w:i/>
          <w:sz w:val="22"/>
          <w:szCs w:val="22"/>
        </w:rPr>
        <w:t>2</w:t>
      </w:r>
      <w:r>
        <w:rPr>
          <w:bCs/>
          <w:i/>
          <w:sz w:val="22"/>
          <w:szCs w:val="22"/>
          <w:lang w:val="en-US"/>
        </w:rPr>
        <w:t xml:space="preserve">, </w:t>
      </w:r>
      <w:r w:rsidRPr="001F5136">
        <w:rPr>
          <w:bCs/>
          <w:i/>
          <w:sz w:val="22"/>
          <w:szCs w:val="22"/>
        </w:rPr>
        <w:t>Hedonic Motivation Shopping</w:t>
      </w:r>
      <w:r w:rsidR="00121F17">
        <w:rPr>
          <w:bCs/>
          <w:i/>
          <w:sz w:val="22"/>
          <w:szCs w:val="22"/>
          <w:lang w:val="en-GB"/>
        </w:rPr>
        <w:t xml:space="preserve"> </w:t>
      </w:r>
      <w:r w:rsidRPr="001F5136">
        <w:rPr>
          <w:bCs/>
          <w:i/>
          <w:sz w:val="22"/>
          <w:szCs w:val="22"/>
        </w:rPr>
        <w:t>3</w:t>
      </w:r>
      <w:r>
        <w:rPr>
          <w:bCs/>
          <w:i/>
          <w:sz w:val="22"/>
          <w:szCs w:val="22"/>
          <w:lang w:val="en-US"/>
        </w:rPr>
        <w:t xml:space="preserve">, </w:t>
      </w:r>
      <w:r>
        <w:rPr>
          <w:bCs/>
          <w:i/>
          <w:sz w:val="22"/>
          <w:szCs w:val="22"/>
        </w:rPr>
        <w:t>Hedonic Motivation Shopping</w:t>
      </w:r>
      <w:r w:rsidR="00121F17">
        <w:rPr>
          <w:bCs/>
          <w:i/>
          <w:sz w:val="22"/>
          <w:szCs w:val="22"/>
          <w:lang w:val="en-GB"/>
        </w:rPr>
        <w:t xml:space="preserve"> </w:t>
      </w:r>
      <w:r>
        <w:rPr>
          <w:bCs/>
          <w:i/>
          <w:sz w:val="22"/>
          <w:szCs w:val="22"/>
        </w:rPr>
        <w:t>4</w:t>
      </w:r>
      <w:r>
        <w:rPr>
          <w:bCs/>
          <w:i/>
          <w:sz w:val="22"/>
          <w:szCs w:val="22"/>
          <w:lang w:val="en-US"/>
        </w:rPr>
        <w:t xml:space="preserve">, </w:t>
      </w:r>
      <w:r w:rsidRPr="001F5136">
        <w:rPr>
          <w:bCs/>
          <w:i/>
          <w:sz w:val="22"/>
          <w:szCs w:val="22"/>
        </w:rPr>
        <w:t>Hedonic Motivation</w:t>
      </w:r>
      <w:r w:rsidRPr="00DE185C">
        <w:rPr>
          <w:bCs/>
          <w:i/>
          <w:sz w:val="22"/>
          <w:szCs w:val="22"/>
        </w:rPr>
        <w:t xml:space="preserve"> </w:t>
      </w:r>
      <w:r>
        <w:rPr>
          <w:bCs/>
          <w:i/>
          <w:sz w:val="22"/>
          <w:szCs w:val="22"/>
        </w:rPr>
        <w:t>Shopping</w:t>
      </w:r>
      <w:r w:rsidR="00121F17">
        <w:rPr>
          <w:bCs/>
          <w:i/>
          <w:sz w:val="22"/>
          <w:szCs w:val="22"/>
          <w:lang w:val="en-GB"/>
        </w:rPr>
        <w:t xml:space="preserve"> </w:t>
      </w:r>
      <w:r>
        <w:rPr>
          <w:bCs/>
          <w:i/>
          <w:sz w:val="22"/>
          <w:szCs w:val="22"/>
          <w:lang w:val="en-US"/>
        </w:rPr>
        <w:t xml:space="preserve">5 </w:t>
      </w:r>
      <w:r w:rsidRPr="001F5136">
        <w:rPr>
          <w:bCs/>
          <w:i/>
          <w:sz w:val="22"/>
          <w:szCs w:val="22"/>
        </w:rPr>
        <w:t xml:space="preserve"> </w:t>
      </w:r>
      <w:proofErr w:type="spellStart"/>
      <w:r w:rsidRPr="00B71446">
        <w:rPr>
          <w:lang w:val="en-US" w:eastAsia="id-ID"/>
        </w:rPr>
        <w:t>di</w:t>
      </w:r>
      <w:r>
        <w:rPr>
          <w:lang w:val="en-US" w:eastAsia="id-ID"/>
        </w:rPr>
        <w:t>peroleh</w:t>
      </w:r>
      <w:proofErr w:type="spellEnd"/>
      <w:r>
        <w:rPr>
          <w:lang w:val="en-US" w:eastAsia="id-ID"/>
        </w:rPr>
        <w:t xml:space="preserve"> </w:t>
      </w:r>
      <w:proofErr w:type="spellStart"/>
      <w:r>
        <w:rPr>
          <w:lang w:val="en-US" w:eastAsia="id-ID"/>
        </w:rPr>
        <w:t>nilai</w:t>
      </w:r>
      <w:proofErr w:type="spellEnd"/>
      <w:r>
        <w:rPr>
          <w:lang w:val="en-US" w:eastAsia="id-ID"/>
        </w:rPr>
        <w:t xml:space="preserve"> yang </w:t>
      </w:r>
      <w:proofErr w:type="spellStart"/>
      <w:r>
        <w:rPr>
          <w:lang w:val="en-US" w:eastAsia="id-ID"/>
        </w:rPr>
        <w:t>berada</w:t>
      </w:r>
      <w:proofErr w:type="spellEnd"/>
      <w:r>
        <w:rPr>
          <w:lang w:val="en-US" w:eastAsia="id-ID"/>
        </w:rPr>
        <w:t xml:space="preserve"> di </w:t>
      </w:r>
      <w:proofErr w:type="spellStart"/>
      <w:r>
        <w:rPr>
          <w:lang w:val="en-US" w:eastAsia="id-ID"/>
        </w:rPr>
        <w:t>atas</w:t>
      </w:r>
      <w:proofErr w:type="spellEnd"/>
      <w:r>
        <w:rPr>
          <w:lang w:val="en-US" w:eastAsia="id-ID"/>
        </w:rPr>
        <w:t xml:space="preserve"> r </w:t>
      </w:r>
      <w:proofErr w:type="spellStart"/>
      <w:r>
        <w:rPr>
          <w:lang w:val="en-US" w:eastAsia="id-ID"/>
        </w:rPr>
        <w:t>tabel</w:t>
      </w:r>
      <w:proofErr w:type="spellEnd"/>
      <w:r>
        <w:rPr>
          <w:lang w:val="en-US" w:eastAsia="id-ID"/>
        </w:rPr>
        <w:t xml:space="preserve"> </w:t>
      </w:r>
      <w:r>
        <w:t>0.1882</w:t>
      </w:r>
      <w:r>
        <w:rPr>
          <w:lang w:val="en-US"/>
        </w:rPr>
        <w:t xml:space="preserve"> </w:t>
      </w:r>
      <w:proofErr w:type="spellStart"/>
      <w:r>
        <w:rPr>
          <w:lang w:val="en-US"/>
        </w:rPr>
        <w:t>sehingga</w:t>
      </w:r>
      <w:proofErr w:type="spellEnd"/>
      <w:r>
        <w:rPr>
          <w:lang w:val="en-US"/>
        </w:rPr>
        <w:t xml:space="preserve"> </w:t>
      </w:r>
      <w:proofErr w:type="spellStart"/>
      <w:r w:rsidRPr="00293FE7">
        <w:rPr>
          <w:lang w:val="en-US"/>
        </w:rPr>
        <w:t>keseluruhan</w:t>
      </w:r>
      <w:proofErr w:type="spellEnd"/>
      <w:r w:rsidRPr="00293FE7">
        <w:rPr>
          <w:lang w:val="en-US"/>
        </w:rPr>
        <w:t xml:space="preserve"> </w:t>
      </w:r>
      <w:proofErr w:type="spellStart"/>
      <w:r w:rsidRPr="00293FE7">
        <w:rPr>
          <w:lang w:val="en-US"/>
        </w:rPr>
        <w:t>pertanyaan</w:t>
      </w:r>
      <w:proofErr w:type="spellEnd"/>
      <w:r w:rsidRPr="00293FE7">
        <w:rPr>
          <w:lang w:val="en-US"/>
        </w:rPr>
        <w:t xml:space="preserve"> pada </w:t>
      </w:r>
      <w:proofErr w:type="spellStart"/>
      <w:r w:rsidRPr="00293FE7">
        <w:rPr>
          <w:lang w:val="en-US"/>
        </w:rPr>
        <w:t>kuesioner</w:t>
      </w:r>
      <w:proofErr w:type="spellEnd"/>
      <w:r w:rsidRPr="00293FE7">
        <w:rPr>
          <w:lang w:val="en-US"/>
        </w:rPr>
        <w:t xml:space="preserve"> </w:t>
      </w:r>
      <w:proofErr w:type="spellStart"/>
      <w:r w:rsidRPr="00293FE7">
        <w:rPr>
          <w:lang w:val="en-US"/>
        </w:rPr>
        <w:t>dinyatakan</w:t>
      </w:r>
      <w:proofErr w:type="spellEnd"/>
      <w:r w:rsidRPr="00293FE7">
        <w:rPr>
          <w:lang w:val="en-US"/>
        </w:rPr>
        <w:t xml:space="preserve"> valid. </w:t>
      </w:r>
      <w:proofErr w:type="spellStart"/>
      <w:r w:rsidRPr="00293FE7">
        <w:rPr>
          <w:lang w:val="en-US"/>
        </w:rPr>
        <w:t>Keseluruhan</w:t>
      </w:r>
      <w:proofErr w:type="spellEnd"/>
      <w:r w:rsidRPr="00293FE7">
        <w:rPr>
          <w:lang w:val="en-US"/>
        </w:rPr>
        <w:t xml:space="preserve"> item </w:t>
      </w:r>
      <w:proofErr w:type="spellStart"/>
      <w:r w:rsidRPr="00293FE7">
        <w:rPr>
          <w:lang w:val="en-US"/>
        </w:rPr>
        <w:t>pertanyaan</w:t>
      </w:r>
      <w:proofErr w:type="spellEnd"/>
      <w:r w:rsidRPr="00293FE7">
        <w:rPr>
          <w:lang w:val="en-US"/>
        </w:rPr>
        <w:t xml:space="preserve"> </w:t>
      </w:r>
      <w:proofErr w:type="spellStart"/>
      <w:r w:rsidRPr="00293FE7">
        <w:rPr>
          <w:lang w:val="en-US"/>
        </w:rPr>
        <w:t>memiliki</w:t>
      </w:r>
      <w:proofErr w:type="spellEnd"/>
      <w:r w:rsidRPr="00293FE7">
        <w:rPr>
          <w:lang w:val="en-US"/>
        </w:rPr>
        <w:t xml:space="preserve"> </w:t>
      </w:r>
      <w:proofErr w:type="spellStart"/>
      <w:r w:rsidRPr="00293FE7">
        <w:rPr>
          <w:lang w:val="en-US"/>
        </w:rPr>
        <w:t>nilai</w:t>
      </w:r>
      <w:proofErr w:type="spellEnd"/>
      <w:r w:rsidRPr="00293FE7">
        <w:rPr>
          <w:lang w:val="en-US"/>
        </w:rPr>
        <w:t xml:space="preserve"> </w:t>
      </w:r>
      <w:proofErr w:type="spellStart"/>
      <w:r w:rsidRPr="00293FE7">
        <w:rPr>
          <w:lang w:val="en-US"/>
        </w:rPr>
        <w:t>koefisien</w:t>
      </w:r>
      <w:proofErr w:type="spellEnd"/>
      <w:r w:rsidRPr="00293FE7">
        <w:rPr>
          <w:lang w:val="en-US"/>
        </w:rPr>
        <w:t xml:space="preserve"> </w:t>
      </w:r>
      <w:proofErr w:type="spellStart"/>
      <w:r w:rsidRPr="00293FE7">
        <w:rPr>
          <w:lang w:val="en-US"/>
        </w:rPr>
        <w:t>korelasi</w:t>
      </w:r>
      <w:proofErr w:type="spellEnd"/>
      <w:r w:rsidRPr="00293FE7">
        <w:rPr>
          <w:lang w:val="en-US"/>
        </w:rPr>
        <w:t xml:space="preserve"> </w:t>
      </w:r>
      <w:r>
        <w:rPr>
          <w:lang w:val="en-US"/>
        </w:rPr>
        <w:t xml:space="preserve">yang </w:t>
      </w:r>
      <w:proofErr w:type="spellStart"/>
      <w:r>
        <w:rPr>
          <w:lang w:val="en-US"/>
        </w:rPr>
        <w:t>lebih</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dibandingkan</w:t>
      </w:r>
      <w:proofErr w:type="spellEnd"/>
      <w:r>
        <w:rPr>
          <w:lang w:val="en-US"/>
        </w:rPr>
        <w:t xml:space="preserve"> </w:t>
      </w:r>
      <w:proofErr w:type="spellStart"/>
      <w:r>
        <w:rPr>
          <w:lang w:val="en-US"/>
        </w:rPr>
        <w:t>r</w:t>
      </w:r>
      <w:r w:rsidRPr="00293FE7">
        <w:rPr>
          <w:lang w:val="en-US"/>
        </w:rPr>
        <w:t>tabel</w:t>
      </w:r>
      <w:proofErr w:type="spellEnd"/>
      <w:r w:rsidRPr="00293FE7">
        <w:rPr>
          <w:lang w:val="en-US"/>
        </w:rPr>
        <w:t xml:space="preserve">. </w:t>
      </w:r>
      <w:proofErr w:type="spellStart"/>
      <w:r w:rsidRPr="00293FE7">
        <w:rPr>
          <w:lang w:val="en-US"/>
        </w:rPr>
        <w:t>Artinya</w:t>
      </w:r>
      <w:proofErr w:type="spellEnd"/>
      <w:r w:rsidRPr="00293FE7">
        <w:rPr>
          <w:lang w:val="en-US"/>
        </w:rPr>
        <w:t xml:space="preserve"> </w:t>
      </w:r>
      <w:proofErr w:type="spellStart"/>
      <w:r w:rsidRPr="00293FE7">
        <w:rPr>
          <w:lang w:val="en-US"/>
        </w:rPr>
        <w:t>seluruh</w:t>
      </w:r>
      <w:proofErr w:type="spellEnd"/>
      <w:r w:rsidRPr="00293FE7">
        <w:rPr>
          <w:lang w:val="en-US"/>
        </w:rPr>
        <w:t xml:space="preserve"> item </w:t>
      </w:r>
      <w:proofErr w:type="spellStart"/>
      <w:r w:rsidRPr="00293FE7">
        <w:rPr>
          <w:lang w:val="en-US"/>
        </w:rPr>
        <w:t>pertanyaan</w:t>
      </w:r>
      <w:proofErr w:type="spellEnd"/>
      <w:r w:rsidRPr="00293FE7">
        <w:rPr>
          <w:lang w:val="en-US"/>
        </w:rPr>
        <w:t xml:space="preserve"> pada </w:t>
      </w:r>
      <w:proofErr w:type="spellStart"/>
      <w:r w:rsidRPr="00293FE7">
        <w:rPr>
          <w:lang w:val="en-US"/>
        </w:rPr>
        <w:t>kuesioner</w:t>
      </w:r>
      <w:proofErr w:type="spellEnd"/>
      <w:r w:rsidRPr="00293FE7">
        <w:rPr>
          <w:lang w:val="en-US"/>
        </w:rPr>
        <w:t xml:space="preserve"> </w:t>
      </w:r>
      <w:proofErr w:type="spellStart"/>
      <w:r w:rsidRPr="00293FE7">
        <w:rPr>
          <w:lang w:val="en-US"/>
        </w:rPr>
        <w:t>dapat</w:t>
      </w:r>
      <w:proofErr w:type="spellEnd"/>
      <w:r w:rsidRPr="00293FE7">
        <w:rPr>
          <w:lang w:val="en-US"/>
        </w:rPr>
        <w:t xml:space="preserve"> </w:t>
      </w:r>
      <w:proofErr w:type="spellStart"/>
      <w:r w:rsidRPr="00293FE7">
        <w:rPr>
          <w:lang w:val="en-US"/>
        </w:rPr>
        <w:t>digunakan</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penelitian</w:t>
      </w:r>
      <w:proofErr w:type="spellEnd"/>
      <w:r w:rsidRPr="00293FE7">
        <w:rPr>
          <w:lang w:val="en-US"/>
        </w:rPr>
        <w:t xml:space="preserve">. </w:t>
      </w:r>
    </w:p>
    <w:p w14:paraId="348CF203" w14:textId="72A8BB28" w:rsidR="003F6675" w:rsidRPr="00465C88" w:rsidRDefault="003F6675" w:rsidP="00382FBE">
      <w:pPr>
        <w:spacing w:line="480" w:lineRule="auto"/>
        <w:ind w:firstLine="567"/>
        <w:jc w:val="both"/>
        <w:rPr>
          <w:lang w:val="en-US"/>
        </w:rPr>
      </w:pPr>
      <w:proofErr w:type="spellStart"/>
      <w:r>
        <w:rPr>
          <w:lang w:val="en-US"/>
        </w:rPr>
        <w:t>Berikut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dilihat</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pengujian</w:t>
      </w:r>
      <w:proofErr w:type="spellEnd"/>
      <w:r>
        <w:rPr>
          <w:lang w:val="en-US"/>
        </w:rPr>
        <w:t xml:space="preserve"> </w:t>
      </w:r>
      <w:proofErr w:type="spellStart"/>
      <w:r>
        <w:rPr>
          <w:lang w:val="en-US"/>
        </w:rPr>
        <w:t>validitas</w:t>
      </w:r>
      <w:proofErr w:type="spellEnd"/>
      <w:r>
        <w:rPr>
          <w:lang w:val="en-US"/>
        </w:rPr>
        <w:t xml:space="preserve"> variable </w:t>
      </w:r>
      <w:r>
        <w:rPr>
          <w:bCs/>
          <w:i/>
          <w:lang w:val="en-US"/>
        </w:rPr>
        <w:t>i</w:t>
      </w:r>
      <w:r w:rsidRPr="002D5C78">
        <w:rPr>
          <w:bCs/>
          <w:i/>
          <w:lang w:val="en-US"/>
        </w:rPr>
        <w:t xml:space="preserve">mpulse </w:t>
      </w:r>
      <w:r>
        <w:rPr>
          <w:bCs/>
          <w:i/>
          <w:lang w:val="en-US"/>
        </w:rPr>
        <w:t>b</w:t>
      </w:r>
      <w:r w:rsidRPr="002D5C78">
        <w:rPr>
          <w:bCs/>
          <w:i/>
          <w:lang w:val="en-US"/>
        </w:rPr>
        <w:t>uying</w:t>
      </w:r>
      <w:r>
        <w:rPr>
          <w:lang w:val="en-US"/>
        </w:rPr>
        <w:t xml:space="preserve"> </w:t>
      </w:r>
      <w:proofErr w:type="spellStart"/>
      <w:r>
        <w:rPr>
          <w:lang w:val="en-US"/>
        </w:rPr>
        <w:t>seperti</w:t>
      </w:r>
      <w:proofErr w:type="spellEnd"/>
      <w:r>
        <w:rPr>
          <w:lang w:val="en-US"/>
        </w:rPr>
        <w:t xml:space="preserve"> </w:t>
      </w:r>
      <w:proofErr w:type="spellStart"/>
      <w:r>
        <w:rPr>
          <w:lang w:val="en-US"/>
        </w:rPr>
        <w:t>ditunjukkan</w:t>
      </w:r>
      <w:proofErr w:type="spellEnd"/>
      <w:r>
        <w:rPr>
          <w:lang w:val="en-US"/>
        </w:rPr>
        <w:t xml:space="preserve"> </w:t>
      </w:r>
      <w:proofErr w:type="spellStart"/>
      <w:r>
        <w:rPr>
          <w:lang w:val="en-US"/>
        </w:rPr>
        <w:t>dalam</w:t>
      </w:r>
      <w:proofErr w:type="spellEnd"/>
      <w:r>
        <w:rPr>
          <w:lang w:val="en-US"/>
        </w:rPr>
        <w:t xml:space="preserve"> table </w:t>
      </w:r>
      <w:proofErr w:type="spellStart"/>
      <w:r>
        <w:rPr>
          <w:lang w:val="en-US"/>
        </w:rPr>
        <w:t>diba</w:t>
      </w:r>
      <w:r w:rsidRPr="00465C88">
        <w:rPr>
          <w:lang w:val="en-US"/>
        </w:rPr>
        <w:t>wah</w:t>
      </w:r>
      <w:proofErr w:type="spellEnd"/>
      <w:r w:rsidRPr="00465C88">
        <w:rPr>
          <w:lang w:val="en-US"/>
        </w:rPr>
        <w:t xml:space="preserve"> </w:t>
      </w:r>
      <w:proofErr w:type="spellStart"/>
      <w:proofErr w:type="gramStart"/>
      <w:r w:rsidRPr="00465C88">
        <w:rPr>
          <w:lang w:val="en-US"/>
        </w:rPr>
        <w:t>ini</w:t>
      </w:r>
      <w:proofErr w:type="spellEnd"/>
      <w:r w:rsidR="001B7E96">
        <w:rPr>
          <w:lang w:val="en-US"/>
        </w:rPr>
        <w:t xml:space="preserve"> :</w:t>
      </w:r>
      <w:proofErr w:type="gramEnd"/>
    </w:p>
    <w:p w14:paraId="615E2AD5" w14:textId="77777777" w:rsidR="001B7E96" w:rsidRDefault="001B7E96" w:rsidP="003F6675">
      <w:pPr>
        <w:jc w:val="center"/>
        <w:rPr>
          <w:b/>
          <w:bCs/>
          <w:lang w:val="en-US"/>
        </w:rPr>
      </w:pPr>
    </w:p>
    <w:p w14:paraId="1E2D34D5" w14:textId="454AF206" w:rsidR="003F6675" w:rsidRPr="00465C88" w:rsidRDefault="003F6675" w:rsidP="003F6675">
      <w:pPr>
        <w:jc w:val="center"/>
        <w:rPr>
          <w:b/>
          <w:bCs/>
          <w:lang w:val="en-US"/>
        </w:rPr>
      </w:pPr>
      <w:proofErr w:type="spellStart"/>
      <w:r w:rsidRPr="00465C88">
        <w:rPr>
          <w:b/>
          <w:bCs/>
          <w:lang w:val="en-US"/>
        </w:rPr>
        <w:t>Tabel</w:t>
      </w:r>
      <w:proofErr w:type="spellEnd"/>
      <w:r w:rsidRPr="00465C88">
        <w:rPr>
          <w:b/>
          <w:bCs/>
          <w:lang w:val="en-US"/>
        </w:rPr>
        <w:t xml:space="preserve"> 4</w:t>
      </w:r>
      <w:r w:rsidR="004354F9">
        <w:rPr>
          <w:b/>
          <w:bCs/>
          <w:lang w:val="en-US"/>
        </w:rPr>
        <w:t>.</w:t>
      </w:r>
      <w:r w:rsidR="003D2C7F">
        <w:rPr>
          <w:b/>
          <w:bCs/>
          <w:lang w:val="en-US"/>
        </w:rPr>
        <w:t>9</w:t>
      </w:r>
    </w:p>
    <w:p w14:paraId="47509DC1" w14:textId="77777777" w:rsidR="003F6675" w:rsidRPr="00465C88" w:rsidRDefault="003F6675" w:rsidP="003F6675">
      <w:pPr>
        <w:jc w:val="center"/>
        <w:rPr>
          <w:b/>
          <w:bCs/>
          <w:i/>
          <w:lang w:val="en-US"/>
        </w:rPr>
      </w:pPr>
      <w:r w:rsidRPr="00465C88">
        <w:rPr>
          <w:b/>
          <w:bCs/>
          <w:lang w:val="en-US"/>
        </w:rPr>
        <w:t xml:space="preserve">Hasil Uji </w:t>
      </w:r>
      <w:proofErr w:type="spellStart"/>
      <w:proofErr w:type="gramStart"/>
      <w:r w:rsidRPr="00465C88">
        <w:rPr>
          <w:b/>
          <w:bCs/>
          <w:lang w:val="en-US"/>
        </w:rPr>
        <w:t>Validitas</w:t>
      </w:r>
      <w:proofErr w:type="spellEnd"/>
      <w:r w:rsidRPr="00465C88">
        <w:rPr>
          <w:b/>
          <w:bCs/>
          <w:lang w:val="en-US"/>
        </w:rPr>
        <w:t xml:space="preserve">  </w:t>
      </w:r>
      <w:r w:rsidRPr="00465C88">
        <w:rPr>
          <w:b/>
          <w:bCs/>
          <w:i/>
          <w:lang w:val="en-US"/>
        </w:rPr>
        <w:t>Impulse</w:t>
      </w:r>
      <w:proofErr w:type="gramEnd"/>
      <w:r w:rsidRPr="00465C88">
        <w:rPr>
          <w:b/>
          <w:bCs/>
          <w:i/>
          <w:lang w:val="en-US"/>
        </w:rPr>
        <w:t xml:space="preserve"> Buying</w:t>
      </w:r>
    </w:p>
    <w:tbl>
      <w:tblPr>
        <w:tblStyle w:val="TableGrid"/>
        <w:tblW w:w="0" w:type="auto"/>
        <w:tblLook w:val="04A0" w:firstRow="1" w:lastRow="0" w:firstColumn="1" w:lastColumn="0" w:noHBand="0" w:noVBand="1"/>
      </w:tblPr>
      <w:tblGrid>
        <w:gridCol w:w="895"/>
        <w:gridCol w:w="2275"/>
        <w:gridCol w:w="1585"/>
        <w:gridCol w:w="1586"/>
        <w:gridCol w:w="1586"/>
      </w:tblGrid>
      <w:tr w:rsidR="003F6675" w14:paraId="637F1993" w14:textId="77777777" w:rsidTr="009674C3">
        <w:tc>
          <w:tcPr>
            <w:tcW w:w="895" w:type="dxa"/>
            <w:vAlign w:val="center"/>
          </w:tcPr>
          <w:p w14:paraId="7AC0CECD" w14:textId="77777777" w:rsidR="003F6675" w:rsidRDefault="003F6675" w:rsidP="00121F17">
            <w:pPr>
              <w:jc w:val="center"/>
              <w:rPr>
                <w:lang w:eastAsia="id-ID"/>
              </w:rPr>
            </w:pPr>
            <w:r>
              <w:rPr>
                <w:lang w:eastAsia="id-ID"/>
              </w:rPr>
              <w:t>No</w:t>
            </w:r>
          </w:p>
        </w:tc>
        <w:tc>
          <w:tcPr>
            <w:tcW w:w="2275" w:type="dxa"/>
            <w:vAlign w:val="center"/>
          </w:tcPr>
          <w:p w14:paraId="51CA7892" w14:textId="77777777" w:rsidR="003F6675" w:rsidRDefault="003F6675" w:rsidP="009674C3">
            <w:pPr>
              <w:jc w:val="center"/>
              <w:rPr>
                <w:lang w:eastAsia="id-ID"/>
              </w:rPr>
            </w:pPr>
            <w:r>
              <w:rPr>
                <w:lang w:eastAsia="id-ID"/>
              </w:rPr>
              <w:t>Item Pernyataan</w:t>
            </w:r>
          </w:p>
        </w:tc>
        <w:tc>
          <w:tcPr>
            <w:tcW w:w="1585" w:type="dxa"/>
            <w:vAlign w:val="center"/>
          </w:tcPr>
          <w:p w14:paraId="5F805AAB" w14:textId="77777777" w:rsidR="003F6675" w:rsidRPr="00B07DD7" w:rsidRDefault="003F6675" w:rsidP="009674C3">
            <w:pPr>
              <w:jc w:val="center"/>
              <w:rPr>
                <w:i/>
                <w:lang w:eastAsia="id-ID"/>
              </w:rPr>
            </w:pPr>
            <w:r w:rsidRPr="00B07DD7">
              <w:rPr>
                <w:i/>
                <w:lang w:eastAsia="id-ID"/>
              </w:rPr>
              <w:t>Corrected Item Total Correlation</w:t>
            </w:r>
          </w:p>
        </w:tc>
        <w:tc>
          <w:tcPr>
            <w:tcW w:w="1586" w:type="dxa"/>
          </w:tcPr>
          <w:p w14:paraId="5A2345F5" w14:textId="77777777" w:rsidR="003F6675" w:rsidRDefault="003F6675" w:rsidP="009674C3">
            <w:pPr>
              <w:jc w:val="center"/>
              <w:rPr>
                <w:lang w:eastAsia="id-ID"/>
              </w:rPr>
            </w:pPr>
          </w:p>
          <w:p w14:paraId="163FC12A" w14:textId="77777777" w:rsidR="003F6675" w:rsidRDefault="003F6675" w:rsidP="009674C3">
            <w:pPr>
              <w:jc w:val="center"/>
              <w:rPr>
                <w:lang w:eastAsia="id-ID"/>
              </w:rPr>
            </w:pPr>
            <w:r>
              <w:rPr>
                <w:lang w:eastAsia="id-ID"/>
              </w:rPr>
              <w:t>rtabel</w:t>
            </w:r>
          </w:p>
        </w:tc>
        <w:tc>
          <w:tcPr>
            <w:tcW w:w="1586" w:type="dxa"/>
          </w:tcPr>
          <w:p w14:paraId="26E23716" w14:textId="77777777" w:rsidR="003F6675" w:rsidRDefault="003F6675" w:rsidP="009674C3">
            <w:pPr>
              <w:jc w:val="center"/>
              <w:rPr>
                <w:lang w:eastAsia="id-ID"/>
              </w:rPr>
            </w:pPr>
          </w:p>
          <w:p w14:paraId="4F67FDC4" w14:textId="77777777" w:rsidR="003F6675" w:rsidRDefault="003F6675" w:rsidP="009674C3">
            <w:pPr>
              <w:jc w:val="center"/>
              <w:rPr>
                <w:lang w:eastAsia="id-ID"/>
              </w:rPr>
            </w:pPr>
            <w:r>
              <w:rPr>
                <w:lang w:eastAsia="id-ID"/>
              </w:rPr>
              <w:t>Keterangan</w:t>
            </w:r>
          </w:p>
        </w:tc>
      </w:tr>
      <w:tr w:rsidR="003F6675" w14:paraId="7E1BCF41" w14:textId="77777777" w:rsidTr="003F6675">
        <w:tc>
          <w:tcPr>
            <w:tcW w:w="895" w:type="dxa"/>
          </w:tcPr>
          <w:p w14:paraId="1E050049" w14:textId="77777777" w:rsidR="003F6675" w:rsidRDefault="003F6675" w:rsidP="003F6675">
            <w:pPr>
              <w:jc w:val="center"/>
              <w:rPr>
                <w:lang w:eastAsia="id-ID"/>
              </w:rPr>
            </w:pPr>
            <w:r>
              <w:rPr>
                <w:lang w:eastAsia="id-ID"/>
              </w:rPr>
              <w:t>1</w:t>
            </w:r>
          </w:p>
          <w:p w14:paraId="40E8A8DE" w14:textId="77777777" w:rsidR="003F6675" w:rsidRDefault="003F6675" w:rsidP="003F6675">
            <w:pPr>
              <w:jc w:val="center"/>
              <w:rPr>
                <w:lang w:eastAsia="id-ID"/>
              </w:rPr>
            </w:pPr>
            <w:r>
              <w:rPr>
                <w:lang w:eastAsia="id-ID"/>
              </w:rPr>
              <w:t>2</w:t>
            </w:r>
          </w:p>
          <w:p w14:paraId="38A316E7" w14:textId="77777777" w:rsidR="003F6675" w:rsidRDefault="003F6675" w:rsidP="003F6675">
            <w:pPr>
              <w:jc w:val="center"/>
              <w:rPr>
                <w:lang w:eastAsia="id-ID"/>
              </w:rPr>
            </w:pPr>
            <w:r>
              <w:rPr>
                <w:lang w:eastAsia="id-ID"/>
              </w:rPr>
              <w:t>3</w:t>
            </w:r>
          </w:p>
          <w:p w14:paraId="63B275FB" w14:textId="77777777" w:rsidR="003F6675" w:rsidRDefault="003F6675" w:rsidP="003F6675">
            <w:pPr>
              <w:jc w:val="center"/>
              <w:rPr>
                <w:lang w:eastAsia="id-ID"/>
              </w:rPr>
            </w:pPr>
            <w:r>
              <w:rPr>
                <w:lang w:eastAsia="id-ID"/>
              </w:rPr>
              <w:t>4</w:t>
            </w:r>
          </w:p>
          <w:p w14:paraId="506504C2" w14:textId="77777777" w:rsidR="003F6675" w:rsidRDefault="003F6675" w:rsidP="003F6675">
            <w:pPr>
              <w:jc w:val="center"/>
              <w:rPr>
                <w:lang w:eastAsia="id-ID"/>
              </w:rPr>
            </w:pPr>
            <w:r>
              <w:rPr>
                <w:lang w:eastAsia="id-ID"/>
              </w:rPr>
              <w:t>5</w:t>
            </w:r>
          </w:p>
        </w:tc>
        <w:tc>
          <w:tcPr>
            <w:tcW w:w="2275" w:type="dxa"/>
          </w:tcPr>
          <w:p w14:paraId="4E7479DE" w14:textId="77777777" w:rsidR="003F6675" w:rsidRPr="004E03C5" w:rsidRDefault="003F6675" w:rsidP="003F6675">
            <w:pPr>
              <w:jc w:val="center"/>
              <w:rPr>
                <w:i/>
                <w:lang w:eastAsia="id-ID"/>
              </w:rPr>
            </w:pPr>
            <w:r w:rsidRPr="004E03C5">
              <w:rPr>
                <w:bCs/>
                <w:i/>
              </w:rPr>
              <w:t>Impulse Buying1</w:t>
            </w:r>
            <w:r w:rsidRPr="004E03C5">
              <w:rPr>
                <w:i/>
                <w:lang w:eastAsia="id-ID"/>
              </w:rPr>
              <w:t xml:space="preserve"> </w:t>
            </w:r>
            <w:r w:rsidRPr="004E03C5">
              <w:rPr>
                <w:bCs/>
                <w:i/>
              </w:rPr>
              <w:t>Impulse Buying2</w:t>
            </w:r>
            <w:r w:rsidRPr="004E03C5">
              <w:rPr>
                <w:i/>
                <w:lang w:eastAsia="id-ID"/>
              </w:rPr>
              <w:t xml:space="preserve"> </w:t>
            </w:r>
            <w:r w:rsidRPr="004E03C5">
              <w:rPr>
                <w:bCs/>
                <w:i/>
              </w:rPr>
              <w:t>Impulse Buying3</w:t>
            </w:r>
            <w:r w:rsidRPr="004E03C5">
              <w:rPr>
                <w:i/>
                <w:lang w:eastAsia="id-ID"/>
              </w:rPr>
              <w:t xml:space="preserve"> </w:t>
            </w:r>
            <w:r w:rsidRPr="004E03C5">
              <w:rPr>
                <w:bCs/>
                <w:i/>
              </w:rPr>
              <w:t>Impulse Buying4</w:t>
            </w:r>
            <w:r w:rsidRPr="004E03C5">
              <w:rPr>
                <w:i/>
                <w:lang w:eastAsia="id-ID"/>
              </w:rPr>
              <w:t xml:space="preserve"> </w:t>
            </w:r>
            <w:r w:rsidRPr="004E03C5">
              <w:rPr>
                <w:bCs/>
                <w:i/>
              </w:rPr>
              <w:t>Impulse Buying5</w:t>
            </w:r>
            <w:r w:rsidRPr="004E03C5">
              <w:rPr>
                <w:i/>
                <w:lang w:eastAsia="id-ID"/>
              </w:rPr>
              <w:t xml:space="preserve"> </w:t>
            </w:r>
          </w:p>
        </w:tc>
        <w:tc>
          <w:tcPr>
            <w:tcW w:w="1585" w:type="dxa"/>
          </w:tcPr>
          <w:p w14:paraId="657408FF" w14:textId="77777777" w:rsidR="003F6675" w:rsidRDefault="003F6675" w:rsidP="003F6675">
            <w:pPr>
              <w:jc w:val="center"/>
              <w:rPr>
                <w:lang w:eastAsia="id-ID"/>
              </w:rPr>
            </w:pPr>
            <w:r>
              <w:rPr>
                <w:lang w:eastAsia="id-ID"/>
              </w:rPr>
              <w:t>0.778</w:t>
            </w:r>
          </w:p>
          <w:p w14:paraId="2F8A0630" w14:textId="77777777" w:rsidR="003F6675" w:rsidRDefault="003F6675" w:rsidP="003F6675">
            <w:pPr>
              <w:jc w:val="center"/>
              <w:rPr>
                <w:lang w:eastAsia="id-ID"/>
              </w:rPr>
            </w:pPr>
            <w:r>
              <w:rPr>
                <w:lang w:eastAsia="id-ID"/>
              </w:rPr>
              <w:t>0.874</w:t>
            </w:r>
          </w:p>
          <w:p w14:paraId="5D1C3A53" w14:textId="77777777" w:rsidR="003F6675" w:rsidRDefault="003F6675" w:rsidP="003F6675">
            <w:pPr>
              <w:jc w:val="center"/>
              <w:rPr>
                <w:lang w:eastAsia="id-ID"/>
              </w:rPr>
            </w:pPr>
            <w:r>
              <w:rPr>
                <w:lang w:eastAsia="id-ID"/>
              </w:rPr>
              <w:t>0.763</w:t>
            </w:r>
          </w:p>
          <w:p w14:paraId="1EF668A8" w14:textId="77777777" w:rsidR="003F6675" w:rsidRDefault="003F6675" w:rsidP="003F6675">
            <w:pPr>
              <w:jc w:val="center"/>
              <w:rPr>
                <w:lang w:eastAsia="id-ID"/>
              </w:rPr>
            </w:pPr>
            <w:r>
              <w:rPr>
                <w:lang w:eastAsia="id-ID"/>
              </w:rPr>
              <w:t>0.826</w:t>
            </w:r>
          </w:p>
          <w:p w14:paraId="6E19BB16" w14:textId="77777777" w:rsidR="003F6675" w:rsidRDefault="003F6675" w:rsidP="003F6675">
            <w:pPr>
              <w:jc w:val="center"/>
              <w:rPr>
                <w:lang w:eastAsia="id-ID"/>
              </w:rPr>
            </w:pPr>
            <w:r>
              <w:rPr>
                <w:lang w:eastAsia="id-ID"/>
              </w:rPr>
              <w:t>0.697</w:t>
            </w:r>
          </w:p>
        </w:tc>
        <w:tc>
          <w:tcPr>
            <w:tcW w:w="1586" w:type="dxa"/>
          </w:tcPr>
          <w:p w14:paraId="6C2B34D3" w14:textId="77777777" w:rsidR="003F6675" w:rsidRDefault="003F6675" w:rsidP="003F6675">
            <w:pPr>
              <w:jc w:val="center"/>
            </w:pPr>
            <w:r>
              <w:t>0.1882 0.1882 0.1882 0.1882</w:t>
            </w:r>
          </w:p>
          <w:p w14:paraId="509669FA" w14:textId="77777777" w:rsidR="003F6675" w:rsidRDefault="003F6675" w:rsidP="003F6675">
            <w:pPr>
              <w:jc w:val="center"/>
              <w:rPr>
                <w:lang w:eastAsia="id-ID"/>
              </w:rPr>
            </w:pPr>
            <w:r>
              <w:t>0.1882</w:t>
            </w:r>
          </w:p>
        </w:tc>
        <w:tc>
          <w:tcPr>
            <w:tcW w:w="1586" w:type="dxa"/>
          </w:tcPr>
          <w:p w14:paraId="356C883E" w14:textId="77777777" w:rsidR="003F6675" w:rsidRDefault="003F6675" w:rsidP="003F6675">
            <w:pPr>
              <w:jc w:val="center"/>
              <w:rPr>
                <w:lang w:eastAsia="id-ID"/>
              </w:rPr>
            </w:pPr>
            <w:r>
              <w:rPr>
                <w:lang w:eastAsia="id-ID"/>
              </w:rPr>
              <w:t xml:space="preserve">Valid </w:t>
            </w:r>
          </w:p>
          <w:p w14:paraId="1FB385FF" w14:textId="77777777" w:rsidR="003F6675" w:rsidRDefault="003F6675" w:rsidP="003F6675">
            <w:pPr>
              <w:jc w:val="center"/>
              <w:rPr>
                <w:lang w:eastAsia="id-ID"/>
              </w:rPr>
            </w:pPr>
            <w:r>
              <w:rPr>
                <w:lang w:eastAsia="id-ID"/>
              </w:rPr>
              <w:t xml:space="preserve">Valid </w:t>
            </w:r>
          </w:p>
          <w:p w14:paraId="45284873" w14:textId="77777777" w:rsidR="003F6675" w:rsidRDefault="003F6675" w:rsidP="003F6675">
            <w:pPr>
              <w:jc w:val="center"/>
              <w:rPr>
                <w:lang w:eastAsia="id-ID"/>
              </w:rPr>
            </w:pPr>
            <w:r>
              <w:rPr>
                <w:lang w:eastAsia="id-ID"/>
              </w:rPr>
              <w:t xml:space="preserve">Valid </w:t>
            </w:r>
          </w:p>
          <w:p w14:paraId="35704230" w14:textId="77777777" w:rsidR="003F6675" w:rsidRDefault="003F6675" w:rsidP="003F6675">
            <w:pPr>
              <w:jc w:val="center"/>
              <w:rPr>
                <w:lang w:eastAsia="id-ID"/>
              </w:rPr>
            </w:pPr>
            <w:r>
              <w:rPr>
                <w:lang w:eastAsia="id-ID"/>
              </w:rPr>
              <w:t xml:space="preserve">Valid </w:t>
            </w:r>
          </w:p>
          <w:p w14:paraId="2EA8002F" w14:textId="77777777" w:rsidR="003F6675" w:rsidRDefault="003F6675" w:rsidP="003F6675">
            <w:pPr>
              <w:jc w:val="center"/>
              <w:rPr>
                <w:lang w:eastAsia="id-ID"/>
              </w:rPr>
            </w:pPr>
            <w:r>
              <w:rPr>
                <w:lang w:eastAsia="id-ID"/>
              </w:rPr>
              <w:t>Valid</w:t>
            </w:r>
          </w:p>
        </w:tc>
      </w:tr>
    </w:tbl>
    <w:p w14:paraId="0BEAFC0F" w14:textId="77777777" w:rsidR="003F6675" w:rsidRPr="00B71446" w:rsidRDefault="003F6675" w:rsidP="003F6675">
      <w:pPr>
        <w:spacing w:line="480" w:lineRule="auto"/>
        <w:ind w:firstLine="720"/>
        <w:jc w:val="both"/>
        <w:rPr>
          <w:lang w:val="en-US"/>
        </w:rPr>
      </w:pPr>
    </w:p>
    <w:p w14:paraId="1ACF2586" w14:textId="4245480D" w:rsidR="002A1948" w:rsidRDefault="003F6675" w:rsidP="00FC21C3">
      <w:pPr>
        <w:spacing w:line="480" w:lineRule="auto"/>
        <w:ind w:firstLine="720"/>
        <w:jc w:val="both"/>
        <w:rPr>
          <w:lang w:val="en-US"/>
        </w:rPr>
      </w:pPr>
      <w:bookmarkStart w:id="329" w:name="_Toc116592607"/>
      <w:proofErr w:type="spellStart"/>
      <w:r>
        <w:rPr>
          <w:lang w:val="en-US" w:eastAsia="id-ID"/>
        </w:rPr>
        <w:t>Berdasarkan</w:t>
      </w:r>
      <w:proofErr w:type="spellEnd"/>
      <w:r>
        <w:rPr>
          <w:lang w:val="en-US" w:eastAsia="id-ID"/>
        </w:rPr>
        <w:t xml:space="preserve"> table</w:t>
      </w:r>
      <w:r w:rsidRPr="005227C5">
        <w:rPr>
          <w:lang w:val="en-US" w:eastAsia="id-ID"/>
        </w:rPr>
        <w:t xml:space="preserve"> 4</w:t>
      </w:r>
      <w:r w:rsidR="003D2C7F">
        <w:rPr>
          <w:lang w:val="en-US" w:eastAsia="id-ID"/>
        </w:rPr>
        <w:t>.9</w:t>
      </w:r>
      <w:r w:rsidRPr="005227C5">
        <w:rPr>
          <w:lang w:val="en-US" w:eastAsia="id-ID"/>
        </w:rPr>
        <w:t xml:space="preserve"> </w:t>
      </w:r>
      <w:proofErr w:type="spellStart"/>
      <w:r w:rsidRPr="00B71446">
        <w:rPr>
          <w:lang w:val="en-US" w:eastAsia="id-ID"/>
        </w:rPr>
        <w:t>diperoleh</w:t>
      </w:r>
      <w:proofErr w:type="spellEnd"/>
      <w:r>
        <w:rPr>
          <w:lang w:val="en-US" w:eastAsia="id-ID"/>
        </w:rPr>
        <w:t xml:space="preserve"> </w:t>
      </w:r>
      <w:proofErr w:type="spellStart"/>
      <w:r>
        <w:rPr>
          <w:lang w:val="en-US" w:eastAsia="id-ID"/>
        </w:rPr>
        <w:t>hasil</w:t>
      </w:r>
      <w:proofErr w:type="spellEnd"/>
      <w:r>
        <w:rPr>
          <w:lang w:val="en-US" w:eastAsia="id-ID"/>
        </w:rPr>
        <w:t xml:space="preserve"> </w:t>
      </w:r>
      <w:proofErr w:type="spellStart"/>
      <w:r>
        <w:rPr>
          <w:lang w:val="en-US" w:eastAsia="id-ID"/>
        </w:rPr>
        <w:t>pengujian</w:t>
      </w:r>
      <w:proofErr w:type="spellEnd"/>
      <w:r>
        <w:rPr>
          <w:lang w:val="en-US" w:eastAsia="id-ID"/>
        </w:rPr>
        <w:t xml:space="preserve"> </w:t>
      </w:r>
      <w:proofErr w:type="spellStart"/>
      <w:r>
        <w:rPr>
          <w:lang w:val="en-US" w:eastAsia="id-ID"/>
        </w:rPr>
        <w:t>instrumen</w:t>
      </w:r>
      <w:proofErr w:type="spellEnd"/>
      <w:r>
        <w:rPr>
          <w:lang w:val="en-US" w:eastAsia="id-ID"/>
        </w:rPr>
        <w:t xml:space="preserve"> </w:t>
      </w:r>
      <w:proofErr w:type="spellStart"/>
      <w:proofErr w:type="gramStart"/>
      <w:r>
        <w:rPr>
          <w:lang w:val="en-US" w:eastAsia="id-ID"/>
        </w:rPr>
        <w:t>dari</w:t>
      </w:r>
      <w:proofErr w:type="spellEnd"/>
      <w:r>
        <w:rPr>
          <w:lang w:val="en-US" w:eastAsia="id-ID"/>
        </w:rPr>
        <w:t xml:space="preserve">  variable</w:t>
      </w:r>
      <w:proofErr w:type="gramEnd"/>
      <w:r>
        <w:rPr>
          <w:lang w:val="en-US" w:eastAsia="id-ID"/>
        </w:rPr>
        <w:t xml:space="preserve"> </w:t>
      </w:r>
      <w:r w:rsidRPr="004E03C5">
        <w:rPr>
          <w:bCs/>
          <w:i/>
          <w:lang w:val="en-US"/>
        </w:rPr>
        <w:t>Impulse Buying</w:t>
      </w:r>
      <w:r w:rsidR="00FC21C3">
        <w:rPr>
          <w:bCs/>
          <w:i/>
          <w:lang w:val="en-US"/>
        </w:rPr>
        <w:t xml:space="preserve"> </w:t>
      </w:r>
      <w:r w:rsidRPr="004E03C5">
        <w:rPr>
          <w:bCs/>
          <w:i/>
        </w:rPr>
        <w:t>1</w:t>
      </w:r>
      <w:r>
        <w:rPr>
          <w:bCs/>
          <w:i/>
          <w:lang w:val="en-US"/>
        </w:rPr>
        <w:t>,</w:t>
      </w:r>
      <w:r w:rsidRPr="004E03C5">
        <w:rPr>
          <w:i/>
          <w:lang w:eastAsia="id-ID"/>
        </w:rPr>
        <w:t xml:space="preserve"> </w:t>
      </w:r>
      <w:r w:rsidRPr="004E03C5">
        <w:rPr>
          <w:bCs/>
          <w:i/>
          <w:lang w:val="en-US"/>
        </w:rPr>
        <w:t>Impulse Buying</w:t>
      </w:r>
      <w:r w:rsidR="00FC21C3">
        <w:rPr>
          <w:bCs/>
          <w:i/>
          <w:lang w:val="en-US"/>
        </w:rPr>
        <w:t xml:space="preserve"> </w:t>
      </w:r>
      <w:r w:rsidRPr="004E03C5">
        <w:rPr>
          <w:bCs/>
          <w:i/>
        </w:rPr>
        <w:t>2</w:t>
      </w:r>
      <w:r>
        <w:rPr>
          <w:bCs/>
          <w:i/>
          <w:lang w:val="en-US"/>
        </w:rPr>
        <w:t>,</w:t>
      </w:r>
      <w:r w:rsidRPr="004E03C5">
        <w:rPr>
          <w:i/>
          <w:lang w:eastAsia="id-ID"/>
        </w:rPr>
        <w:t xml:space="preserve"> </w:t>
      </w:r>
      <w:r w:rsidRPr="004E03C5">
        <w:rPr>
          <w:bCs/>
          <w:i/>
          <w:lang w:val="en-US"/>
        </w:rPr>
        <w:t>Impulse Buying</w:t>
      </w:r>
      <w:r w:rsidR="00FC21C3">
        <w:rPr>
          <w:bCs/>
          <w:i/>
          <w:lang w:val="en-US"/>
        </w:rPr>
        <w:t xml:space="preserve"> </w:t>
      </w:r>
      <w:r w:rsidRPr="004E03C5">
        <w:rPr>
          <w:bCs/>
          <w:i/>
        </w:rPr>
        <w:t>3</w:t>
      </w:r>
      <w:r>
        <w:rPr>
          <w:bCs/>
          <w:i/>
          <w:lang w:val="en-US"/>
        </w:rPr>
        <w:t>,</w:t>
      </w:r>
      <w:r w:rsidRPr="004E03C5">
        <w:rPr>
          <w:i/>
          <w:lang w:eastAsia="id-ID"/>
        </w:rPr>
        <w:t xml:space="preserve"> </w:t>
      </w:r>
      <w:r w:rsidRPr="004E03C5">
        <w:rPr>
          <w:bCs/>
          <w:i/>
          <w:lang w:val="en-US"/>
        </w:rPr>
        <w:t>Impulse Buying</w:t>
      </w:r>
      <w:r w:rsidR="00FC21C3">
        <w:rPr>
          <w:bCs/>
          <w:i/>
          <w:lang w:val="en-US"/>
        </w:rPr>
        <w:t xml:space="preserve"> </w:t>
      </w:r>
      <w:r w:rsidRPr="004E03C5">
        <w:rPr>
          <w:bCs/>
          <w:i/>
        </w:rPr>
        <w:t>4</w:t>
      </w:r>
      <w:r>
        <w:rPr>
          <w:bCs/>
          <w:i/>
          <w:lang w:val="en-US"/>
        </w:rPr>
        <w:t>,</w:t>
      </w:r>
      <w:r w:rsidRPr="004E03C5">
        <w:rPr>
          <w:i/>
          <w:lang w:eastAsia="id-ID"/>
        </w:rPr>
        <w:t xml:space="preserve"> </w:t>
      </w:r>
      <w:r w:rsidRPr="004E03C5">
        <w:rPr>
          <w:bCs/>
          <w:i/>
          <w:lang w:val="en-US"/>
        </w:rPr>
        <w:t>Impulse Buying</w:t>
      </w:r>
      <w:r w:rsidR="00FC21C3">
        <w:rPr>
          <w:bCs/>
          <w:i/>
          <w:lang w:val="en-US"/>
        </w:rPr>
        <w:t xml:space="preserve"> </w:t>
      </w:r>
      <w:r w:rsidRPr="004E03C5">
        <w:rPr>
          <w:bCs/>
          <w:i/>
        </w:rPr>
        <w:t>5</w:t>
      </w:r>
      <w:r>
        <w:rPr>
          <w:bCs/>
          <w:i/>
          <w:lang w:val="en-US"/>
        </w:rPr>
        <w:t>,</w:t>
      </w:r>
      <w:r w:rsidRPr="004E03C5">
        <w:rPr>
          <w:i/>
          <w:lang w:eastAsia="id-ID"/>
        </w:rPr>
        <w:t xml:space="preserve"> </w:t>
      </w:r>
      <w:proofErr w:type="spellStart"/>
      <w:r w:rsidRPr="00B71446">
        <w:rPr>
          <w:lang w:val="en-US" w:eastAsia="id-ID"/>
        </w:rPr>
        <w:t>di</w:t>
      </w:r>
      <w:r>
        <w:rPr>
          <w:lang w:val="en-US" w:eastAsia="id-ID"/>
        </w:rPr>
        <w:t>peroleh</w:t>
      </w:r>
      <w:proofErr w:type="spellEnd"/>
      <w:r>
        <w:rPr>
          <w:lang w:val="en-US" w:eastAsia="id-ID"/>
        </w:rPr>
        <w:t xml:space="preserve"> </w:t>
      </w:r>
      <w:proofErr w:type="spellStart"/>
      <w:r>
        <w:rPr>
          <w:lang w:val="en-US" w:eastAsia="id-ID"/>
        </w:rPr>
        <w:t>nilai</w:t>
      </w:r>
      <w:proofErr w:type="spellEnd"/>
      <w:r>
        <w:rPr>
          <w:lang w:val="en-US" w:eastAsia="id-ID"/>
        </w:rPr>
        <w:t xml:space="preserve"> yang </w:t>
      </w:r>
      <w:proofErr w:type="spellStart"/>
      <w:r>
        <w:rPr>
          <w:lang w:val="en-US" w:eastAsia="id-ID"/>
        </w:rPr>
        <w:t>berada</w:t>
      </w:r>
      <w:proofErr w:type="spellEnd"/>
      <w:r>
        <w:rPr>
          <w:lang w:val="en-US" w:eastAsia="id-ID"/>
        </w:rPr>
        <w:t xml:space="preserve"> di </w:t>
      </w:r>
      <w:proofErr w:type="spellStart"/>
      <w:r>
        <w:rPr>
          <w:lang w:val="en-US" w:eastAsia="id-ID"/>
        </w:rPr>
        <w:t>atas</w:t>
      </w:r>
      <w:proofErr w:type="spellEnd"/>
      <w:r>
        <w:rPr>
          <w:lang w:val="en-US" w:eastAsia="id-ID"/>
        </w:rPr>
        <w:t xml:space="preserve"> r </w:t>
      </w:r>
      <w:proofErr w:type="spellStart"/>
      <w:r>
        <w:rPr>
          <w:lang w:val="en-US" w:eastAsia="id-ID"/>
        </w:rPr>
        <w:t>tabel</w:t>
      </w:r>
      <w:proofErr w:type="spellEnd"/>
      <w:r>
        <w:rPr>
          <w:lang w:val="en-US" w:eastAsia="id-ID"/>
        </w:rPr>
        <w:t xml:space="preserve"> </w:t>
      </w:r>
      <w:r>
        <w:t>0.1882</w:t>
      </w:r>
      <w:r>
        <w:rPr>
          <w:lang w:val="en-US"/>
        </w:rPr>
        <w:t xml:space="preserve"> </w:t>
      </w:r>
      <w:proofErr w:type="spellStart"/>
      <w:r>
        <w:rPr>
          <w:lang w:val="en-US"/>
        </w:rPr>
        <w:t>sehingga</w:t>
      </w:r>
      <w:proofErr w:type="spellEnd"/>
      <w:r>
        <w:rPr>
          <w:lang w:val="en-US"/>
        </w:rPr>
        <w:t xml:space="preserve"> </w:t>
      </w:r>
      <w:proofErr w:type="spellStart"/>
      <w:r w:rsidRPr="00293FE7">
        <w:rPr>
          <w:lang w:val="en-US"/>
        </w:rPr>
        <w:t>keseluruhan</w:t>
      </w:r>
      <w:proofErr w:type="spellEnd"/>
      <w:r w:rsidRPr="00293FE7">
        <w:rPr>
          <w:lang w:val="en-US"/>
        </w:rPr>
        <w:t xml:space="preserve"> </w:t>
      </w:r>
      <w:proofErr w:type="spellStart"/>
      <w:r w:rsidRPr="00293FE7">
        <w:rPr>
          <w:lang w:val="en-US"/>
        </w:rPr>
        <w:t>pertanyaan</w:t>
      </w:r>
      <w:proofErr w:type="spellEnd"/>
      <w:r w:rsidRPr="00293FE7">
        <w:rPr>
          <w:lang w:val="en-US"/>
        </w:rPr>
        <w:t xml:space="preserve"> pada </w:t>
      </w:r>
      <w:proofErr w:type="spellStart"/>
      <w:r w:rsidRPr="00293FE7">
        <w:rPr>
          <w:lang w:val="en-US"/>
        </w:rPr>
        <w:t>kuesioner</w:t>
      </w:r>
      <w:proofErr w:type="spellEnd"/>
      <w:r w:rsidRPr="00293FE7">
        <w:rPr>
          <w:lang w:val="en-US"/>
        </w:rPr>
        <w:t xml:space="preserve"> </w:t>
      </w:r>
      <w:proofErr w:type="spellStart"/>
      <w:r w:rsidRPr="00293FE7">
        <w:rPr>
          <w:lang w:val="en-US"/>
        </w:rPr>
        <w:t>dinyatakan</w:t>
      </w:r>
      <w:proofErr w:type="spellEnd"/>
      <w:r w:rsidRPr="00293FE7">
        <w:rPr>
          <w:lang w:val="en-US"/>
        </w:rPr>
        <w:t xml:space="preserve"> valid. </w:t>
      </w:r>
      <w:proofErr w:type="spellStart"/>
      <w:r w:rsidRPr="00293FE7">
        <w:rPr>
          <w:lang w:val="en-US"/>
        </w:rPr>
        <w:t>Keseluruhan</w:t>
      </w:r>
      <w:proofErr w:type="spellEnd"/>
      <w:r w:rsidRPr="00293FE7">
        <w:rPr>
          <w:lang w:val="en-US"/>
        </w:rPr>
        <w:t xml:space="preserve"> item </w:t>
      </w:r>
      <w:proofErr w:type="spellStart"/>
      <w:r w:rsidRPr="00293FE7">
        <w:rPr>
          <w:lang w:val="en-US"/>
        </w:rPr>
        <w:t>pertanyaan</w:t>
      </w:r>
      <w:proofErr w:type="spellEnd"/>
      <w:r w:rsidRPr="00293FE7">
        <w:rPr>
          <w:lang w:val="en-US"/>
        </w:rPr>
        <w:t xml:space="preserve"> </w:t>
      </w:r>
      <w:proofErr w:type="spellStart"/>
      <w:r w:rsidRPr="00293FE7">
        <w:rPr>
          <w:lang w:val="en-US"/>
        </w:rPr>
        <w:t>memiliki</w:t>
      </w:r>
      <w:proofErr w:type="spellEnd"/>
      <w:r w:rsidRPr="00293FE7">
        <w:rPr>
          <w:lang w:val="en-US"/>
        </w:rPr>
        <w:t xml:space="preserve"> </w:t>
      </w:r>
      <w:proofErr w:type="spellStart"/>
      <w:r w:rsidRPr="00293FE7">
        <w:rPr>
          <w:lang w:val="en-US"/>
        </w:rPr>
        <w:t>nilai</w:t>
      </w:r>
      <w:proofErr w:type="spellEnd"/>
      <w:r w:rsidRPr="00293FE7">
        <w:rPr>
          <w:lang w:val="en-US"/>
        </w:rPr>
        <w:t xml:space="preserve"> </w:t>
      </w:r>
      <w:proofErr w:type="spellStart"/>
      <w:r w:rsidRPr="00293FE7">
        <w:rPr>
          <w:lang w:val="en-US"/>
        </w:rPr>
        <w:t>koefisien</w:t>
      </w:r>
      <w:proofErr w:type="spellEnd"/>
      <w:r w:rsidRPr="00293FE7">
        <w:rPr>
          <w:lang w:val="en-US"/>
        </w:rPr>
        <w:t xml:space="preserve"> </w:t>
      </w:r>
      <w:proofErr w:type="spellStart"/>
      <w:r w:rsidRPr="00293FE7">
        <w:rPr>
          <w:lang w:val="en-US"/>
        </w:rPr>
        <w:t>korelasi</w:t>
      </w:r>
      <w:proofErr w:type="spellEnd"/>
      <w:r w:rsidRPr="00293FE7">
        <w:rPr>
          <w:lang w:val="en-US"/>
        </w:rPr>
        <w:t xml:space="preserve"> yang </w:t>
      </w:r>
      <w:proofErr w:type="spellStart"/>
      <w:r w:rsidRPr="00293FE7">
        <w:rPr>
          <w:lang w:val="en-US"/>
        </w:rPr>
        <w:t>lebih</w:t>
      </w:r>
      <w:proofErr w:type="spellEnd"/>
      <w:r w:rsidRPr="00293FE7">
        <w:rPr>
          <w:lang w:val="en-US"/>
        </w:rPr>
        <w:t xml:space="preserve"> </w:t>
      </w:r>
      <w:proofErr w:type="spellStart"/>
      <w:r w:rsidRPr="00293FE7">
        <w:rPr>
          <w:lang w:val="en-US"/>
        </w:rPr>
        <w:t>besar</w:t>
      </w:r>
      <w:proofErr w:type="spellEnd"/>
      <w:r w:rsidRPr="00293FE7">
        <w:rPr>
          <w:lang w:val="en-US"/>
        </w:rPr>
        <w:t xml:space="preserve"> </w:t>
      </w:r>
      <w:proofErr w:type="spellStart"/>
      <w:r w:rsidRPr="00293FE7">
        <w:rPr>
          <w:lang w:val="en-US"/>
        </w:rPr>
        <w:t>dibandingkan</w:t>
      </w:r>
      <w:proofErr w:type="spellEnd"/>
      <w:r w:rsidRPr="00293FE7">
        <w:rPr>
          <w:lang w:val="en-US"/>
        </w:rPr>
        <w:t xml:space="preserve"> r </w:t>
      </w:r>
      <w:proofErr w:type="spellStart"/>
      <w:r w:rsidRPr="00293FE7">
        <w:rPr>
          <w:lang w:val="en-US"/>
        </w:rPr>
        <w:t>tabel</w:t>
      </w:r>
      <w:proofErr w:type="spellEnd"/>
      <w:r w:rsidRPr="00293FE7">
        <w:rPr>
          <w:lang w:val="en-US"/>
        </w:rPr>
        <w:t xml:space="preserve">. </w:t>
      </w:r>
      <w:proofErr w:type="spellStart"/>
      <w:r w:rsidRPr="00293FE7">
        <w:rPr>
          <w:lang w:val="en-US"/>
        </w:rPr>
        <w:t>Artinya</w:t>
      </w:r>
      <w:proofErr w:type="spellEnd"/>
      <w:r w:rsidRPr="00293FE7">
        <w:rPr>
          <w:lang w:val="en-US"/>
        </w:rPr>
        <w:t xml:space="preserve"> </w:t>
      </w:r>
      <w:proofErr w:type="spellStart"/>
      <w:r w:rsidRPr="00293FE7">
        <w:rPr>
          <w:lang w:val="en-US"/>
        </w:rPr>
        <w:t>seluruh</w:t>
      </w:r>
      <w:proofErr w:type="spellEnd"/>
      <w:r w:rsidRPr="00293FE7">
        <w:rPr>
          <w:lang w:val="en-US"/>
        </w:rPr>
        <w:t xml:space="preserve"> item </w:t>
      </w:r>
      <w:proofErr w:type="spellStart"/>
      <w:r w:rsidRPr="00293FE7">
        <w:rPr>
          <w:lang w:val="en-US"/>
        </w:rPr>
        <w:t>pertanyaan</w:t>
      </w:r>
      <w:proofErr w:type="spellEnd"/>
      <w:r w:rsidRPr="00293FE7">
        <w:rPr>
          <w:lang w:val="en-US"/>
        </w:rPr>
        <w:t xml:space="preserve"> pada </w:t>
      </w:r>
      <w:proofErr w:type="spellStart"/>
      <w:r w:rsidRPr="00293FE7">
        <w:rPr>
          <w:lang w:val="en-US"/>
        </w:rPr>
        <w:t>kuesioner</w:t>
      </w:r>
      <w:proofErr w:type="spellEnd"/>
      <w:r w:rsidRPr="00293FE7">
        <w:rPr>
          <w:lang w:val="en-US"/>
        </w:rPr>
        <w:t xml:space="preserve"> </w:t>
      </w:r>
      <w:proofErr w:type="spellStart"/>
      <w:r w:rsidRPr="00293FE7">
        <w:rPr>
          <w:lang w:val="en-US"/>
        </w:rPr>
        <w:t>dapat</w:t>
      </w:r>
      <w:proofErr w:type="spellEnd"/>
      <w:r w:rsidRPr="00293FE7">
        <w:rPr>
          <w:lang w:val="en-US"/>
        </w:rPr>
        <w:t xml:space="preserve"> </w:t>
      </w:r>
      <w:proofErr w:type="spellStart"/>
      <w:r w:rsidRPr="00293FE7">
        <w:rPr>
          <w:lang w:val="en-US"/>
        </w:rPr>
        <w:t>digunakan</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penelitian</w:t>
      </w:r>
      <w:proofErr w:type="spellEnd"/>
      <w:r w:rsidRPr="00293FE7">
        <w:rPr>
          <w:lang w:val="en-US"/>
        </w:rPr>
        <w:t xml:space="preserve">. </w:t>
      </w:r>
    </w:p>
    <w:p w14:paraId="1BFBE654" w14:textId="2FC28A94" w:rsidR="00465C88" w:rsidRPr="00465C88" w:rsidRDefault="00465C88" w:rsidP="00983380">
      <w:pPr>
        <w:pStyle w:val="Heading3"/>
        <w:numPr>
          <w:ilvl w:val="0"/>
          <w:numId w:val="56"/>
        </w:numPr>
        <w:ind w:left="567" w:hanging="567"/>
      </w:pPr>
      <w:bookmarkStart w:id="330" w:name="_Toc172102977"/>
      <w:r>
        <w:t xml:space="preserve">Hasil Uji </w:t>
      </w:r>
      <w:proofErr w:type="spellStart"/>
      <w:r>
        <w:t>Realibilitas</w:t>
      </w:r>
      <w:bookmarkEnd w:id="330"/>
      <w:proofErr w:type="spellEnd"/>
    </w:p>
    <w:p w14:paraId="4C04AF07" w14:textId="2CF74B90" w:rsidR="003F6675" w:rsidRPr="003D2C7F" w:rsidRDefault="003F6675" w:rsidP="00DE27BB">
      <w:pPr>
        <w:pStyle w:val="NoSpacing"/>
        <w:spacing w:line="480" w:lineRule="auto"/>
        <w:ind w:firstLine="567"/>
        <w:contextualSpacing/>
        <w:jc w:val="both"/>
        <w:rPr>
          <w:rFonts w:ascii="Times New Roman" w:hAnsi="Times New Roman" w:cs="Times New Roman"/>
          <w:sz w:val="24"/>
          <w:szCs w:val="24"/>
        </w:rPr>
      </w:pPr>
      <w:proofErr w:type="spellStart"/>
      <w:proofErr w:type="gramStart"/>
      <w:r w:rsidRPr="0002039F">
        <w:rPr>
          <w:rFonts w:ascii="Times New Roman" w:hAnsi="Times New Roman" w:cs="Times New Roman"/>
        </w:rPr>
        <w:t>Selanjutnya</w:t>
      </w:r>
      <w:proofErr w:type="spellEnd"/>
      <w:r w:rsidRPr="0002039F">
        <w:rPr>
          <w:rFonts w:ascii="Times New Roman" w:hAnsi="Times New Roman" w:cs="Times New Roman"/>
        </w:rPr>
        <w:t xml:space="preserve"> </w:t>
      </w:r>
      <w:r w:rsidR="00DE27BB">
        <w:rPr>
          <w:rFonts w:ascii="Times New Roman" w:hAnsi="Times New Roman" w:cs="Times New Roman"/>
        </w:rPr>
        <w:t xml:space="preserve"> </w:t>
      </w:r>
      <w:proofErr w:type="spellStart"/>
      <w:r w:rsidRPr="0002039F">
        <w:rPr>
          <w:rFonts w:ascii="Times New Roman" w:hAnsi="Times New Roman" w:cs="Times New Roman"/>
        </w:rPr>
        <w:t>dilakukan</w:t>
      </w:r>
      <w:proofErr w:type="spellEnd"/>
      <w:proofErr w:type="gramEnd"/>
      <w:r w:rsidRPr="0002039F">
        <w:rPr>
          <w:rFonts w:ascii="Times New Roman" w:hAnsi="Times New Roman" w:cs="Times New Roman"/>
        </w:rPr>
        <w:t xml:space="preserve"> </w:t>
      </w:r>
      <w:proofErr w:type="spellStart"/>
      <w:r w:rsidRPr="0002039F">
        <w:rPr>
          <w:rFonts w:ascii="Times New Roman" w:hAnsi="Times New Roman" w:cs="Times New Roman"/>
        </w:rPr>
        <w:t>pengujian</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reliabilitas</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untuk</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mengukur</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kehandalan</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kuesioner</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Pengujian</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tersebut</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dilakukan</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dengan</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tujuan</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untuk</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dijadikan</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sebagai</w:t>
      </w:r>
      <w:proofErr w:type="spellEnd"/>
      <w:r w:rsidRPr="0002039F">
        <w:rPr>
          <w:rFonts w:ascii="Times New Roman" w:hAnsi="Times New Roman" w:cs="Times New Roman"/>
        </w:rPr>
        <w:t xml:space="preserve"> data </w:t>
      </w:r>
      <w:proofErr w:type="spellStart"/>
      <w:r w:rsidRPr="0002039F">
        <w:rPr>
          <w:rFonts w:ascii="Times New Roman" w:hAnsi="Times New Roman" w:cs="Times New Roman"/>
        </w:rPr>
        <w:t>pendukung</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dalam</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penelitian</w:t>
      </w:r>
      <w:proofErr w:type="spellEnd"/>
      <w:r w:rsidRPr="0002039F">
        <w:rPr>
          <w:rFonts w:ascii="Times New Roman" w:hAnsi="Times New Roman" w:cs="Times New Roman"/>
        </w:rPr>
        <w:t xml:space="preserve"> </w:t>
      </w:r>
      <w:proofErr w:type="spellStart"/>
      <w:r w:rsidRPr="0002039F">
        <w:rPr>
          <w:rFonts w:ascii="Times New Roman" w:hAnsi="Times New Roman" w:cs="Times New Roman"/>
        </w:rPr>
        <w:t>ini</w:t>
      </w:r>
      <w:proofErr w:type="spellEnd"/>
      <w:r w:rsidRPr="0002039F">
        <w:rPr>
          <w:rFonts w:ascii="Times New Roman" w:hAnsi="Times New Roman" w:cs="Times New Roman"/>
        </w:rPr>
        <w:t>.</w:t>
      </w:r>
      <w:r w:rsidRPr="0002039F">
        <w:rPr>
          <w:rFonts w:ascii="Times New Roman" w:hAnsi="Times New Roman" w:cs="Times New Roman"/>
          <w:color w:val="0D0D0D" w:themeColor="text1" w:themeTint="F2"/>
          <w:sz w:val="24"/>
          <w:szCs w:val="24"/>
        </w:rPr>
        <w:t xml:space="preserve"> Hasil </w:t>
      </w:r>
      <w:proofErr w:type="spellStart"/>
      <w:proofErr w:type="gramStart"/>
      <w:r w:rsidRPr="003D2C7F">
        <w:rPr>
          <w:rFonts w:ascii="Times New Roman" w:hAnsi="Times New Roman" w:cs="Times New Roman"/>
          <w:sz w:val="24"/>
          <w:szCs w:val="24"/>
        </w:rPr>
        <w:t>pengujian</w:t>
      </w:r>
      <w:proofErr w:type="spellEnd"/>
      <w:r w:rsidRPr="003D2C7F">
        <w:rPr>
          <w:rFonts w:ascii="Times New Roman" w:hAnsi="Times New Roman" w:cs="Times New Roman"/>
          <w:sz w:val="24"/>
          <w:szCs w:val="24"/>
        </w:rPr>
        <w:t xml:space="preserve">  </w:t>
      </w:r>
      <w:proofErr w:type="spellStart"/>
      <w:r w:rsidRPr="003D2C7F">
        <w:rPr>
          <w:rFonts w:ascii="Times New Roman" w:hAnsi="Times New Roman" w:cs="Times New Roman"/>
          <w:sz w:val="24"/>
          <w:szCs w:val="24"/>
        </w:rPr>
        <w:t>ditunjukkan</w:t>
      </w:r>
      <w:proofErr w:type="spellEnd"/>
      <w:proofErr w:type="gramEnd"/>
      <w:r w:rsidRPr="003D2C7F">
        <w:rPr>
          <w:rFonts w:ascii="Times New Roman" w:hAnsi="Times New Roman" w:cs="Times New Roman"/>
          <w:sz w:val="24"/>
          <w:szCs w:val="24"/>
        </w:rPr>
        <w:t xml:space="preserve"> pada </w:t>
      </w:r>
      <w:proofErr w:type="spellStart"/>
      <w:r w:rsidRPr="003D2C7F">
        <w:rPr>
          <w:rFonts w:ascii="Times New Roman" w:hAnsi="Times New Roman" w:cs="Times New Roman"/>
          <w:sz w:val="24"/>
          <w:szCs w:val="24"/>
        </w:rPr>
        <w:t>Tabel</w:t>
      </w:r>
      <w:proofErr w:type="spellEnd"/>
      <w:r w:rsidRPr="003D2C7F">
        <w:rPr>
          <w:rFonts w:ascii="Times New Roman" w:hAnsi="Times New Roman" w:cs="Times New Roman"/>
          <w:sz w:val="24"/>
          <w:szCs w:val="24"/>
        </w:rPr>
        <w:t xml:space="preserve"> </w:t>
      </w:r>
      <w:r w:rsidR="003D2C7F" w:rsidRPr="003D2C7F">
        <w:rPr>
          <w:rFonts w:ascii="Times New Roman" w:hAnsi="Times New Roman" w:cs="Times New Roman"/>
          <w:sz w:val="24"/>
          <w:szCs w:val="24"/>
        </w:rPr>
        <w:t>4.10</w:t>
      </w:r>
    </w:p>
    <w:p w14:paraId="261AA2AA" w14:textId="66B9A266" w:rsidR="003D2C7F" w:rsidRPr="00382FBE" w:rsidRDefault="003D2C7F" w:rsidP="003D2C7F">
      <w:pPr>
        <w:pStyle w:val="NoSpacing"/>
        <w:ind w:firstLine="567"/>
        <w:contextualSpacing/>
        <w:jc w:val="center"/>
        <w:rPr>
          <w:rFonts w:ascii="Times New Roman" w:hAnsi="Times New Roman" w:cs="Times New Roman"/>
          <w:b/>
          <w:sz w:val="24"/>
          <w:szCs w:val="24"/>
        </w:rPr>
      </w:pPr>
      <w:proofErr w:type="spellStart"/>
      <w:r w:rsidRPr="00382FBE">
        <w:rPr>
          <w:rFonts w:ascii="Times New Roman" w:hAnsi="Times New Roman" w:cs="Times New Roman"/>
          <w:b/>
          <w:sz w:val="24"/>
          <w:szCs w:val="24"/>
        </w:rPr>
        <w:t>Tabel</w:t>
      </w:r>
      <w:proofErr w:type="spellEnd"/>
      <w:r w:rsidRPr="00382FBE">
        <w:rPr>
          <w:rFonts w:ascii="Times New Roman" w:hAnsi="Times New Roman" w:cs="Times New Roman"/>
          <w:b/>
          <w:sz w:val="24"/>
          <w:szCs w:val="24"/>
        </w:rPr>
        <w:t xml:space="preserve"> 4.10 Hasil Uji </w:t>
      </w:r>
      <w:proofErr w:type="spellStart"/>
      <w:r w:rsidRPr="00382FBE">
        <w:rPr>
          <w:rFonts w:ascii="Times New Roman" w:hAnsi="Times New Roman" w:cs="Times New Roman"/>
          <w:b/>
          <w:sz w:val="24"/>
          <w:szCs w:val="24"/>
        </w:rPr>
        <w:t>Realibilitas</w:t>
      </w:r>
      <w:proofErr w:type="spellEnd"/>
    </w:p>
    <w:tbl>
      <w:tblPr>
        <w:tblStyle w:val="TableGrid"/>
        <w:tblW w:w="0" w:type="auto"/>
        <w:tblLook w:val="04A0" w:firstRow="1" w:lastRow="0" w:firstColumn="1" w:lastColumn="0" w:noHBand="0" w:noVBand="1"/>
      </w:tblPr>
      <w:tblGrid>
        <w:gridCol w:w="535"/>
        <w:gridCol w:w="3060"/>
        <w:gridCol w:w="1350"/>
        <w:gridCol w:w="1396"/>
        <w:gridCol w:w="1394"/>
      </w:tblGrid>
      <w:tr w:rsidR="003F6675" w14:paraId="65D889B5" w14:textId="77777777" w:rsidTr="003D2C7F">
        <w:tc>
          <w:tcPr>
            <w:tcW w:w="535" w:type="dxa"/>
            <w:vAlign w:val="bottom"/>
          </w:tcPr>
          <w:p w14:paraId="6ABB7C9A" w14:textId="77777777" w:rsidR="003F6675" w:rsidRPr="0002039F" w:rsidRDefault="003F6675" w:rsidP="00FC21C3">
            <w:pPr>
              <w:pStyle w:val="NoSpacing"/>
              <w:spacing w:line="456" w:lineRule="auto"/>
              <w:contextualSpacing/>
              <w:jc w:val="center"/>
              <w:rPr>
                <w:rFonts w:ascii="Times New Roman" w:hAnsi="Times New Roman" w:cs="Times New Roman"/>
                <w:sz w:val="24"/>
                <w:szCs w:val="24"/>
              </w:rPr>
            </w:pPr>
            <w:r w:rsidRPr="0002039F">
              <w:rPr>
                <w:rFonts w:ascii="Times New Roman" w:hAnsi="Times New Roman" w:cs="Times New Roman"/>
                <w:sz w:val="24"/>
                <w:szCs w:val="24"/>
              </w:rPr>
              <w:t>No</w:t>
            </w:r>
          </w:p>
        </w:tc>
        <w:tc>
          <w:tcPr>
            <w:tcW w:w="3060" w:type="dxa"/>
            <w:vAlign w:val="bottom"/>
          </w:tcPr>
          <w:p w14:paraId="35A810B7" w14:textId="77777777" w:rsidR="003F6675" w:rsidRPr="0002039F" w:rsidRDefault="003F6675" w:rsidP="003D2C7F">
            <w:pPr>
              <w:pStyle w:val="NoSpacing"/>
              <w:spacing w:line="456" w:lineRule="auto"/>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350" w:type="dxa"/>
            <w:vAlign w:val="bottom"/>
          </w:tcPr>
          <w:p w14:paraId="0B95FE1F" w14:textId="77777777" w:rsidR="003F6675" w:rsidRPr="0002039F" w:rsidRDefault="003F6675" w:rsidP="00FC21C3">
            <w:pPr>
              <w:pStyle w:val="NoSpacing"/>
              <w:spacing w:line="456" w:lineRule="auto"/>
              <w:contextualSpacing/>
              <w:jc w:val="center"/>
              <w:rPr>
                <w:rFonts w:ascii="Times New Roman" w:hAnsi="Times New Roman" w:cs="Times New Roman"/>
                <w:sz w:val="24"/>
                <w:szCs w:val="24"/>
              </w:rPr>
            </w:pPr>
            <w:r>
              <w:rPr>
                <w:rFonts w:ascii="Times New Roman" w:hAnsi="Times New Roman" w:cs="Times New Roman"/>
                <w:sz w:val="24"/>
                <w:szCs w:val="24"/>
              </w:rPr>
              <w:t>Nilai</w:t>
            </w:r>
          </w:p>
        </w:tc>
        <w:tc>
          <w:tcPr>
            <w:tcW w:w="1396" w:type="dxa"/>
            <w:vAlign w:val="bottom"/>
          </w:tcPr>
          <w:p w14:paraId="1442A33C" w14:textId="77777777" w:rsidR="003F6675" w:rsidRPr="0002039F" w:rsidRDefault="003F6675" w:rsidP="00FC21C3">
            <w:pPr>
              <w:pStyle w:val="NoSpacing"/>
              <w:contextualSpacing/>
              <w:jc w:val="center"/>
              <w:rPr>
                <w:rFonts w:ascii="Times New Roman" w:hAnsi="Times New Roman" w:cs="Times New Roman"/>
                <w:i/>
                <w:sz w:val="24"/>
                <w:szCs w:val="24"/>
              </w:rPr>
            </w:pPr>
            <w:r w:rsidRPr="0002039F">
              <w:rPr>
                <w:rFonts w:ascii="Times New Roman" w:hAnsi="Times New Roman" w:cs="Times New Roman"/>
                <w:i/>
                <w:sz w:val="24"/>
                <w:szCs w:val="24"/>
              </w:rPr>
              <w:t>Cronbach Alpha</w:t>
            </w:r>
          </w:p>
        </w:tc>
        <w:tc>
          <w:tcPr>
            <w:tcW w:w="1394" w:type="dxa"/>
            <w:vAlign w:val="bottom"/>
          </w:tcPr>
          <w:p w14:paraId="5B7D0292" w14:textId="77777777" w:rsidR="003F6675" w:rsidRPr="0002039F" w:rsidRDefault="003F6675" w:rsidP="00FC21C3">
            <w:pPr>
              <w:pStyle w:val="NoSpacing"/>
              <w:spacing w:line="456" w:lineRule="auto"/>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3F6675" w14:paraId="51245DF8" w14:textId="77777777" w:rsidTr="003F6675">
        <w:tc>
          <w:tcPr>
            <w:tcW w:w="535" w:type="dxa"/>
          </w:tcPr>
          <w:p w14:paraId="3F27C975" w14:textId="77777777" w:rsidR="003F6675" w:rsidRDefault="003F6675" w:rsidP="003F6675">
            <w:pPr>
              <w:pStyle w:val="NoSpacing"/>
              <w:contextualSpacing/>
              <w:jc w:val="center"/>
              <w:rPr>
                <w:rFonts w:ascii="Times New Roman" w:hAnsi="Times New Roman" w:cs="Times New Roman"/>
                <w:sz w:val="24"/>
                <w:szCs w:val="24"/>
              </w:rPr>
            </w:pPr>
            <w:r w:rsidRPr="0002039F">
              <w:rPr>
                <w:rFonts w:ascii="Times New Roman" w:hAnsi="Times New Roman" w:cs="Times New Roman"/>
                <w:sz w:val="24"/>
                <w:szCs w:val="24"/>
              </w:rPr>
              <w:t>1</w:t>
            </w:r>
          </w:p>
          <w:p w14:paraId="74686C23" w14:textId="77777777" w:rsidR="003F6675" w:rsidRDefault="003F6675" w:rsidP="003F6675">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2</w:t>
            </w:r>
          </w:p>
          <w:p w14:paraId="6509645D" w14:textId="77777777" w:rsidR="003F6675" w:rsidRDefault="003F6675" w:rsidP="003F6675">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3</w:t>
            </w:r>
          </w:p>
          <w:p w14:paraId="345C221F" w14:textId="77777777" w:rsidR="003F6675" w:rsidRDefault="003F6675" w:rsidP="003F6675">
            <w:pPr>
              <w:pStyle w:val="NoSpacing"/>
              <w:contextualSpacing/>
              <w:jc w:val="center"/>
              <w:rPr>
                <w:rFonts w:ascii="Times New Roman" w:hAnsi="Times New Roman" w:cs="Times New Roman"/>
                <w:color w:val="FF0000"/>
                <w:sz w:val="24"/>
                <w:szCs w:val="24"/>
              </w:rPr>
            </w:pPr>
            <w:r>
              <w:rPr>
                <w:rFonts w:ascii="Times New Roman" w:hAnsi="Times New Roman" w:cs="Times New Roman"/>
                <w:sz w:val="24"/>
                <w:szCs w:val="24"/>
              </w:rPr>
              <w:t>4</w:t>
            </w:r>
          </w:p>
        </w:tc>
        <w:tc>
          <w:tcPr>
            <w:tcW w:w="3060" w:type="dxa"/>
          </w:tcPr>
          <w:p w14:paraId="4D95CD09" w14:textId="77777777" w:rsidR="003F6675" w:rsidRPr="0002039F" w:rsidRDefault="003F6675" w:rsidP="003F6675">
            <w:pPr>
              <w:pStyle w:val="NoSpacing"/>
              <w:contextualSpacing/>
              <w:jc w:val="both"/>
              <w:rPr>
                <w:rFonts w:ascii="Times New Roman" w:hAnsi="Times New Roman" w:cs="Times New Roman"/>
                <w:bCs/>
                <w:color w:val="000000" w:themeColor="text1"/>
                <w:sz w:val="24"/>
                <w:szCs w:val="24"/>
              </w:rPr>
            </w:pPr>
            <w:r w:rsidRPr="0002039F">
              <w:rPr>
                <w:rFonts w:ascii="Times New Roman" w:hAnsi="Times New Roman" w:cs="Times New Roman"/>
                <w:bCs/>
                <w:i/>
                <w:color w:val="000000" w:themeColor="text1"/>
                <w:sz w:val="24"/>
                <w:szCs w:val="24"/>
              </w:rPr>
              <w:t>Flash Sale</w:t>
            </w:r>
            <w:r w:rsidRPr="0002039F">
              <w:rPr>
                <w:rFonts w:ascii="Times New Roman" w:hAnsi="Times New Roman" w:cs="Times New Roman"/>
                <w:bCs/>
                <w:color w:val="000000" w:themeColor="text1"/>
                <w:sz w:val="24"/>
                <w:szCs w:val="24"/>
              </w:rPr>
              <w:t xml:space="preserve">, </w:t>
            </w:r>
          </w:p>
          <w:p w14:paraId="06E7C0F1" w14:textId="77777777" w:rsidR="003F6675" w:rsidRDefault="003F6675" w:rsidP="003F6675">
            <w:pPr>
              <w:pStyle w:val="NoSpacing"/>
              <w:contextualSpacing/>
              <w:jc w:val="both"/>
              <w:rPr>
                <w:rFonts w:ascii="Times New Roman" w:hAnsi="Times New Roman" w:cs="Times New Roman"/>
                <w:bCs/>
                <w:color w:val="000000" w:themeColor="text1"/>
                <w:sz w:val="24"/>
                <w:szCs w:val="24"/>
              </w:rPr>
            </w:pPr>
            <w:r w:rsidRPr="0002039F">
              <w:rPr>
                <w:rFonts w:ascii="Times New Roman" w:hAnsi="Times New Roman" w:cs="Times New Roman"/>
                <w:bCs/>
                <w:i/>
                <w:color w:val="000000" w:themeColor="text1"/>
                <w:sz w:val="24"/>
                <w:szCs w:val="24"/>
              </w:rPr>
              <w:t xml:space="preserve">Fashion </w:t>
            </w:r>
            <w:proofErr w:type="spellStart"/>
            <w:r w:rsidRPr="0002039F">
              <w:rPr>
                <w:rFonts w:ascii="Times New Roman" w:hAnsi="Times New Roman" w:cs="Times New Roman"/>
                <w:bCs/>
                <w:i/>
                <w:color w:val="000000" w:themeColor="text1"/>
                <w:sz w:val="24"/>
                <w:szCs w:val="24"/>
              </w:rPr>
              <w:t>Involment</w:t>
            </w:r>
            <w:proofErr w:type="spellEnd"/>
            <w:r w:rsidRPr="0002039F">
              <w:rPr>
                <w:rFonts w:ascii="Times New Roman" w:hAnsi="Times New Roman" w:cs="Times New Roman"/>
                <w:bCs/>
                <w:color w:val="000000" w:themeColor="text1"/>
                <w:sz w:val="24"/>
                <w:szCs w:val="24"/>
              </w:rPr>
              <w:t xml:space="preserve">, </w:t>
            </w:r>
          </w:p>
          <w:p w14:paraId="03E19BE5" w14:textId="77777777" w:rsidR="003F6675" w:rsidRPr="0002039F" w:rsidRDefault="003F6675" w:rsidP="003F6675">
            <w:pPr>
              <w:pStyle w:val="NoSpacing"/>
              <w:contextualSpacing/>
              <w:jc w:val="both"/>
              <w:rPr>
                <w:rFonts w:ascii="Times New Roman" w:hAnsi="Times New Roman" w:cs="Times New Roman"/>
                <w:bCs/>
                <w:color w:val="000000" w:themeColor="text1"/>
                <w:sz w:val="24"/>
                <w:szCs w:val="24"/>
              </w:rPr>
            </w:pPr>
            <w:r w:rsidRPr="0002039F">
              <w:rPr>
                <w:rFonts w:ascii="Times New Roman" w:hAnsi="Times New Roman" w:cs="Times New Roman"/>
                <w:bCs/>
                <w:i/>
                <w:color w:val="000000" w:themeColor="text1"/>
              </w:rPr>
              <w:t>Hedonic Shopping Motivation</w:t>
            </w:r>
            <w:r w:rsidRPr="0002039F">
              <w:rPr>
                <w:rFonts w:ascii="Times New Roman" w:hAnsi="Times New Roman" w:cs="Times New Roman"/>
                <w:bCs/>
                <w:color w:val="000000" w:themeColor="text1"/>
                <w:sz w:val="24"/>
                <w:szCs w:val="24"/>
              </w:rPr>
              <w:t xml:space="preserve">, </w:t>
            </w:r>
          </w:p>
          <w:p w14:paraId="01265877" w14:textId="77777777" w:rsidR="003F6675" w:rsidRPr="0002039F" w:rsidRDefault="003F6675" w:rsidP="003F6675">
            <w:pPr>
              <w:pStyle w:val="NoSpacing"/>
              <w:contextualSpacing/>
              <w:jc w:val="both"/>
              <w:rPr>
                <w:rFonts w:ascii="Times New Roman" w:hAnsi="Times New Roman" w:cs="Times New Roman"/>
                <w:color w:val="FF0000"/>
                <w:sz w:val="24"/>
                <w:szCs w:val="24"/>
              </w:rPr>
            </w:pPr>
            <w:r w:rsidRPr="0002039F">
              <w:rPr>
                <w:rFonts w:ascii="Times New Roman" w:hAnsi="Times New Roman" w:cs="Times New Roman"/>
                <w:bCs/>
                <w:i/>
                <w:color w:val="000000" w:themeColor="text1"/>
                <w:sz w:val="24"/>
                <w:szCs w:val="24"/>
              </w:rPr>
              <w:t>Impulse Buying</w:t>
            </w:r>
          </w:p>
        </w:tc>
        <w:tc>
          <w:tcPr>
            <w:tcW w:w="1350" w:type="dxa"/>
          </w:tcPr>
          <w:p w14:paraId="371C9084" w14:textId="77777777" w:rsidR="003F6675" w:rsidRPr="00745594" w:rsidRDefault="003F6675" w:rsidP="003F6675">
            <w:pPr>
              <w:pStyle w:val="NoSpacing"/>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3E6C97">
              <w:rPr>
                <w:rFonts w:ascii="Times New Roman" w:hAnsi="Times New Roman" w:cs="Times New Roman"/>
                <w:color w:val="000000"/>
                <w:sz w:val="24"/>
                <w:szCs w:val="24"/>
              </w:rPr>
              <w:t>.790</w:t>
            </w:r>
          </w:p>
          <w:p w14:paraId="5DE0F623" w14:textId="77777777" w:rsidR="003F6675" w:rsidRPr="00745594" w:rsidRDefault="003F6675" w:rsidP="003F6675">
            <w:pPr>
              <w:pStyle w:val="NoSpacing"/>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3E6C97">
              <w:rPr>
                <w:rFonts w:ascii="Times New Roman" w:hAnsi="Times New Roman" w:cs="Times New Roman"/>
                <w:color w:val="000000"/>
                <w:sz w:val="24"/>
                <w:szCs w:val="24"/>
              </w:rPr>
              <w:t>.836</w:t>
            </w:r>
          </w:p>
          <w:p w14:paraId="1A4F8E62" w14:textId="77777777" w:rsidR="003F6675" w:rsidRPr="00745594" w:rsidRDefault="003F6675" w:rsidP="003F6675">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0</w:t>
            </w:r>
            <w:r w:rsidRPr="00745594">
              <w:rPr>
                <w:rFonts w:ascii="Times New Roman" w:hAnsi="Times New Roman" w:cs="Times New Roman"/>
                <w:sz w:val="24"/>
                <w:szCs w:val="24"/>
              </w:rPr>
              <w:t>.800</w:t>
            </w:r>
          </w:p>
          <w:p w14:paraId="79160E21" w14:textId="77777777" w:rsidR="003F6675" w:rsidRPr="00745594" w:rsidRDefault="003F6675" w:rsidP="003F6675">
            <w:pPr>
              <w:pStyle w:val="NoSpacing"/>
              <w:contextualSpacing/>
              <w:jc w:val="center"/>
              <w:rPr>
                <w:rFonts w:ascii="Times New Roman" w:hAnsi="Times New Roman" w:cs="Times New Roman"/>
                <w:color w:val="FF0000"/>
                <w:sz w:val="24"/>
                <w:szCs w:val="24"/>
              </w:rPr>
            </w:pPr>
            <w:r>
              <w:rPr>
                <w:rFonts w:ascii="Times New Roman" w:hAnsi="Times New Roman" w:cs="Times New Roman"/>
                <w:color w:val="000000"/>
                <w:sz w:val="24"/>
                <w:szCs w:val="24"/>
              </w:rPr>
              <w:t>0</w:t>
            </w:r>
            <w:r w:rsidRPr="003E6C97">
              <w:rPr>
                <w:rFonts w:ascii="Times New Roman" w:hAnsi="Times New Roman" w:cs="Times New Roman"/>
                <w:color w:val="000000"/>
                <w:sz w:val="24"/>
                <w:szCs w:val="24"/>
              </w:rPr>
              <w:t>.843</w:t>
            </w:r>
          </w:p>
        </w:tc>
        <w:tc>
          <w:tcPr>
            <w:tcW w:w="1396" w:type="dxa"/>
          </w:tcPr>
          <w:p w14:paraId="5E290198" w14:textId="77777777" w:rsidR="003F6675" w:rsidRDefault="003F6675" w:rsidP="003F6675">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0.</w:t>
            </w:r>
            <w:r w:rsidRPr="0002039F">
              <w:rPr>
                <w:rFonts w:ascii="Times New Roman" w:hAnsi="Times New Roman" w:cs="Times New Roman"/>
                <w:sz w:val="24"/>
                <w:szCs w:val="24"/>
              </w:rPr>
              <w:t>60</w:t>
            </w:r>
          </w:p>
          <w:p w14:paraId="662F1CED" w14:textId="77777777" w:rsidR="003F6675" w:rsidRDefault="003F6675" w:rsidP="003F6675">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0</w:t>
            </w:r>
            <w:r w:rsidRPr="0002039F">
              <w:rPr>
                <w:rFonts w:ascii="Times New Roman" w:hAnsi="Times New Roman" w:cs="Times New Roman"/>
                <w:sz w:val="24"/>
                <w:szCs w:val="24"/>
              </w:rPr>
              <w:t>60</w:t>
            </w:r>
          </w:p>
          <w:p w14:paraId="3875A1D7" w14:textId="77777777" w:rsidR="003F6675" w:rsidRDefault="003F6675" w:rsidP="003F6675">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0.</w:t>
            </w:r>
            <w:r w:rsidRPr="0002039F">
              <w:rPr>
                <w:rFonts w:ascii="Times New Roman" w:hAnsi="Times New Roman" w:cs="Times New Roman"/>
                <w:sz w:val="24"/>
                <w:szCs w:val="24"/>
              </w:rPr>
              <w:t>60</w:t>
            </w:r>
          </w:p>
          <w:p w14:paraId="13CE849B" w14:textId="77777777" w:rsidR="003F6675" w:rsidRDefault="003F6675" w:rsidP="003F6675">
            <w:pPr>
              <w:pStyle w:val="NoSpacing"/>
              <w:contextualSpacing/>
              <w:jc w:val="center"/>
              <w:rPr>
                <w:rFonts w:ascii="Times New Roman" w:hAnsi="Times New Roman" w:cs="Times New Roman"/>
                <w:color w:val="FF0000"/>
                <w:sz w:val="24"/>
                <w:szCs w:val="24"/>
              </w:rPr>
            </w:pPr>
            <w:r>
              <w:rPr>
                <w:rFonts w:ascii="Times New Roman" w:hAnsi="Times New Roman" w:cs="Times New Roman"/>
                <w:sz w:val="24"/>
                <w:szCs w:val="24"/>
              </w:rPr>
              <w:t>0.</w:t>
            </w:r>
            <w:r w:rsidRPr="0002039F">
              <w:rPr>
                <w:rFonts w:ascii="Times New Roman" w:hAnsi="Times New Roman" w:cs="Times New Roman"/>
                <w:sz w:val="24"/>
                <w:szCs w:val="24"/>
              </w:rPr>
              <w:t>60</w:t>
            </w:r>
          </w:p>
        </w:tc>
        <w:tc>
          <w:tcPr>
            <w:tcW w:w="1394" w:type="dxa"/>
          </w:tcPr>
          <w:p w14:paraId="3869C1DB" w14:textId="77777777" w:rsidR="001147A6" w:rsidRDefault="001147A6" w:rsidP="003F6675">
            <w:pPr>
              <w:pStyle w:val="NoSpacing"/>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r w:rsidR="003F6675" w:rsidRPr="0002039F">
              <w:rPr>
                <w:rFonts w:ascii="Times New Roman" w:hAnsi="Times New Roman" w:cs="Times New Roman"/>
                <w:sz w:val="24"/>
                <w:szCs w:val="24"/>
              </w:rPr>
              <w:t xml:space="preserve"> </w:t>
            </w:r>
            <w:proofErr w:type="spellStart"/>
            <w:r>
              <w:rPr>
                <w:rFonts w:ascii="Times New Roman" w:hAnsi="Times New Roman" w:cs="Times New Roman"/>
                <w:sz w:val="24"/>
                <w:szCs w:val="24"/>
              </w:rPr>
              <w:t>Reliabel</w:t>
            </w:r>
            <w:proofErr w:type="spellEnd"/>
          </w:p>
          <w:p w14:paraId="0426C16E" w14:textId="77777777" w:rsidR="003F6675" w:rsidRDefault="001147A6" w:rsidP="003F6675">
            <w:pPr>
              <w:pStyle w:val="NoSpacing"/>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p w14:paraId="74C1FD6E" w14:textId="308B10A5" w:rsidR="001147A6" w:rsidRPr="0002039F" w:rsidRDefault="001147A6" w:rsidP="003F6675">
            <w:pPr>
              <w:pStyle w:val="NoSpacing"/>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bl>
    <w:p w14:paraId="7B35DA6B" w14:textId="77777777" w:rsidR="003F6675" w:rsidRDefault="003F6675" w:rsidP="003F6675">
      <w:pPr>
        <w:pStyle w:val="NoSpacing"/>
        <w:spacing w:line="456" w:lineRule="auto"/>
        <w:ind w:firstLine="709"/>
        <w:contextualSpacing/>
        <w:jc w:val="both"/>
        <w:rPr>
          <w:rFonts w:ascii="Times New Roman" w:hAnsi="Times New Roman" w:cs="Times New Roman"/>
          <w:color w:val="FF0000"/>
          <w:sz w:val="24"/>
          <w:szCs w:val="24"/>
        </w:rPr>
      </w:pPr>
    </w:p>
    <w:p w14:paraId="5C092737" w14:textId="5DEF9700" w:rsidR="003F6675" w:rsidRPr="00DE27BB" w:rsidRDefault="003F6675" w:rsidP="00465C88">
      <w:pPr>
        <w:spacing w:line="480" w:lineRule="auto"/>
        <w:ind w:firstLine="567"/>
        <w:jc w:val="both"/>
        <w:rPr>
          <w:sz w:val="32"/>
          <w:szCs w:val="32"/>
          <w:shd w:val="clear" w:color="auto" w:fill="FFFFFF"/>
          <w:lang w:val="en-US"/>
        </w:rPr>
      </w:pPr>
      <w:r w:rsidRPr="00DE27BB">
        <w:rPr>
          <w:rFonts w:eastAsiaTheme="minorHAnsi"/>
          <w:lang w:val="en-US"/>
        </w:rPr>
        <w:t xml:space="preserve">Pada </w:t>
      </w:r>
      <w:r w:rsidRPr="00DE27BB">
        <w:t>t</w:t>
      </w:r>
      <w:proofErr w:type="spellStart"/>
      <w:r w:rsidRPr="00DE27BB">
        <w:rPr>
          <w:lang w:val="en-US"/>
        </w:rPr>
        <w:t>abel</w:t>
      </w:r>
      <w:proofErr w:type="spellEnd"/>
      <w:r w:rsidRPr="00DE27BB">
        <w:rPr>
          <w:lang w:val="en-US"/>
        </w:rPr>
        <w:t xml:space="preserve"> </w:t>
      </w:r>
      <w:proofErr w:type="gramStart"/>
      <w:r w:rsidRPr="00DE27BB">
        <w:rPr>
          <w:lang w:val="en-US"/>
        </w:rPr>
        <w:t>4</w:t>
      </w:r>
      <w:r w:rsidR="003D2C7F">
        <w:rPr>
          <w:lang w:val="en-US"/>
        </w:rPr>
        <w:t>.10</w:t>
      </w:r>
      <w:r w:rsidRPr="00DE27BB">
        <w:rPr>
          <w:lang w:val="en-US"/>
        </w:rPr>
        <w:t xml:space="preserve">  </w:t>
      </w:r>
      <w:proofErr w:type="spellStart"/>
      <w:r w:rsidRPr="00DE27BB">
        <w:rPr>
          <w:lang w:val="en-US"/>
        </w:rPr>
        <w:t>diatas</w:t>
      </w:r>
      <w:proofErr w:type="spellEnd"/>
      <w:proofErr w:type="gramEnd"/>
      <w:r w:rsidRPr="00DE27BB">
        <w:rPr>
          <w:lang w:val="en-US"/>
        </w:rPr>
        <w:t xml:space="preserve">  </w:t>
      </w:r>
      <w:proofErr w:type="spellStart"/>
      <w:r w:rsidRPr="00DE27BB">
        <w:rPr>
          <w:lang w:val="en-US"/>
        </w:rPr>
        <w:t>menjelaskan</w:t>
      </w:r>
      <w:proofErr w:type="spellEnd"/>
      <w:r w:rsidRPr="00DE27BB">
        <w:rPr>
          <w:lang w:val="en-US"/>
        </w:rPr>
        <w:t xml:space="preserve"> </w:t>
      </w:r>
      <w:proofErr w:type="spellStart"/>
      <w:r w:rsidRPr="00DE27BB">
        <w:rPr>
          <w:lang w:val="en-US"/>
        </w:rPr>
        <w:t>hasil</w:t>
      </w:r>
      <w:proofErr w:type="spellEnd"/>
      <w:r w:rsidRPr="00DE27BB">
        <w:rPr>
          <w:lang w:val="en-US"/>
        </w:rPr>
        <w:t xml:space="preserve"> </w:t>
      </w:r>
      <w:proofErr w:type="spellStart"/>
      <w:r w:rsidRPr="00DE27BB">
        <w:rPr>
          <w:lang w:val="en-US"/>
        </w:rPr>
        <w:t>pengujian</w:t>
      </w:r>
      <w:proofErr w:type="spellEnd"/>
      <w:r w:rsidRPr="00DE27BB">
        <w:rPr>
          <w:lang w:val="en-US"/>
        </w:rPr>
        <w:t xml:space="preserve"> </w:t>
      </w:r>
      <w:proofErr w:type="spellStart"/>
      <w:r w:rsidRPr="00DE27BB">
        <w:rPr>
          <w:lang w:val="en-US"/>
        </w:rPr>
        <w:t>reliabilitas</w:t>
      </w:r>
      <w:proofErr w:type="spellEnd"/>
      <w:r w:rsidRPr="00DE27BB">
        <w:rPr>
          <w:lang w:val="en-US"/>
        </w:rPr>
        <w:t xml:space="preserve"> </w:t>
      </w:r>
      <w:proofErr w:type="spellStart"/>
      <w:r w:rsidRPr="00DE27BB">
        <w:rPr>
          <w:lang w:val="en-US"/>
        </w:rPr>
        <w:t>dapat</w:t>
      </w:r>
      <w:proofErr w:type="spellEnd"/>
      <w:r w:rsidRPr="00DE27BB">
        <w:rPr>
          <w:lang w:val="en-US"/>
        </w:rPr>
        <w:t xml:space="preserve"> </w:t>
      </w:r>
      <w:proofErr w:type="spellStart"/>
      <w:r w:rsidRPr="00DE27BB">
        <w:rPr>
          <w:lang w:val="en-US"/>
        </w:rPr>
        <w:t>dilihat</w:t>
      </w:r>
      <w:proofErr w:type="spellEnd"/>
      <w:r w:rsidRPr="00DE27BB">
        <w:rPr>
          <w:lang w:val="en-US"/>
        </w:rPr>
        <w:t xml:space="preserve"> </w:t>
      </w:r>
      <w:proofErr w:type="spellStart"/>
      <w:r w:rsidRPr="00DE27BB">
        <w:rPr>
          <w:lang w:val="en-US"/>
        </w:rPr>
        <w:t>dari</w:t>
      </w:r>
      <w:proofErr w:type="spellEnd"/>
      <w:r w:rsidRPr="00DE27BB">
        <w:rPr>
          <w:lang w:val="en-US"/>
        </w:rPr>
        <w:t xml:space="preserve"> </w:t>
      </w:r>
      <w:r w:rsidRPr="00DE27BB">
        <w:t xml:space="preserve">nilai  </w:t>
      </w:r>
      <w:r w:rsidRPr="00DE27BB">
        <w:rPr>
          <w:i/>
        </w:rPr>
        <w:t xml:space="preserve"> </w:t>
      </w:r>
      <w:r w:rsidRPr="00DE27BB">
        <w:t xml:space="preserve">variable </w:t>
      </w:r>
      <w:r w:rsidRPr="00DE27BB">
        <w:rPr>
          <w:bCs/>
          <w:i/>
          <w:lang w:val="en-US"/>
        </w:rPr>
        <w:t>Flash Sale</w:t>
      </w:r>
      <w:r w:rsidRPr="00DE27BB">
        <w:rPr>
          <w:bCs/>
          <w:i/>
        </w:rPr>
        <w:t xml:space="preserve"> </w:t>
      </w:r>
      <w:r w:rsidRPr="00DE27BB">
        <w:rPr>
          <w:bCs/>
        </w:rPr>
        <w:t>(0,790)</w:t>
      </w:r>
      <w:r w:rsidRPr="00DE27BB">
        <w:rPr>
          <w:bCs/>
          <w:i/>
        </w:rPr>
        <w:t xml:space="preserve"> </w:t>
      </w:r>
      <w:r w:rsidRPr="00DE27BB">
        <w:rPr>
          <w:bCs/>
          <w:lang w:val="en-US"/>
        </w:rPr>
        <w:t xml:space="preserve">, </w:t>
      </w:r>
      <w:r w:rsidRPr="00DE27BB">
        <w:rPr>
          <w:bCs/>
          <w:i/>
          <w:lang w:val="en-US"/>
        </w:rPr>
        <w:t>Fashion Invol</w:t>
      </w:r>
      <w:r w:rsidR="00FC21C3">
        <w:rPr>
          <w:bCs/>
          <w:i/>
          <w:lang w:val="en-US"/>
        </w:rPr>
        <w:t>ve</w:t>
      </w:r>
      <w:r w:rsidRPr="00DE27BB">
        <w:rPr>
          <w:bCs/>
          <w:i/>
          <w:lang w:val="en-US"/>
        </w:rPr>
        <w:t>ment</w:t>
      </w:r>
      <w:r w:rsidRPr="00DE27BB">
        <w:rPr>
          <w:bCs/>
          <w:i/>
        </w:rPr>
        <w:t xml:space="preserve"> </w:t>
      </w:r>
      <w:r w:rsidRPr="00DE27BB">
        <w:rPr>
          <w:bCs/>
        </w:rPr>
        <w:t>(0,836)</w:t>
      </w:r>
      <w:r w:rsidRPr="00DE27BB">
        <w:rPr>
          <w:bCs/>
          <w:lang w:val="en-US"/>
        </w:rPr>
        <w:t xml:space="preserve">, </w:t>
      </w:r>
      <w:r w:rsidRPr="00DE27BB">
        <w:rPr>
          <w:bCs/>
          <w:i/>
        </w:rPr>
        <w:t xml:space="preserve">Hedonic </w:t>
      </w:r>
      <w:r w:rsidRPr="00DE27BB">
        <w:rPr>
          <w:bCs/>
          <w:i/>
          <w:lang w:val="en-US"/>
        </w:rPr>
        <w:t>Shopping Motivation</w:t>
      </w:r>
      <w:r w:rsidRPr="00DE27BB">
        <w:rPr>
          <w:bCs/>
          <w:i/>
        </w:rPr>
        <w:t xml:space="preserve"> </w:t>
      </w:r>
      <w:r w:rsidRPr="00DE27BB">
        <w:rPr>
          <w:bCs/>
        </w:rPr>
        <w:t>(0.800)</w:t>
      </w:r>
      <w:r w:rsidRPr="00DE27BB">
        <w:rPr>
          <w:bCs/>
          <w:lang w:val="en-US"/>
        </w:rPr>
        <w:t xml:space="preserve">, </w:t>
      </w:r>
      <w:r w:rsidRPr="00DE27BB">
        <w:rPr>
          <w:bCs/>
        </w:rPr>
        <w:t xml:space="preserve">dan </w:t>
      </w:r>
      <w:r w:rsidRPr="00DE27BB">
        <w:rPr>
          <w:bCs/>
          <w:i/>
          <w:lang w:val="en-US"/>
        </w:rPr>
        <w:t>Impulse Buying</w:t>
      </w:r>
      <w:r w:rsidRPr="00DE27BB">
        <w:rPr>
          <w:bCs/>
          <w:i/>
        </w:rPr>
        <w:t xml:space="preserve"> </w:t>
      </w:r>
      <w:r w:rsidRPr="00DE27BB">
        <w:rPr>
          <w:bCs/>
        </w:rPr>
        <w:t xml:space="preserve">(0.843)  </w:t>
      </w:r>
      <w:r w:rsidRPr="00DE27BB">
        <w:rPr>
          <w:bCs/>
          <w:i/>
          <w:lang w:val="en-US"/>
        </w:rPr>
        <w:t>,</w:t>
      </w:r>
      <w:r w:rsidRPr="00DE27BB">
        <w:rPr>
          <w:i/>
          <w:lang w:eastAsia="id-ID"/>
        </w:rPr>
        <w:t xml:space="preserve"> </w:t>
      </w:r>
      <w:proofErr w:type="spellStart"/>
      <w:r w:rsidRPr="00DE27BB">
        <w:rPr>
          <w:lang w:val="en-US" w:eastAsia="id-ID"/>
        </w:rPr>
        <w:t>diperoleh</w:t>
      </w:r>
      <w:proofErr w:type="spellEnd"/>
      <w:r w:rsidRPr="00DE27BB">
        <w:rPr>
          <w:lang w:val="en-US" w:eastAsia="id-ID"/>
        </w:rPr>
        <w:t xml:space="preserve"> </w:t>
      </w:r>
      <w:proofErr w:type="spellStart"/>
      <w:r w:rsidRPr="00DE27BB">
        <w:rPr>
          <w:lang w:val="en-US" w:eastAsia="id-ID"/>
        </w:rPr>
        <w:t>nilai</w:t>
      </w:r>
      <w:proofErr w:type="spellEnd"/>
      <w:r w:rsidRPr="00DE27BB">
        <w:rPr>
          <w:lang w:val="en-US" w:eastAsia="id-ID"/>
        </w:rPr>
        <w:t xml:space="preserve"> yang </w:t>
      </w:r>
      <w:proofErr w:type="spellStart"/>
      <w:r w:rsidRPr="00DE27BB">
        <w:rPr>
          <w:lang w:val="en-US" w:eastAsia="id-ID"/>
        </w:rPr>
        <w:t>berada</w:t>
      </w:r>
      <w:proofErr w:type="spellEnd"/>
      <w:r w:rsidRPr="00DE27BB">
        <w:rPr>
          <w:lang w:val="en-US" w:eastAsia="id-ID"/>
        </w:rPr>
        <w:t xml:space="preserve"> di </w:t>
      </w:r>
      <w:proofErr w:type="spellStart"/>
      <w:r w:rsidRPr="00DE27BB">
        <w:rPr>
          <w:lang w:val="en-US" w:eastAsia="id-ID"/>
        </w:rPr>
        <w:t>atas</w:t>
      </w:r>
      <w:proofErr w:type="spellEnd"/>
      <w:r w:rsidRPr="00DE27BB">
        <w:rPr>
          <w:lang w:val="en-US" w:eastAsia="id-ID"/>
        </w:rPr>
        <w:t xml:space="preserve"> </w:t>
      </w:r>
      <w:r w:rsidRPr="00DE27BB">
        <w:rPr>
          <w:i/>
          <w:lang w:val="en-US" w:eastAsia="id-ID"/>
        </w:rPr>
        <w:t>Cronbach alpha</w:t>
      </w:r>
      <w:r w:rsidRPr="00DE27BB">
        <w:rPr>
          <w:lang w:val="en-US" w:eastAsia="id-ID"/>
        </w:rPr>
        <w:t xml:space="preserve"> </w:t>
      </w:r>
      <w:r w:rsidRPr="00DE27BB">
        <w:t>0.60</w:t>
      </w:r>
      <w:r w:rsidRPr="00DE27BB">
        <w:rPr>
          <w:lang w:val="en-US"/>
        </w:rPr>
        <w:t xml:space="preserve"> </w:t>
      </w:r>
      <w:proofErr w:type="spellStart"/>
      <w:r w:rsidRPr="00DE27BB">
        <w:rPr>
          <w:lang w:val="en-US"/>
        </w:rPr>
        <w:t>sehingga</w:t>
      </w:r>
      <w:proofErr w:type="spellEnd"/>
      <w:r w:rsidRPr="00DE27BB">
        <w:rPr>
          <w:lang w:val="en-US"/>
        </w:rPr>
        <w:t xml:space="preserve"> </w:t>
      </w:r>
      <w:proofErr w:type="spellStart"/>
      <w:r w:rsidRPr="00DE27BB">
        <w:rPr>
          <w:lang w:val="en-US"/>
        </w:rPr>
        <w:t>secara</w:t>
      </w:r>
      <w:proofErr w:type="spellEnd"/>
      <w:r w:rsidRPr="00DE27BB">
        <w:rPr>
          <w:lang w:val="en-US"/>
        </w:rPr>
        <w:t xml:space="preserve"> </w:t>
      </w:r>
      <w:proofErr w:type="spellStart"/>
      <w:r w:rsidRPr="00DE27BB">
        <w:rPr>
          <w:lang w:val="en-US"/>
        </w:rPr>
        <w:t>keseluruhan</w:t>
      </w:r>
      <w:proofErr w:type="spellEnd"/>
      <w:r w:rsidRPr="00DE27BB">
        <w:rPr>
          <w:lang w:val="en-US"/>
        </w:rPr>
        <w:t xml:space="preserve"> </w:t>
      </w:r>
      <w:proofErr w:type="spellStart"/>
      <w:r w:rsidRPr="00DE27BB">
        <w:rPr>
          <w:lang w:val="en-US"/>
        </w:rPr>
        <w:t>dinyatakan</w:t>
      </w:r>
      <w:proofErr w:type="spellEnd"/>
      <w:r w:rsidRPr="00DE27BB">
        <w:rPr>
          <w:lang w:val="en-US"/>
        </w:rPr>
        <w:t xml:space="preserve"> </w:t>
      </w:r>
      <w:proofErr w:type="spellStart"/>
      <w:r w:rsidRPr="00DE27BB">
        <w:rPr>
          <w:lang w:val="en-US"/>
        </w:rPr>
        <w:t>handal</w:t>
      </w:r>
      <w:proofErr w:type="spellEnd"/>
      <w:r w:rsidRPr="00DE27BB">
        <w:rPr>
          <w:lang w:val="en-US"/>
        </w:rPr>
        <w:t xml:space="preserve">. </w:t>
      </w:r>
      <w:proofErr w:type="spellStart"/>
      <w:r w:rsidRPr="00DE27BB">
        <w:rPr>
          <w:lang w:val="en-US"/>
        </w:rPr>
        <w:t>Keseluruhan</w:t>
      </w:r>
      <w:proofErr w:type="spellEnd"/>
      <w:r w:rsidRPr="00DE27BB">
        <w:rPr>
          <w:lang w:val="en-US"/>
        </w:rPr>
        <w:t xml:space="preserve"> </w:t>
      </w:r>
      <w:proofErr w:type="spellStart"/>
      <w:r w:rsidRPr="00DE27BB">
        <w:rPr>
          <w:lang w:val="en-US"/>
        </w:rPr>
        <w:t>variabel</w:t>
      </w:r>
      <w:proofErr w:type="spellEnd"/>
      <w:r w:rsidRPr="00DE27BB">
        <w:rPr>
          <w:lang w:val="en-US"/>
        </w:rPr>
        <w:t xml:space="preserve"> </w:t>
      </w:r>
      <w:proofErr w:type="spellStart"/>
      <w:r w:rsidRPr="00DE27BB">
        <w:rPr>
          <w:lang w:val="en-US"/>
        </w:rPr>
        <w:t>memiliki</w:t>
      </w:r>
      <w:proofErr w:type="spellEnd"/>
      <w:r w:rsidRPr="00DE27BB">
        <w:rPr>
          <w:lang w:val="en-US"/>
        </w:rPr>
        <w:t xml:space="preserve"> </w:t>
      </w:r>
      <w:proofErr w:type="spellStart"/>
      <w:r w:rsidRPr="00DE27BB">
        <w:rPr>
          <w:lang w:val="en-US"/>
        </w:rPr>
        <w:t>nilai</w:t>
      </w:r>
      <w:proofErr w:type="spellEnd"/>
      <w:r w:rsidRPr="00DE27BB">
        <w:rPr>
          <w:lang w:val="en-US"/>
        </w:rPr>
        <w:t xml:space="preserve"> yang </w:t>
      </w:r>
      <w:proofErr w:type="spellStart"/>
      <w:r w:rsidRPr="00DE27BB">
        <w:rPr>
          <w:lang w:val="en-US"/>
        </w:rPr>
        <w:t>lebih</w:t>
      </w:r>
      <w:proofErr w:type="spellEnd"/>
      <w:r w:rsidRPr="00DE27BB">
        <w:rPr>
          <w:lang w:val="en-US"/>
        </w:rPr>
        <w:t xml:space="preserve"> </w:t>
      </w:r>
      <w:proofErr w:type="spellStart"/>
      <w:r w:rsidRPr="00DE27BB">
        <w:rPr>
          <w:lang w:val="en-US"/>
        </w:rPr>
        <w:t>besar</w:t>
      </w:r>
      <w:proofErr w:type="spellEnd"/>
      <w:r w:rsidRPr="00DE27BB">
        <w:rPr>
          <w:lang w:val="en-US"/>
        </w:rPr>
        <w:t xml:space="preserve"> </w:t>
      </w:r>
      <w:proofErr w:type="spellStart"/>
      <w:r w:rsidRPr="00DE27BB">
        <w:rPr>
          <w:lang w:val="en-US"/>
        </w:rPr>
        <w:t>dibandingkan</w:t>
      </w:r>
      <w:proofErr w:type="spellEnd"/>
      <w:r w:rsidRPr="00DE27BB">
        <w:rPr>
          <w:lang w:val="en-US"/>
        </w:rPr>
        <w:t xml:space="preserve"> </w:t>
      </w:r>
      <w:r w:rsidRPr="00DE27BB">
        <w:rPr>
          <w:i/>
          <w:lang w:val="en-US" w:eastAsia="id-ID"/>
        </w:rPr>
        <w:t xml:space="preserve">Cronbach alpha  </w:t>
      </w:r>
      <w:r w:rsidRPr="00DE27BB">
        <w:rPr>
          <w:sz w:val="32"/>
          <w:szCs w:val="32"/>
          <w:shd w:val="clear" w:color="auto" w:fill="FFFFFF"/>
        </w:rPr>
        <w:t>α</w:t>
      </w:r>
      <w:r w:rsidRPr="00DE27BB">
        <w:rPr>
          <w:sz w:val="32"/>
          <w:szCs w:val="32"/>
          <w:shd w:val="clear" w:color="auto" w:fill="FFFFFF"/>
          <w:lang w:val="en-US"/>
        </w:rPr>
        <w:t xml:space="preserve">  </w:t>
      </w:r>
      <w:r w:rsidRPr="00DE27BB">
        <w:rPr>
          <w:sz w:val="32"/>
          <w:szCs w:val="32"/>
          <w:shd w:val="clear" w:color="auto" w:fill="FFFFFF"/>
          <w:lang w:val="en-US"/>
        </w:rPr>
        <w:fldChar w:fldCharType="begin" w:fldLock="1"/>
      </w:r>
      <w:r w:rsidRPr="00DE27BB">
        <w:rPr>
          <w:sz w:val="32"/>
          <w:szCs w:val="32"/>
          <w:shd w:val="clear" w:color="auto" w:fill="FFFFFF"/>
          <w:lang w:val="en-US"/>
        </w:rPr>
        <w:instrText>ADDIN CSL_CITATION {"citationItems":[{"id":"ITEM-1","itemData":{"author":[{"dropping-particle":"","family":"Ghozali","given":"Imam","non-dropping-particle":"","parse-names":false,"suffix":""}],"container-title":"Edition: VIPublisher: Badan Penerbit Universitas Diponegoro","id":"ITEM-1","issued":{"date-parts":[["2019"]]},"title":"Model Persamaan Struktural Konsep dan Aplikasi dengan Program Amos 22 Update Bayesian SEM","type":"article-journal"},"uris":["http://www.mendeley.com/documents/?uuid=eb2984e2-d1d3-443d-a7a1-6eadcdd812e3"]}],"mendeley":{"formattedCitation":"(Ghozali, 2019)","plainTextFormattedCitation":"(Ghozali, 2019)"},"properties":{"noteIndex":0},"schema":"https://github.com/citation-style-language/schema/raw/master/csl-citation.json"}</w:instrText>
      </w:r>
      <w:r w:rsidRPr="00DE27BB">
        <w:rPr>
          <w:sz w:val="32"/>
          <w:szCs w:val="32"/>
          <w:shd w:val="clear" w:color="auto" w:fill="FFFFFF"/>
          <w:lang w:val="en-US"/>
        </w:rPr>
        <w:fldChar w:fldCharType="separate"/>
      </w:r>
      <w:r w:rsidRPr="00DE27BB">
        <w:rPr>
          <w:noProof/>
          <w:sz w:val="32"/>
          <w:szCs w:val="32"/>
          <w:shd w:val="clear" w:color="auto" w:fill="FFFFFF"/>
          <w:lang w:val="en-US"/>
        </w:rPr>
        <w:t>(</w:t>
      </w:r>
      <w:r w:rsidRPr="00DE27BB">
        <w:rPr>
          <w:noProof/>
          <w:shd w:val="clear" w:color="auto" w:fill="FFFFFF"/>
          <w:lang w:val="en-US"/>
        </w:rPr>
        <w:t>Ghozali</w:t>
      </w:r>
      <w:r w:rsidRPr="00DE27BB">
        <w:rPr>
          <w:noProof/>
          <w:sz w:val="32"/>
          <w:szCs w:val="32"/>
          <w:shd w:val="clear" w:color="auto" w:fill="FFFFFF"/>
          <w:lang w:val="en-US"/>
        </w:rPr>
        <w:t xml:space="preserve">, </w:t>
      </w:r>
      <w:r w:rsidRPr="00DE27BB">
        <w:rPr>
          <w:noProof/>
          <w:shd w:val="clear" w:color="auto" w:fill="FFFFFF"/>
          <w:lang w:val="en-US"/>
        </w:rPr>
        <w:t>2019)</w:t>
      </w:r>
      <w:r w:rsidRPr="00DE27BB">
        <w:rPr>
          <w:sz w:val="32"/>
          <w:szCs w:val="32"/>
          <w:shd w:val="clear" w:color="auto" w:fill="FFFFFF"/>
          <w:lang w:val="en-US"/>
        </w:rPr>
        <w:fldChar w:fldCharType="end"/>
      </w:r>
      <w:r w:rsidRPr="00DE27BB">
        <w:rPr>
          <w:sz w:val="32"/>
          <w:szCs w:val="32"/>
          <w:shd w:val="clear" w:color="auto" w:fill="FFFFFF"/>
          <w:lang w:val="en-US"/>
        </w:rPr>
        <w:t>.</w:t>
      </w:r>
    </w:p>
    <w:p w14:paraId="66325BFE" w14:textId="0812889E" w:rsidR="003F6675" w:rsidRPr="00FF4930" w:rsidRDefault="003F6675" w:rsidP="00983380">
      <w:pPr>
        <w:pStyle w:val="Heading1"/>
        <w:widowControl w:val="0"/>
        <w:numPr>
          <w:ilvl w:val="1"/>
          <w:numId w:val="52"/>
        </w:numPr>
        <w:autoSpaceDE w:val="0"/>
        <w:autoSpaceDN w:val="0"/>
        <w:spacing w:before="0" w:beforeAutospacing="0" w:after="0" w:afterAutospacing="0" w:line="480" w:lineRule="auto"/>
        <w:ind w:left="567" w:hanging="567"/>
        <w:jc w:val="both"/>
        <w:rPr>
          <w:b w:val="0"/>
          <w:shd w:val="clear" w:color="auto" w:fill="FFFFFF"/>
        </w:rPr>
      </w:pPr>
      <w:bookmarkStart w:id="331" w:name="_Toc172102978"/>
      <w:r w:rsidRPr="00FF4930">
        <w:t>Uji</w:t>
      </w:r>
      <w:r w:rsidR="00FF4930">
        <w:rPr>
          <w:b w:val="0"/>
          <w:shd w:val="clear" w:color="auto" w:fill="FFFFFF"/>
        </w:rPr>
        <w:t xml:space="preserve"> </w:t>
      </w:r>
      <w:proofErr w:type="spellStart"/>
      <w:r w:rsidRPr="00FF4930">
        <w:rPr>
          <w:bCs w:val="0"/>
          <w:shd w:val="clear" w:color="auto" w:fill="FFFFFF"/>
        </w:rPr>
        <w:t>Asumsi</w:t>
      </w:r>
      <w:proofErr w:type="spellEnd"/>
      <w:r w:rsidRPr="00FF4930">
        <w:rPr>
          <w:bCs w:val="0"/>
          <w:shd w:val="clear" w:color="auto" w:fill="FFFFFF"/>
        </w:rPr>
        <w:t xml:space="preserve"> </w:t>
      </w:r>
      <w:proofErr w:type="spellStart"/>
      <w:r w:rsidRPr="00FF4930">
        <w:rPr>
          <w:bCs w:val="0"/>
          <w:shd w:val="clear" w:color="auto" w:fill="FFFFFF"/>
        </w:rPr>
        <w:t>Klasik</w:t>
      </w:r>
      <w:bookmarkEnd w:id="331"/>
      <w:proofErr w:type="spellEnd"/>
    </w:p>
    <w:p w14:paraId="08A69EA9" w14:textId="76109DED" w:rsidR="000E7D0C" w:rsidRPr="00810CDE" w:rsidRDefault="003F6675" w:rsidP="00182386">
      <w:pPr>
        <w:spacing w:line="480" w:lineRule="auto"/>
        <w:ind w:firstLine="567"/>
        <w:jc w:val="both"/>
        <w:rPr>
          <w:shd w:val="clear" w:color="auto" w:fill="FFFFFF"/>
          <w:lang w:val="en-US"/>
        </w:rPr>
      </w:pPr>
      <w:r w:rsidRPr="00810CDE">
        <w:rPr>
          <w:shd w:val="clear" w:color="auto" w:fill="FFFFFF"/>
          <w:lang w:val="en-US"/>
        </w:rPr>
        <w:t xml:space="preserve">Uji </w:t>
      </w:r>
      <w:proofErr w:type="spellStart"/>
      <w:r w:rsidRPr="00810CDE">
        <w:rPr>
          <w:shd w:val="clear" w:color="auto" w:fill="FFFFFF"/>
          <w:lang w:val="en-US"/>
        </w:rPr>
        <w:t>asumsi</w:t>
      </w:r>
      <w:proofErr w:type="spellEnd"/>
      <w:r w:rsidRPr="00810CDE">
        <w:rPr>
          <w:shd w:val="clear" w:color="auto" w:fill="FFFFFF"/>
          <w:lang w:val="en-US"/>
        </w:rPr>
        <w:t xml:space="preserve"> </w:t>
      </w:r>
      <w:proofErr w:type="spellStart"/>
      <w:r w:rsidRPr="00810CDE">
        <w:rPr>
          <w:shd w:val="clear" w:color="auto" w:fill="FFFFFF"/>
          <w:lang w:val="en-US"/>
        </w:rPr>
        <w:t>klasik</w:t>
      </w:r>
      <w:proofErr w:type="spellEnd"/>
      <w:r w:rsidRPr="00810CDE">
        <w:rPr>
          <w:shd w:val="clear" w:color="auto" w:fill="FFFFFF"/>
          <w:lang w:val="en-US"/>
        </w:rPr>
        <w:t xml:space="preserve"> </w:t>
      </w:r>
      <w:proofErr w:type="spellStart"/>
      <w:r w:rsidRPr="00810CDE">
        <w:rPr>
          <w:shd w:val="clear" w:color="auto" w:fill="FFFFFF"/>
          <w:lang w:val="en-US"/>
        </w:rPr>
        <w:t>dilakukan</w:t>
      </w:r>
      <w:proofErr w:type="spellEnd"/>
      <w:r w:rsidRPr="00810CDE">
        <w:rPr>
          <w:shd w:val="clear" w:color="auto" w:fill="FFFFFF"/>
          <w:lang w:val="en-US"/>
        </w:rPr>
        <w:t xml:space="preserve"> </w:t>
      </w:r>
      <w:proofErr w:type="spellStart"/>
      <w:r w:rsidRPr="00810CDE">
        <w:rPr>
          <w:shd w:val="clear" w:color="auto" w:fill="FFFFFF"/>
          <w:lang w:val="en-US"/>
        </w:rPr>
        <w:t>untuk</w:t>
      </w:r>
      <w:proofErr w:type="spellEnd"/>
      <w:r w:rsidRPr="00810CDE">
        <w:rPr>
          <w:shd w:val="clear" w:color="auto" w:fill="FFFFFF"/>
          <w:lang w:val="en-US"/>
        </w:rPr>
        <w:t xml:space="preserve"> </w:t>
      </w:r>
      <w:proofErr w:type="spellStart"/>
      <w:r w:rsidRPr="00810CDE">
        <w:rPr>
          <w:shd w:val="clear" w:color="auto" w:fill="FFFFFF"/>
          <w:lang w:val="en-US"/>
        </w:rPr>
        <w:t>mengetahui</w:t>
      </w:r>
      <w:proofErr w:type="spellEnd"/>
      <w:r w:rsidRPr="00810CDE">
        <w:rPr>
          <w:shd w:val="clear" w:color="auto" w:fill="FFFFFF"/>
          <w:lang w:val="en-US"/>
        </w:rPr>
        <w:t xml:space="preserve"> </w:t>
      </w:r>
      <w:proofErr w:type="spellStart"/>
      <w:r w:rsidRPr="00810CDE">
        <w:rPr>
          <w:shd w:val="clear" w:color="auto" w:fill="FFFFFF"/>
          <w:lang w:val="en-US"/>
        </w:rPr>
        <w:t>apakah</w:t>
      </w:r>
      <w:proofErr w:type="spellEnd"/>
      <w:r w:rsidRPr="00810CDE">
        <w:rPr>
          <w:shd w:val="clear" w:color="auto" w:fill="FFFFFF"/>
          <w:lang w:val="en-US"/>
        </w:rPr>
        <w:t xml:space="preserve"> model </w:t>
      </w:r>
      <w:proofErr w:type="spellStart"/>
      <w:r w:rsidRPr="00810CDE">
        <w:rPr>
          <w:shd w:val="clear" w:color="auto" w:fill="FFFFFF"/>
          <w:lang w:val="en-US"/>
        </w:rPr>
        <w:t>regresi</w:t>
      </w:r>
      <w:proofErr w:type="spellEnd"/>
      <w:r w:rsidRPr="00810CDE">
        <w:rPr>
          <w:shd w:val="clear" w:color="auto" w:fill="FFFFFF"/>
          <w:lang w:val="en-US"/>
        </w:rPr>
        <w:t xml:space="preserve"> yang </w:t>
      </w:r>
      <w:proofErr w:type="spellStart"/>
      <w:r w:rsidRPr="00810CDE">
        <w:rPr>
          <w:shd w:val="clear" w:color="auto" w:fill="FFFFFF"/>
          <w:lang w:val="en-US"/>
        </w:rPr>
        <w:t>dibuat</w:t>
      </w:r>
      <w:proofErr w:type="spellEnd"/>
      <w:r w:rsidRPr="00810CDE">
        <w:rPr>
          <w:shd w:val="clear" w:color="auto" w:fill="FFFFFF"/>
          <w:lang w:val="en-US"/>
        </w:rPr>
        <w:t xml:space="preserve"> </w:t>
      </w:r>
      <w:proofErr w:type="spellStart"/>
      <w:r w:rsidRPr="00810CDE">
        <w:rPr>
          <w:shd w:val="clear" w:color="auto" w:fill="FFFFFF"/>
          <w:lang w:val="en-US"/>
        </w:rPr>
        <w:t>dapat</w:t>
      </w:r>
      <w:proofErr w:type="spellEnd"/>
      <w:r w:rsidRPr="00810CDE">
        <w:rPr>
          <w:shd w:val="clear" w:color="auto" w:fill="FFFFFF"/>
          <w:lang w:val="en-US"/>
        </w:rPr>
        <w:t xml:space="preserve"> </w:t>
      </w:r>
      <w:proofErr w:type="spellStart"/>
      <w:r w:rsidRPr="00810CDE">
        <w:rPr>
          <w:shd w:val="clear" w:color="auto" w:fill="FFFFFF"/>
          <w:lang w:val="en-US"/>
        </w:rPr>
        <w:t>digunakan</w:t>
      </w:r>
      <w:proofErr w:type="spellEnd"/>
      <w:r w:rsidRPr="00810CDE">
        <w:rPr>
          <w:shd w:val="clear" w:color="auto" w:fill="FFFFFF"/>
          <w:lang w:val="en-US"/>
        </w:rPr>
        <w:t xml:space="preserve"> </w:t>
      </w:r>
      <w:proofErr w:type="spellStart"/>
      <w:r w:rsidRPr="00810CDE">
        <w:rPr>
          <w:shd w:val="clear" w:color="auto" w:fill="FFFFFF"/>
          <w:lang w:val="en-US"/>
        </w:rPr>
        <w:t>sebagai</w:t>
      </w:r>
      <w:proofErr w:type="spellEnd"/>
      <w:r w:rsidRPr="00810CDE">
        <w:rPr>
          <w:shd w:val="clear" w:color="auto" w:fill="FFFFFF"/>
          <w:lang w:val="en-US"/>
        </w:rPr>
        <w:t xml:space="preserve"> </w:t>
      </w:r>
      <w:proofErr w:type="spellStart"/>
      <w:r w:rsidRPr="00810CDE">
        <w:rPr>
          <w:shd w:val="clear" w:color="auto" w:fill="FFFFFF"/>
          <w:lang w:val="en-US"/>
        </w:rPr>
        <w:t>alat</w:t>
      </w:r>
      <w:proofErr w:type="spellEnd"/>
      <w:r w:rsidRPr="00810CDE">
        <w:rPr>
          <w:shd w:val="clear" w:color="auto" w:fill="FFFFFF"/>
          <w:lang w:val="en-US"/>
        </w:rPr>
        <w:t xml:space="preserve"> </w:t>
      </w:r>
      <w:proofErr w:type="spellStart"/>
      <w:r w:rsidRPr="00810CDE">
        <w:rPr>
          <w:shd w:val="clear" w:color="auto" w:fill="FFFFFF"/>
          <w:lang w:val="en-US"/>
        </w:rPr>
        <w:t>prediksi</w:t>
      </w:r>
      <w:proofErr w:type="spellEnd"/>
      <w:r w:rsidRPr="00810CDE">
        <w:rPr>
          <w:shd w:val="clear" w:color="auto" w:fill="FFFFFF"/>
          <w:lang w:val="en-US"/>
        </w:rPr>
        <w:t xml:space="preserve"> yang </w:t>
      </w:r>
      <w:proofErr w:type="spellStart"/>
      <w:r w:rsidRPr="00810CDE">
        <w:rPr>
          <w:shd w:val="clear" w:color="auto" w:fill="FFFFFF"/>
          <w:lang w:val="en-US"/>
        </w:rPr>
        <w:t>baik</w:t>
      </w:r>
      <w:proofErr w:type="spellEnd"/>
      <w:r w:rsidRPr="00810CDE">
        <w:rPr>
          <w:shd w:val="clear" w:color="auto" w:fill="FFFFFF"/>
          <w:lang w:val="en-US"/>
        </w:rPr>
        <w:t xml:space="preserve">. Uji </w:t>
      </w:r>
      <w:proofErr w:type="spellStart"/>
      <w:r w:rsidRPr="00810CDE">
        <w:rPr>
          <w:shd w:val="clear" w:color="auto" w:fill="FFFFFF"/>
          <w:lang w:val="en-US"/>
        </w:rPr>
        <w:t>ini</w:t>
      </w:r>
      <w:proofErr w:type="spellEnd"/>
      <w:r w:rsidRPr="00810CDE">
        <w:rPr>
          <w:shd w:val="clear" w:color="auto" w:fill="FFFFFF"/>
          <w:lang w:val="en-US"/>
        </w:rPr>
        <w:t xml:space="preserve"> </w:t>
      </w:r>
      <w:proofErr w:type="spellStart"/>
      <w:r w:rsidRPr="00810CDE">
        <w:rPr>
          <w:shd w:val="clear" w:color="auto" w:fill="FFFFFF"/>
          <w:lang w:val="en-US"/>
        </w:rPr>
        <w:t>terdiri</w:t>
      </w:r>
      <w:proofErr w:type="spellEnd"/>
      <w:r w:rsidRPr="00810CDE">
        <w:rPr>
          <w:shd w:val="clear" w:color="auto" w:fill="FFFFFF"/>
          <w:lang w:val="en-US"/>
        </w:rPr>
        <w:t xml:space="preserve"> </w:t>
      </w:r>
      <w:proofErr w:type="spellStart"/>
      <w:r w:rsidRPr="00810CDE">
        <w:rPr>
          <w:shd w:val="clear" w:color="auto" w:fill="FFFFFF"/>
          <w:lang w:val="en-US"/>
        </w:rPr>
        <w:t>dari</w:t>
      </w:r>
      <w:proofErr w:type="spellEnd"/>
      <w:r w:rsidRPr="00810CDE">
        <w:rPr>
          <w:shd w:val="clear" w:color="auto" w:fill="FFFFFF"/>
          <w:lang w:val="en-US"/>
        </w:rPr>
        <w:t xml:space="preserve"> uji </w:t>
      </w:r>
      <w:proofErr w:type="spellStart"/>
      <w:r w:rsidRPr="00810CDE">
        <w:rPr>
          <w:shd w:val="clear" w:color="auto" w:fill="FFFFFF"/>
          <w:lang w:val="en-US"/>
        </w:rPr>
        <w:t>normalitas</w:t>
      </w:r>
      <w:proofErr w:type="spellEnd"/>
      <w:r w:rsidRPr="00810CDE">
        <w:rPr>
          <w:shd w:val="clear" w:color="auto" w:fill="FFFFFF"/>
          <w:lang w:val="en-US"/>
        </w:rPr>
        <w:t xml:space="preserve"> dan uji </w:t>
      </w:r>
      <w:proofErr w:type="spellStart"/>
      <w:r w:rsidRPr="00810CDE">
        <w:rPr>
          <w:shd w:val="clear" w:color="auto" w:fill="FFFFFF"/>
          <w:lang w:val="en-US"/>
        </w:rPr>
        <w:t>heteroskesdasitas</w:t>
      </w:r>
      <w:proofErr w:type="spellEnd"/>
      <w:r w:rsidRPr="00810CDE">
        <w:rPr>
          <w:shd w:val="clear" w:color="auto" w:fill="FFFFFF"/>
          <w:lang w:val="en-US"/>
        </w:rPr>
        <w:t xml:space="preserve"> </w:t>
      </w:r>
      <w:proofErr w:type="spellStart"/>
      <w:r w:rsidRPr="00810CDE">
        <w:rPr>
          <w:shd w:val="clear" w:color="auto" w:fill="FFFFFF"/>
          <w:lang w:val="en-US"/>
        </w:rPr>
        <w:t>dapat</w:t>
      </w:r>
      <w:proofErr w:type="spellEnd"/>
      <w:r w:rsidRPr="00810CDE">
        <w:rPr>
          <w:shd w:val="clear" w:color="auto" w:fill="FFFFFF"/>
          <w:lang w:val="en-US"/>
        </w:rPr>
        <w:t xml:space="preserve"> </w:t>
      </w:r>
      <w:proofErr w:type="spellStart"/>
      <w:r w:rsidRPr="00810CDE">
        <w:rPr>
          <w:shd w:val="clear" w:color="auto" w:fill="FFFFFF"/>
          <w:lang w:val="en-US"/>
        </w:rPr>
        <w:t>dilihat</w:t>
      </w:r>
      <w:proofErr w:type="spellEnd"/>
      <w:r w:rsidRPr="00810CDE">
        <w:rPr>
          <w:shd w:val="clear" w:color="auto" w:fill="FFFFFF"/>
          <w:lang w:val="en-US"/>
        </w:rPr>
        <w:t xml:space="preserve"> </w:t>
      </w:r>
      <w:proofErr w:type="spellStart"/>
      <w:r w:rsidRPr="00810CDE">
        <w:rPr>
          <w:shd w:val="clear" w:color="auto" w:fill="FFFFFF"/>
          <w:lang w:val="en-US"/>
        </w:rPr>
        <w:t>dibawah</w:t>
      </w:r>
      <w:proofErr w:type="spellEnd"/>
      <w:r w:rsidRPr="00810CDE">
        <w:rPr>
          <w:shd w:val="clear" w:color="auto" w:fill="FFFFFF"/>
          <w:lang w:val="en-US"/>
        </w:rPr>
        <w:t xml:space="preserve"> </w:t>
      </w:r>
      <w:proofErr w:type="spellStart"/>
      <w:r w:rsidRPr="00810CDE">
        <w:rPr>
          <w:shd w:val="clear" w:color="auto" w:fill="FFFFFF"/>
          <w:lang w:val="en-US"/>
        </w:rPr>
        <w:t>ini</w:t>
      </w:r>
      <w:proofErr w:type="spellEnd"/>
      <w:r w:rsidR="00846765">
        <w:rPr>
          <w:shd w:val="clear" w:color="auto" w:fill="FFFFFF"/>
          <w:lang w:val="en-US"/>
        </w:rPr>
        <w:t xml:space="preserve"> </w:t>
      </w:r>
    </w:p>
    <w:p w14:paraId="5FB90905" w14:textId="77777777" w:rsidR="003F6675" w:rsidRPr="00810CDE" w:rsidRDefault="003F6675" w:rsidP="00983380">
      <w:pPr>
        <w:pStyle w:val="Heading3"/>
        <w:numPr>
          <w:ilvl w:val="0"/>
          <w:numId w:val="57"/>
        </w:numPr>
        <w:ind w:hanging="578"/>
        <w:rPr>
          <w:shd w:val="clear" w:color="auto" w:fill="FFFFFF"/>
        </w:rPr>
      </w:pPr>
      <w:bookmarkStart w:id="332" w:name="_Toc172102979"/>
      <w:r w:rsidRPr="00810CDE">
        <w:rPr>
          <w:shd w:val="clear" w:color="auto" w:fill="FFFFFF"/>
        </w:rPr>
        <w:t xml:space="preserve">Uji </w:t>
      </w:r>
      <w:proofErr w:type="spellStart"/>
      <w:r w:rsidRPr="00810CDE">
        <w:rPr>
          <w:shd w:val="clear" w:color="auto" w:fill="FFFFFF"/>
        </w:rPr>
        <w:t>Normalitas</w:t>
      </w:r>
      <w:bookmarkEnd w:id="332"/>
      <w:proofErr w:type="spellEnd"/>
    </w:p>
    <w:p w14:paraId="6E9A0620" w14:textId="4CD33340" w:rsidR="003F6675" w:rsidRDefault="003F6675" w:rsidP="00810CDE">
      <w:pPr>
        <w:spacing w:line="480" w:lineRule="auto"/>
        <w:ind w:firstLine="567"/>
        <w:jc w:val="both"/>
        <w:rPr>
          <w:bCs/>
          <w:i/>
          <w:color w:val="000000" w:themeColor="text1"/>
          <w:lang w:val="en-US"/>
        </w:rPr>
      </w:pPr>
      <w:r>
        <w:rPr>
          <w:b/>
          <w:color w:val="404040"/>
          <w:shd w:val="clear" w:color="auto" w:fill="FFFFFF"/>
          <w:lang w:val="en-US"/>
        </w:rPr>
        <w:tab/>
      </w:r>
      <w:proofErr w:type="spellStart"/>
      <w:r w:rsidRPr="00810CDE">
        <w:rPr>
          <w:shd w:val="clear" w:color="auto" w:fill="FFFFFF"/>
          <w:lang w:val="en-US"/>
        </w:rPr>
        <w:t>Kurva</w:t>
      </w:r>
      <w:proofErr w:type="spellEnd"/>
      <w:r w:rsidRPr="00810CDE">
        <w:rPr>
          <w:shd w:val="clear" w:color="auto" w:fill="FFFFFF"/>
          <w:lang w:val="en-US"/>
        </w:rPr>
        <w:t xml:space="preserve"> normal P – P Plot </w:t>
      </w:r>
      <w:proofErr w:type="spellStart"/>
      <w:r w:rsidRPr="00810CDE">
        <w:rPr>
          <w:shd w:val="clear" w:color="auto" w:fill="FFFFFF"/>
          <w:lang w:val="en-US"/>
        </w:rPr>
        <w:t>untuk</w:t>
      </w:r>
      <w:proofErr w:type="spellEnd"/>
      <w:r w:rsidRPr="00810CDE">
        <w:rPr>
          <w:shd w:val="clear" w:color="auto" w:fill="FFFFFF"/>
          <w:lang w:val="en-US"/>
        </w:rPr>
        <w:t xml:space="preserve"> </w:t>
      </w:r>
      <w:proofErr w:type="spellStart"/>
      <w:r w:rsidRPr="00810CDE">
        <w:rPr>
          <w:shd w:val="clear" w:color="auto" w:fill="FFFFFF"/>
          <w:lang w:val="en-US"/>
        </w:rPr>
        <w:t>pengujian</w:t>
      </w:r>
      <w:proofErr w:type="spellEnd"/>
      <w:r w:rsidRPr="00810CDE">
        <w:rPr>
          <w:shd w:val="clear" w:color="auto" w:fill="FFFFFF"/>
          <w:lang w:val="en-US"/>
        </w:rPr>
        <w:t xml:space="preserve"> </w:t>
      </w:r>
      <w:proofErr w:type="spellStart"/>
      <w:r w:rsidRPr="00810CDE">
        <w:rPr>
          <w:shd w:val="clear" w:color="auto" w:fill="FFFFFF"/>
          <w:lang w:val="en-US"/>
        </w:rPr>
        <w:t>normalitas</w:t>
      </w:r>
      <w:proofErr w:type="spellEnd"/>
      <w:r w:rsidRPr="00810CDE">
        <w:rPr>
          <w:shd w:val="clear" w:color="auto" w:fill="FFFFFF"/>
          <w:lang w:val="en-US"/>
        </w:rPr>
        <w:t xml:space="preserve"> </w:t>
      </w:r>
      <w:proofErr w:type="spellStart"/>
      <w:r w:rsidRPr="00810CDE">
        <w:rPr>
          <w:shd w:val="clear" w:color="auto" w:fill="FFFFFF"/>
          <w:lang w:val="en-US"/>
        </w:rPr>
        <w:t>regresi</w:t>
      </w:r>
      <w:proofErr w:type="spellEnd"/>
      <w:r w:rsidRPr="00810CDE">
        <w:rPr>
          <w:shd w:val="clear" w:color="auto" w:fill="FFFFFF"/>
          <w:lang w:val="en-US"/>
        </w:rPr>
        <w:t xml:space="preserve"> linear </w:t>
      </w:r>
      <w:proofErr w:type="spellStart"/>
      <w:r w:rsidRPr="00810CDE">
        <w:rPr>
          <w:shd w:val="clear" w:color="auto" w:fill="FFFFFF"/>
          <w:lang w:val="en-US"/>
        </w:rPr>
        <w:t>antara</w:t>
      </w:r>
      <w:proofErr w:type="spellEnd"/>
      <w:r w:rsidRPr="00810CDE">
        <w:rPr>
          <w:shd w:val="clear" w:color="auto" w:fill="FFFFFF"/>
          <w:lang w:val="en-US"/>
        </w:rPr>
        <w:t xml:space="preserve"> </w:t>
      </w:r>
      <w:proofErr w:type="spellStart"/>
      <w:r w:rsidRPr="00810CDE">
        <w:rPr>
          <w:shd w:val="clear" w:color="auto" w:fill="FFFFFF"/>
          <w:lang w:val="en-US"/>
        </w:rPr>
        <w:t>variabel</w:t>
      </w:r>
      <w:proofErr w:type="spellEnd"/>
      <w:r w:rsidRPr="00810CDE">
        <w:rPr>
          <w:bCs/>
          <w:i/>
          <w:lang w:val="en-US"/>
        </w:rPr>
        <w:t xml:space="preserve"> Flash Sale</w:t>
      </w:r>
      <w:r w:rsidRPr="00810CDE">
        <w:rPr>
          <w:bCs/>
          <w:lang w:val="en-US"/>
        </w:rPr>
        <w:t xml:space="preserve">, </w:t>
      </w:r>
      <w:r w:rsidRPr="00810CDE">
        <w:rPr>
          <w:bCs/>
          <w:i/>
          <w:lang w:val="en-US"/>
        </w:rPr>
        <w:t>Fashion Invol</w:t>
      </w:r>
      <w:r w:rsidR="000E7D0C">
        <w:rPr>
          <w:bCs/>
          <w:i/>
          <w:lang w:val="en-US"/>
        </w:rPr>
        <w:t>ve</w:t>
      </w:r>
      <w:r w:rsidRPr="00810CDE">
        <w:rPr>
          <w:bCs/>
          <w:i/>
          <w:lang w:val="en-US"/>
        </w:rPr>
        <w:t>ment</w:t>
      </w:r>
      <w:r w:rsidRPr="00810CDE">
        <w:rPr>
          <w:bCs/>
          <w:lang w:val="en-US"/>
        </w:rPr>
        <w:t xml:space="preserve">, </w:t>
      </w:r>
      <w:r w:rsidRPr="00810CDE">
        <w:rPr>
          <w:bCs/>
          <w:i/>
        </w:rPr>
        <w:t xml:space="preserve">Hedonic </w:t>
      </w:r>
      <w:r w:rsidRPr="00810CDE">
        <w:rPr>
          <w:bCs/>
          <w:i/>
          <w:lang w:val="en-US"/>
        </w:rPr>
        <w:t xml:space="preserve">Shopping </w:t>
      </w:r>
      <w:proofErr w:type="gramStart"/>
      <w:r w:rsidRPr="00810CDE">
        <w:rPr>
          <w:bCs/>
          <w:i/>
          <w:lang w:val="en-US"/>
        </w:rPr>
        <w:t>Motivation</w:t>
      </w:r>
      <w:r w:rsidRPr="00810CDE">
        <w:rPr>
          <w:bCs/>
          <w:i/>
        </w:rPr>
        <w:t xml:space="preserve"> </w:t>
      </w:r>
      <w:r w:rsidRPr="00810CDE">
        <w:rPr>
          <w:bCs/>
          <w:lang w:val="en-US"/>
        </w:rPr>
        <w:t>,</w:t>
      </w:r>
      <w:proofErr w:type="gramEnd"/>
      <w:r w:rsidRPr="00810CDE">
        <w:rPr>
          <w:bCs/>
          <w:lang w:val="en-US"/>
        </w:rPr>
        <w:t xml:space="preserve"> </w:t>
      </w:r>
      <w:r w:rsidRPr="00810CDE">
        <w:rPr>
          <w:bCs/>
        </w:rPr>
        <w:t xml:space="preserve">dan </w:t>
      </w:r>
      <w:r w:rsidRPr="00810CDE">
        <w:rPr>
          <w:bCs/>
          <w:i/>
          <w:lang w:val="en-US"/>
        </w:rPr>
        <w:t xml:space="preserve">Impulse Buying </w:t>
      </w:r>
      <w:proofErr w:type="spellStart"/>
      <w:r w:rsidRPr="00810CDE">
        <w:rPr>
          <w:bCs/>
          <w:lang w:val="en-US"/>
        </w:rPr>
        <w:t>seperti</w:t>
      </w:r>
      <w:proofErr w:type="spellEnd"/>
      <w:r w:rsidRPr="00810CDE">
        <w:rPr>
          <w:bCs/>
          <w:lang w:val="en-US"/>
        </w:rPr>
        <w:t xml:space="preserve"> </w:t>
      </w:r>
      <w:proofErr w:type="spellStart"/>
      <w:r w:rsidRPr="00810CDE">
        <w:rPr>
          <w:bCs/>
          <w:lang w:val="en-US"/>
        </w:rPr>
        <w:t>gambar</w:t>
      </w:r>
      <w:proofErr w:type="spellEnd"/>
      <w:r w:rsidRPr="00810CDE">
        <w:rPr>
          <w:bCs/>
          <w:lang w:val="en-US"/>
        </w:rPr>
        <w:t xml:space="preserve"> </w:t>
      </w:r>
      <w:proofErr w:type="spellStart"/>
      <w:r w:rsidRPr="00810CDE">
        <w:rPr>
          <w:bCs/>
          <w:lang w:val="en-US"/>
        </w:rPr>
        <w:t>dibawah</w:t>
      </w:r>
      <w:proofErr w:type="spellEnd"/>
      <w:r w:rsidRPr="00810CDE">
        <w:rPr>
          <w:bCs/>
          <w:lang w:val="en-US"/>
        </w:rPr>
        <w:t xml:space="preserve"> </w:t>
      </w:r>
      <w:proofErr w:type="spellStart"/>
      <w:r w:rsidRPr="00810CDE">
        <w:rPr>
          <w:bCs/>
          <w:lang w:val="en-US"/>
        </w:rPr>
        <w:t>ini</w:t>
      </w:r>
      <w:proofErr w:type="spellEnd"/>
      <w:r w:rsidRPr="00810CDE">
        <w:rPr>
          <w:bCs/>
          <w:i/>
          <w:lang w:val="en-US"/>
        </w:rPr>
        <w:t>.</w:t>
      </w:r>
    </w:p>
    <w:p w14:paraId="2411C684" w14:textId="77777777" w:rsidR="00810CDE" w:rsidRDefault="003F6675" w:rsidP="00810CDE">
      <w:pPr>
        <w:spacing w:line="480" w:lineRule="auto"/>
        <w:jc w:val="center"/>
        <w:rPr>
          <w:color w:val="404040"/>
          <w:shd w:val="clear" w:color="auto" w:fill="FFFFFF"/>
          <w:lang w:val="en-US"/>
        </w:rPr>
      </w:pPr>
      <w:r w:rsidRPr="00F757A3">
        <w:rPr>
          <w:noProof/>
          <w:lang w:val="en-US"/>
        </w:rPr>
        <w:drawing>
          <wp:inline distT="0" distB="0" distL="0" distR="0" wp14:anchorId="0CA9E2BA" wp14:editId="2773E119">
            <wp:extent cx="3543300" cy="264446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1947" cy="2703165"/>
                    </a:xfrm>
                    <a:prstGeom prst="rect">
                      <a:avLst/>
                    </a:prstGeom>
                    <a:noFill/>
                    <a:ln>
                      <a:noFill/>
                    </a:ln>
                  </pic:spPr>
                </pic:pic>
              </a:graphicData>
            </a:graphic>
          </wp:inline>
        </w:drawing>
      </w:r>
    </w:p>
    <w:p w14:paraId="58F9744B" w14:textId="594DA84C" w:rsidR="00810CDE" w:rsidRDefault="00810CDE" w:rsidP="00810CDE">
      <w:pPr>
        <w:autoSpaceDE w:val="0"/>
        <w:autoSpaceDN w:val="0"/>
        <w:adjustRightInd w:val="0"/>
        <w:jc w:val="center"/>
      </w:pPr>
      <w:r>
        <w:t>Sumber : SPSS 25 diolah (2024)</w:t>
      </w:r>
    </w:p>
    <w:p w14:paraId="480489C5" w14:textId="10F51A59" w:rsidR="003F6675" w:rsidRPr="00B529E5" w:rsidRDefault="003F6675" w:rsidP="003F6675">
      <w:pPr>
        <w:autoSpaceDE w:val="0"/>
        <w:autoSpaceDN w:val="0"/>
        <w:adjustRightInd w:val="0"/>
        <w:spacing w:line="400" w:lineRule="atLeast"/>
        <w:jc w:val="center"/>
        <w:rPr>
          <w:b/>
        </w:rPr>
      </w:pPr>
      <w:bookmarkStart w:id="333" w:name="_Toc144570528"/>
      <w:r w:rsidRPr="00B529E5">
        <w:rPr>
          <w:b/>
        </w:rPr>
        <w:t xml:space="preserve">Gambar </w:t>
      </w:r>
      <w:r w:rsidR="008B741D">
        <w:rPr>
          <w:b/>
          <w:lang w:val="en-GB"/>
        </w:rPr>
        <w:t>3.1</w:t>
      </w:r>
      <w:r w:rsidRPr="00B529E5">
        <w:rPr>
          <w:b/>
        </w:rPr>
        <w:t xml:space="preserve">  Hasil Uji Normalitas</w:t>
      </w:r>
    </w:p>
    <w:p w14:paraId="7126321D" w14:textId="77777777" w:rsidR="003F6675" w:rsidRPr="00F757A3" w:rsidRDefault="003F6675" w:rsidP="003F6675">
      <w:pPr>
        <w:autoSpaceDE w:val="0"/>
        <w:autoSpaceDN w:val="0"/>
        <w:adjustRightInd w:val="0"/>
        <w:spacing w:line="400" w:lineRule="atLeast"/>
      </w:pPr>
    </w:p>
    <w:p w14:paraId="7661AF6F" w14:textId="5990BB7B" w:rsidR="0002021D" w:rsidRDefault="003F6675" w:rsidP="007F0E5B">
      <w:pPr>
        <w:pStyle w:val="ListParagraph"/>
        <w:spacing w:before="1" w:line="480" w:lineRule="auto"/>
        <w:ind w:left="0" w:right="-1" w:firstLine="567"/>
        <w:jc w:val="both"/>
        <w:rPr>
          <w:b/>
          <w:lang w:val="en-US" w:eastAsia="id-ID"/>
        </w:rPr>
      </w:pPr>
      <w:r w:rsidRPr="00F757A3">
        <w:t>H</w:t>
      </w:r>
      <w:r w:rsidRPr="00F757A3">
        <w:rPr>
          <w:spacing w:val="-1"/>
        </w:rPr>
        <w:t>a</w:t>
      </w:r>
      <w:r w:rsidRPr="00F757A3">
        <w:t>sil</w:t>
      </w:r>
      <w:r w:rsidRPr="00F757A3">
        <w:rPr>
          <w:spacing w:val="22"/>
        </w:rPr>
        <w:t xml:space="preserve"> </w:t>
      </w:r>
      <w:r>
        <w:t xml:space="preserve">uji normalitas pada </w:t>
      </w:r>
      <w:r w:rsidRPr="00F757A3">
        <w:t>g</w:t>
      </w:r>
      <w:r w:rsidRPr="00F757A3">
        <w:rPr>
          <w:spacing w:val="-1"/>
        </w:rPr>
        <w:t>a</w:t>
      </w:r>
      <w:r w:rsidRPr="00F757A3">
        <w:t>mbar</w:t>
      </w:r>
      <w:r w:rsidRPr="00F757A3">
        <w:rPr>
          <w:spacing w:val="21"/>
        </w:rPr>
        <w:t xml:space="preserve"> </w:t>
      </w:r>
      <w:r w:rsidR="000B27C9">
        <w:rPr>
          <w:spacing w:val="21"/>
          <w:lang w:val="en-GB"/>
        </w:rPr>
        <w:t>3.1</w:t>
      </w:r>
      <w:r>
        <w:rPr>
          <w:spacing w:val="21"/>
        </w:rPr>
        <w:t xml:space="preserve"> </w:t>
      </w:r>
      <w:r w:rsidRPr="00F757A3">
        <w:t>menunjukk</w:t>
      </w:r>
      <w:r w:rsidRPr="00F757A3">
        <w:rPr>
          <w:spacing w:val="-1"/>
        </w:rPr>
        <w:t>a</w:t>
      </w:r>
      <w:r w:rsidRPr="00F757A3">
        <w:t>n</w:t>
      </w:r>
      <w:r w:rsidRPr="00F757A3">
        <w:rPr>
          <w:spacing w:val="21"/>
        </w:rPr>
        <w:t xml:space="preserve"> </w:t>
      </w:r>
      <w:r w:rsidRPr="00F757A3">
        <w:t>b</w:t>
      </w:r>
      <w:r w:rsidRPr="00F757A3">
        <w:rPr>
          <w:spacing w:val="-1"/>
        </w:rPr>
        <w:t>a</w:t>
      </w:r>
      <w:r w:rsidRPr="00F757A3">
        <w:t>hwa</w:t>
      </w:r>
      <w:r w:rsidRPr="00F757A3">
        <w:rPr>
          <w:spacing w:val="20"/>
        </w:rPr>
        <w:t xml:space="preserve">  </w:t>
      </w:r>
      <w:r w:rsidRPr="00F757A3">
        <w:t>distribusi yang normal akan membentuk suatu garis lurus diagonal dan titik - titik menyebar di sekitar garis diagonal serta mengikuti arah garis diagonalnya, hal tersebut dapat dikatakan bahwa residual telah terdistribuasi dengan normal.</w:t>
      </w:r>
      <w:r>
        <w:rPr>
          <w:lang w:val="en-US"/>
        </w:rPr>
        <w:t xml:space="preserve"> </w:t>
      </w:r>
      <w:proofErr w:type="spellStart"/>
      <w:r>
        <w:rPr>
          <w:lang w:val="en-US"/>
        </w:rPr>
        <w:t>Maka</w:t>
      </w:r>
      <w:proofErr w:type="spellEnd"/>
      <w:r>
        <w:rPr>
          <w:lang w:val="en-US"/>
        </w:rPr>
        <w:t xml:space="preserve"> model </w:t>
      </w:r>
      <w:proofErr w:type="spellStart"/>
      <w:r>
        <w:rPr>
          <w:lang w:val="en-US"/>
        </w:rPr>
        <w:t>regresi</w:t>
      </w:r>
      <w:proofErr w:type="spellEnd"/>
      <w:r>
        <w:rPr>
          <w:lang w:val="en-US"/>
        </w:rPr>
        <w:t xml:space="preserve"> </w:t>
      </w:r>
      <w:proofErr w:type="spellStart"/>
      <w:r>
        <w:rPr>
          <w:lang w:val="en-US"/>
        </w:rPr>
        <w:t>layak</w:t>
      </w:r>
      <w:proofErr w:type="spellEnd"/>
      <w:r>
        <w:rPr>
          <w:lang w:val="en-US"/>
        </w:rPr>
        <w:t xml:space="preserve"> </w:t>
      </w:r>
      <w:proofErr w:type="spellStart"/>
      <w:r>
        <w:rPr>
          <w:lang w:val="en-US"/>
        </w:rPr>
        <w:t>dipakai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memprediksi</w:t>
      </w:r>
      <w:proofErr w:type="spellEnd"/>
      <w:r>
        <w:rPr>
          <w:lang w:val="en-US"/>
        </w:rPr>
        <w:t xml:space="preserve"> </w:t>
      </w:r>
      <w:r w:rsidRPr="00686B7B">
        <w:rPr>
          <w:bCs/>
          <w:i/>
          <w:color w:val="000000" w:themeColor="text1"/>
          <w:lang w:val="en-US"/>
        </w:rPr>
        <w:t>Flash Sale</w:t>
      </w:r>
      <w:r w:rsidRPr="00686B7B">
        <w:rPr>
          <w:bCs/>
          <w:color w:val="000000" w:themeColor="text1"/>
          <w:lang w:val="en-US"/>
        </w:rPr>
        <w:t xml:space="preserve">, </w:t>
      </w:r>
      <w:r w:rsidRPr="00686B7B">
        <w:rPr>
          <w:bCs/>
          <w:i/>
          <w:color w:val="000000" w:themeColor="text1"/>
          <w:lang w:val="en-US"/>
        </w:rPr>
        <w:t>Fashion Invol</w:t>
      </w:r>
      <w:r w:rsidR="00AD5A4A">
        <w:rPr>
          <w:bCs/>
          <w:i/>
          <w:color w:val="000000" w:themeColor="text1"/>
          <w:lang w:val="en-US"/>
        </w:rPr>
        <w:t>ve</w:t>
      </w:r>
      <w:r w:rsidRPr="00686B7B">
        <w:rPr>
          <w:bCs/>
          <w:i/>
          <w:color w:val="000000" w:themeColor="text1"/>
          <w:lang w:val="en-US"/>
        </w:rPr>
        <w:t>ment</w:t>
      </w:r>
      <w:r w:rsidRPr="00686B7B">
        <w:rPr>
          <w:bCs/>
          <w:color w:val="000000" w:themeColor="text1"/>
          <w:lang w:val="en-US"/>
        </w:rPr>
        <w:t xml:space="preserve">, </w:t>
      </w:r>
      <w:r w:rsidRPr="00686B7B">
        <w:rPr>
          <w:bCs/>
          <w:i/>
          <w:color w:val="000000" w:themeColor="text1"/>
        </w:rPr>
        <w:t xml:space="preserve">Hedonic </w:t>
      </w:r>
      <w:r w:rsidRPr="00686B7B">
        <w:rPr>
          <w:bCs/>
          <w:i/>
          <w:color w:val="000000" w:themeColor="text1"/>
          <w:lang w:val="en-US"/>
        </w:rPr>
        <w:t xml:space="preserve">Shopping </w:t>
      </w:r>
      <w:proofErr w:type="gramStart"/>
      <w:r w:rsidRPr="00686B7B">
        <w:rPr>
          <w:bCs/>
          <w:i/>
          <w:color w:val="000000" w:themeColor="text1"/>
          <w:lang w:val="en-US"/>
        </w:rPr>
        <w:t>Motivation</w:t>
      </w:r>
      <w:r>
        <w:rPr>
          <w:bCs/>
          <w:i/>
          <w:color w:val="000000" w:themeColor="text1"/>
        </w:rPr>
        <w:t xml:space="preserve"> </w:t>
      </w:r>
      <w:r>
        <w:rPr>
          <w:bCs/>
          <w:color w:val="000000" w:themeColor="text1"/>
          <w:lang w:val="en-US"/>
        </w:rPr>
        <w:t>,</w:t>
      </w:r>
      <w:proofErr w:type="gramEnd"/>
      <w:r>
        <w:rPr>
          <w:bCs/>
          <w:color w:val="000000" w:themeColor="text1"/>
          <w:lang w:val="en-US"/>
        </w:rPr>
        <w:t xml:space="preserve"> </w:t>
      </w:r>
      <w:r w:rsidRPr="00686B7B">
        <w:rPr>
          <w:bCs/>
          <w:color w:val="000000" w:themeColor="text1"/>
        </w:rPr>
        <w:t xml:space="preserve">dan </w:t>
      </w:r>
      <w:r w:rsidRPr="00686B7B">
        <w:rPr>
          <w:bCs/>
          <w:i/>
          <w:color w:val="000000" w:themeColor="text1"/>
          <w:lang w:val="en-US"/>
        </w:rPr>
        <w:t>Impulse Buying</w:t>
      </w:r>
      <w:r>
        <w:rPr>
          <w:bCs/>
          <w:i/>
          <w:color w:val="000000" w:themeColor="text1"/>
          <w:lang w:val="en-US"/>
        </w:rPr>
        <w:t>.</w:t>
      </w:r>
      <w:r w:rsidRPr="00B44D18">
        <w:rPr>
          <w:b/>
          <w:lang w:val="en-US" w:eastAsia="id-ID"/>
        </w:rPr>
        <w:t xml:space="preserve"> </w:t>
      </w:r>
    </w:p>
    <w:p w14:paraId="055E3E06" w14:textId="4B240344" w:rsidR="003F6675" w:rsidRPr="000B27C9" w:rsidRDefault="003F6675" w:rsidP="00983380">
      <w:pPr>
        <w:pStyle w:val="Heading3"/>
        <w:numPr>
          <w:ilvl w:val="0"/>
          <w:numId w:val="57"/>
        </w:numPr>
        <w:ind w:hanging="578"/>
        <w:rPr>
          <w:lang w:eastAsia="id-ID"/>
        </w:rPr>
      </w:pPr>
      <w:bookmarkStart w:id="334" w:name="_Toc172102980"/>
      <w:r w:rsidRPr="002A1948">
        <w:rPr>
          <w:shd w:val="clear" w:color="auto" w:fill="FFFFFF"/>
        </w:rPr>
        <w:t>Uji</w:t>
      </w:r>
      <w:r w:rsidRPr="002A1948">
        <w:rPr>
          <w:lang w:eastAsia="id-ID"/>
        </w:rPr>
        <w:t xml:space="preserve"> </w:t>
      </w:r>
      <w:proofErr w:type="spellStart"/>
      <w:r w:rsidRPr="002A1948">
        <w:rPr>
          <w:lang w:eastAsia="id-ID"/>
        </w:rPr>
        <w:t>Multikolinieritas</w:t>
      </w:r>
      <w:bookmarkEnd w:id="334"/>
      <w:proofErr w:type="spellEnd"/>
    </w:p>
    <w:p w14:paraId="0B7E2D5F" w14:textId="55C19CAE" w:rsidR="003F6675" w:rsidRPr="004641A5" w:rsidRDefault="003F6675" w:rsidP="003F6675">
      <w:pPr>
        <w:pStyle w:val="ListParagraph"/>
        <w:spacing w:before="1"/>
        <w:ind w:left="0" w:right="1077"/>
        <w:jc w:val="center"/>
        <w:rPr>
          <w:b/>
          <w:lang w:eastAsia="id-ID"/>
        </w:rPr>
      </w:pPr>
      <w:r>
        <w:rPr>
          <w:b/>
          <w:lang w:val="en-US" w:eastAsia="id-ID"/>
        </w:rPr>
        <w:t xml:space="preserve">               </w:t>
      </w:r>
      <w:proofErr w:type="spellStart"/>
      <w:r w:rsidRPr="00F757A3">
        <w:rPr>
          <w:b/>
          <w:lang w:val="en-US" w:eastAsia="id-ID"/>
        </w:rPr>
        <w:t>Tabel</w:t>
      </w:r>
      <w:proofErr w:type="spellEnd"/>
      <w:r w:rsidRPr="00F757A3">
        <w:rPr>
          <w:b/>
          <w:lang w:val="en-US" w:eastAsia="id-ID"/>
        </w:rPr>
        <w:t xml:space="preserve"> </w:t>
      </w:r>
      <w:r w:rsidRPr="005227C5">
        <w:rPr>
          <w:b/>
          <w:lang w:val="en-US" w:eastAsia="id-ID"/>
        </w:rPr>
        <w:t>4</w:t>
      </w:r>
      <w:r>
        <w:rPr>
          <w:b/>
          <w:lang w:val="en-US" w:eastAsia="id-ID"/>
        </w:rPr>
        <w:t xml:space="preserve"> </w:t>
      </w:r>
      <w:r w:rsidR="000B27C9">
        <w:rPr>
          <w:b/>
          <w:lang w:val="en-US" w:eastAsia="id-ID"/>
        </w:rPr>
        <w:t>.11.</w:t>
      </w:r>
      <w:r w:rsidRPr="004641A5">
        <w:rPr>
          <w:b/>
          <w:lang w:val="en-US" w:eastAsia="id-ID"/>
        </w:rPr>
        <w:t xml:space="preserve"> </w:t>
      </w:r>
      <w:r>
        <w:rPr>
          <w:b/>
          <w:lang w:val="en-US" w:eastAsia="id-ID"/>
        </w:rPr>
        <w:t xml:space="preserve">Hasil </w:t>
      </w:r>
      <w:r w:rsidRPr="00F757A3">
        <w:rPr>
          <w:b/>
          <w:lang w:val="en-US" w:eastAsia="id-ID"/>
        </w:rPr>
        <w:t xml:space="preserve">Uji </w:t>
      </w:r>
      <w:proofErr w:type="spellStart"/>
      <w:r w:rsidRPr="00F757A3">
        <w:rPr>
          <w:b/>
          <w:lang w:val="en-US" w:eastAsia="id-ID"/>
        </w:rPr>
        <w:t>Multikolinieritas</w:t>
      </w:r>
      <w:proofErr w:type="spellEnd"/>
    </w:p>
    <w:tbl>
      <w:tblPr>
        <w:tblStyle w:val="TableGrid"/>
        <w:tblW w:w="8500" w:type="dxa"/>
        <w:tblLayout w:type="fixed"/>
        <w:tblLook w:val="04A0" w:firstRow="1" w:lastRow="0" w:firstColumn="1" w:lastColumn="0" w:noHBand="0" w:noVBand="1"/>
      </w:tblPr>
      <w:tblGrid>
        <w:gridCol w:w="3397"/>
        <w:gridCol w:w="1418"/>
        <w:gridCol w:w="1276"/>
        <w:gridCol w:w="2409"/>
      </w:tblGrid>
      <w:tr w:rsidR="00890F74" w:rsidRPr="00F757A3" w14:paraId="6B646EFD" w14:textId="3F10DFE2" w:rsidTr="006044F7">
        <w:tc>
          <w:tcPr>
            <w:tcW w:w="3397" w:type="dxa"/>
            <w:vMerge w:val="restart"/>
            <w:vAlign w:val="center"/>
          </w:tcPr>
          <w:p w14:paraId="029F4A0A" w14:textId="77777777" w:rsidR="00890F74" w:rsidRPr="004641A5" w:rsidRDefault="00890F74" w:rsidP="00890F74">
            <w:pPr>
              <w:pStyle w:val="ListParagraph"/>
              <w:spacing w:before="1"/>
              <w:ind w:left="0" w:right="1077"/>
              <w:jc w:val="center"/>
              <w:rPr>
                <w:sz w:val="22"/>
                <w:szCs w:val="22"/>
                <w:lang w:eastAsia="id-ID"/>
              </w:rPr>
            </w:pPr>
            <w:r w:rsidRPr="004641A5">
              <w:rPr>
                <w:sz w:val="22"/>
                <w:szCs w:val="22"/>
                <w:lang w:eastAsia="id-ID"/>
              </w:rPr>
              <w:t>Model</w:t>
            </w:r>
          </w:p>
        </w:tc>
        <w:tc>
          <w:tcPr>
            <w:tcW w:w="2694" w:type="dxa"/>
            <w:gridSpan w:val="2"/>
            <w:vAlign w:val="center"/>
          </w:tcPr>
          <w:p w14:paraId="33E821C6" w14:textId="71A07E70" w:rsidR="00890F74" w:rsidRPr="004641A5" w:rsidRDefault="00890F74" w:rsidP="00890F74">
            <w:pPr>
              <w:pStyle w:val="ListParagraph"/>
              <w:spacing w:before="1"/>
              <w:ind w:left="0" w:right="322"/>
              <w:jc w:val="center"/>
              <w:rPr>
                <w:i/>
                <w:sz w:val="22"/>
                <w:szCs w:val="22"/>
                <w:lang w:eastAsia="id-ID"/>
              </w:rPr>
            </w:pPr>
            <w:r w:rsidRPr="004641A5">
              <w:rPr>
                <w:i/>
                <w:sz w:val="22"/>
                <w:szCs w:val="22"/>
                <w:lang w:eastAsia="id-ID"/>
              </w:rPr>
              <w:t>Collinearit</w:t>
            </w:r>
            <w:r>
              <w:rPr>
                <w:i/>
                <w:sz w:val="22"/>
                <w:szCs w:val="22"/>
                <w:lang w:val="en-GB" w:eastAsia="id-ID"/>
              </w:rPr>
              <w:t xml:space="preserve"> </w:t>
            </w:r>
            <w:r w:rsidRPr="004641A5">
              <w:rPr>
                <w:i/>
                <w:sz w:val="22"/>
                <w:szCs w:val="22"/>
                <w:lang w:eastAsia="id-ID"/>
              </w:rPr>
              <w:t>Statistic</w:t>
            </w:r>
          </w:p>
        </w:tc>
        <w:tc>
          <w:tcPr>
            <w:tcW w:w="2409" w:type="dxa"/>
            <w:vMerge w:val="restart"/>
            <w:vAlign w:val="center"/>
          </w:tcPr>
          <w:p w14:paraId="0569A6B7" w14:textId="7E80C412" w:rsidR="00890F74" w:rsidRPr="00890F74" w:rsidRDefault="00890F74" w:rsidP="00890F74">
            <w:pPr>
              <w:pStyle w:val="ListParagraph"/>
              <w:spacing w:before="1"/>
              <w:ind w:left="0" w:right="322"/>
              <w:jc w:val="center"/>
              <w:rPr>
                <w:i/>
                <w:sz w:val="22"/>
                <w:szCs w:val="22"/>
                <w:lang w:val="en-GB" w:eastAsia="id-ID"/>
              </w:rPr>
            </w:pPr>
            <w:proofErr w:type="spellStart"/>
            <w:r>
              <w:rPr>
                <w:i/>
                <w:sz w:val="22"/>
                <w:szCs w:val="22"/>
                <w:lang w:val="en-GB" w:eastAsia="id-ID"/>
              </w:rPr>
              <w:t>Keterangan</w:t>
            </w:r>
            <w:proofErr w:type="spellEnd"/>
          </w:p>
        </w:tc>
      </w:tr>
      <w:tr w:rsidR="00890F74" w:rsidRPr="00F757A3" w14:paraId="7E0CD340" w14:textId="412D6424" w:rsidTr="006044F7">
        <w:tc>
          <w:tcPr>
            <w:tcW w:w="3397" w:type="dxa"/>
            <w:vMerge/>
          </w:tcPr>
          <w:p w14:paraId="0702CA63" w14:textId="77777777" w:rsidR="00890F74" w:rsidRPr="004641A5" w:rsidRDefault="00890F74" w:rsidP="003F6675">
            <w:pPr>
              <w:pStyle w:val="ListParagraph"/>
              <w:spacing w:before="1"/>
              <w:ind w:left="0" w:right="1077"/>
              <w:jc w:val="center"/>
              <w:rPr>
                <w:b/>
                <w:sz w:val="22"/>
                <w:szCs w:val="22"/>
                <w:lang w:eastAsia="id-ID"/>
              </w:rPr>
            </w:pPr>
          </w:p>
        </w:tc>
        <w:tc>
          <w:tcPr>
            <w:tcW w:w="1418" w:type="dxa"/>
            <w:vAlign w:val="center"/>
          </w:tcPr>
          <w:p w14:paraId="111AEFCA" w14:textId="3F376563" w:rsidR="00890F74" w:rsidRPr="004641A5" w:rsidRDefault="00890F74" w:rsidP="00890F74">
            <w:pPr>
              <w:pStyle w:val="ListParagraph"/>
              <w:spacing w:before="1"/>
              <w:ind w:left="0" w:right="182"/>
              <w:jc w:val="center"/>
              <w:rPr>
                <w:i/>
                <w:sz w:val="22"/>
                <w:szCs w:val="22"/>
                <w:lang w:eastAsia="id-ID"/>
              </w:rPr>
            </w:pPr>
            <w:r w:rsidRPr="004641A5">
              <w:rPr>
                <w:i/>
                <w:sz w:val="22"/>
                <w:szCs w:val="22"/>
                <w:lang w:eastAsia="id-ID"/>
              </w:rPr>
              <w:t>Tolerance</w:t>
            </w:r>
          </w:p>
        </w:tc>
        <w:tc>
          <w:tcPr>
            <w:tcW w:w="1276" w:type="dxa"/>
            <w:vAlign w:val="center"/>
          </w:tcPr>
          <w:p w14:paraId="516DD839" w14:textId="2EBE037C" w:rsidR="00890F74" w:rsidRPr="006044F7" w:rsidRDefault="00890F74" w:rsidP="006044F7">
            <w:pPr>
              <w:pStyle w:val="ListParagraph"/>
              <w:tabs>
                <w:tab w:val="left" w:pos="591"/>
              </w:tabs>
              <w:spacing w:before="1"/>
              <w:ind w:left="0" w:right="610"/>
              <w:jc w:val="center"/>
              <w:rPr>
                <w:i/>
                <w:sz w:val="22"/>
                <w:szCs w:val="22"/>
                <w:lang w:val="en-GB" w:eastAsia="id-ID"/>
              </w:rPr>
            </w:pPr>
            <w:r w:rsidRPr="004641A5">
              <w:rPr>
                <w:i/>
                <w:sz w:val="22"/>
                <w:szCs w:val="22"/>
                <w:lang w:eastAsia="id-ID"/>
              </w:rPr>
              <w:t>VIF</w:t>
            </w:r>
          </w:p>
        </w:tc>
        <w:tc>
          <w:tcPr>
            <w:tcW w:w="2409" w:type="dxa"/>
            <w:vMerge/>
          </w:tcPr>
          <w:p w14:paraId="0567929F" w14:textId="77777777" w:rsidR="00890F74" w:rsidRDefault="00890F74" w:rsidP="003F6675">
            <w:pPr>
              <w:pStyle w:val="ListParagraph"/>
              <w:spacing w:before="1"/>
              <w:ind w:left="0" w:right="610"/>
              <w:jc w:val="center"/>
              <w:rPr>
                <w:i/>
                <w:sz w:val="22"/>
                <w:szCs w:val="22"/>
                <w:lang w:eastAsia="id-ID"/>
              </w:rPr>
            </w:pPr>
          </w:p>
        </w:tc>
      </w:tr>
      <w:tr w:rsidR="00890F74" w:rsidRPr="00F757A3" w14:paraId="53B53305" w14:textId="7170938F" w:rsidTr="006044F7">
        <w:trPr>
          <w:trHeight w:val="150"/>
        </w:trPr>
        <w:tc>
          <w:tcPr>
            <w:tcW w:w="3397" w:type="dxa"/>
          </w:tcPr>
          <w:p w14:paraId="4D114891" w14:textId="77777777" w:rsidR="00890F74" w:rsidRPr="004641A5" w:rsidRDefault="00890F74" w:rsidP="003F6675">
            <w:pPr>
              <w:pStyle w:val="ListParagraph"/>
              <w:spacing w:before="1"/>
              <w:ind w:left="0" w:right="884"/>
              <w:rPr>
                <w:i/>
                <w:sz w:val="22"/>
                <w:szCs w:val="22"/>
                <w:lang w:eastAsia="id-ID"/>
              </w:rPr>
            </w:pPr>
            <w:r w:rsidRPr="00686B7B">
              <w:rPr>
                <w:bCs/>
                <w:i/>
                <w:color w:val="000000" w:themeColor="text1"/>
              </w:rPr>
              <w:t>Flash Sale</w:t>
            </w:r>
          </w:p>
        </w:tc>
        <w:tc>
          <w:tcPr>
            <w:tcW w:w="1418" w:type="dxa"/>
          </w:tcPr>
          <w:p w14:paraId="2B19C881" w14:textId="77777777" w:rsidR="00890F74" w:rsidRPr="004641A5" w:rsidRDefault="00890F74" w:rsidP="003F6675">
            <w:pPr>
              <w:pStyle w:val="ListParagraph"/>
              <w:spacing w:before="1"/>
              <w:ind w:left="0" w:right="253"/>
              <w:jc w:val="center"/>
              <w:rPr>
                <w:sz w:val="22"/>
                <w:szCs w:val="22"/>
                <w:lang w:eastAsia="id-ID"/>
              </w:rPr>
            </w:pPr>
            <w:r w:rsidRPr="004641A5">
              <w:rPr>
                <w:sz w:val="22"/>
                <w:szCs w:val="22"/>
                <w:lang w:eastAsia="id-ID"/>
              </w:rPr>
              <w:t>0.340</w:t>
            </w:r>
          </w:p>
        </w:tc>
        <w:tc>
          <w:tcPr>
            <w:tcW w:w="1276" w:type="dxa"/>
            <w:vAlign w:val="center"/>
          </w:tcPr>
          <w:p w14:paraId="172DD0F0" w14:textId="77777777" w:rsidR="00890F74" w:rsidRPr="00890F74" w:rsidRDefault="00890F74" w:rsidP="00890F74">
            <w:pPr>
              <w:pStyle w:val="ListParagraph"/>
              <w:spacing w:before="1"/>
              <w:ind w:left="0" w:right="430"/>
              <w:jc w:val="center"/>
              <w:rPr>
                <w:sz w:val="22"/>
                <w:szCs w:val="22"/>
                <w:lang w:val="en-GB" w:eastAsia="id-ID"/>
              </w:rPr>
            </w:pPr>
            <w:r w:rsidRPr="004641A5">
              <w:rPr>
                <w:sz w:val="22"/>
                <w:szCs w:val="22"/>
                <w:lang w:eastAsia="id-ID"/>
              </w:rPr>
              <w:t>2.943</w:t>
            </w:r>
          </w:p>
        </w:tc>
        <w:tc>
          <w:tcPr>
            <w:tcW w:w="2409" w:type="dxa"/>
          </w:tcPr>
          <w:p w14:paraId="06D9BED4" w14:textId="52041FE7" w:rsidR="00890F74" w:rsidRPr="00890F74" w:rsidRDefault="00890F74" w:rsidP="006044F7">
            <w:pPr>
              <w:pStyle w:val="ListParagraph"/>
              <w:spacing w:before="1"/>
              <w:ind w:left="0" w:right="32"/>
              <w:jc w:val="center"/>
              <w:rPr>
                <w:sz w:val="22"/>
                <w:szCs w:val="22"/>
                <w:lang w:val="en-GB" w:eastAsia="id-ID"/>
              </w:rPr>
            </w:pPr>
            <w:r>
              <w:rPr>
                <w:sz w:val="22"/>
                <w:szCs w:val="22"/>
                <w:lang w:val="en-GB" w:eastAsia="id-ID"/>
              </w:rPr>
              <w:t xml:space="preserve">Non </w:t>
            </w:r>
            <w:proofErr w:type="spellStart"/>
            <w:r>
              <w:rPr>
                <w:sz w:val="22"/>
                <w:szCs w:val="22"/>
                <w:lang w:val="en-GB" w:eastAsia="id-ID"/>
              </w:rPr>
              <w:t>Multikolinieritas</w:t>
            </w:r>
            <w:proofErr w:type="spellEnd"/>
          </w:p>
        </w:tc>
      </w:tr>
      <w:tr w:rsidR="00890F74" w:rsidRPr="00F757A3" w14:paraId="580DC9DA" w14:textId="6A7A7174" w:rsidTr="006044F7">
        <w:tc>
          <w:tcPr>
            <w:tcW w:w="3397" w:type="dxa"/>
          </w:tcPr>
          <w:p w14:paraId="69732A9E" w14:textId="55ACD17D" w:rsidR="00890F74" w:rsidRPr="004641A5" w:rsidRDefault="00890F74" w:rsidP="003F6675">
            <w:pPr>
              <w:pStyle w:val="ListParagraph"/>
              <w:spacing w:before="1"/>
              <w:ind w:left="0" w:right="884"/>
              <w:rPr>
                <w:sz w:val="22"/>
                <w:szCs w:val="22"/>
                <w:lang w:eastAsia="id-ID"/>
              </w:rPr>
            </w:pPr>
            <w:r w:rsidRPr="00686B7B">
              <w:rPr>
                <w:bCs/>
                <w:i/>
                <w:color w:val="000000" w:themeColor="text1"/>
              </w:rPr>
              <w:t>Fashion Invol</w:t>
            </w:r>
            <w:proofErr w:type="spellStart"/>
            <w:r>
              <w:rPr>
                <w:bCs/>
                <w:i/>
                <w:color w:val="000000" w:themeColor="text1"/>
                <w:lang w:val="en-GB"/>
              </w:rPr>
              <w:t>ve</w:t>
            </w:r>
            <w:proofErr w:type="spellEnd"/>
            <w:r w:rsidRPr="00686B7B">
              <w:rPr>
                <w:bCs/>
                <w:i/>
                <w:color w:val="000000" w:themeColor="text1"/>
              </w:rPr>
              <w:t>ment</w:t>
            </w:r>
          </w:p>
        </w:tc>
        <w:tc>
          <w:tcPr>
            <w:tcW w:w="1418" w:type="dxa"/>
          </w:tcPr>
          <w:p w14:paraId="0236ED82" w14:textId="77777777" w:rsidR="00890F74" w:rsidRPr="004641A5" w:rsidRDefault="00890F74" w:rsidP="003F6675">
            <w:pPr>
              <w:pStyle w:val="ListParagraph"/>
              <w:spacing w:before="1"/>
              <w:ind w:left="0" w:right="253"/>
              <w:jc w:val="center"/>
              <w:rPr>
                <w:sz w:val="22"/>
                <w:szCs w:val="22"/>
                <w:lang w:eastAsia="id-ID"/>
              </w:rPr>
            </w:pPr>
            <w:r w:rsidRPr="004641A5">
              <w:rPr>
                <w:sz w:val="22"/>
                <w:szCs w:val="22"/>
                <w:lang w:eastAsia="id-ID"/>
              </w:rPr>
              <w:t>0.399</w:t>
            </w:r>
          </w:p>
        </w:tc>
        <w:tc>
          <w:tcPr>
            <w:tcW w:w="1276" w:type="dxa"/>
            <w:vAlign w:val="center"/>
          </w:tcPr>
          <w:p w14:paraId="10423C3E" w14:textId="77777777" w:rsidR="00890F74" w:rsidRPr="004641A5" w:rsidRDefault="00890F74" w:rsidP="00890F74">
            <w:pPr>
              <w:pStyle w:val="ListParagraph"/>
              <w:spacing w:before="1"/>
              <w:ind w:left="0" w:right="430"/>
              <w:jc w:val="center"/>
              <w:rPr>
                <w:sz w:val="22"/>
                <w:szCs w:val="22"/>
                <w:lang w:eastAsia="id-ID"/>
              </w:rPr>
            </w:pPr>
            <w:r w:rsidRPr="004641A5">
              <w:rPr>
                <w:sz w:val="22"/>
                <w:szCs w:val="22"/>
                <w:lang w:eastAsia="id-ID"/>
              </w:rPr>
              <w:t>2.507</w:t>
            </w:r>
          </w:p>
        </w:tc>
        <w:tc>
          <w:tcPr>
            <w:tcW w:w="2409" w:type="dxa"/>
          </w:tcPr>
          <w:p w14:paraId="765F4FF2" w14:textId="76D3AE71" w:rsidR="00890F74" w:rsidRPr="004641A5" w:rsidRDefault="00890F74" w:rsidP="006044F7">
            <w:pPr>
              <w:pStyle w:val="ListParagraph"/>
              <w:spacing w:before="1"/>
              <w:ind w:left="0" w:right="32"/>
              <w:jc w:val="center"/>
              <w:rPr>
                <w:sz w:val="22"/>
                <w:szCs w:val="22"/>
                <w:lang w:eastAsia="id-ID"/>
              </w:rPr>
            </w:pPr>
            <w:r>
              <w:rPr>
                <w:sz w:val="22"/>
                <w:szCs w:val="22"/>
                <w:lang w:val="en-GB" w:eastAsia="id-ID"/>
              </w:rPr>
              <w:t xml:space="preserve">Non </w:t>
            </w:r>
            <w:proofErr w:type="spellStart"/>
            <w:r>
              <w:rPr>
                <w:sz w:val="22"/>
                <w:szCs w:val="22"/>
                <w:lang w:val="en-GB" w:eastAsia="id-ID"/>
              </w:rPr>
              <w:t>Multikolinieritas</w:t>
            </w:r>
            <w:proofErr w:type="spellEnd"/>
          </w:p>
        </w:tc>
      </w:tr>
      <w:tr w:rsidR="00890F74" w:rsidRPr="00F757A3" w14:paraId="371EB836" w14:textId="418AEAD4" w:rsidTr="006044F7">
        <w:tc>
          <w:tcPr>
            <w:tcW w:w="3397" w:type="dxa"/>
          </w:tcPr>
          <w:p w14:paraId="24058AEF" w14:textId="3DF05E29" w:rsidR="00890F74" w:rsidRPr="00C27CF9" w:rsidRDefault="00890F74" w:rsidP="006044F7">
            <w:pPr>
              <w:pStyle w:val="ListParagraph"/>
              <w:spacing w:before="1"/>
              <w:ind w:left="0" w:right="-99"/>
              <w:rPr>
                <w:i/>
                <w:iCs/>
                <w:spacing w:val="20"/>
                <w:sz w:val="22"/>
                <w:szCs w:val="22"/>
                <w:lang w:val="en-GB"/>
              </w:rPr>
            </w:pPr>
            <w:r>
              <w:rPr>
                <w:i/>
                <w:iCs/>
                <w:spacing w:val="20"/>
                <w:sz w:val="22"/>
                <w:szCs w:val="22"/>
                <w:lang w:val="en-GB"/>
              </w:rPr>
              <w:t>Hedonic Shopping Motivation</w:t>
            </w:r>
            <w:r w:rsidR="006044F7">
              <w:rPr>
                <w:i/>
                <w:iCs/>
                <w:spacing w:val="20"/>
                <w:sz w:val="22"/>
                <w:szCs w:val="22"/>
                <w:lang w:val="en-GB"/>
              </w:rPr>
              <w:t xml:space="preserve"> </w:t>
            </w:r>
          </w:p>
        </w:tc>
        <w:tc>
          <w:tcPr>
            <w:tcW w:w="1418" w:type="dxa"/>
          </w:tcPr>
          <w:p w14:paraId="03AFCB65" w14:textId="7C4002AC" w:rsidR="00890F74" w:rsidRPr="00D446E8" w:rsidRDefault="00890F74" w:rsidP="003F6675">
            <w:pPr>
              <w:pStyle w:val="ListParagraph"/>
              <w:spacing w:before="1"/>
              <w:ind w:left="0" w:right="253"/>
              <w:jc w:val="center"/>
              <w:rPr>
                <w:sz w:val="22"/>
                <w:szCs w:val="22"/>
                <w:lang w:val="en-GB" w:eastAsia="id-ID"/>
              </w:rPr>
            </w:pPr>
            <w:r w:rsidRPr="004641A5">
              <w:rPr>
                <w:sz w:val="22"/>
                <w:szCs w:val="22"/>
                <w:lang w:eastAsia="id-ID"/>
              </w:rPr>
              <w:t>0.3</w:t>
            </w:r>
            <w:r>
              <w:rPr>
                <w:sz w:val="22"/>
                <w:szCs w:val="22"/>
                <w:lang w:val="en-GB" w:eastAsia="id-ID"/>
              </w:rPr>
              <w:t>97</w:t>
            </w:r>
          </w:p>
        </w:tc>
        <w:tc>
          <w:tcPr>
            <w:tcW w:w="1276" w:type="dxa"/>
            <w:vAlign w:val="center"/>
          </w:tcPr>
          <w:p w14:paraId="0A1A89A2" w14:textId="77777777" w:rsidR="00890F74" w:rsidRPr="004641A5" w:rsidRDefault="00890F74" w:rsidP="00890F74">
            <w:pPr>
              <w:pStyle w:val="ListParagraph"/>
              <w:spacing w:before="1"/>
              <w:ind w:left="0" w:right="430"/>
              <w:jc w:val="center"/>
              <w:rPr>
                <w:sz w:val="22"/>
                <w:szCs w:val="22"/>
                <w:lang w:eastAsia="id-ID"/>
              </w:rPr>
            </w:pPr>
            <w:r w:rsidRPr="004641A5">
              <w:rPr>
                <w:sz w:val="22"/>
                <w:szCs w:val="22"/>
                <w:lang w:eastAsia="id-ID"/>
              </w:rPr>
              <w:t>2.937</w:t>
            </w:r>
          </w:p>
        </w:tc>
        <w:tc>
          <w:tcPr>
            <w:tcW w:w="2409" w:type="dxa"/>
          </w:tcPr>
          <w:p w14:paraId="095FA0DC" w14:textId="31D8203C" w:rsidR="00890F74" w:rsidRPr="004641A5" w:rsidRDefault="00890F74" w:rsidP="006044F7">
            <w:pPr>
              <w:pStyle w:val="ListParagraph"/>
              <w:spacing w:before="1"/>
              <w:ind w:left="0" w:right="32"/>
              <w:jc w:val="center"/>
              <w:rPr>
                <w:sz w:val="22"/>
                <w:szCs w:val="22"/>
                <w:lang w:eastAsia="id-ID"/>
              </w:rPr>
            </w:pPr>
            <w:r>
              <w:rPr>
                <w:sz w:val="22"/>
                <w:szCs w:val="22"/>
                <w:lang w:val="en-GB" w:eastAsia="id-ID"/>
              </w:rPr>
              <w:t xml:space="preserve">Non </w:t>
            </w:r>
            <w:proofErr w:type="spellStart"/>
            <w:r>
              <w:rPr>
                <w:sz w:val="22"/>
                <w:szCs w:val="22"/>
                <w:lang w:val="en-GB" w:eastAsia="id-ID"/>
              </w:rPr>
              <w:t>Multikolinieritas</w:t>
            </w:r>
            <w:proofErr w:type="spellEnd"/>
          </w:p>
        </w:tc>
      </w:tr>
      <w:tr w:rsidR="00890F74" w:rsidRPr="00F757A3" w14:paraId="6B77F39D" w14:textId="34AAC33B" w:rsidTr="006044F7">
        <w:tc>
          <w:tcPr>
            <w:tcW w:w="3397" w:type="dxa"/>
          </w:tcPr>
          <w:p w14:paraId="6B8405AC" w14:textId="13535D12" w:rsidR="00890F74" w:rsidRPr="00686B7B" w:rsidRDefault="00890F74" w:rsidP="003F6675">
            <w:pPr>
              <w:pStyle w:val="ListParagraph"/>
              <w:spacing w:before="1"/>
              <w:ind w:left="0" w:right="884"/>
              <w:rPr>
                <w:bCs/>
                <w:i/>
                <w:color w:val="000000" w:themeColor="text1"/>
              </w:rPr>
            </w:pPr>
            <w:r w:rsidRPr="00686B7B">
              <w:rPr>
                <w:bCs/>
                <w:i/>
                <w:color w:val="000000" w:themeColor="text1"/>
              </w:rPr>
              <w:t>Impulse Buying</w:t>
            </w:r>
          </w:p>
        </w:tc>
        <w:tc>
          <w:tcPr>
            <w:tcW w:w="1418" w:type="dxa"/>
          </w:tcPr>
          <w:p w14:paraId="42DA93CA" w14:textId="34395CF8" w:rsidR="00890F74" w:rsidRPr="004641A5" w:rsidRDefault="00890F74" w:rsidP="003F6675">
            <w:pPr>
              <w:pStyle w:val="ListParagraph"/>
              <w:spacing w:before="1"/>
              <w:ind w:left="0" w:right="253"/>
              <w:jc w:val="center"/>
              <w:rPr>
                <w:sz w:val="22"/>
                <w:szCs w:val="22"/>
                <w:lang w:eastAsia="id-ID"/>
              </w:rPr>
            </w:pPr>
            <w:r w:rsidRPr="004641A5">
              <w:rPr>
                <w:sz w:val="22"/>
                <w:szCs w:val="22"/>
                <w:lang w:eastAsia="id-ID"/>
              </w:rPr>
              <w:t>0.341</w:t>
            </w:r>
          </w:p>
        </w:tc>
        <w:tc>
          <w:tcPr>
            <w:tcW w:w="1276" w:type="dxa"/>
            <w:vAlign w:val="center"/>
          </w:tcPr>
          <w:p w14:paraId="56649368" w14:textId="17B05BA1" w:rsidR="00890F74" w:rsidRPr="004641A5" w:rsidRDefault="00890F74" w:rsidP="00890F74">
            <w:pPr>
              <w:pStyle w:val="ListParagraph"/>
              <w:spacing w:before="1"/>
              <w:ind w:left="0" w:right="430"/>
              <w:jc w:val="center"/>
              <w:rPr>
                <w:sz w:val="22"/>
                <w:szCs w:val="22"/>
                <w:lang w:eastAsia="id-ID"/>
              </w:rPr>
            </w:pPr>
            <w:r w:rsidRPr="004641A5">
              <w:rPr>
                <w:sz w:val="22"/>
                <w:szCs w:val="22"/>
                <w:lang w:eastAsia="id-ID"/>
              </w:rPr>
              <w:t>0.341</w:t>
            </w:r>
          </w:p>
        </w:tc>
        <w:tc>
          <w:tcPr>
            <w:tcW w:w="2409" w:type="dxa"/>
          </w:tcPr>
          <w:p w14:paraId="161087D3" w14:textId="4B5968F3" w:rsidR="00890F74" w:rsidRPr="004641A5" w:rsidRDefault="00890F74" w:rsidP="006044F7">
            <w:pPr>
              <w:pStyle w:val="ListParagraph"/>
              <w:spacing w:before="1"/>
              <w:ind w:left="0" w:right="32"/>
              <w:jc w:val="center"/>
              <w:rPr>
                <w:sz w:val="22"/>
                <w:szCs w:val="22"/>
                <w:lang w:eastAsia="id-ID"/>
              </w:rPr>
            </w:pPr>
            <w:r>
              <w:rPr>
                <w:sz w:val="22"/>
                <w:szCs w:val="22"/>
                <w:lang w:val="en-GB" w:eastAsia="id-ID"/>
              </w:rPr>
              <w:t xml:space="preserve">Non </w:t>
            </w:r>
            <w:proofErr w:type="spellStart"/>
            <w:r>
              <w:rPr>
                <w:sz w:val="22"/>
                <w:szCs w:val="22"/>
                <w:lang w:val="en-GB" w:eastAsia="id-ID"/>
              </w:rPr>
              <w:t>Multikolinieritas</w:t>
            </w:r>
            <w:proofErr w:type="spellEnd"/>
          </w:p>
        </w:tc>
      </w:tr>
    </w:tbl>
    <w:p w14:paraId="308DB77A" w14:textId="71D13F99" w:rsidR="003F6675" w:rsidRPr="006044F7" w:rsidRDefault="003F6675" w:rsidP="006044F7">
      <w:pPr>
        <w:spacing w:before="1"/>
        <w:ind w:right="1077"/>
        <w:rPr>
          <w:sz w:val="20"/>
          <w:szCs w:val="20"/>
          <w:lang w:val="en-US" w:eastAsia="id-ID"/>
        </w:rPr>
      </w:pPr>
      <w:proofErr w:type="spellStart"/>
      <w:proofErr w:type="gramStart"/>
      <w:r w:rsidRPr="006044F7">
        <w:rPr>
          <w:sz w:val="20"/>
          <w:szCs w:val="20"/>
          <w:lang w:val="en-US" w:eastAsia="id-ID"/>
        </w:rPr>
        <w:t>Sumber</w:t>
      </w:r>
      <w:proofErr w:type="spellEnd"/>
      <w:r w:rsidRPr="006044F7">
        <w:rPr>
          <w:sz w:val="20"/>
          <w:szCs w:val="20"/>
          <w:lang w:val="en-US" w:eastAsia="id-ID"/>
        </w:rPr>
        <w:t xml:space="preserve"> :</w:t>
      </w:r>
      <w:proofErr w:type="gramEnd"/>
      <w:r w:rsidRPr="006044F7">
        <w:rPr>
          <w:sz w:val="20"/>
          <w:szCs w:val="20"/>
          <w:lang w:val="en-US" w:eastAsia="id-ID"/>
        </w:rPr>
        <w:t xml:space="preserve"> </w:t>
      </w:r>
      <w:r w:rsidR="00A917C3" w:rsidRPr="006044F7">
        <w:rPr>
          <w:sz w:val="20"/>
          <w:szCs w:val="20"/>
          <w:lang w:val="en-US" w:eastAsia="id-ID"/>
        </w:rPr>
        <w:t xml:space="preserve">Hasil </w:t>
      </w:r>
      <w:proofErr w:type="spellStart"/>
      <w:r w:rsidR="00A917C3" w:rsidRPr="006044F7">
        <w:rPr>
          <w:sz w:val="20"/>
          <w:szCs w:val="20"/>
          <w:lang w:val="en-US" w:eastAsia="id-ID"/>
        </w:rPr>
        <w:t>Penelitian</w:t>
      </w:r>
      <w:proofErr w:type="spellEnd"/>
      <w:r w:rsidR="00A917C3" w:rsidRPr="006044F7">
        <w:rPr>
          <w:sz w:val="20"/>
          <w:szCs w:val="20"/>
          <w:lang w:val="en-US" w:eastAsia="id-ID"/>
        </w:rPr>
        <w:t xml:space="preserve">, </w:t>
      </w:r>
      <w:r w:rsidRPr="006044F7">
        <w:rPr>
          <w:sz w:val="20"/>
          <w:szCs w:val="20"/>
          <w:lang w:val="en-US" w:eastAsia="id-ID"/>
        </w:rPr>
        <w:t xml:space="preserve">SPSS 25 </w:t>
      </w:r>
      <w:proofErr w:type="spellStart"/>
      <w:r w:rsidRPr="006044F7">
        <w:rPr>
          <w:sz w:val="20"/>
          <w:szCs w:val="20"/>
          <w:lang w:val="en-US" w:eastAsia="id-ID"/>
        </w:rPr>
        <w:t>diolah</w:t>
      </w:r>
      <w:proofErr w:type="spellEnd"/>
      <w:r w:rsidRPr="006044F7">
        <w:rPr>
          <w:sz w:val="20"/>
          <w:szCs w:val="20"/>
          <w:lang w:val="en-US" w:eastAsia="id-ID"/>
        </w:rPr>
        <w:t xml:space="preserve">  (2024)</w:t>
      </w:r>
    </w:p>
    <w:p w14:paraId="47C47E37" w14:textId="77777777" w:rsidR="003F6675" w:rsidRPr="00F757A3" w:rsidRDefault="003F6675" w:rsidP="003F6675">
      <w:pPr>
        <w:pStyle w:val="ListParagraph"/>
        <w:spacing w:before="1"/>
        <w:ind w:left="0" w:right="1077"/>
        <w:jc w:val="center"/>
        <w:rPr>
          <w:b/>
          <w:lang w:eastAsia="id-ID"/>
        </w:rPr>
      </w:pPr>
    </w:p>
    <w:p w14:paraId="7E396238" w14:textId="51CBB8E0" w:rsidR="003F6675" w:rsidRDefault="003F6675" w:rsidP="004814BF">
      <w:pPr>
        <w:pStyle w:val="ListParagraph"/>
        <w:spacing w:before="1" w:line="480" w:lineRule="auto"/>
        <w:ind w:left="0" w:right="282" w:firstLine="567"/>
        <w:jc w:val="both"/>
        <w:rPr>
          <w:i/>
          <w:lang w:val="en-US" w:eastAsia="id-ID"/>
        </w:rPr>
      </w:pPr>
      <w:r w:rsidRPr="00F757A3">
        <w:t xml:space="preserve">Hasil uji </w:t>
      </w:r>
      <w:proofErr w:type="spellStart"/>
      <w:r w:rsidRPr="00F757A3">
        <w:rPr>
          <w:i/>
          <w:lang w:val="en-US" w:eastAsia="id-ID"/>
        </w:rPr>
        <w:t>multikolinieritas</w:t>
      </w:r>
      <w:proofErr w:type="spellEnd"/>
      <w:r w:rsidRPr="00F757A3">
        <w:rPr>
          <w:lang w:val="en-US" w:eastAsia="id-ID"/>
        </w:rPr>
        <w:t xml:space="preserve"> </w:t>
      </w:r>
      <w:proofErr w:type="spellStart"/>
      <w:r w:rsidRPr="00F757A3">
        <w:rPr>
          <w:lang w:val="en-US" w:eastAsia="id-ID"/>
        </w:rPr>
        <w:t>diketahui</w:t>
      </w:r>
      <w:proofErr w:type="spellEnd"/>
      <w:r w:rsidRPr="00F757A3">
        <w:rPr>
          <w:lang w:val="en-US" w:eastAsia="id-ID"/>
        </w:rPr>
        <w:t xml:space="preserve"> </w:t>
      </w:r>
      <w:proofErr w:type="spellStart"/>
      <w:r w:rsidRPr="00F757A3">
        <w:rPr>
          <w:lang w:val="en-US" w:eastAsia="id-ID"/>
        </w:rPr>
        <w:t>untuk</w:t>
      </w:r>
      <w:proofErr w:type="spellEnd"/>
      <w:r w:rsidRPr="00F757A3">
        <w:rPr>
          <w:lang w:val="en-US" w:eastAsia="id-ID"/>
        </w:rPr>
        <w:t xml:space="preserve"> </w:t>
      </w:r>
      <w:proofErr w:type="spellStart"/>
      <w:r w:rsidRPr="00F757A3">
        <w:rPr>
          <w:lang w:val="en-US" w:eastAsia="id-ID"/>
        </w:rPr>
        <w:t>nilai</w:t>
      </w:r>
      <w:proofErr w:type="spellEnd"/>
      <w:r w:rsidRPr="00F757A3">
        <w:rPr>
          <w:lang w:val="en-US" w:eastAsia="id-ID"/>
        </w:rPr>
        <w:t xml:space="preserve"> </w:t>
      </w:r>
      <w:r w:rsidRPr="00F757A3">
        <w:rPr>
          <w:i/>
          <w:lang w:val="en-US" w:eastAsia="id-ID"/>
        </w:rPr>
        <w:t xml:space="preserve">tolerance </w:t>
      </w:r>
      <w:proofErr w:type="spellStart"/>
      <w:r w:rsidRPr="00F757A3">
        <w:rPr>
          <w:lang w:val="en-US" w:eastAsia="id-ID"/>
        </w:rPr>
        <w:t>dari</w:t>
      </w:r>
      <w:proofErr w:type="spellEnd"/>
      <w:r w:rsidRPr="00F757A3">
        <w:rPr>
          <w:lang w:val="en-US" w:eastAsia="id-ID"/>
        </w:rPr>
        <w:t xml:space="preserve"> </w:t>
      </w:r>
      <w:proofErr w:type="spellStart"/>
      <w:r w:rsidRPr="00F757A3">
        <w:rPr>
          <w:lang w:val="en-US" w:eastAsia="id-ID"/>
        </w:rPr>
        <w:t>masing-masing</w:t>
      </w:r>
      <w:proofErr w:type="spellEnd"/>
      <w:r w:rsidRPr="00F757A3">
        <w:rPr>
          <w:lang w:val="en-US" w:eastAsia="id-ID"/>
        </w:rPr>
        <w:t xml:space="preserve"> </w:t>
      </w:r>
      <w:r w:rsidRPr="00F757A3">
        <w:rPr>
          <w:i/>
          <w:lang w:val="en-US" w:eastAsia="id-ID"/>
        </w:rPr>
        <w:t>independent</w:t>
      </w:r>
      <w:r w:rsidRPr="00F757A3">
        <w:rPr>
          <w:lang w:val="en-US" w:eastAsia="id-ID"/>
        </w:rPr>
        <w:t xml:space="preserve"> </w:t>
      </w:r>
      <w:r w:rsidRPr="00F757A3">
        <w:rPr>
          <w:i/>
          <w:lang w:val="en-US" w:eastAsia="id-ID"/>
        </w:rPr>
        <w:t>variable</w:t>
      </w:r>
      <w:r w:rsidRPr="00F757A3">
        <w:rPr>
          <w:lang w:val="en-US" w:eastAsia="id-ID"/>
        </w:rPr>
        <w:t xml:space="preserve"> </w:t>
      </w:r>
      <w:proofErr w:type="spellStart"/>
      <w:r w:rsidRPr="00F757A3">
        <w:rPr>
          <w:lang w:val="en-US" w:eastAsia="id-ID"/>
        </w:rPr>
        <w:t>yaitu</w:t>
      </w:r>
      <w:proofErr w:type="spellEnd"/>
      <w:r w:rsidRPr="00F757A3">
        <w:rPr>
          <w:lang w:val="en-US" w:eastAsia="id-ID"/>
        </w:rPr>
        <w:t xml:space="preserve"> </w:t>
      </w:r>
      <w:r w:rsidRPr="00686B7B">
        <w:rPr>
          <w:bCs/>
          <w:i/>
          <w:color w:val="000000" w:themeColor="text1"/>
          <w:lang w:val="en-US"/>
        </w:rPr>
        <w:t>Flash Sale</w:t>
      </w:r>
      <w:r w:rsidRPr="00F757A3">
        <w:rPr>
          <w:i/>
          <w:lang w:val="en-US" w:eastAsia="id-ID"/>
        </w:rPr>
        <w:t xml:space="preserve"> </w:t>
      </w:r>
      <w:r w:rsidRPr="00F757A3">
        <w:rPr>
          <w:lang w:val="en-US" w:eastAsia="id-ID"/>
        </w:rPr>
        <w:t xml:space="preserve">= 0.340, </w:t>
      </w:r>
      <w:r w:rsidRPr="00686B7B">
        <w:rPr>
          <w:bCs/>
          <w:i/>
          <w:color w:val="000000" w:themeColor="text1"/>
          <w:lang w:val="en-US"/>
        </w:rPr>
        <w:t>Fashion Invol</w:t>
      </w:r>
      <w:r w:rsidR="0002021D">
        <w:rPr>
          <w:bCs/>
          <w:i/>
          <w:color w:val="000000" w:themeColor="text1"/>
          <w:lang w:val="en-US"/>
        </w:rPr>
        <w:t>ve</w:t>
      </w:r>
      <w:r w:rsidRPr="00686B7B">
        <w:rPr>
          <w:bCs/>
          <w:i/>
          <w:color w:val="000000" w:themeColor="text1"/>
          <w:lang w:val="en-US"/>
        </w:rPr>
        <w:t>ment</w:t>
      </w:r>
      <w:r w:rsidRPr="00F757A3">
        <w:rPr>
          <w:lang w:val="en-US" w:eastAsia="id-ID"/>
        </w:rPr>
        <w:t xml:space="preserve"> = 0.399 dan </w:t>
      </w:r>
      <w:r w:rsidRPr="00686B7B">
        <w:rPr>
          <w:bCs/>
          <w:i/>
          <w:color w:val="000000" w:themeColor="text1"/>
          <w:lang w:val="en-US"/>
        </w:rPr>
        <w:t>Impulse Buying</w:t>
      </w:r>
      <w:r w:rsidRPr="00F757A3">
        <w:rPr>
          <w:lang w:val="en-US" w:eastAsia="id-ID"/>
        </w:rPr>
        <w:t xml:space="preserve"> = 0.341 </w:t>
      </w:r>
      <w:proofErr w:type="spellStart"/>
      <w:r w:rsidRPr="00F757A3">
        <w:rPr>
          <w:lang w:val="en-US" w:eastAsia="id-ID"/>
        </w:rPr>
        <w:t>dimana</w:t>
      </w:r>
      <w:proofErr w:type="spellEnd"/>
      <w:r w:rsidRPr="00F757A3">
        <w:rPr>
          <w:lang w:val="en-US" w:eastAsia="id-ID"/>
        </w:rPr>
        <w:t xml:space="preserve"> </w:t>
      </w:r>
      <w:proofErr w:type="spellStart"/>
      <w:r w:rsidRPr="00F757A3">
        <w:rPr>
          <w:lang w:val="en-US" w:eastAsia="id-ID"/>
        </w:rPr>
        <w:t>nilai</w:t>
      </w:r>
      <w:proofErr w:type="spellEnd"/>
      <w:r w:rsidRPr="00F757A3">
        <w:rPr>
          <w:lang w:val="en-US" w:eastAsia="id-ID"/>
        </w:rPr>
        <w:t xml:space="preserve"> </w:t>
      </w:r>
      <w:proofErr w:type="spellStart"/>
      <w:r w:rsidRPr="00F757A3">
        <w:rPr>
          <w:lang w:val="en-US" w:eastAsia="id-ID"/>
        </w:rPr>
        <w:t>toleransi</w:t>
      </w:r>
      <w:proofErr w:type="spellEnd"/>
      <w:r w:rsidRPr="00F757A3">
        <w:rPr>
          <w:lang w:val="en-US" w:eastAsia="id-ID"/>
        </w:rPr>
        <w:t xml:space="preserve"> &gt; 0.10 yang </w:t>
      </w:r>
      <w:proofErr w:type="spellStart"/>
      <w:r w:rsidRPr="00F757A3">
        <w:rPr>
          <w:lang w:val="en-US" w:eastAsia="id-ID"/>
        </w:rPr>
        <w:t>berarti</w:t>
      </w:r>
      <w:proofErr w:type="spellEnd"/>
      <w:r w:rsidRPr="00F757A3">
        <w:rPr>
          <w:lang w:val="en-US" w:eastAsia="id-ID"/>
        </w:rPr>
        <w:t xml:space="preserve"> </w:t>
      </w:r>
      <w:proofErr w:type="spellStart"/>
      <w:r w:rsidRPr="00F757A3">
        <w:rPr>
          <w:lang w:val="en-US" w:eastAsia="id-ID"/>
        </w:rPr>
        <w:t>tidak</w:t>
      </w:r>
      <w:proofErr w:type="spellEnd"/>
      <w:r w:rsidRPr="00F757A3">
        <w:rPr>
          <w:lang w:val="en-US" w:eastAsia="id-ID"/>
        </w:rPr>
        <w:t xml:space="preserve"> </w:t>
      </w:r>
      <w:proofErr w:type="spellStart"/>
      <w:r w:rsidRPr="00F757A3">
        <w:rPr>
          <w:lang w:val="en-US" w:eastAsia="id-ID"/>
        </w:rPr>
        <w:t>ada</w:t>
      </w:r>
      <w:proofErr w:type="spellEnd"/>
      <w:r w:rsidRPr="00F757A3">
        <w:rPr>
          <w:lang w:val="en-US" w:eastAsia="id-ID"/>
        </w:rPr>
        <w:t xml:space="preserve"> </w:t>
      </w:r>
      <w:proofErr w:type="spellStart"/>
      <w:r w:rsidRPr="00F757A3">
        <w:rPr>
          <w:lang w:val="en-US" w:eastAsia="id-ID"/>
        </w:rPr>
        <w:t>korelasi</w:t>
      </w:r>
      <w:proofErr w:type="spellEnd"/>
      <w:r w:rsidRPr="00F757A3">
        <w:rPr>
          <w:lang w:val="en-US" w:eastAsia="id-ID"/>
        </w:rPr>
        <w:t xml:space="preserve"> </w:t>
      </w:r>
      <w:proofErr w:type="spellStart"/>
      <w:r w:rsidRPr="00F757A3">
        <w:rPr>
          <w:lang w:val="en-US" w:eastAsia="id-ID"/>
        </w:rPr>
        <w:t>antar</w:t>
      </w:r>
      <w:proofErr w:type="spellEnd"/>
      <w:r w:rsidRPr="00F757A3">
        <w:rPr>
          <w:lang w:val="en-US" w:eastAsia="id-ID"/>
        </w:rPr>
        <w:t xml:space="preserve"> </w:t>
      </w:r>
      <w:r w:rsidRPr="00F757A3">
        <w:rPr>
          <w:i/>
          <w:lang w:val="en-US" w:eastAsia="id-ID"/>
        </w:rPr>
        <w:t xml:space="preserve">independent variable. </w:t>
      </w:r>
    </w:p>
    <w:p w14:paraId="7A79F1A8" w14:textId="77777777" w:rsidR="003F6675" w:rsidRPr="002A1948" w:rsidRDefault="003F6675" w:rsidP="00983380">
      <w:pPr>
        <w:pStyle w:val="Heading3"/>
        <w:numPr>
          <w:ilvl w:val="0"/>
          <w:numId w:val="57"/>
        </w:numPr>
        <w:ind w:left="567" w:hanging="567"/>
        <w:rPr>
          <w:spacing w:val="20"/>
        </w:rPr>
      </w:pPr>
      <w:bookmarkStart w:id="335" w:name="_Toc172102981"/>
      <w:r w:rsidRPr="002A1948">
        <w:rPr>
          <w:shd w:val="clear" w:color="auto" w:fill="FFFFFF"/>
        </w:rPr>
        <w:t>Uji</w:t>
      </w:r>
      <w:r w:rsidRPr="002A1948">
        <w:t xml:space="preserve"> </w:t>
      </w:r>
      <w:proofErr w:type="spellStart"/>
      <w:r w:rsidRPr="002A1948">
        <w:t>Heteroskedastisitas</w:t>
      </w:r>
      <w:bookmarkEnd w:id="335"/>
      <w:proofErr w:type="spellEnd"/>
    </w:p>
    <w:p w14:paraId="3338A8DA" w14:textId="77777777" w:rsidR="003F6675" w:rsidRPr="00F757A3" w:rsidRDefault="003F6675" w:rsidP="003F6675">
      <w:pPr>
        <w:autoSpaceDE w:val="0"/>
        <w:autoSpaceDN w:val="0"/>
        <w:adjustRightInd w:val="0"/>
      </w:pPr>
      <w:r w:rsidRPr="00F757A3">
        <w:rPr>
          <w:noProof/>
          <w:lang w:val="en-US"/>
        </w:rPr>
        <w:drawing>
          <wp:inline distT="0" distB="0" distL="0" distR="0" wp14:anchorId="7881868C" wp14:editId="238F39FA">
            <wp:extent cx="4904455" cy="36971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9103" cy="3708184"/>
                    </a:xfrm>
                    <a:prstGeom prst="rect">
                      <a:avLst/>
                    </a:prstGeom>
                    <a:noFill/>
                    <a:ln>
                      <a:noFill/>
                    </a:ln>
                  </pic:spPr>
                </pic:pic>
              </a:graphicData>
            </a:graphic>
          </wp:inline>
        </w:drawing>
      </w:r>
    </w:p>
    <w:p w14:paraId="1FB27F8D" w14:textId="77777777" w:rsidR="003F6675" w:rsidRPr="00F757A3" w:rsidRDefault="003F6675" w:rsidP="003F6675">
      <w:pPr>
        <w:pStyle w:val="ListParagraph"/>
        <w:spacing w:before="1"/>
        <w:ind w:left="0" w:right="1077"/>
        <w:rPr>
          <w:lang w:val="en-US" w:eastAsia="id-ID"/>
        </w:rPr>
      </w:pPr>
      <w:proofErr w:type="spellStart"/>
      <w:proofErr w:type="gramStart"/>
      <w:r>
        <w:rPr>
          <w:lang w:val="en-US" w:eastAsia="id-ID"/>
        </w:rPr>
        <w:t>Sumber</w:t>
      </w:r>
      <w:proofErr w:type="spellEnd"/>
      <w:r>
        <w:rPr>
          <w:lang w:val="en-US" w:eastAsia="id-ID"/>
        </w:rPr>
        <w:t xml:space="preserve"> :</w:t>
      </w:r>
      <w:proofErr w:type="gramEnd"/>
      <w:r>
        <w:rPr>
          <w:lang w:val="en-US" w:eastAsia="id-ID"/>
        </w:rPr>
        <w:t xml:space="preserve"> SPSS 25 </w:t>
      </w:r>
      <w:proofErr w:type="spellStart"/>
      <w:r>
        <w:rPr>
          <w:lang w:val="en-US" w:eastAsia="id-ID"/>
        </w:rPr>
        <w:t>diolah</w:t>
      </w:r>
      <w:proofErr w:type="spellEnd"/>
      <w:r>
        <w:rPr>
          <w:lang w:val="en-US" w:eastAsia="id-ID"/>
        </w:rPr>
        <w:t xml:space="preserve">  (2024)</w:t>
      </w:r>
    </w:p>
    <w:p w14:paraId="6859799E" w14:textId="77777777" w:rsidR="003F6675" w:rsidRPr="00F757A3" w:rsidRDefault="003F6675" w:rsidP="003F6675">
      <w:pPr>
        <w:autoSpaceDE w:val="0"/>
        <w:autoSpaceDN w:val="0"/>
        <w:adjustRightInd w:val="0"/>
        <w:spacing w:line="400" w:lineRule="atLeast"/>
      </w:pPr>
    </w:p>
    <w:p w14:paraId="2C60A3A1" w14:textId="6EF6DE3B" w:rsidR="003F6675" w:rsidRDefault="003F6675" w:rsidP="002A1948">
      <w:pPr>
        <w:jc w:val="center"/>
      </w:pPr>
      <w:r w:rsidRPr="00F757A3">
        <w:rPr>
          <w:b/>
        </w:rPr>
        <w:t>Ga</w:t>
      </w:r>
      <w:r w:rsidRPr="00F757A3">
        <w:rPr>
          <w:b/>
          <w:spacing w:val="2"/>
        </w:rPr>
        <w:t>m</w:t>
      </w:r>
      <w:r w:rsidRPr="00F757A3">
        <w:rPr>
          <w:b/>
          <w:spacing w:val="1"/>
        </w:rPr>
        <w:t>b</w:t>
      </w:r>
      <w:r w:rsidRPr="00F757A3">
        <w:rPr>
          <w:b/>
        </w:rPr>
        <w:t>ar</w:t>
      </w:r>
      <w:r w:rsidRPr="00F757A3">
        <w:rPr>
          <w:b/>
          <w:spacing w:val="-1"/>
        </w:rPr>
        <w:t xml:space="preserve"> </w:t>
      </w:r>
      <w:r>
        <w:rPr>
          <w:b/>
        </w:rPr>
        <w:t>3.</w:t>
      </w:r>
      <w:r w:rsidR="008B741D">
        <w:rPr>
          <w:b/>
          <w:lang w:val="en-GB"/>
        </w:rPr>
        <w:t>2</w:t>
      </w:r>
      <w:r w:rsidRPr="00F757A3">
        <w:rPr>
          <w:b/>
        </w:rPr>
        <w:t xml:space="preserve">  Has</w:t>
      </w:r>
      <w:r w:rsidRPr="00F757A3">
        <w:rPr>
          <w:b/>
          <w:spacing w:val="-2"/>
        </w:rPr>
        <w:t>i</w:t>
      </w:r>
      <w:r w:rsidRPr="00F757A3">
        <w:rPr>
          <w:b/>
        </w:rPr>
        <w:t>l Uji</w:t>
      </w:r>
      <w:r w:rsidRPr="00F757A3">
        <w:rPr>
          <w:b/>
          <w:spacing w:val="1"/>
        </w:rPr>
        <w:t xml:space="preserve"> </w:t>
      </w:r>
      <w:r w:rsidRPr="00F757A3">
        <w:rPr>
          <w:b/>
          <w:i/>
          <w:spacing w:val="1"/>
        </w:rPr>
        <w:t>S</w:t>
      </w:r>
      <w:r w:rsidRPr="00F757A3">
        <w:rPr>
          <w:b/>
          <w:i/>
          <w:spacing w:val="-1"/>
        </w:rPr>
        <w:t>c</w:t>
      </w:r>
      <w:r w:rsidRPr="00F757A3">
        <w:rPr>
          <w:b/>
          <w:i/>
        </w:rPr>
        <w:t>at</w:t>
      </w:r>
      <w:r w:rsidRPr="00F757A3">
        <w:rPr>
          <w:b/>
          <w:i/>
          <w:spacing w:val="1"/>
        </w:rPr>
        <w:t>t</w:t>
      </w:r>
      <w:r w:rsidRPr="00F757A3">
        <w:rPr>
          <w:b/>
          <w:i/>
          <w:spacing w:val="-1"/>
        </w:rPr>
        <w:t>e</w:t>
      </w:r>
      <w:r w:rsidRPr="00F757A3">
        <w:rPr>
          <w:b/>
          <w:i/>
        </w:rPr>
        <w:t xml:space="preserve">r Plot </w:t>
      </w:r>
      <w:r w:rsidRPr="00F757A3">
        <w:rPr>
          <w:b/>
          <w:i/>
          <w:spacing w:val="1"/>
        </w:rPr>
        <w:t xml:space="preserve"> </w:t>
      </w:r>
      <w:r w:rsidRPr="00F757A3">
        <w:rPr>
          <w:b/>
          <w:spacing w:val="1"/>
        </w:rPr>
        <w:t>un</w:t>
      </w:r>
      <w:r w:rsidRPr="00F757A3">
        <w:rPr>
          <w:b/>
        </w:rPr>
        <w:t>t</w:t>
      </w:r>
      <w:r w:rsidRPr="00F757A3">
        <w:rPr>
          <w:b/>
          <w:spacing w:val="-2"/>
        </w:rPr>
        <w:t>u</w:t>
      </w:r>
      <w:r w:rsidRPr="00F757A3">
        <w:rPr>
          <w:b/>
        </w:rPr>
        <w:t>k</w:t>
      </w:r>
      <w:r w:rsidRPr="00F757A3">
        <w:rPr>
          <w:b/>
          <w:spacing w:val="1"/>
        </w:rPr>
        <w:t xml:space="preserve"> </w:t>
      </w:r>
      <w:r w:rsidRPr="00F757A3">
        <w:rPr>
          <w:b/>
          <w:spacing w:val="-1"/>
        </w:rPr>
        <w:t>Me</w:t>
      </w:r>
      <w:r w:rsidRPr="00F757A3">
        <w:rPr>
          <w:b/>
        </w:rPr>
        <w:t>l</w:t>
      </w:r>
      <w:r w:rsidRPr="00F757A3">
        <w:rPr>
          <w:b/>
          <w:spacing w:val="1"/>
        </w:rPr>
        <w:t>ih</w:t>
      </w:r>
      <w:r w:rsidRPr="00F757A3">
        <w:rPr>
          <w:b/>
          <w:spacing w:val="-2"/>
        </w:rPr>
        <w:t>a</w:t>
      </w:r>
      <w:r w:rsidRPr="00F757A3">
        <w:rPr>
          <w:b/>
        </w:rPr>
        <w:t>t H</w:t>
      </w:r>
      <w:r w:rsidRPr="00F757A3">
        <w:rPr>
          <w:b/>
          <w:spacing w:val="-1"/>
        </w:rPr>
        <w:t>e</w:t>
      </w:r>
      <w:r w:rsidRPr="00F757A3">
        <w:rPr>
          <w:b/>
        </w:rPr>
        <w:t>te</w:t>
      </w:r>
      <w:r w:rsidRPr="00F757A3">
        <w:rPr>
          <w:b/>
          <w:spacing w:val="-1"/>
        </w:rPr>
        <w:t>r</w:t>
      </w:r>
      <w:r w:rsidRPr="00F757A3">
        <w:rPr>
          <w:b/>
        </w:rPr>
        <w:t>os</w:t>
      </w:r>
      <w:r w:rsidRPr="00F757A3">
        <w:rPr>
          <w:b/>
          <w:spacing w:val="1"/>
        </w:rPr>
        <w:t>k</w:t>
      </w:r>
      <w:r w:rsidRPr="00F757A3">
        <w:rPr>
          <w:b/>
          <w:spacing w:val="-1"/>
        </w:rPr>
        <w:t>e</w:t>
      </w:r>
      <w:r w:rsidRPr="00F757A3">
        <w:rPr>
          <w:b/>
          <w:spacing w:val="1"/>
        </w:rPr>
        <w:t>d</w:t>
      </w:r>
      <w:r w:rsidRPr="00F757A3">
        <w:rPr>
          <w:b/>
        </w:rPr>
        <w:t>astisitas</w:t>
      </w:r>
    </w:p>
    <w:p w14:paraId="1648535E" w14:textId="77777777" w:rsidR="002A1948" w:rsidRPr="00F757A3" w:rsidRDefault="002A1948" w:rsidP="002A1948">
      <w:pPr>
        <w:jc w:val="center"/>
      </w:pPr>
    </w:p>
    <w:p w14:paraId="1272172E" w14:textId="77777777" w:rsidR="003F6675" w:rsidRPr="00F757A3" w:rsidRDefault="003F6675" w:rsidP="002A1948">
      <w:pPr>
        <w:spacing w:line="480" w:lineRule="auto"/>
        <w:ind w:right="32" w:firstLine="706"/>
        <w:jc w:val="both"/>
      </w:pPr>
      <w:r w:rsidRPr="00F757A3">
        <w:t>H</w:t>
      </w:r>
      <w:r w:rsidRPr="00F757A3">
        <w:rPr>
          <w:spacing w:val="-1"/>
        </w:rPr>
        <w:t>a</w:t>
      </w:r>
      <w:r w:rsidRPr="00F757A3">
        <w:t>sil</w:t>
      </w:r>
      <w:r w:rsidRPr="00F757A3">
        <w:rPr>
          <w:spacing w:val="22"/>
        </w:rPr>
        <w:t xml:space="preserve"> </w:t>
      </w:r>
      <w:r w:rsidRPr="00F757A3">
        <w:t>g</w:t>
      </w:r>
      <w:r w:rsidRPr="00F757A3">
        <w:rPr>
          <w:spacing w:val="-1"/>
        </w:rPr>
        <w:t>a</w:t>
      </w:r>
      <w:r w:rsidRPr="00F757A3">
        <w:t>mbar</w:t>
      </w:r>
      <w:r w:rsidRPr="00F757A3">
        <w:rPr>
          <w:spacing w:val="21"/>
        </w:rPr>
        <w:t xml:space="preserve"> </w:t>
      </w:r>
      <w:r w:rsidRPr="00F757A3">
        <w:rPr>
          <w:i/>
        </w:rPr>
        <w:t>s</w:t>
      </w:r>
      <w:r w:rsidRPr="00F757A3">
        <w:rPr>
          <w:i/>
          <w:spacing w:val="-1"/>
        </w:rPr>
        <w:t>c</w:t>
      </w:r>
      <w:r w:rsidRPr="00F757A3">
        <w:rPr>
          <w:i/>
        </w:rPr>
        <w:t>at</w:t>
      </w:r>
      <w:r w:rsidRPr="00F757A3">
        <w:rPr>
          <w:i/>
          <w:spacing w:val="1"/>
        </w:rPr>
        <w:t>t</w:t>
      </w:r>
      <w:r w:rsidRPr="00F757A3">
        <w:rPr>
          <w:i/>
          <w:spacing w:val="-1"/>
        </w:rPr>
        <w:t>e</w:t>
      </w:r>
      <w:r w:rsidRPr="00F757A3">
        <w:rPr>
          <w:i/>
        </w:rPr>
        <w:t>r   plot</w:t>
      </w:r>
      <w:r w:rsidRPr="00F757A3">
        <w:rPr>
          <w:i/>
          <w:spacing w:val="23"/>
        </w:rPr>
        <w:t xml:space="preserve"> </w:t>
      </w:r>
      <w:r w:rsidRPr="00F757A3">
        <w:t>menunjukk</w:t>
      </w:r>
      <w:r w:rsidRPr="00F757A3">
        <w:rPr>
          <w:spacing w:val="-1"/>
        </w:rPr>
        <w:t>a</w:t>
      </w:r>
      <w:r w:rsidRPr="00F757A3">
        <w:t>n</w:t>
      </w:r>
      <w:r w:rsidRPr="00F757A3">
        <w:rPr>
          <w:spacing w:val="21"/>
        </w:rPr>
        <w:t xml:space="preserve"> </w:t>
      </w:r>
      <w:r w:rsidRPr="00F757A3">
        <w:t>b</w:t>
      </w:r>
      <w:r w:rsidRPr="00F757A3">
        <w:rPr>
          <w:spacing w:val="-1"/>
        </w:rPr>
        <w:t>a</w:t>
      </w:r>
      <w:r w:rsidRPr="00F757A3">
        <w:t>hwa</w:t>
      </w:r>
      <w:r w:rsidRPr="00F757A3">
        <w:rPr>
          <w:spacing w:val="20"/>
        </w:rPr>
        <w:t xml:space="preserve"> </w:t>
      </w:r>
      <w:r w:rsidRPr="00F757A3">
        <w:t>t</w:t>
      </w:r>
      <w:r w:rsidRPr="00F757A3">
        <w:rPr>
          <w:spacing w:val="1"/>
        </w:rPr>
        <w:t>i</w:t>
      </w:r>
      <w:r w:rsidRPr="00F757A3">
        <w:t>d</w:t>
      </w:r>
      <w:r w:rsidRPr="00F757A3">
        <w:rPr>
          <w:spacing w:val="-1"/>
        </w:rPr>
        <w:t>a</w:t>
      </w:r>
      <w:r w:rsidRPr="00F757A3">
        <w:t>k</w:t>
      </w:r>
      <w:r w:rsidRPr="00F757A3">
        <w:rPr>
          <w:spacing w:val="23"/>
        </w:rPr>
        <w:t xml:space="preserve"> </w:t>
      </w:r>
      <w:r w:rsidRPr="00F757A3">
        <w:t>te</w:t>
      </w:r>
      <w:r w:rsidRPr="00F757A3">
        <w:rPr>
          <w:spacing w:val="-1"/>
        </w:rPr>
        <w:t>r</w:t>
      </w:r>
      <w:r w:rsidRPr="00F757A3">
        <w:t>d</w:t>
      </w:r>
      <w:r w:rsidRPr="00F757A3">
        <w:rPr>
          <w:spacing w:val="-1"/>
        </w:rPr>
        <w:t>a</w:t>
      </w:r>
      <w:r w:rsidRPr="00F757A3">
        <w:t>p</w:t>
      </w:r>
      <w:r w:rsidRPr="00F757A3">
        <w:rPr>
          <w:spacing w:val="-1"/>
        </w:rPr>
        <w:t>a</w:t>
      </w:r>
      <w:r w:rsidRPr="00F757A3">
        <w:t>t</w:t>
      </w:r>
      <w:r w:rsidRPr="00F757A3">
        <w:rPr>
          <w:spacing w:val="22"/>
        </w:rPr>
        <w:t xml:space="preserve"> </w:t>
      </w:r>
      <w:r w:rsidRPr="00F757A3">
        <w:t>pola</w:t>
      </w:r>
      <w:r w:rsidRPr="00F757A3">
        <w:rPr>
          <w:spacing w:val="21"/>
        </w:rPr>
        <w:t xml:space="preserve"> </w:t>
      </w:r>
      <w:r w:rsidRPr="00F757A3">
        <w:t>y</w:t>
      </w:r>
      <w:r w:rsidRPr="00F757A3">
        <w:rPr>
          <w:spacing w:val="-1"/>
        </w:rPr>
        <w:t>a</w:t>
      </w:r>
      <w:r w:rsidRPr="00F757A3">
        <w:t>ng</w:t>
      </w:r>
      <w:r w:rsidRPr="00F757A3">
        <w:rPr>
          <w:spacing w:val="21"/>
        </w:rPr>
        <w:t xml:space="preserve"> </w:t>
      </w:r>
      <w:r w:rsidRPr="00F757A3">
        <w:t>jel</w:t>
      </w:r>
      <w:r w:rsidRPr="00F757A3">
        <w:rPr>
          <w:spacing w:val="-1"/>
        </w:rPr>
        <w:t>a</w:t>
      </w:r>
      <w:r w:rsidRPr="00F757A3">
        <w:t>s, s</w:t>
      </w:r>
      <w:r w:rsidRPr="00F757A3">
        <w:rPr>
          <w:spacing w:val="-1"/>
        </w:rPr>
        <w:t>e</w:t>
      </w:r>
      <w:r w:rsidRPr="00F757A3">
        <w:t>lain</w:t>
      </w:r>
      <w:r w:rsidRPr="00F757A3">
        <w:rPr>
          <w:spacing w:val="-7"/>
        </w:rPr>
        <w:t xml:space="preserve"> </w:t>
      </w:r>
      <w:r w:rsidRPr="00F757A3">
        <w:t>i</w:t>
      </w:r>
      <w:r w:rsidRPr="00F757A3">
        <w:rPr>
          <w:spacing w:val="1"/>
        </w:rPr>
        <w:t>t</w:t>
      </w:r>
      <w:r w:rsidRPr="00F757A3">
        <w:t>u</w:t>
      </w:r>
      <w:r w:rsidRPr="00F757A3">
        <w:rPr>
          <w:spacing w:val="-7"/>
        </w:rPr>
        <w:t xml:space="preserve"> </w:t>
      </w:r>
      <w:r w:rsidRPr="00F757A3">
        <w:t>titik</w:t>
      </w:r>
      <w:r w:rsidRPr="00F757A3">
        <w:rPr>
          <w:spacing w:val="-1"/>
        </w:rPr>
        <w:t>-</w:t>
      </w:r>
      <w:r w:rsidRPr="00F757A3">
        <w:rPr>
          <w:spacing w:val="-2"/>
        </w:rPr>
        <w:t>t</w:t>
      </w:r>
      <w:r w:rsidRPr="00F757A3">
        <w:t>i</w:t>
      </w:r>
      <w:r w:rsidRPr="00F757A3">
        <w:rPr>
          <w:spacing w:val="1"/>
        </w:rPr>
        <w:t>t</w:t>
      </w:r>
      <w:r w:rsidRPr="00F757A3">
        <w:t>ik</w:t>
      </w:r>
      <w:r w:rsidRPr="00F757A3">
        <w:rPr>
          <w:spacing w:val="-6"/>
        </w:rPr>
        <w:t xml:space="preserve"> </w:t>
      </w:r>
      <w:r w:rsidRPr="00F757A3">
        <w:t>d</w:t>
      </w:r>
      <w:r w:rsidRPr="00F757A3">
        <w:rPr>
          <w:spacing w:val="-1"/>
        </w:rPr>
        <w:t>a</w:t>
      </w:r>
      <w:r w:rsidRPr="00F757A3">
        <w:t>ta</w:t>
      </w:r>
      <w:r w:rsidRPr="00F757A3">
        <w:rPr>
          <w:spacing w:val="-8"/>
        </w:rPr>
        <w:t xml:space="preserve"> </w:t>
      </w:r>
      <w:r w:rsidRPr="00F757A3">
        <w:rPr>
          <w:spacing w:val="-2"/>
        </w:rPr>
        <w:t>b</w:t>
      </w:r>
      <w:r w:rsidRPr="00F757A3">
        <w:rPr>
          <w:spacing w:val="-1"/>
        </w:rPr>
        <w:t>e</w:t>
      </w:r>
      <w:r w:rsidRPr="00F757A3">
        <w:t>r</w:t>
      </w:r>
      <w:r w:rsidRPr="00F757A3">
        <w:rPr>
          <w:spacing w:val="-2"/>
        </w:rPr>
        <w:t>a</w:t>
      </w:r>
      <w:r w:rsidRPr="00F757A3">
        <w:t>da</w:t>
      </w:r>
      <w:r w:rsidRPr="00F757A3">
        <w:rPr>
          <w:spacing w:val="-8"/>
        </w:rPr>
        <w:t xml:space="preserve"> </w:t>
      </w:r>
      <w:r w:rsidRPr="00F757A3">
        <w:t>di</w:t>
      </w:r>
      <w:r w:rsidRPr="00F757A3">
        <w:rPr>
          <w:spacing w:val="-7"/>
        </w:rPr>
        <w:t xml:space="preserve"> </w:t>
      </w:r>
      <w:r w:rsidRPr="00F757A3">
        <w:rPr>
          <w:spacing w:val="-1"/>
        </w:rPr>
        <w:t>a</w:t>
      </w:r>
      <w:r w:rsidRPr="00F757A3">
        <w:t>tas</w:t>
      </w:r>
      <w:r w:rsidRPr="00F757A3">
        <w:rPr>
          <w:spacing w:val="-7"/>
        </w:rPr>
        <w:t xml:space="preserve"> </w:t>
      </w:r>
      <w:r w:rsidRPr="00F757A3">
        <w:t>d</w:t>
      </w:r>
      <w:r w:rsidRPr="00F757A3">
        <w:rPr>
          <w:spacing w:val="-1"/>
        </w:rPr>
        <w:t>a</w:t>
      </w:r>
      <w:r w:rsidRPr="00F757A3">
        <w:t>n</w:t>
      </w:r>
      <w:r w:rsidRPr="00F757A3">
        <w:rPr>
          <w:spacing w:val="-7"/>
        </w:rPr>
        <w:t xml:space="preserve"> </w:t>
      </w:r>
      <w:r w:rsidRPr="00F757A3">
        <w:t>di</w:t>
      </w:r>
      <w:r w:rsidRPr="00F757A3">
        <w:rPr>
          <w:spacing w:val="-7"/>
        </w:rPr>
        <w:t xml:space="preserve"> </w:t>
      </w:r>
      <w:r w:rsidRPr="00F757A3">
        <w:t>b</w:t>
      </w:r>
      <w:r w:rsidRPr="00F757A3">
        <w:rPr>
          <w:spacing w:val="-1"/>
        </w:rPr>
        <w:t>a</w:t>
      </w:r>
      <w:r w:rsidRPr="00F757A3">
        <w:rPr>
          <w:spacing w:val="2"/>
        </w:rPr>
        <w:t>w</w:t>
      </w:r>
      <w:r w:rsidRPr="00F757A3">
        <w:rPr>
          <w:spacing w:val="1"/>
        </w:rPr>
        <w:t>a</w:t>
      </w:r>
      <w:r w:rsidRPr="00F757A3">
        <w:t>h</w:t>
      </w:r>
      <w:r w:rsidRPr="00F757A3">
        <w:rPr>
          <w:spacing w:val="-7"/>
        </w:rPr>
        <w:t xml:space="preserve"> </w:t>
      </w:r>
      <w:r w:rsidRPr="00F757A3">
        <w:rPr>
          <w:spacing w:val="-1"/>
        </w:rPr>
        <w:t>a</w:t>
      </w:r>
      <w:r w:rsidRPr="00F757A3">
        <w:t>d</w:t>
      </w:r>
      <w:r w:rsidRPr="00F757A3">
        <w:rPr>
          <w:spacing w:val="-1"/>
        </w:rPr>
        <w:t>a</w:t>
      </w:r>
      <w:r w:rsidRPr="00F757A3">
        <w:t>lah</w:t>
      </w:r>
      <w:r w:rsidRPr="00F757A3">
        <w:rPr>
          <w:spacing w:val="-8"/>
        </w:rPr>
        <w:t xml:space="preserve"> </w:t>
      </w:r>
      <w:r w:rsidRPr="00F757A3">
        <w:rPr>
          <w:spacing w:val="-1"/>
        </w:rPr>
        <w:t>a</w:t>
      </w:r>
      <w:r w:rsidRPr="00F757A3">
        <w:t>ngka</w:t>
      </w:r>
      <w:r w:rsidRPr="00F757A3">
        <w:rPr>
          <w:spacing w:val="-8"/>
        </w:rPr>
        <w:t xml:space="preserve"> </w:t>
      </w:r>
      <w:r w:rsidRPr="00F757A3">
        <w:t>nol</w:t>
      </w:r>
      <w:r w:rsidRPr="00F757A3">
        <w:rPr>
          <w:spacing w:val="-7"/>
        </w:rPr>
        <w:t xml:space="preserve"> </w:t>
      </w:r>
      <w:r w:rsidRPr="00F757A3">
        <w:t>p</w:t>
      </w:r>
      <w:r w:rsidRPr="00F757A3">
        <w:rPr>
          <w:spacing w:val="-1"/>
        </w:rPr>
        <w:t>a</w:t>
      </w:r>
      <w:r w:rsidRPr="00F757A3">
        <w:t>da</w:t>
      </w:r>
      <w:r w:rsidRPr="00F757A3">
        <w:rPr>
          <w:spacing w:val="-7"/>
        </w:rPr>
        <w:t xml:space="preserve"> </w:t>
      </w:r>
      <w:r w:rsidRPr="00F757A3">
        <w:rPr>
          <w:spacing w:val="2"/>
        </w:rPr>
        <w:t>s</w:t>
      </w:r>
      <w:r w:rsidRPr="00F757A3">
        <w:t>umbu</w:t>
      </w:r>
      <w:r w:rsidRPr="00F757A3">
        <w:rPr>
          <w:spacing w:val="-7"/>
        </w:rPr>
        <w:t xml:space="preserve"> </w:t>
      </w:r>
      <w:r w:rsidRPr="00F757A3">
        <w:t>Y.</w:t>
      </w:r>
      <w:r w:rsidRPr="00F757A3">
        <w:rPr>
          <w:spacing w:val="-7"/>
        </w:rPr>
        <w:t xml:space="preserve"> </w:t>
      </w:r>
      <w:r w:rsidRPr="00F757A3">
        <w:t>H</w:t>
      </w:r>
      <w:r w:rsidRPr="00F757A3">
        <w:rPr>
          <w:spacing w:val="-1"/>
        </w:rPr>
        <w:t>a</w:t>
      </w:r>
      <w:r w:rsidRPr="00F757A3">
        <w:t>sil ini</w:t>
      </w:r>
      <w:r w:rsidRPr="00F757A3">
        <w:rPr>
          <w:spacing w:val="1"/>
        </w:rPr>
        <w:t xml:space="preserve"> </w:t>
      </w:r>
      <w:r w:rsidRPr="00F757A3">
        <w:t>dis</w:t>
      </w:r>
      <w:r w:rsidRPr="00F757A3">
        <w:rPr>
          <w:spacing w:val="1"/>
        </w:rPr>
        <w:t>i</w:t>
      </w:r>
      <w:r w:rsidRPr="00F757A3">
        <w:t>mpu</w:t>
      </w:r>
      <w:r w:rsidRPr="00F757A3">
        <w:rPr>
          <w:spacing w:val="1"/>
        </w:rPr>
        <w:t>l</w:t>
      </w:r>
      <w:r w:rsidRPr="00F757A3">
        <w:t>k</w:t>
      </w:r>
      <w:r w:rsidRPr="00F757A3">
        <w:rPr>
          <w:spacing w:val="-1"/>
        </w:rPr>
        <w:t>a</w:t>
      </w:r>
      <w:r w:rsidRPr="00F757A3">
        <w:t>n b</w:t>
      </w:r>
      <w:r w:rsidRPr="00F757A3">
        <w:rPr>
          <w:spacing w:val="-1"/>
        </w:rPr>
        <w:t>a</w:t>
      </w:r>
      <w:r w:rsidRPr="00F757A3">
        <w:t>hwa</w:t>
      </w:r>
      <w:r w:rsidRPr="00F757A3">
        <w:rPr>
          <w:spacing w:val="-1"/>
        </w:rPr>
        <w:t xml:space="preserve"> </w:t>
      </w:r>
      <w:r w:rsidRPr="00F757A3">
        <w:t>d</w:t>
      </w:r>
      <w:r w:rsidRPr="00F757A3">
        <w:rPr>
          <w:spacing w:val="-1"/>
        </w:rPr>
        <w:t>a</w:t>
      </w:r>
      <w:r w:rsidRPr="00F757A3">
        <w:t>ta t</w:t>
      </w:r>
      <w:r w:rsidRPr="00F757A3">
        <w:rPr>
          <w:spacing w:val="-1"/>
        </w:rPr>
        <w:t>e</w:t>
      </w:r>
      <w:r w:rsidRPr="00F757A3">
        <w:t>rs</w:t>
      </w:r>
      <w:r w:rsidRPr="00F757A3">
        <w:rPr>
          <w:spacing w:val="-1"/>
        </w:rPr>
        <w:t>e</w:t>
      </w:r>
      <w:r w:rsidRPr="00F757A3">
        <w:t>but</w:t>
      </w:r>
      <w:r w:rsidRPr="00F757A3">
        <w:rPr>
          <w:spacing w:val="2"/>
        </w:rPr>
        <w:t xml:space="preserve"> </w:t>
      </w:r>
      <w:r w:rsidRPr="00F757A3">
        <w:t>t</w:t>
      </w:r>
      <w:r w:rsidRPr="00F757A3">
        <w:rPr>
          <w:spacing w:val="1"/>
        </w:rPr>
        <w:t>i</w:t>
      </w:r>
      <w:r w:rsidRPr="00F757A3">
        <w:t>d</w:t>
      </w:r>
      <w:r w:rsidRPr="00F757A3">
        <w:rPr>
          <w:spacing w:val="-1"/>
        </w:rPr>
        <w:t>a</w:t>
      </w:r>
      <w:r w:rsidRPr="00F757A3">
        <w:t>k</w:t>
      </w:r>
      <w:r w:rsidRPr="00F757A3">
        <w:rPr>
          <w:spacing w:val="2"/>
        </w:rPr>
        <w:t xml:space="preserve"> </w:t>
      </w:r>
      <w:r w:rsidRPr="00F757A3">
        <w:rPr>
          <w:spacing w:val="-1"/>
        </w:rPr>
        <w:t>a</w:t>
      </w:r>
      <w:r w:rsidRPr="00F757A3">
        <w:t xml:space="preserve">da  </w:t>
      </w:r>
      <w:r w:rsidRPr="00F757A3">
        <w:rPr>
          <w:i/>
        </w:rPr>
        <w:t>h</w:t>
      </w:r>
      <w:r w:rsidRPr="00F757A3">
        <w:rPr>
          <w:i/>
          <w:spacing w:val="-1"/>
        </w:rPr>
        <w:t>e</w:t>
      </w:r>
      <w:r w:rsidRPr="00F757A3">
        <w:rPr>
          <w:i/>
          <w:spacing w:val="3"/>
        </w:rPr>
        <w:t>t</w:t>
      </w:r>
      <w:r w:rsidRPr="00F757A3">
        <w:rPr>
          <w:i/>
          <w:spacing w:val="-1"/>
        </w:rPr>
        <w:t>e</w:t>
      </w:r>
      <w:r w:rsidRPr="00F757A3">
        <w:rPr>
          <w:i/>
        </w:rPr>
        <w:t>rosk</w:t>
      </w:r>
      <w:r w:rsidRPr="00F757A3">
        <w:rPr>
          <w:i/>
          <w:spacing w:val="-1"/>
        </w:rPr>
        <w:t>e</w:t>
      </w:r>
      <w:r w:rsidRPr="00F757A3">
        <w:rPr>
          <w:i/>
        </w:rPr>
        <w:t>dastis</w:t>
      </w:r>
      <w:r w:rsidRPr="00F757A3">
        <w:rPr>
          <w:i/>
          <w:spacing w:val="1"/>
        </w:rPr>
        <w:t>i</w:t>
      </w:r>
      <w:r w:rsidRPr="00F757A3">
        <w:rPr>
          <w:i/>
        </w:rPr>
        <w:t>ta</w:t>
      </w:r>
      <w:r w:rsidRPr="00F757A3">
        <w:rPr>
          <w:i/>
          <w:spacing w:val="2"/>
        </w:rPr>
        <w:t>s</w:t>
      </w:r>
      <w:r w:rsidRPr="00F757A3">
        <w:t>.</w:t>
      </w:r>
    </w:p>
    <w:p w14:paraId="00FC782B" w14:textId="5BCB991E" w:rsidR="00CB75AA" w:rsidRDefault="00CB75AA" w:rsidP="003F6675">
      <w:pPr>
        <w:spacing w:line="360" w:lineRule="auto"/>
        <w:rPr>
          <w:lang w:val="en-GB"/>
        </w:rPr>
      </w:pPr>
    </w:p>
    <w:p w14:paraId="2CBDFA2D" w14:textId="0F3367DE" w:rsidR="009363B7" w:rsidRDefault="009363B7" w:rsidP="003F6675">
      <w:pPr>
        <w:spacing w:line="360" w:lineRule="auto"/>
        <w:rPr>
          <w:lang w:val="en-GB"/>
        </w:rPr>
      </w:pPr>
    </w:p>
    <w:p w14:paraId="4224691E" w14:textId="77777777" w:rsidR="009363B7" w:rsidRPr="00CB75AA" w:rsidRDefault="009363B7" w:rsidP="003F6675">
      <w:pPr>
        <w:spacing w:line="360" w:lineRule="auto"/>
        <w:rPr>
          <w:lang w:val="en-GB"/>
        </w:rPr>
      </w:pPr>
    </w:p>
    <w:bookmarkStart w:id="336" w:name="_Toc172102982"/>
    <w:p w14:paraId="3B95EFFC" w14:textId="77777777" w:rsidR="003F6675" w:rsidRPr="002A1948" w:rsidRDefault="003F6675" w:rsidP="00983380">
      <w:pPr>
        <w:pStyle w:val="Heading1"/>
        <w:widowControl w:val="0"/>
        <w:numPr>
          <w:ilvl w:val="1"/>
          <w:numId w:val="52"/>
        </w:numPr>
        <w:autoSpaceDE w:val="0"/>
        <w:autoSpaceDN w:val="0"/>
        <w:spacing w:before="0" w:beforeAutospacing="0" w:after="0" w:afterAutospacing="0" w:line="480" w:lineRule="auto"/>
        <w:ind w:left="567" w:hanging="567"/>
        <w:jc w:val="both"/>
        <w:rPr>
          <w:bCs w:val="0"/>
        </w:rPr>
      </w:pPr>
      <w:r w:rsidRPr="002A1948">
        <w:rPr>
          <w:bCs w:val="0"/>
          <w:noProof/>
        </w:rPr>
        <mc:AlternateContent>
          <mc:Choice Requires="wpg">
            <w:drawing>
              <wp:anchor distT="0" distB="0" distL="114300" distR="114300" simplePos="0" relativeHeight="251655680" behindDoc="1" locked="0" layoutInCell="1" allowOverlap="1" wp14:anchorId="389D2452" wp14:editId="48AFE0A5">
                <wp:simplePos x="0" y="0"/>
                <wp:positionH relativeFrom="page">
                  <wp:posOffset>3705225</wp:posOffset>
                </wp:positionH>
                <wp:positionV relativeFrom="paragraph">
                  <wp:posOffset>1868170</wp:posOffset>
                </wp:positionV>
                <wp:extent cx="6350" cy="0"/>
                <wp:effectExtent l="9525" t="6350" r="12700" b="1270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0"/>
                          <a:chOff x="5835" y="2942"/>
                          <a:chExt cx="10" cy="0"/>
                        </a:xfrm>
                      </wpg:grpSpPr>
                      <wps:wsp>
                        <wps:cNvPr id="6" name="Freeform 3"/>
                        <wps:cNvSpPr>
                          <a:spLocks/>
                        </wps:cNvSpPr>
                        <wps:spPr bwMode="auto">
                          <a:xfrm>
                            <a:off x="5835" y="2942"/>
                            <a:ext cx="10" cy="0"/>
                          </a:xfrm>
                          <a:custGeom>
                            <a:avLst/>
                            <a:gdLst>
                              <a:gd name="T0" fmla="+- 0 5835 5835"/>
                              <a:gd name="T1" fmla="*/ T0 w 10"/>
                              <a:gd name="T2" fmla="+- 0 5845 5835"/>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F0E0E" id="Group 5" o:spid="_x0000_s1026" style="position:absolute;margin-left:291.75pt;margin-top:147.1pt;width:.5pt;height:0;z-index:-251660800;mso-position-horizontal-relative:page" coordorigin="5835,2942"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">
                <v:shape id="Freeform 3" o:spid="_x0000_s1027" style="position:absolute;left:5835;top:2942;width:10;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" path="m,l10,e" filled="f" strokeweight=".58pt">
                  <v:path arrowok="t" o:connecttype="custom" o:connectlocs="0,0;10,0" o:connectangles="0,0"/>
                </v:shape>
                <w10:wrap anchorx="page"/>
              </v:group>
            </w:pict>
          </mc:Fallback>
        </mc:AlternateContent>
      </w:r>
      <w:r w:rsidRPr="002A1948">
        <w:rPr>
          <w:bCs w:val="0"/>
        </w:rPr>
        <w:t xml:space="preserve">Hasil </w:t>
      </w:r>
      <w:proofErr w:type="spellStart"/>
      <w:r w:rsidRPr="002A1948">
        <w:rPr>
          <w:bCs w:val="0"/>
        </w:rPr>
        <w:t>Pengujian</w:t>
      </w:r>
      <w:proofErr w:type="spellEnd"/>
      <w:r w:rsidRPr="002A1948">
        <w:rPr>
          <w:bCs w:val="0"/>
        </w:rPr>
        <w:t xml:space="preserve"> </w:t>
      </w:r>
      <w:proofErr w:type="spellStart"/>
      <w:r w:rsidRPr="002A1948">
        <w:rPr>
          <w:bCs w:val="0"/>
        </w:rPr>
        <w:t>Hipotesis</w:t>
      </w:r>
      <w:bookmarkEnd w:id="336"/>
      <w:proofErr w:type="spellEnd"/>
    </w:p>
    <w:p w14:paraId="74FC196C" w14:textId="5A5F4DB5" w:rsidR="003F6675" w:rsidRDefault="003F6675" w:rsidP="002A1948">
      <w:pPr>
        <w:spacing w:line="480" w:lineRule="auto"/>
        <w:ind w:firstLine="567"/>
        <w:rPr>
          <w:lang w:val="en-US"/>
        </w:rPr>
      </w:pPr>
      <w:proofErr w:type="spellStart"/>
      <w:r w:rsidRPr="00B44D18">
        <w:rPr>
          <w:lang w:val="en-US"/>
        </w:rPr>
        <w:t>Untuk</w:t>
      </w:r>
      <w:proofErr w:type="spellEnd"/>
      <w:r w:rsidRPr="00B44D18">
        <w:rPr>
          <w:lang w:val="en-US"/>
        </w:rPr>
        <w:t xml:space="preserve"> </w:t>
      </w:r>
      <w:proofErr w:type="spellStart"/>
      <w:r w:rsidRPr="00B44D18">
        <w:rPr>
          <w:lang w:val="en-US"/>
        </w:rPr>
        <w:t>menguji</w:t>
      </w:r>
      <w:proofErr w:type="spellEnd"/>
      <w:r w:rsidRPr="00B44D18">
        <w:rPr>
          <w:lang w:val="en-US"/>
        </w:rPr>
        <w:t xml:space="preserve"> </w:t>
      </w:r>
      <w:proofErr w:type="spellStart"/>
      <w:r w:rsidRPr="00B44D18">
        <w:rPr>
          <w:lang w:val="en-US"/>
        </w:rPr>
        <w:t>hipotesis</w:t>
      </w:r>
      <w:proofErr w:type="spellEnd"/>
      <w:r>
        <w:rPr>
          <w:lang w:val="en-US"/>
        </w:rPr>
        <w:t xml:space="preserve"> </w:t>
      </w:r>
      <w:proofErr w:type="spellStart"/>
      <w:r>
        <w:rPr>
          <w:lang w:val="en-US"/>
        </w:rPr>
        <w:t>substruktur</w:t>
      </w:r>
      <w:proofErr w:type="spellEnd"/>
      <w:r>
        <w:rPr>
          <w:lang w:val="en-US"/>
        </w:rPr>
        <w:t xml:space="preserve"> 1 </w:t>
      </w:r>
      <w:proofErr w:type="spellStart"/>
      <w:r>
        <w:rPr>
          <w:lang w:val="en-US"/>
        </w:rPr>
        <w:t>dapat</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menghitung</w:t>
      </w:r>
      <w:proofErr w:type="spellEnd"/>
      <w:r>
        <w:rPr>
          <w:lang w:val="en-US"/>
        </w:rPr>
        <w:t xml:space="preserve"> </w:t>
      </w:r>
      <w:proofErr w:type="spellStart"/>
      <w:r>
        <w:rPr>
          <w:lang w:val="en-US"/>
        </w:rPr>
        <w:t>nilai</w:t>
      </w:r>
      <w:proofErr w:type="spellEnd"/>
      <w:r>
        <w:rPr>
          <w:lang w:val="en-US"/>
        </w:rPr>
        <w:t xml:space="preserve"> </w:t>
      </w:r>
      <w:proofErr w:type="spellStart"/>
      <w:r>
        <w:rPr>
          <w:lang w:val="en-US"/>
        </w:rPr>
        <w:t>koefisien</w:t>
      </w:r>
      <w:proofErr w:type="spellEnd"/>
      <w:r>
        <w:rPr>
          <w:lang w:val="en-US"/>
        </w:rPr>
        <w:t xml:space="preserve"> </w:t>
      </w:r>
      <w:proofErr w:type="spellStart"/>
      <w:r>
        <w:rPr>
          <w:lang w:val="en-US"/>
        </w:rPr>
        <w:t>regresi</w:t>
      </w:r>
      <w:proofErr w:type="spellEnd"/>
      <w:r>
        <w:rPr>
          <w:lang w:val="en-US"/>
        </w:rPr>
        <w:t xml:space="preserve"> linear </w:t>
      </w:r>
      <w:proofErr w:type="spellStart"/>
      <w:r>
        <w:rPr>
          <w:lang w:val="en-US"/>
        </w:rPr>
        <w:t>berganda</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pengolahan</w:t>
      </w:r>
      <w:proofErr w:type="spellEnd"/>
      <w:r>
        <w:rPr>
          <w:lang w:val="en-US"/>
        </w:rPr>
        <w:t xml:space="preserve"> data yang </w:t>
      </w:r>
    </w:p>
    <w:p w14:paraId="4EEB20EA" w14:textId="6412D048" w:rsidR="003F6675" w:rsidRDefault="003F6675" w:rsidP="00047A2A">
      <w:pPr>
        <w:spacing w:line="480" w:lineRule="auto"/>
        <w:ind w:left="567" w:hanging="567"/>
        <w:rPr>
          <w:lang w:val="en-US"/>
        </w:rPr>
      </w:pPr>
      <w:proofErr w:type="spellStart"/>
      <w:r>
        <w:rPr>
          <w:lang w:val="en-US"/>
        </w:rPr>
        <w:t>menggunakan</w:t>
      </w:r>
      <w:proofErr w:type="spellEnd"/>
      <w:r>
        <w:rPr>
          <w:lang w:val="en-US"/>
        </w:rPr>
        <w:t xml:space="preserve"> SPSS </w:t>
      </w:r>
      <w:proofErr w:type="spellStart"/>
      <w:r>
        <w:rPr>
          <w:lang w:val="en-US"/>
        </w:rPr>
        <w:t>sebagaimana</w:t>
      </w:r>
      <w:proofErr w:type="spellEnd"/>
      <w:r>
        <w:rPr>
          <w:lang w:val="en-US"/>
        </w:rPr>
        <w:t xml:space="preserve"> </w:t>
      </w:r>
      <w:proofErr w:type="spellStart"/>
      <w:r>
        <w:rPr>
          <w:lang w:val="en-US"/>
        </w:rPr>
        <w:t>disajikan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Tabel</w:t>
      </w:r>
      <w:proofErr w:type="spellEnd"/>
      <w:r>
        <w:rPr>
          <w:lang w:val="en-US"/>
        </w:rPr>
        <w:t xml:space="preserve"> </w:t>
      </w:r>
      <w:r w:rsidRPr="00860837">
        <w:rPr>
          <w:lang w:val="en-US"/>
        </w:rPr>
        <w:t>4</w:t>
      </w:r>
      <w:r w:rsidR="00057578">
        <w:rPr>
          <w:lang w:val="en-US"/>
        </w:rPr>
        <w:t>.1</w:t>
      </w:r>
      <w:r w:rsidR="007F5AC6">
        <w:rPr>
          <w:lang w:val="en-US"/>
        </w:rPr>
        <w:t>2</w:t>
      </w:r>
    </w:p>
    <w:p w14:paraId="16BD9825" w14:textId="77777777" w:rsidR="007F5AC6" w:rsidRPr="00382FBE" w:rsidRDefault="007F5AC6" w:rsidP="00382FBE">
      <w:pPr>
        <w:spacing w:before="29"/>
        <w:rPr>
          <w:b/>
          <w:lang w:val="en-US"/>
        </w:rPr>
      </w:pPr>
    </w:p>
    <w:p w14:paraId="426EF1F3" w14:textId="498D3B72" w:rsidR="00047A2A" w:rsidRPr="0037723B" w:rsidRDefault="00047A2A" w:rsidP="00047A2A">
      <w:pPr>
        <w:spacing w:before="29"/>
        <w:jc w:val="center"/>
      </w:pPr>
      <w:r w:rsidRPr="0037723B">
        <w:rPr>
          <w:b/>
        </w:rPr>
        <w:t xml:space="preserve">Tabel </w:t>
      </w:r>
      <w:r>
        <w:rPr>
          <w:b/>
          <w:noProof/>
          <w:lang w:val="en-US"/>
        </w:rPr>
        <mc:AlternateContent>
          <mc:Choice Requires="wpg">
            <w:drawing>
              <wp:anchor distT="0" distB="0" distL="114300" distR="114300" simplePos="0" relativeHeight="251657728" behindDoc="1" locked="0" layoutInCell="1" allowOverlap="1" wp14:anchorId="3544C9ED" wp14:editId="1E49F5F5">
                <wp:simplePos x="0" y="0"/>
                <wp:positionH relativeFrom="page">
                  <wp:posOffset>3705225</wp:posOffset>
                </wp:positionH>
                <wp:positionV relativeFrom="paragraph">
                  <wp:posOffset>1868170</wp:posOffset>
                </wp:positionV>
                <wp:extent cx="6350" cy="0"/>
                <wp:effectExtent l="9525" t="6350" r="12700" b="1270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0"/>
                          <a:chOff x="5835" y="2942"/>
                          <a:chExt cx="10" cy="0"/>
                        </a:xfrm>
                      </wpg:grpSpPr>
                      <wps:wsp>
                        <wps:cNvPr id="13" name="Freeform 5"/>
                        <wps:cNvSpPr>
                          <a:spLocks/>
                        </wps:cNvSpPr>
                        <wps:spPr bwMode="auto">
                          <a:xfrm>
                            <a:off x="5835" y="2942"/>
                            <a:ext cx="10" cy="0"/>
                          </a:xfrm>
                          <a:custGeom>
                            <a:avLst/>
                            <a:gdLst>
                              <a:gd name="T0" fmla="+- 0 5835 5835"/>
                              <a:gd name="T1" fmla="*/ T0 w 10"/>
                              <a:gd name="T2" fmla="+- 0 5845 5835"/>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31D95" id="Group 12" o:spid="_x0000_s1026" style="position:absolute;margin-left:291.75pt;margin-top:147.1pt;width:.5pt;height:0;z-index:-251658752;mso-position-horizontal-relative:page" coordorigin="5835,2942"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">
                <v:shape id="Freeform 5" o:spid="_x0000_s1027" style="position:absolute;left:5835;top:2942;width:10;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" path="m,l10,e" filled="f" strokeweight=".58pt">
                  <v:path arrowok="t" o:connecttype="custom" o:connectlocs="0,0;10,0" o:connectangles="0,0"/>
                </v:shape>
                <w10:wrap anchorx="page"/>
              </v:group>
            </w:pict>
          </mc:Fallback>
        </mc:AlternateContent>
      </w:r>
      <w:r>
        <w:rPr>
          <w:b/>
          <w:lang w:val="en-GB"/>
        </w:rPr>
        <w:t>4.1</w:t>
      </w:r>
      <w:r w:rsidR="007F5AC6">
        <w:rPr>
          <w:b/>
          <w:lang w:val="en-GB"/>
        </w:rPr>
        <w:t>2</w:t>
      </w:r>
    </w:p>
    <w:p w14:paraId="17CAB926" w14:textId="618FDCB1" w:rsidR="00047A2A" w:rsidRPr="00047A2A" w:rsidRDefault="00047A2A" w:rsidP="00047A2A">
      <w:pPr>
        <w:autoSpaceDE w:val="0"/>
        <w:autoSpaceDN w:val="0"/>
        <w:adjustRightInd w:val="0"/>
        <w:jc w:val="center"/>
        <w:rPr>
          <w:rFonts w:eastAsiaTheme="minorHAnsi"/>
          <w:sz w:val="20"/>
          <w:szCs w:val="20"/>
          <w:lang w:val="en-GB"/>
        </w:rPr>
      </w:pPr>
      <w:r w:rsidRPr="00047A2A">
        <w:rPr>
          <w:rFonts w:eastAsiaTheme="minorHAnsi"/>
          <w:sz w:val="20"/>
          <w:szCs w:val="20"/>
          <w:lang w:val="en-US"/>
        </w:rPr>
        <w:t>Coe</w:t>
      </w:r>
      <w:r>
        <w:rPr>
          <w:rFonts w:eastAsiaTheme="minorHAnsi"/>
          <w:sz w:val="20"/>
          <w:szCs w:val="20"/>
          <w:lang w:val="en-US"/>
        </w:rPr>
        <w:t>f</w:t>
      </w:r>
      <w:r w:rsidRPr="00047A2A">
        <w:rPr>
          <w:rFonts w:eastAsiaTheme="minorHAnsi"/>
          <w:sz w:val="20"/>
          <w:szCs w:val="20"/>
          <w:lang w:val="en-US"/>
        </w:rPr>
        <w:t>ficients</w:t>
      </w:r>
      <w:r w:rsidRPr="00047A2A">
        <w:rPr>
          <w:sz w:val="20"/>
          <w:szCs w:val="20"/>
          <w:vertAlign w:val="superscript"/>
          <w:lang w:val="en-GB"/>
        </w:rPr>
        <w:t>a</w:t>
      </w:r>
    </w:p>
    <w:tbl>
      <w:tblPr>
        <w:tblStyle w:val="TableGrid"/>
        <w:tblpPr w:leftFromText="180" w:rightFromText="180" w:vertAnchor="text" w:horzAnchor="margin" w:tblpY="163"/>
        <w:tblW w:w="7933" w:type="dxa"/>
        <w:tblLook w:val="04A0" w:firstRow="1" w:lastRow="0" w:firstColumn="1" w:lastColumn="0" w:noHBand="0" w:noVBand="1"/>
      </w:tblPr>
      <w:tblGrid>
        <w:gridCol w:w="2405"/>
        <w:gridCol w:w="992"/>
        <w:gridCol w:w="993"/>
        <w:gridCol w:w="1275"/>
        <w:gridCol w:w="1134"/>
        <w:gridCol w:w="1134"/>
      </w:tblGrid>
      <w:tr w:rsidR="00047A2A" w:rsidRPr="00047A2A" w14:paraId="4403BC8C" w14:textId="77777777" w:rsidTr="007F5AC6">
        <w:tc>
          <w:tcPr>
            <w:tcW w:w="2405" w:type="dxa"/>
            <w:vMerge w:val="restart"/>
            <w:vAlign w:val="center"/>
          </w:tcPr>
          <w:p w14:paraId="6977F3AE" w14:textId="77777777" w:rsidR="00047A2A" w:rsidRPr="00047A2A" w:rsidRDefault="00047A2A" w:rsidP="00047A2A">
            <w:pPr>
              <w:jc w:val="center"/>
              <w:rPr>
                <w:rFonts w:asciiTheme="majorBidi" w:hAnsiTheme="majorBidi" w:cstheme="majorBidi"/>
                <w:i/>
                <w:sz w:val="20"/>
                <w:szCs w:val="20"/>
              </w:rPr>
            </w:pPr>
            <w:r w:rsidRPr="00047A2A">
              <w:rPr>
                <w:rFonts w:asciiTheme="majorBidi" w:hAnsiTheme="majorBidi" w:cstheme="majorBidi"/>
                <w:i/>
                <w:sz w:val="20"/>
                <w:szCs w:val="20"/>
              </w:rPr>
              <w:t>Model</w:t>
            </w:r>
          </w:p>
        </w:tc>
        <w:tc>
          <w:tcPr>
            <w:tcW w:w="1985" w:type="dxa"/>
            <w:gridSpan w:val="2"/>
          </w:tcPr>
          <w:p w14:paraId="39CC486E" w14:textId="77777777" w:rsidR="00047A2A" w:rsidRPr="00047A2A" w:rsidRDefault="00047A2A" w:rsidP="00047A2A">
            <w:pPr>
              <w:jc w:val="center"/>
              <w:rPr>
                <w:i/>
              </w:rPr>
            </w:pPr>
            <w:r w:rsidRPr="00047A2A">
              <w:rPr>
                <w:i/>
                <w:sz w:val="18"/>
                <w:szCs w:val="18"/>
              </w:rPr>
              <w:t>Unstandardized Coefficients</w:t>
            </w:r>
          </w:p>
        </w:tc>
        <w:tc>
          <w:tcPr>
            <w:tcW w:w="1275" w:type="dxa"/>
          </w:tcPr>
          <w:p w14:paraId="6D038537" w14:textId="77777777" w:rsidR="00047A2A" w:rsidRPr="00047A2A" w:rsidRDefault="00047A2A" w:rsidP="00047A2A">
            <w:pPr>
              <w:jc w:val="center"/>
              <w:rPr>
                <w:i/>
              </w:rPr>
            </w:pPr>
            <w:r w:rsidRPr="00047A2A">
              <w:rPr>
                <w:i/>
                <w:sz w:val="18"/>
                <w:szCs w:val="18"/>
              </w:rPr>
              <w:t>Standardized Coefficients</w:t>
            </w:r>
          </w:p>
        </w:tc>
        <w:tc>
          <w:tcPr>
            <w:tcW w:w="1134" w:type="dxa"/>
            <w:vMerge w:val="restart"/>
            <w:vAlign w:val="center"/>
          </w:tcPr>
          <w:p w14:paraId="3B1A8658" w14:textId="77777777" w:rsidR="00047A2A" w:rsidRPr="00047A2A" w:rsidRDefault="00047A2A" w:rsidP="00047A2A">
            <w:pPr>
              <w:jc w:val="center"/>
              <w:rPr>
                <w:i/>
              </w:rPr>
            </w:pPr>
            <w:r w:rsidRPr="00047A2A">
              <w:rPr>
                <w:i/>
              </w:rPr>
              <w:t>t</w:t>
            </w:r>
          </w:p>
        </w:tc>
        <w:tc>
          <w:tcPr>
            <w:tcW w:w="1134" w:type="dxa"/>
            <w:vMerge w:val="restart"/>
            <w:vAlign w:val="center"/>
          </w:tcPr>
          <w:p w14:paraId="03A09F16" w14:textId="77777777" w:rsidR="00047A2A" w:rsidRPr="00047A2A" w:rsidRDefault="00047A2A" w:rsidP="00047A2A">
            <w:pPr>
              <w:jc w:val="center"/>
              <w:rPr>
                <w:i/>
              </w:rPr>
            </w:pPr>
            <w:r w:rsidRPr="00047A2A">
              <w:rPr>
                <w:i/>
              </w:rPr>
              <w:t>Sig</w:t>
            </w:r>
          </w:p>
        </w:tc>
      </w:tr>
      <w:tr w:rsidR="00047A2A" w:rsidRPr="00047A2A" w14:paraId="52FE866B" w14:textId="77777777" w:rsidTr="007F5AC6">
        <w:tc>
          <w:tcPr>
            <w:tcW w:w="2405" w:type="dxa"/>
            <w:vMerge/>
          </w:tcPr>
          <w:p w14:paraId="5E65317B" w14:textId="77777777" w:rsidR="00047A2A" w:rsidRPr="00047A2A" w:rsidRDefault="00047A2A" w:rsidP="00047A2A">
            <w:pPr>
              <w:rPr>
                <w:rFonts w:asciiTheme="majorBidi" w:hAnsiTheme="majorBidi" w:cstheme="majorBidi"/>
                <w:i/>
                <w:sz w:val="20"/>
                <w:szCs w:val="20"/>
              </w:rPr>
            </w:pPr>
          </w:p>
        </w:tc>
        <w:tc>
          <w:tcPr>
            <w:tcW w:w="992" w:type="dxa"/>
            <w:vAlign w:val="center"/>
          </w:tcPr>
          <w:p w14:paraId="6B2827BA" w14:textId="77777777" w:rsidR="00047A2A" w:rsidRPr="00047A2A" w:rsidRDefault="00047A2A" w:rsidP="00047A2A">
            <w:pPr>
              <w:jc w:val="center"/>
              <w:rPr>
                <w:i/>
                <w:sz w:val="18"/>
                <w:szCs w:val="18"/>
              </w:rPr>
            </w:pPr>
            <w:r w:rsidRPr="00047A2A">
              <w:rPr>
                <w:i/>
                <w:sz w:val="18"/>
                <w:szCs w:val="18"/>
              </w:rPr>
              <w:t>B</w:t>
            </w:r>
          </w:p>
        </w:tc>
        <w:tc>
          <w:tcPr>
            <w:tcW w:w="993" w:type="dxa"/>
            <w:vAlign w:val="center"/>
          </w:tcPr>
          <w:p w14:paraId="7E8907EC" w14:textId="77777777" w:rsidR="00047A2A" w:rsidRPr="00047A2A" w:rsidRDefault="00047A2A" w:rsidP="00047A2A">
            <w:pPr>
              <w:jc w:val="center"/>
              <w:rPr>
                <w:i/>
                <w:sz w:val="18"/>
                <w:szCs w:val="18"/>
              </w:rPr>
            </w:pPr>
            <w:r w:rsidRPr="00047A2A">
              <w:rPr>
                <w:i/>
                <w:sz w:val="18"/>
                <w:szCs w:val="18"/>
              </w:rPr>
              <w:t>Std. Error</w:t>
            </w:r>
          </w:p>
        </w:tc>
        <w:tc>
          <w:tcPr>
            <w:tcW w:w="1275" w:type="dxa"/>
            <w:vAlign w:val="center"/>
          </w:tcPr>
          <w:p w14:paraId="6A01E497" w14:textId="77777777" w:rsidR="00047A2A" w:rsidRPr="00047A2A" w:rsidRDefault="00047A2A" w:rsidP="00047A2A">
            <w:pPr>
              <w:jc w:val="center"/>
              <w:rPr>
                <w:i/>
                <w:sz w:val="18"/>
                <w:szCs w:val="18"/>
              </w:rPr>
            </w:pPr>
            <w:r w:rsidRPr="00047A2A">
              <w:rPr>
                <w:i/>
                <w:sz w:val="18"/>
                <w:szCs w:val="18"/>
              </w:rPr>
              <w:t>Beta</w:t>
            </w:r>
          </w:p>
        </w:tc>
        <w:tc>
          <w:tcPr>
            <w:tcW w:w="1134" w:type="dxa"/>
            <w:vMerge/>
            <w:vAlign w:val="center"/>
          </w:tcPr>
          <w:p w14:paraId="65AB586F" w14:textId="77777777" w:rsidR="00047A2A" w:rsidRPr="00047A2A" w:rsidRDefault="00047A2A" w:rsidP="00047A2A">
            <w:pPr>
              <w:jc w:val="center"/>
              <w:rPr>
                <w:i/>
                <w:sz w:val="18"/>
                <w:szCs w:val="18"/>
              </w:rPr>
            </w:pPr>
          </w:p>
        </w:tc>
        <w:tc>
          <w:tcPr>
            <w:tcW w:w="1134" w:type="dxa"/>
            <w:vMerge/>
            <w:vAlign w:val="center"/>
          </w:tcPr>
          <w:p w14:paraId="796C8385" w14:textId="77777777" w:rsidR="00047A2A" w:rsidRPr="00047A2A" w:rsidRDefault="00047A2A" w:rsidP="00047A2A">
            <w:pPr>
              <w:jc w:val="center"/>
              <w:rPr>
                <w:i/>
                <w:sz w:val="18"/>
                <w:szCs w:val="18"/>
              </w:rPr>
            </w:pPr>
          </w:p>
        </w:tc>
      </w:tr>
      <w:tr w:rsidR="00047A2A" w:rsidRPr="00047A2A" w14:paraId="4356078C" w14:textId="77777777" w:rsidTr="007F5AC6">
        <w:tc>
          <w:tcPr>
            <w:tcW w:w="2405" w:type="dxa"/>
          </w:tcPr>
          <w:p w14:paraId="4C97BBD4" w14:textId="77777777" w:rsidR="00047A2A" w:rsidRDefault="00047A2A" w:rsidP="00047A2A">
            <w:pPr>
              <w:rPr>
                <w:rFonts w:asciiTheme="majorBidi" w:hAnsiTheme="majorBidi" w:cstheme="majorBidi"/>
                <w:i/>
                <w:sz w:val="20"/>
                <w:szCs w:val="20"/>
              </w:rPr>
            </w:pPr>
            <w:r w:rsidRPr="00047A2A">
              <w:rPr>
                <w:rFonts w:asciiTheme="majorBidi" w:hAnsiTheme="majorBidi" w:cstheme="majorBidi"/>
                <w:i/>
                <w:sz w:val="20"/>
                <w:szCs w:val="20"/>
              </w:rPr>
              <w:t xml:space="preserve">(Constant) </w:t>
            </w:r>
          </w:p>
          <w:p w14:paraId="09778F84" w14:textId="24EA53A6" w:rsidR="007F5AC6" w:rsidRPr="00047A2A" w:rsidRDefault="007F5AC6" w:rsidP="00047A2A">
            <w:pPr>
              <w:rPr>
                <w:rFonts w:asciiTheme="majorBidi" w:hAnsiTheme="majorBidi" w:cstheme="majorBidi"/>
                <w:i/>
                <w:sz w:val="20"/>
                <w:szCs w:val="20"/>
              </w:rPr>
            </w:pPr>
          </w:p>
        </w:tc>
        <w:tc>
          <w:tcPr>
            <w:tcW w:w="992" w:type="dxa"/>
            <w:vAlign w:val="center"/>
          </w:tcPr>
          <w:p w14:paraId="4AC969DC" w14:textId="77777777" w:rsidR="00047A2A" w:rsidRPr="00047A2A" w:rsidRDefault="00047A2A" w:rsidP="00047A2A">
            <w:pPr>
              <w:jc w:val="center"/>
              <w:rPr>
                <w:i/>
                <w:sz w:val="18"/>
                <w:szCs w:val="18"/>
              </w:rPr>
            </w:pPr>
            <w:r w:rsidRPr="00047A2A">
              <w:rPr>
                <w:sz w:val="18"/>
                <w:szCs w:val="18"/>
              </w:rPr>
              <w:t>4.347</w:t>
            </w:r>
          </w:p>
        </w:tc>
        <w:tc>
          <w:tcPr>
            <w:tcW w:w="993" w:type="dxa"/>
            <w:vAlign w:val="center"/>
          </w:tcPr>
          <w:p w14:paraId="2BEEEB86" w14:textId="77777777" w:rsidR="00047A2A" w:rsidRPr="00047A2A" w:rsidRDefault="00047A2A" w:rsidP="00047A2A">
            <w:pPr>
              <w:jc w:val="center"/>
              <w:rPr>
                <w:i/>
                <w:sz w:val="18"/>
                <w:szCs w:val="18"/>
              </w:rPr>
            </w:pPr>
            <w:r w:rsidRPr="00047A2A">
              <w:rPr>
                <w:sz w:val="18"/>
                <w:szCs w:val="18"/>
              </w:rPr>
              <w:t>.876</w:t>
            </w:r>
          </w:p>
        </w:tc>
        <w:tc>
          <w:tcPr>
            <w:tcW w:w="1275" w:type="dxa"/>
            <w:vAlign w:val="center"/>
          </w:tcPr>
          <w:p w14:paraId="07CE3BEA" w14:textId="77777777" w:rsidR="00047A2A" w:rsidRPr="00047A2A" w:rsidRDefault="00047A2A" w:rsidP="00047A2A">
            <w:pPr>
              <w:jc w:val="center"/>
              <w:rPr>
                <w:i/>
                <w:sz w:val="18"/>
                <w:szCs w:val="18"/>
              </w:rPr>
            </w:pPr>
          </w:p>
        </w:tc>
        <w:tc>
          <w:tcPr>
            <w:tcW w:w="1134" w:type="dxa"/>
            <w:vAlign w:val="center"/>
          </w:tcPr>
          <w:p w14:paraId="0DDD3762" w14:textId="77777777" w:rsidR="00047A2A" w:rsidRPr="00047A2A" w:rsidRDefault="00047A2A" w:rsidP="00047A2A">
            <w:pPr>
              <w:jc w:val="center"/>
              <w:rPr>
                <w:i/>
                <w:sz w:val="18"/>
                <w:szCs w:val="18"/>
              </w:rPr>
            </w:pPr>
            <w:r w:rsidRPr="00047A2A">
              <w:rPr>
                <w:sz w:val="18"/>
                <w:szCs w:val="18"/>
              </w:rPr>
              <w:t>4.964</w:t>
            </w:r>
          </w:p>
        </w:tc>
        <w:tc>
          <w:tcPr>
            <w:tcW w:w="1134" w:type="dxa"/>
            <w:vAlign w:val="center"/>
          </w:tcPr>
          <w:p w14:paraId="7AA266FE" w14:textId="77777777" w:rsidR="00047A2A" w:rsidRPr="00047A2A" w:rsidRDefault="00047A2A" w:rsidP="00047A2A">
            <w:pPr>
              <w:jc w:val="center"/>
              <w:rPr>
                <w:i/>
                <w:sz w:val="18"/>
                <w:szCs w:val="18"/>
              </w:rPr>
            </w:pPr>
            <w:r w:rsidRPr="00047A2A">
              <w:rPr>
                <w:sz w:val="18"/>
                <w:szCs w:val="18"/>
              </w:rPr>
              <w:t>.000</w:t>
            </w:r>
          </w:p>
        </w:tc>
      </w:tr>
      <w:tr w:rsidR="00047A2A" w:rsidRPr="00047A2A" w14:paraId="7CC06118" w14:textId="77777777" w:rsidTr="007F5AC6">
        <w:tc>
          <w:tcPr>
            <w:tcW w:w="2405" w:type="dxa"/>
          </w:tcPr>
          <w:p w14:paraId="60512AF8" w14:textId="77777777" w:rsidR="00047A2A" w:rsidRDefault="00047A2A" w:rsidP="00047A2A">
            <w:pPr>
              <w:rPr>
                <w:sz w:val="18"/>
                <w:szCs w:val="18"/>
                <w:lang w:val="en-US"/>
              </w:rPr>
            </w:pPr>
            <w:r w:rsidRPr="00047A2A">
              <w:rPr>
                <w:i/>
                <w:sz w:val="18"/>
                <w:szCs w:val="18"/>
              </w:rPr>
              <w:t xml:space="preserve">FLASH SALE </w:t>
            </w:r>
            <w:r w:rsidRPr="00047A2A">
              <w:rPr>
                <w:sz w:val="18"/>
                <w:szCs w:val="18"/>
                <w:lang w:val="en-US"/>
              </w:rPr>
              <w:t>(</w:t>
            </w:r>
            <w:r w:rsidRPr="00047A2A">
              <w:rPr>
                <w:sz w:val="18"/>
                <w:szCs w:val="18"/>
              </w:rPr>
              <w:t>X</w:t>
            </w:r>
            <w:r w:rsidRPr="00047A2A">
              <w:rPr>
                <w:sz w:val="18"/>
                <w:szCs w:val="18"/>
                <w:vertAlign w:val="superscript"/>
              </w:rPr>
              <w:t>1</w:t>
            </w:r>
            <w:r w:rsidRPr="00047A2A">
              <w:rPr>
                <w:sz w:val="18"/>
                <w:szCs w:val="18"/>
                <w:lang w:val="en-US"/>
              </w:rPr>
              <w:t>)</w:t>
            </w:r>
          </w:p>
          <w:p w14:paraId="566C67A4" w14:textId="6142F22A" w:rsidR="007F5AC6" w:rsidRPr="00047A2A" w:rsidRDefault="007F5AC6" w:rsidP="00047A2A">
            <w:pPr>
              <w:rPr>
                <w:iCs/>
                <w:sz w:val="18"/>
                <w:szCs w:val="18"/>
              </w:rPr>
            </w:pPr>
          </w:p>
        </w:tc>
        <w:tc>
          <w:tcPr>
            <w:tcW w:w="992" w:type="dxa"/>
            <w:vAlign w:val="center"/>
          </w:tcPr>
          <w:p w14:paraId="17D0D9FE" w14:textId="77777777" w:rsidR="00047A2A" w:rsidRPr="00047A2A" w:rsidRDefault="00047A2A" w:rsidP="00047A2A">
            <w:pPr>
              <w:jc w:val="center"/>
              <w:rPr>
                <w:i/>
                <w:sz w:val="18"/>
                <w:szCs w:val="18"/>
              </w:rPr>
            </w:pPr>
            <w:r w:rsidRPr="00047A2A">
              <w:rPr>
                <w:sz w:val="18"/>
                <w:szCs w:val="18"/>
              </w:rPr>
              <w:t>.260</w:t>
            </w:r>
          </w:p>
        </w:tc>
        <w:tc>
          <w:tcPr>
            <w:tcW w:w="993" w:type="dxa"/>
            <w:vAlign w:val="center"/>
          </w:tcPr>
          <w:p w14:paraId="4247AFD4" w14:textId="77777777" w:rsidR="00047A2A" w:rsidRPr="00047A2A" w:rsidRDefault="00047A2A" w:rsidP="00047A2A">
            <w:pPr>
              <w:jc w:val="center"/>
              <w:rPr>
                <w:i/>
                <w:sz w:val="18"/>
                <w:szCs w:val="18"/>
              </w:rPr>
            </w:pPr>
            <w:r w:rsidRPr="00047A2A">
              <w:rPr>
                <w:sz w:val="18"/>
                <w:szCs w:val="18"/>
              </w:rPr>
              <w:t>.098</w:t>
            </w:r>
          </w:p>
        </w:tc>
        <w:tc>
          <w:tcPr>
            <w:tcW w:w="1275" w:type="dxa"/>
            <w:vAlign w:val="center"/>
          </w:tcPr>
          <w:p w14:paraId="53312797" w14:textId="77777777" w:rsidR="00047A2A" w:rsidRPr="00047A2A" w:rsidRDefault="00047A2A" w:rsidP="00047A2A">
            <w:pPr>
              <w:jc w:val="center"/>
              <w:rPr>
                <w:i/>
                <w:sz w:val="18"/>
                <w:szCs w:val="18"/>
              </w:rPr>
            </w:pPr>
            <w:r w:rsidRPr="00047A2A">
              <w:rPr>
                <w:sz w:val="18"/>
                <w:szCs w:val="18"/>
              </w:rPr>
              <w:t>.236</w:t>
            </w:r>
          </w:p>
        </w:tc>
        <w:tc>
          <w:tcPr>
            <w:tcW w:w="1134" w:type="dxa"/>
            <w:vAlign w:val="center"/>
          </w:tcPr>
          <w:p w14:paraId="1FC8A1F3" w14:textId="77777777" w:rsidR="00047A2A" w:rsidRPr="00047A2A" w:rsidRDefault="00047A2A" w:rsidP="00047A2A">
            <w:pPr>
              <w:jc w:val="center"/>
              <w:rPr>
                <w:i/>
                <w:sz w:val="18"/>
                <w:szCs w:val="18"/>
              </w:rPr>
            </w:pPr>
            <w:r w:rsidRPr="00047A2A">
              <w:rPr>
                <w:sz w:val="18"/>
                <w:szCs w:val="18"/>
              </w:rPr>
              <w:t>2.654</w:t>
            </w:r>
          </w:p>
        </w:tc>
        <w:tc>
          <w:tcPr>
            <w:tcW w:w="1134" w:type="dxa"/>
            <w:vAlign w:val="center"/>
          </w:tcPr>
          <w:p w14:paraId="6EF9B5CD" w14:textId="77777777" w:rsidR="00047A2A" w:rsidRPr="00047A2A" w:rsidRDefault="00047A2A" w:rsidP="00047A2A">
            <w:pPr>
              <w:jc w:val="center"/>
              <w:rPr>
                <w:i/>
                <w:sz w:val="18"/>
                <w:szCs w:val="18"/>
              </w:rPr>
            </w:pPr>
            <w:r w:rsidRPr="00047A2A">
              <w:rPr>
                <w:sz w:val="18"/>
                <w:szCs w:val="18"/>
              </w:rPr>
              <w:t>.009</w:t>
            </w:r>
          </w:p>
        </w:tc>
      </w:tr>
      <w:tr w:rsidR="00047A2A" w:rsidRPr="00047A2A" w14:paraId="24CCD740" w14:textId="77777777" w:rsidTr="007F5AC6">
        <w:tc>
          <w:tcPr>
            <w:tcW w:w="2405" w:type="dxa"/>
          </w:tcPr>
          <w:p w14:paraId="40859F74" w14:textId="77777777" w:rsidR="00047A2A" w:rsidRDefault="00047A2A" w:rsidP="00047A2A">
            <w:pPr>
              <w:rPr>
                <w:sz w:val="18"/>
                <w:szCs w:val="18"/>
              </w:rPr>
            </w:pPr>
            <w:r w:rsidRPr="00047A2A">
              <w:rPr>
                <w:i/>
                <w:sz w:val="18"/>
                <w:szCs w:val="18"/>
              </w:rPr>
              <w:t xml:space="preserve">FASHION INVOLMENT </w:t>
            </w:r>
            <w:r w:rsidRPr="00047A2A">
              <w:rPr>
                <w:sz w:val="18"/>
                <w:szCs w:val="18"/>
                <w:lang w:val="en-US"/>
              </w:rPr>
              <w:t>(</w:t>
            </w:r>
            <w:r w:rsidRPr="00047A2A">
              <w:rPr>
                <w:sz w:val="18"/>
                <w:szCs w:val="18"/>
              </w:rPr>
              <w:t>X</w:t>
            </w:r>
            <w:r w:rsidRPr="00047A2A">
              <w:rPr>
                <w:sz w:val="18"/>
                <w:szCs w:val="18"/>
                <w:vertAlign w:val="superscript"/>
              </w:rPr>
              <w:t>2</w:t>
            </w:r>
            <w:r w:rsidRPr="00047A2A">
              <w:rPr>
                <w:sz w:val="18"/>
                <w:szCs w:val="18"/>
                <w:lang w:val="en-US"/>
              </w:rPr>
              <w:t>)</w:t>
            </w:r>
            <w:r w:rsidRPr="00047A2A">
              <w:rPr>
                <w:sz w:val="18"/>
                <w:szCs w:val="18"/>
              </w:rPr>
              <w:t xml:space="preserve"> </w:t>
            </w:r>
          </w:p>
          <w:p w14:paraId="7B59DE03" w14:textId="31024E61" w:rsidR="007F5AC6" w:rsidRPr="00047A2A" w:rsidRDefault="007F5AC6" w:rsidP="00047A2A">
            <w:pPr>
              <w:rPr>
                <w:iCs/>
                <w:sz w:val="18"/>
                <w:szCs w:val="18"/>
              </w:rPr>
            </w:pPr>
          </w:p>
        </w:tc>
        <w:tc>
          <w:tcPr>
            <w:tcW w:w="992" w:type="dxa"/>
            <w:vAlign w:val="center"/>
          </w:tcPr>
          <w:p w14:paraId="41A70284" w14:textId="77777777" w:rsidR="00047A2A" w:rsidRPr="00047A2A" w:rsidRDefault="00047A2A" w:rsidP="00047A2A">
            <w:pPr>
              <w:jc w:val="center"/>
              <w:rPr>
                <w:i/>
                <w:sz w:val="18"/>
                <w:szCs w:val="18"/>
              </w:rPr>
            </w:pPr>
            <w:r w:rsidRPr="00047A2A">
              <w:rPr>
                <w:sz w:val="18"/>
                <w:szCs w:val="18"/>
              </w:rPr>
              <w:t>.299</w:t>
            </w:r>
          </w:p>
        </w:tc>
        <w:tc>
          <w:tcPr>
            <w:tcW w:w="993" w:type="dxa"/>
            <w:vAlign w:val="center"/>
          </w:tcPr>
          <w:p w14:paraId="3F184B4F" w14:textId="77777777" w:rsidR="00047A2A" w:rsidRPr="00047A2A" w:rsidRDefault="00047A2A" w:rsidP="00047A2A">
            <w:pPr>
              <w:jc w:val="center"/>
              <w:rPr>
                <w:i/>
                <w:sz w:val="18"/>
                <w:szCs w:val="18"/>
              </w:rPr>
            </w:pPr>
            <w:r w:rsidRPr="00047A2A">
              <w:rPr>
                <w:sz w:val="18"/>
                <w:szCs w:val="18"/>
              </w:rPr>
              <w:t>.073</w:t>
            </w:r>
          </w:p>
        </w:tc>
        <w:tc>
          <w:tcPr>
            <w:tcW w:w="1275" w:type="dxa"/>
            <w:vAlign w:val="center"/>
          </w:tcPr>
          <w:p w14:paraId="220DE8DF" w14:textId="77777777" w:rsidR="00047A2A" w:rsidRPr="00047A2A" w:rsidRDefault="00047A2A" w:rsidP="00047A2A">
            <w:pPr>
              <w:jc w:val="center"/>
              <w:rPr>
                <w:i/>
                <w:sz w:val="18"/>
                <w:szCs w:val="18"/>
              </w:rPr>
            </w:pPr>
            <w:r w:rsidRPr="00047A2A">
              <w:rPr>
                <w:sz w:val="18"/>
                <w:szCs w:val="18"/>
              </w:rPr>
              <w:t>.394</w:t>
            </w:r>
          </w:p>
        </w:tc>
        <w:tc>
          <w:tcPr>
            <w:tcW w:w="1134" w:type="dxa"/>
            <w:vAlign w:val="center"/>
          </w:tcPr>
          <w:p w14:paraId="0AAB7E51" w14:textId="77777777" w:rsidR="00047A2A" w:rsidRPr="00047A2A" w:rsidRDefault="00047A2A" w:rsidP="00047A2A">
            <w:pPr>
              <w:jc w:val="center"/>
              <w:rPr>
                <w:i/>
                <w:sz w:val="18"/>
                <w:szCs w:val="18"/>
              </w:rPr>
            </w:pPr>
            <w:r w:rsidRPr="00047A2A">
              <w:rPr>
                <w:sz w:val="18"/>
                <w:szCs w:val="18"/>
              </w:rPr>
              <w:t>3.345</w:t>
            </w:r>
          </w:p>
        </w:tc>
        <w:tc>
          <w:tcPr>
            <w:tcW w:w="1134" w:type="dxa"/>
            <w:vAlign w:val="center"/>
          </w:tcPr>
          <w:p w14:paraId="7019B1F4" w14:textId="77777777" w:rsidR="00047A2A" w:rsidRPr="00047A2A" w:rsidRDefault="00047A2A" w:rsidP="00047A2A">
            <w:pPr>
              <w:jc w:val="center"/>
              <w:rPr>
                <w:i/>
                <w:sz w:val="18"/>
                <w:szCs w:val="18"/>
              </w:rPr>
            </w:pPr>
            <w:r w:rsidRPr="00047A2A">
              <w:rPr>
                <w:sz w:val="18"/>
                <w:szCs w:val="18"/>
              </w:rPr>
              <w:t>.000</w:t>
            </w:r>
          </w:p>
        </w:tc>
      </w:tr>
      <w:tr w:rsidR="00047A2A" w:rsidRPr="00047A2A" w14:paraId="48E5570C" w14:textId="77777777" w:rsidTr="007F5AC6">
        <w:tc>
          <w:tcPr>
            <w:tcW w:w="2405" w:type="dxa"/>
          </w:tcPr>
          <w:p w14:paraId="616A8498" w14:textId="77777777" w:rsidR="00047A2A" w:rsidRPr="00047A2A" w:rsidRDefault="00047A2A" w:rsidP="00047A2A">
            <w:pPr>
              <w:rPr>
                <w:i/>
                <w:sz w:val="18"/>
                <w:szCs w:val="18"/>
              </w:rPr>
            </w:pPr>
            <w:r w:rsidRPr="00047A2A">
              <w:rPr>
                <w:i/>
                <w:sz w:val="18"/>
                <w:szCs w:val="18"/>
              </w:rPr>
              <w:t xml:space="preserve">HEDONIC SHOPPING MOTIVATION </w:t>
            </w:r>
            <w:r w:rsidRPr="00047A2A">
              <w:rPr>
                <w:sz w:val="18"/>
                <w:szCs w:val="18"/>
                <w:lang w:val="en-US"/>
              </w:rPr>
              <w:t>(</w:t>
            </w:r>
            <w:r w:rsidRPr="00047A2A">
              <w:rPr>
                <w:sz w:val="18"/>
                <w:szCs w:val="18"/>
              </w:rPr>
              <w:t>X</w:t>
            </w:r>
            <w:r w:rsidRPr="00047A2A">
              <w:rPr>
                <w:sz w:val="18"/>
                <w:szCs w:val="18"/>
                <w:vertAlign w:val="superscript"/>
              </w:rPr>
              <w:t>3</w:t>
            </w:r>
            <w:r w:rsidRPr="00047A2A">
              <w:rPr>
                <w:sz w:val="18"/>
                <w:szCs w:val="18"/>
                <w:lang w:val="en-US"/>
              </w:rPr>
              <w:t>)</w:t>
            </w:r>
          </w:p>
        </w:tc>
        <w:tc>
          <w:tcPr>
            <w:tcW w:w="992" w:type="dxa"/>
            <w:vAlign w:val="center"/>
          </w:tcPr>
          <w:p w14:paraId="4E6DACF6" w14:textId="77777777" w:rsidR="00047A2A" w:rsidRPr="00047A2A" w:rsidRDefault="00047A2A" w:rsidP="00047A2A">
            <w:pPr>
              <w:jc w:val="center"/>
              <w:rPr>
                <w:i/>
                <w:sz w:val="18"/>
                <w:szCs w:val="18"/>
              </w:rPr>
            </w:pPr>
            <w:r w:rsidRPr="00047A2A">
              <w:rPr>
                <w:sz w:val="18"/>
                <w:szCs w:val="18"/>
              </w:rPr>
              <w:t>.498</w:t>
            </w:r>
          </w:p>
        </w:tc>
        <w:tc>
          <w:tcPr>
            <w:tcW w:w="993" w:type="dxa"/>
            <w:vAlign w:val="center"/>
          </w:tcPr>
          <w:p w14:paraId="609128DD" w14:textId="77777777" w:rsidR="00047A2A" w:rsidRPr="00047A2A" w:rsidRDefault="00047A2A" w:rsidP="00047A2A">
            <w:pPr>
              <w:jc w:val="center"/>
              <w:rPr>
                <w:i/>
                <w:sz w:val="18"/>
                <w:szCs w:val="18"/>
              </w:rPr>
            </w:pPr>
            <w:r w:rsidRPr="00047A2A">
              <w:rPr>
                <w:sz w:val="18"/>
                <w:szCs w:val="18"/>
              </w:rPr>
              <w:t>.069</w:t>
            </w:r>
          </w:p>
        </w:tc>
        <w:tc>
          <w:tcPr>
            <w:tcW w:w="1275" w:type="dxa"/>
            <w:vAlign w:val="center"/>
          </w:tcPr>
          <w:p w14:paraId="3BD99BC6" w14:textId="77777777" w:rsidR="00047A2A" w:rsidRPr="00047A2A" w:rsidRDefault="00047A2A" w:rsidP="00047A2A">
            <w:pPr>
              <w:jc w:val="center"/>
              <w:rPr>
                <w:i/>
                <w:sz w:val="18"/>
                <w:szCs w:val="18"/>
              </w:rPr>
            </w:pPr>
            <w:r w:rsidRPr="00047A2A">
              <w:rPr>
                <w:sz w:val="18"/>
                <w:szCs w:val="18"/>
              </w:rPr>
              <w:t>.586</w:t>
            </w:r>
          </w:p>
        </w:tc>
        <w:tc>
          <w:tcPr>
            <w:tcW w:w="1134" w:type="dxa"/>
            <w:vAlign w:val="center"/>
          </w:tcPr>
          <w:p w14:paraId="2639CD94" w14:textId="77777777" w:rsidR="00047A2A" w:rsidRPr="00047A2A" w:rsidRDefault="00047A2A" w:rsidP="00047A2A">
            <w:pPr>
              <w:jc w:val="center"/>
              <w:rPr>
                <w:i/>
                <w:sz w:val="18"/>
                <w:szCs w:val="18"/>
              </w:rPr>
            </w:pPr>
            <w:r w:rsidRPr="00047A2A">
              <w:rPr>
                <w:sz w:val="18"/>
                <w:szCs w:val="18"/>
              </w:rPr>
              <w:t>7.263</w:t>
            </w:r>
          </w:p>
        </w:tc>
        <w:tc>
          <w:tcPr>
            <w:tcW w:w="1134" w:type="dxa"/>
            <w:vAlign w:val="center"/>
          </w:tcPr>
          <w:p w14:paraId="129067A8" w14:textId="77777777" w:rsidR="00047A2A" w:rsidRPr="00047A2A" w:rsidRDefault="00047A2A" w:rsidP="00047A2A">
            <w:pPr>
              <w:jc w:val="center"/>
              <w:rPr>
                <w:i/>
                <w:sz w:val="18"/>
                <w:szCs w:val="18"/>
              </w:rPr>
            </w:pPr>
            <w:r w:rsidRPr="00047A2A">
              <w:rPr>
                <w:sz w:val="18"/>
                <w:szCs w:val="18"/>
              </w:rPr>
              <w:t>.000</w:t>
            </w:r>
          </w:p>
        </w:tc>
      </w:tr>
      <w:tr w:rsidR="00047A2A" w:rsidRPr="00047A2A" w14:paraId="517A833A" w14:textId="77777777" w:rsidTr="007F5AC6">
        <w:tc>
          <w:tcPr>
            <w:tcW w:w="2405" w:type="dxa"/>
          </w:tcPr>
          <w:p w14:paraId="48EDA660" w14:textId="77777777" w:rsidR="00047A2A" w:rsidRDefault="00047A2A" w:rsidP="00047A2A">
            <w:pPr>
              <w:rPr>
                <w:i/>
                <w:sz w:val="18"/>
                <w:szCs w:val="18"/>
              </w:rPr>
            </w:pPr>
          </w:p>
          <w:p w14:paraId="214937FC" w14:textId="740D9A84" w:rsidR="007F5AC6" w:rsidRPr="00047A2A" w:rsidRDefault="007F5AC6" w:rsidP="00047A2A">
            <w:pPr>
              <w:rPr>
                <w:i/>
                <w:sz w:val="18"/>
                <w:szCs w:val="18"/>
              </w:rPr>
            </w:pPr>
          </w:p>
        </w:tc>
        <w:tc>
          <w:tcPr>
            <w:tcW w:w="992" w:type="dxa"/>
            <w:vAlign w:val="center"/>
          </w:tcPr>
          <w:p w14:paraId="10F5831C" w14:textId="77777777" w:rsidR="00047A2A" w:rsidRPr="00047A2A" w:rsidRDefault="00047A2A" w:rsidP="00047A2A">
            <w:pPr>
              <w:jc w:val="center"/>
              <w:rPr>
                <w:sz w:val="18"/>
                <w:szCs w:val="18"/>
              </w:rPr>
            </w:pPr>
            <w:r w:rsidRPr="00047A2A">
              <w:rPr>
                <w:sz w:val="18"/>
                <w:szCs w:val="18"/>
              </w:rPr>
              <w:t>R= 0.862</w:t>
            </w:r>
          </w:p>
        </w:tc>
        <w:tc>
          <w:tcPr>
            <w:tcW w:w="993" w:type="dxa"/>
            <w:vAlign w:val="center"/>
          </w:tcPr>
          <w:p w14:paraId="35B3845E" w14:textId="77777777" w:rsidR="00047A2A" w:rsidRPr="00047A2A" w:rsidRDefault="00047A2A" w:rsidP="00047A2A">
            <w:pPr>
              <w:jc w:val="center"/>
              <w:rPr>
                <w:sz w:val="18"/>
                <w:szCs w:val="18"/>
              </w:rPr>
            </w:pPr>
            <w:r w:rsidRPr="00047A2A">
              <w:rPr>
                <w:sz w:val="18"/>
                <w:szCs w:val="18"/>
              </w:rPr>
              <w:t>R</w:t>
            </w:r>
            <w:r w:rsidRPr="00047A2A">
              <w:rPr>
                <w:sz w:val="18"/>
                <w:szCs w:val="18"/>
                <w:vertAlign w:val="superscript"/>
              </w:rPr>
              <w:t>2</w:t>
            </w:r>
            <w:r w:rsidRPr="00047A2A">
              <w:rPr>
                <w:sz w:val="18"/>
                <w:szCs w:val="18"/>
              </w:rPr>
              <w:t>= 0.743</w:t>
            </w:r>
          </w:p>
        </w:tc>
        <w:tc>
          <w:tcPr>
            <w:tcW w:w="1275" w:type="dxa"/>
            <w:vAlign w:val="center"/>
          </w:tcPr>
          <w:p w14:paraId="42E9D0A8" w14:textId="77777777" w:rsidR="00047A2A" w:rsidRPr="00047A2A" w:rsidRDefault="00047A2A" w:rsidP="00047A2A">
            <w:pPr>
              <w:jc w:val="center"/>
              <w:rPr>
                <w:sz w:val="18"/>
                <w:szCs w:val="18"/>
              </w:rPr>
            </w:pPr>
            <w:r w:rsidRPr="00047A2A">
              <w:rPr>
                <w:sz w:val="18"/>
                <w:szCs w:val="18"/>
              </w:rPr>
              <w:t>Adj R</w:t>
            </w:r>
            <w:r w:rsidRPr="00047A2A">
              <w:rPr>
                <w:sz w:val="18"/>
                <w:szCs w:val="18"/>
                <w:vertAlign w:val="superscript"/>
              </w:rPr>
              <w:t xml:space="preserve">2 = </w:t>
            </w:r>
            <w:r w:rsidRPr="00047A2A">
              <w:rPr>
                <w:sz w:val="18"/>
                <w:szCs w:val="18"/>
              </w:rPr>
              <w:t>0.735</w:t>
            </w:r>
          </w:p>
        </w:tc>
        <w:tc>
          <w:tcPr>
            <w:tcW w:w="1134" w:type="dxa"/>
            <w:vAlign w:val="center"/>
          </w:tcPr>
          <w:p w14:paraId="1EF693F3" w14:textId="77777777" w:rsidR="00047A2A" w:rsidRPr="00047A2A" w:rsidRDefault="00047A2A" w:rsidP="00047A2A">
            <w:pPr>
              <w:jc w:val="center"/>
              <w:rPr>
                <w:sz w:val="18"/>
                <w:szCs w:val="18"/>
              </w:rPr>
            </w:pPr>
            <w:r w:rsidRPr="00047A2A">
              <w:rPr>
                <w:sz w:val="18"/>
                <w:szCs w:val="18"/>
              </w:rPr>
              <w:t>F = 99.070</w:t>
            </w:r>
          </w:p>
        </w:tc>
        <w:tc>
          <w:tcPr>
            <w:tcW w:w="1134" w:type="dxa"/>
            <w:vAlign w:val="center"/>
          </w:tcPr>
          <w:p w14:paraId="74969FB9" w14:textId="77777777" w:rsidR="00047A2A" w:rsidRPr="00047A2A" w:rsidRDefault="00047A2A" w:rsidP="00047A2A">
            <w:pPr>
              <w:jc w:val="center"/>
              <w:rPr>
                <w:sz w:val="18"/>
                <w:szCs w:val="18"/>
              </w:rPr>
            </w:pPr>
            <w:r w:rsidRPr="00047A2A">
              <w:rPr>
                <w:sz w:val="18"/>
                <w:szCs w:val="18"/>
              </w:rPr>
              <w:t>Sig = 0.000</w:t>
            </w:r>
            <w:r w:rsidRPr="00047A2A">
              <w:rPr>
                <w:sz w:val="18"/>
                <w:szCs w:val="18"/>
                <w:vertAlign w:val="superscript"/>
              </w:rPr>
              <w:t>b</w:t>
            </w:r>
          </w:p>
        </w:tc>
      </w:tr>
    </w:tbl>
    <w:p w14:paraId="1DFC07E3" w14:textId="305DFC57" w:rsidR="00047A2A" w:rsidRDefault="00047A2A" w:rsidP="00047A2A">
      <w:pPr>
        <w:pStyle w:val="ListParagraph"/>
        <w:numPr>
          <w:ilvl w:val="1"/>
          <w:numId w:val="12"/>
        </w:numPr>
        <w:ind w:left="284" w:hanging="284"/>
        <w:rPr>
          <w:bCs/>
          <w:lang w:val="en-GB"/>
        </w:rPr>
      </w:pPr>
      <w:r w:rsidRPr="00047A2A">
        <w:rPr>
          <w:bCs/>
          <w:lang w:val="en-GB"/>
        </w:rPr>
        <w:t xml:space="preserve">Dependent </w:t>
      </w:r>
      <w:proofErr w:type="spellStart"/>
      <w:r w:rsidRPr="00047A2A">
        <w:rPr>
          <w:bCs/>
          <w:lang w:val="en-GB"/>
        </w:rPr>
        <w:t>Variabel</w:t>
      </w:r>
      <w:proofErr w:type="spellEnd"/>
      <w:r w:rsidRPr="00047A2A">
        <w:rPr>
          <w:bCs/>
          <w:lang w:val="en-GB"/>
        </w:rPr>
        <w:t xml:space="preserve"> </w:t>
      </w:r>
      <w:r w:rsidRPr="009E01A2">
        <w:rPr>
          <w:bCs/>
          <w:i/>
          <w:lang w:val="en-GB"/>
        </w:rPr>
        <w:t>Impulse Buying</w:t>
      </w:r>
    </w:p>
    <w:p w14:paraId="14CBDA7C" w14:textId="00B16278" w:rsidR="00047A2A" w:rsidRPr="00047A2A" w:rsidRDefault="00047A2A" w:rsidP="00047A2A">
      <w:pPr>
        <w:autoSpaceDE w:val="0"/>
        <w:autoSpaceDN w:val="0"/>
        <w:adjustRightInd w:val="0"/>
        <w:rPr>
          <w:sz w:val="20"/>
          <w:szCs w:val="20"/>
        </w:rPr>
      </w:pPr>
      <w:r w:rsidRPr="00047A2A">
        <w:rPr>
          <w:sz w:val="20"/>
          <w:szCs w:val="20"/>
        </w:rPr>
        <w:t>Sumber</w:t>
      </w:r>
      <w:r>
        <w:rPr>
          <w:sz w:val="20"/>
          <w:szCs w:val="20"/>
          <w:lang w:val="en-GB"/>
        </w:rPr>
        <w:t xml:space="preserve"> </w:t>
      </w:r>
      <w:r w:rsidRPr="00047A2A">
        <w:rPr>
          <w:sz w:val="20"/>
          <w:szCs w:val="20"/>
        </w:rPr>
        <w:t>: SPSS 25 diolah (2024)</w:t>
      </w:r>
    </w:p>
    <w:p w14:paraId="20A65838" w14:textId="688DBBA0" w:rsidR="00047A2A" w:rsidRDefault="00047A2A" w:rsidP="00047A2A">
      <w:pPr>
        <w:pStyle w:val="ListParagraph"/>
        <w:tabs>
          <w:tab w:val="left" w:pos="0"/>
        </w:tabs>
        <w:ind w:left="0"/>
        <w:rPr>
          <w:bCs/>
          <w:lang w:val="en-GB"/>
        </w:rPr>
      </w:pPr>
    </w:p>
    <w:p w14:paraId="32FE1892" w14:textId="39E4B640" w:rsidR="00047A2A" w:rsidRPr="00047A2A" w:rsidRDefault="00F842F0" w:rsidP="00047A2A">
      <w:pPr>
        <w:spacing w:before="29" w:line="480" w:lineRule="auto"/>
        <w:ind w:firstLine="567"/>
        <w:jc w:val="both"/>
        <w:rPr>
          <w:i/>
          <w:lang w:val="en-US"/>
        </w:rPr>
      </w:pPr>
      <w:proofErr w:type="spellStart"/>
      <w:r>
        <w:rPr>
          <w:lang w:val="en-GB"/>
        </w:rPr>
        <w:t>Adapun</w:t>
      </w:r>
      <w:proofErr w:type="spellEnd"/>
      <w:r>
        <w:rPr>
          <w:lang w:val="en-GB"/>
        </w:rPr>
        <w:t xml:space="preserve"> </w:t>
      </w:r>
      <w:r w:rsidR="009363B7">
        <w:t xml:space="preserve">hubungan antara variabel terikat dan variabel bebas, </w:t>
      </w:r>
      <w:r>
        <w:rPr>
          <w:lang w:val="en-GB"/>
        </w:rPr>
        <w:t>berk</w:t>
      </w:r>
      <w:r w:rsidR="009363B7">
        <w:t>orelasi</w:t>
      </w:r>
      <w:r>
        <w:rPr>
          <w:lang w:val="en-GB"/>
        </w:rPr>
        <w:t xml:space="preserve"> </w:t>
      </w:r>
      <w:r w:rsidR="009363B7">
        <w:t xml:space="preserve">positif, </w:t>
      </w:r>
      <w:proofErr w:type="spellStart"/>
      <w:r>
        <w:rPr>
          <w:lang w:val="en-GB"/>
        </w:rPr>
        <w:t>terlihat</w:t>
      </w:r>
      <w:proofErr w:type="spellEnd"/>
      <w:r>
        <w:rPr>
          <w:lang w:val="en-GB"/>
        </w:rPr>
        <w:t xml:space="preserve"> </w:t>
      </w:r>
      <w:proofErr w:type="spellStart"/>
      <w:r>
        <w:rPr>
          <w:lang w:val="en-GB"/>
        </w:rPr>
        <w:t>dari</w:t>
      </w:r>
      <w:proofErr w:type="spellEnd"/>
      <w:r>
        <w:rPr>
          <w:lang w:val="en-GB"/>
        </w:rPr>
        <w:t xml:space="preserve"> b</w:t>
      </w:r>
      <w:proofErr w:type="spellStart"/>
      <w:r w:rsidR="00047A2A" w:rsidRPr="00047A2A">
        <w:rPr>
          <w:lang w:val="en-US"/>
        </w:rPr>
        <w:t>esarnya</w:t>
      </w:r>
      <w:proofErr w:type="spellEnd"/>
      <w:r w:rsidR="00047A2A" w:rsidRPr="00047A2A">
        <w:rPr>
          <w:lang w:val="en-US"/>
        </w:rPr>
        <w:t xml:space="preserve"> </w:t>
      </w:r>
      <w:proofErr w:type="spellStart"/>
      <w:r w:rsidR="00047A2A" w:rsidRPr="00047A2A">
        <w:rPr>
          <w:lang w:val="en-US"/>
        </w:rPr>
        <w:t>angka</w:t>
      </w:r>
      <w:proofErr w:type="spellEnd"/>
      <w:r w:rsidR="00047A2A" w:rsidRPr="00047A2A">
        <w:rPr>
          <w:lang w:val="en-US"/>
        </w:rPr>
        <w:t xml:space="preserve"> Adj R Square (R</w:t>
      </w:r>
      <w:r w:rsidR="00047A2A" w:rsidRPr="00047A2A">
        <w:rPr>
          <w:vertAlign w:val="superscript"/>
          <w:lang w:val="en-US"/>
        </w:rPr>
        <w:t>2</w:t>
      </w:r>
      <w:r w:rsidR="00047A2A" w:rsidRPr="00047A2A">
        <w:rPr>
          <w:lang w:val="en-US"/>
        </w:rPr>
        <w:t xml:space="preserve">) </w:t>
      </w:r>
      <w:proofErr w:type="spellStart"/>
      <w:r w:rsidR="00047A2A" w:rsidRPr="00047A2A">
        <w:rPr>
          <w:lang w:val="en-US"/>
        </w:rPr>
        <w:t>adalah</w:t>
      </w:r>
      <w:proofErr w:type="spellEnd"/>
      <w:r w:rsidR="00047A2A" w:rsidRPr="00047A2A">
        <w:rPr>
          <w:lang w:val="en-US"/>
        </w:rPr>
        <w:t xml:space="preserve"> 0,743 </w:t>
      </w:r>
      <w:proofErr w:type="spellStart"/>
      <w:r w:rsidR="00047A2A" w:rsidRPr="00047A2A">
        <w:rPr>
          <w:lang w:val="en-US"/>
        </w:rPr>
        <w:t>angka</w:t>
      </w:r>
      <w:proofErr w:type="spellEnd"/>
      <w:r w:rsidR="00047A2A" w:rsidRPr="00047A2A">
        <w:rPr>
          <w:lang w:val="en-US"/>
        </w:rPr>
        <w:t xml:space="preserve"> </w:t>
      </w:r>
      <w:proofErr w:type="spellStart"/>
      <w:r w:rsidR="00047A2A" w:rsidRPr="00047A2A">
        <w:rPr>
          <w:lang w:val="en-US"/>
        </w:rPr>
        <w:t>tersebut</w:t>
      </w:r>
      <w:proofErr w:type="spellEnd"/>
      <w:r w:rsidR="00047A2A" w:rsidRPr="00047A2A">
        <w:rPr>
          <w:lang w:val="en-US"/>
        </w:rPr>
        <w:t xml:space="preserve"> </w:t>
      </w:r>
      <w:proofErr w:type="spellStart"/>
      <w:r w:rsidR="00047A2A" w:rsidRPr="00047A2A">
        <w:rPr>
          <w:lang w:val="en-US"/>
        </w:rPr>
        <w:t>digunakan</w:t>
      </w:r>
      <w:proofErr w:type="spellEnd"/>
      <w:r w:rsidR="00047A2A" w:rsidRPr="00047A2A">
        <w:rPr>
          <w:lang w:val="en-US"/>
        </w:rPr>
        <w:t xml:space="preserve"> </w:t>
      </w:r>
      <w:proofErr w:type="spellStart"/>
      <w:r w:rsidR="00047A2A" w:rsidRPr="00047A2A">
        <w:rPr>
          <w:lang w:val="en-US"/>
        </w:rPr>
        <w:t>untuk</w:t>
      </w:r>
      <w:proofErr w:type="spellEnd"/>
      <w:r w:rsidR="00047A2A" w:rsidRPr="00047A2A">
        <w:rPr>
          <w:lang w:val="en-US"/>
        </w:rPr>
        <w:t xml:space="preserve"> </w:t>
      </w:r>
      <w:proofErr w:type="spellStart"/>
      <w:r w:rsidR="00047A2A" w:rsidRPr="00047A2A">
        <w:rPr>
          <w:lang w:val="en-US"/>
        </w:rPr>
        <w:t>melihat</w:t>
      </w:r>
      <w:proofErr w:type="spellEnd"/>
      <w:r w:rsidR="00047A2A" w:rsidRPr="00047A2A">
        <w:rPr>
          <w:lang w:val="en-US"/>
        </w:rPr>
        <w:t xml:space="preserve"> </w:t>
      </w:r>
      <w:proofErr w:type="spellStart"/>
      <w:r w:rsidR="00047A2A" w:rsidRPr="00047A2A">
        <w:rPr>
          <w:lang w:val="en-US"/>
        </w:rPr>
        <w:t>besarnya</w:t>
      </w:r>
      <w:proofErr w:type="spellEnd"/>
      <w:r w:rsidR="00047A2A" w:rsidRPr="00047A2A">
        <w:rPr>
          <w:lang w:val="en-US"/>
        </w:rPr>
        <w:t xml:space="preserve"> </w:t>
      </w:r>
      <w:proofErr w:type="spellStart"/>
      <w:r w:rsidR="00047A2A" w:rsidRPr="00047A2A">
        <w:rPr>
          <w:lang w:val="en-US"/>
        </w:rPr>
        <w:t>pengaruh</w:t>
      </w:r>
      <w:proofErr w:type="spellEnd"/>
      <w:r w:rsidR="00047A2A" w:rsidRPr="00047A2A">
        <w:rPr>
          <w:lang w:val="en-US"/>
        </w:rPr>
        <w:t xml:space="preserve"> </w:t>
      </w:r>
      <w:proofErr w:type="spellStart"/>
      <w:r w:rsidR="00047A2A" w:rsidRPr="00047A2A">
        <w:rPr>
          <w:lang w:val="en-US"/>
        </w:rPr>
        <w:t>ketiga</w:t>
      </w:r>
      <w:proofErr w:type="spellEnd"/>
      <w:r w:rsidR="00047A2A" w:rsidRPr="00047A2A">
        <w:rPr>
          <w:lang w:val="en-US"/>
        </w:rPr>
        <w:t xml:space="preserve"> variable </w:t>
      </w:r>
      <w:proofErr w:type="spellStart"/>
      <w:r w:rsidR="00047A2A" w:rsidRPr="00047A2A">
        <w:rPr>
          <w:lang w:val="en-US"/>
        </w:rPr>
        <w:t>yaitu</w:t>
      </w:r>
      <w:proofErr w:type="spellEnd"/>
      <w:r w:rsidR="00047A2A" w:rsidRPr="00047A2A">
        <w:rPr>
          <w:lang w:val="en-US"/>
        </w:rPr>
        <w:t xml:space="preserve"> </w:t>
      </w:r>
      <w:r w:rsidR="00047A2A" w:rsidRPr="00047A2A">
        <w:rPr>
          <w:i/>
        </w:rPr>
        <w:t xml:space="preserve">flash </w:t>
      </w:r>
      <w:proofErr w:type="gramStart"/>
      <w:r w:rsidR="00047A2A" w:rsidRPr="00047A2A">
        <w:rPr>
          <w:i/>
        </w:rPr>
        <w:t>sale</w:t>
      </w:r>
      <w:r w:rsidR="00047A2A" w:rsidRPr="00047A2A">
        <w:rPr>
          <w:i/>
          <w:lang w:val="en-US"/>
        </w:rPr>
        <w:t xml:space="preserve">,  </w:t>
      </w:r>
      <w:r w:rsidR="00047A2A" w:rsidRPr="00047A2A">
        <w:rPr>
          <w:i/>
        </w:rPr>
        <w:t>fashion</w:t>
      </w:r>
      <w:proofErr w:type="gramEnd"/>
      <w:r w:rsidR="00047A2A" w:rsidRPr="00047A2A">
        <w:rPr>
          <w:i/>
        </w:rPr>
        <w:t xml:space="preserve"> involment</w:t>
      </w:r>
      <w:r w:rsidR="00047A2A" w:rsidRPr="00047A2A">
        <w:rPr>
          <w:i/>
          <w:lang w:val="en-US"/>
        </w:rPr>
        <w:t xml:space="preserve"> </w:t>
      </w:r>
      <w:r w:rsidR="00047A2A" w:rsidRPr="00047A2A">
        <w:rPr>
          <w:lang w:val="en-US"/>
        </w:rPr>
        <w:t xml:space="preserve">dan  </w:t>
      </w:r>
      <w:r w:rsidR="00047A2A" w:rsidRPr="00047A2A">
        <w:rPr>
          <w:i/>
        </w:rPr>
        <w:t>hedonic shopping motivation</w:t>
      </w:r>
      <w:r w:rsidR="00047A2A" w:rsidRPr="00047A2A">
        <w:rPr>
          <w:i/>
          <w:lang w:val="en-US"/>
        </w:rPr>
        <w:t xml:space="preserve"> </w:t>
      </w:r>
      <w:proofErr w:type="spellStart"/>
      <w:r w:rsidR="00047A2A" w:rsidRPr="00047A2A">
        <w:rPr>
          <w:lang w:val="en-US"/>
        </w:rPr>
        <w:t>secara</w:t>
      </w:r>
      <w:proofErr w:type="spellEnd"/>
      <w:r w:rsidR="00047A2A" w:rsidRPr="00047A2A">
        <w:rPr>
          <w:lang w:val="en-US"/>
        </w:rPr>
        <w:t xml:space="preserve"> </w:t>
      </w:r>
      <w:proofErr w:type="spellStart"/>
      <w:r w:rsidR="00047A2A" w:rsidRPr="00047A2A">
        <w:rPr>
          <w:lang w:val="en-US"/>
        </w:rPr>
        <w:t>bersama-sama</w:t>
      </w:r>
      <w:proofErr w:type="spellEnd"/>
      <w:r w:rsidR="00047A2A" w:rsidRPr="00047A2A">
        <w:rPr>
          <w:lang w:val="en-US"/>
        </w:rPr>
        <w:t xml:space="preserve"> </w:t>
      </w:r>
      <w:proofErr w:type="spellStart"/>
      <w:r w:rsidR="00047A2A" w:rsidRPr="00047A2A">
        <w:rPr>
          <w:lang w:val="en-US"/>
        </w:rPr>
        <w:t>terhadap</w:t>
      </w:r>
      <w:proofErr w:type="spellEnd"/>
      <w:r w:rsidR="00047A2A" w:rsidRPr="00047A2A">
        <w:rPr>
          <w:lang w:val="en-US"/>
        </w:rPr>
        <w:t xml:space="preserve"> </w:t>
      </w:r>
      <w:r w:rsidR="00047A2A" w:rsidRPr="00047A2A">
        <w:rPr>
          <w:i/>
          <w:lang w:val="en-US"/>
        </w:rPr>
        <w:t>impulse buying.</w:t>
      </w:r>
    </w:p>
    <w:p w14:paraId="59015D73" w14:textId="38CBF727" w:rsidR="00047A2A" w:rsidRPr="00047A2A" w:rsidRDefault="00047A2A" w:rsidP="00047A2A">
      <w:pPr>
        <w:spacing w:before="29" w:line="480" w:lineRule="auto"/>
        <w:jc w:val="both"/>
        <w:rPr>
          <w:lang w:val="en-US"/>
        </w:rPr>
      </w:pPr>
      <w:r w:rsidRPr="00047A2A">
        <w:rPr>
          <w:i/>
          <w:lang w:val="en-US"/>
        </w:rPr>
        <w:tab/>
      </w:r>
      <w:r w:rsidRPr="00047A2A">
        <w:rPr>
          <w:lang w:val="en-US"/>
        </w:rPr>
        <w:t xml:space="preserve">Angka </w:t>
      </w:r>
      <w:proofErr w:type="spellStart"/>
      <w:r w:rsidRPr="00047A2A">
        <w:rPr>
          <w:lang w:val="en-US"/>
        </w:rPr>
        <w:t>tersebut</w:t>
      </w:r>
      <w:proofErr w:type="spellEnd"/>
      <w:r w:rsidRPr="00047A2A">
        <w:rPr>
          <w:lang w:val="en-US"/>
        </w:rPr>
        <w:t xml:space="preserve"> </w:t>
      </w:r>
      <w:proofErr w:type="spellStart"/>
      <w:r w:rsidRPr="00047A2A">
        <w:rPr>
          <w:lang w:val="en-US"/>
        </w:rPr>
        <w:t>mempunyai</w:t>
      </w:r>
      <w:proofErr w:type="spellEnd"/>
      <w:r w:rsidRPr="00047A2A">
        <w:rPr>
          <w:lang w:val="en-US"/>
        </w:rPr>
        <w:t xml:space="preserve"> </w:t>
      </w:r>
      <w:proofErr w:type="spellStart"/>
      <w:r w:rsidRPr="00047A2A">
        <w:rPr>
          <w:lang w:val="en-US"/>
        </w:rPr>
        <w:t>maksud</w:t>
      </w:r>
      <w:proofErr w:type="spellEnd"/>
      <w:r w:rsidRPr="00047A2A">
        <w:rPr>
          <w:lang w:val="en-US"/>
        </w:rPr>
        <w:t xml:space="preserve"> </w:t>
      </w:r>
      <w:proofErr w:type="spellStart"/>
      <w:r w:rsidRPr="00047A2A">
        <w:rPr>
          <w:lang w:val="en-US"/>
        </w:rPr>
        <w:t>bahwa</w:t>
      </w:r>
      <w:proofErr w:type="spellEnd"/>
      <w:r w:rsidRPr="00047A2A">
        <w:rPr>
          <w:lang w:val="en-US"/>
        </w:rPr>
        <w:t xml:space="preserve"> </w:t>
      </w:r>
      <w:proofErr w:type="spellStart"/>
      <w:r w:rsidRPr="00047A2A">
        <w:rPr>
          <w:lang w:val="en-US"/>
        </w:rPr>
        <w:t>pengaruh</w:t>
      </w:r>
      <w:proofErr w:type="spellEnd"/>
      <w:r w:rsidRPr="00047A2A">
        <w:rPr>
          <w:lang w:val="en-US"/>
        </w:rPr>
        <w:t xml:space="preserve"> </w:t>
      </w:r>
      <w:r w:rsidRPr="00047A2A">
        <w:rPr>
          <w:i/>
        </w:rPr>
        <w:t xml:space="preserve">flash </w:t>
      </w:r>
      <w:proofErr w:type="gramStart"/>
      <w:r w:rsidRPr="00047A2A">
        <w:rPr>
          <w:i/>
        </w:rPr>
        <w:t>sale</w:t>
      </w:r>
      <w:r w:rsidRPr="00047A2A">
        <w:rPr>
          <w:i/>
          <w:lang w:val="en-US"/>
        </w:rPr>
        <w:t xml:space="preserve">,  </w:t>
      </w:r>
      <w:r w:rsidRPr="00047A2A">
        <w:rPr>
          <w:i/>
        </w:rPr>
        <w:t>fashion</w:t>
      </w:r>
      <w:proofErr w:type="gramEnd"/>
      <w:r w:rsidRPr="00047A2A">
        <w:rPr>
          <w:i/>
        </w:rPr>
        <w:t xml:space="preserve"> involment</w:t>
      </w:r>
      <w:r w:rsidRPr="00047A2A">
        <w:rPr>
          <w:i/>
          <w:lang w:val="en-US"/>
        </w:rPr>
        <w:t xml:space="preserve"> </w:t>
      </w:r>
      <w:r w:rsidRPr="00047A2A">
        <w:rPr>
          <w:lang w:val="en-US"/>
        </w:rPr>
        <w:t xml:space="preserve">dan  </w:t>
      </w:r>
      <w:r w:rsidRPr="00047A2A">
        <w:rPr>
          <w:i/>
        </w:rPr>
        <w:t>hedonic shopping motivation</w:t>
      </w:r>
      <w:r w:rsidRPr="00047A2A">
        <w:rPr>
          <w:i/>
          <w:lang w:val="en-US"/>
        </w:rPr>
        <w:t xml:space="preserve"> </w:t>
      </w:r>
      <w:proofErr w:type="spellStart"/>
      <w:r w:rsidRPr="00047A2A">
        <w:rPr>
          <w:lang w:val="en-US"/>
        </w:rPr>
        <w:t>secara</w:t>
      </w:r>
      <w:proofErr w:type="spellEnd"/>
      <w:r w:rsidRPr="00047A2A">
        <w:rPr>
          <w:lang w:val="en-US"/>
        </w:rPr>
        <w:t xml:space="preserve"> </w:t>
      </w:r>
      <w:proofErr w:type="spellStart"/>
      <w:r w:rsidRPr="00047A2A">
        <w:rPr>
          <w:lang w:val="en-US"/>
        </w:rPr>
        <w:t>bersama-sama</w:t>
      </w:r>
      <w:proofErr w:type="spellEnd"/>
      <w:r w:rsidRPr="00047A2A">
        <w:rPr>
          <w:lang w:val="en-US"/>
        </w:rPr>
        <w:t xml:space="preserve"> </w:t>
      </w:r>
      <w:proofErr w:type="spellStart"/>
      <w:r w:rsidRPr="00047A2A">
        <w:rPr>
          <w:lang w:val="en-US"/>
        </w:rPr>
        <w:t>terhadap</w:t>
      </w:r>
      <w:proofErr w:type="spellEnd"/>
      <w:r w:rsidRPr="00047A2A">
        <w:rPr>
          <w:lang w:val="en-US"/>
        </w:rPr>
        <w:t xml:space="preserve"> </w:t>
      </w:r>
      <w:r w:rsidRPr="00047A2A">
        <w:rPr>
          <w:i/>
          <w:lang w:val="en-US"/>
        </w:rPr>
        <w:t>impulse buying</w:t>
      </w:r>
      <w:r w:rsidRPr="00047A2A">
        <w:rPr>
          <w:lang w:val="en-US"/>
        </w:rPr>
        <w:t xml:space="preserve">  </w:t>
      </w:r>
      <w:proofErr w:type="spellStart"/>
      <w:r w:rsidRPr="00047A2A">
        <w:rPr>
          <w:lang w:val="en-US"/>
        </w:rPr>
        <w:t>adalah</w:t>
      </w:r>
      <w:proofErr w:type="spellEnd"/>
      <w:r w:rsidRPr="00047A2A">
        <w:rPr>
          <w:lang w:val="en-US"/>
        </w:rPr>
        <w:t xml:space="preserve"> 74,3% , </w:t>
      </w:r>
      <w:proofErr w:type="spellStart"/>
      <w:r w:rsidRPr="00047A2A">
        <w:rPr>
          <w:lang w:val="en-US"/>
        </w:rPr>
        <w:t>sedangkan</w:t>
      </w:r>
      <w:proofErr w:type="spellEnd"/>
      <w:r w:rsidRPr="00047A2A">
        <w:rPr>
          <w:lang w:val="en-US"/>
        </w:rPr>
        <w:t xml:space="preserve"> </w:t>
      </w:r>
      <w:proofErr w:type="spellStart"/>
      <w:r w:rsidRPr="00047A2A">
        <w:rPr>
          <w:lang w:val="en-US"/>
        </w:rPr>
        <w:t>sisanya</w:t>
      </w:r>
      <w:proofErr w:type="spellEnd"/>
      <w:r w:rsidRPr="00047A2A">
        <w:rPr>
          <w:lang w:val="en-US"/>
        </w:rPr>
        <w:t xml:space="preserve"> 25,7%  (100% - 74,3%) </w:t>
      </w:r>
      <w:proofErr w:type="spellStart"/>
      <w:r w:rsidRPr="00047A2A">
        <w:rPr>
          <w:lang w:val="en-US"/>
        </w:rPr>
        <w:t>dipengaruhi</w:t>
      </w:r>
      <w:proofErr w:type="spellEnd"/>
      <w:r w:rsidRPr="00047A2A">
        <w:rPr>
          <w:lang w:val="en-US"/>
        </w:rPr>
        <w:t xml:space="preserve"> oleh factor lain. </w:t>
      </w:r>
      <w:proofErr w:type="spellStart"/>
      <w:r w:rsidRPr="00047A2A">
        <w:rPr>
          <w:lang w:val="en-US"/>
        </w:rPr>
        <w:t>Dengan</w:t>
      </w:r>
      <w:proofErr w:type="spellEnd"/>
      <w:r w:rsidRPr="00047A2A">
        <w:rPr>
          <w:lang w:val="en-US"/>
        </w:rPr>
        <w:t xml:space="preserve"> kata lain, variable </w:t>
      </w:r>
      <w:r w:rsidRPr="00047A2A">
        <w:rPr>
          <w:i/>
          <w:lang w:val="en-US"/>
        </w:rPr>
        <w:t xml:space="preserve">impulse buying </w:t>
      </w:r>
      <w:r w:rsidRPr="00047A2A">
        <w:rPr>
          <w:lang w:val="en-US"/>
        </w:rPr>
        <w:t xml:space="preserve">yang </w:t>
      </w:r>
      <w:proofErr w:type="spellStart"/>
      <w:r w:rsidRPr="00047A2A">
        <w:rPr>
          <w:lang w:val="en-US"/>
        </w:rPr>
        <w:t>dapat</w:t>
      </w:r>
      <w:proofErr w:type="spellEnd"/>
      <w:r w:rsidRPr="00047A2A">
        <w:rPr>
          <w:lang w:val="en-US"/>
        </w:rPr>
        <w:t xml:space="preserve"> </w:t>
      </w:r>
      <w:proofErr w:type="spellStart"/>
      <w:r w:rsidRPr="00047A2A">
        <w:rPr>
          <w:lang w:val="en-US"/>
        </w:rPr>
        <w:t>diterangkan</w:t>
      </w:r>
      <w:proofErr w:type="spellEnd"/>
      <w:r w:rsidRPr="00047A2A">
        <w:rPr>
          <w:lang w:val="en-US"/>
        </w:rPr>
        <w:t xml:space="preserve"> </w:t>
      </w:r>
      <w:proofErr w:type="spellStart"/>
      <w:r w:rsidRPr="00047A2A">
        <w:rPr>
          <w:lang w:val="en-US"/>
        </w:rPr>
        <w:t>dengan</w:t>
      </w:r>
      <w:proofErr w:type="spellEnd"/>
      <w:r w:rsidRPr="00047A2A">
        <w:rPr>
          <w:lang w:val="en-US"/>
        </w:rPr>
        <w:t xml:space="preserve"> variable </w:t>
      </w:r>
      <w:r w:rsidRPr="00047A2A">
        <w:rPr>
          <w:i/>
        </w:rPr>
        <w:t xml:space="preserve">flash </w:t>
      </w:r>
      <w:proofErr w:type="gramStart"/>
      <w:r w:rsidRPr="00047A2A">
        <w:rPr>
          <w:i/>
        </w:rPr>
        <w:t>sale</w:t>
      </w:r>
      <w:r w:rsidRPr="00047A2A">
        <w:rPr>
          <w:i/>
          <w:lang w:val="en-US"/>
        </w:rPr>
        <w:t xml:space="preserve">,  </w:t>
      </w:r>
      <w:r w:rsidRPr="00047A2A">
        <w:rPr>
          <w:i/>
        </w:rPr>
        <w:t>fashion</w:t>
      </w:r>
      <w:proofErr w:type="gramEnd"/>
      <w:r w:rsidRPr="00047A2A">
        <w:rPr>
          <w:i/>
        </w:rPr>
        <w:t xml:space="preserve"> involment</w:t>
      </w:r>
      <w:r w:rsidRPr="00047A2A">
        <w:rPr>
          <w:i/>
          <w:lang w:val="en-US"/>
        </w:rPr>
        <w:t xml:space="preserve"> </w:t>
      </w:r>
      <w:r w:rsidRPr="00047A2A">
        <w:rPr>
          <w:lang w:val="en-US"/>
        </w:rPr>
        <w:t xml:space="preserve">dan  </w:t>
      </w:r>
      <w:r w:rsidRPr="00047A2A">
        <w:rPr>
          <w:i/>
        </w:rPr>
        <w:t>hedonic shopping motivation</w:t>
      </w:r>
      <w:r w:rsidRPr="00047A2A">
        <w:rPr>
          <w:i/>
          <w:lang w:val="en-US"/>
        </w:rPr>
        <w:t xml:space="preserve"> </w:t>
      </w:r>
      <w:proofErr w:type="spellStart"/>
      <w:r w:rsidRPr="00047A2A">
        <w:rPr>
          <w:lang w:val="en-US"/>
        </w:rPr>
        <w:t>sebesar</w:t>
      </w:r>
      <w:proofErr w:type="spellEnd"/>
      <w:r w:rsidRPr="00047A2A">
        <w:rPr>
          <w:lang w:val="en-US"/>
        </w:rPr>
        <w:t xml:space="preserve"> 74,3%, </w:t>
      </w:r>
      <w:proofErr w:type="spellStart"/>
      <w:r w:rsidRPr="00047A2A">
        <w:rPr>
          <w:lang w:val="en-US"/>
        </w:rPr>
        <w:t>sementara</w:t>
      </w:r>
      <w:proofErr w:type="spellEnd"/>
      <w:r w:rsidRPr="00047A2A">
        <w:rPr>
          <w:lang w:val="en-US"/>
        </w:rPr>
        <w:t xml:space="preserve"> </w:t>
      </w:r>
      <w:proofErr w:type="spellStart"/>
      <w:r w:rsidRPr="00047A2A">
        <w:rPr>
          <w:lang w:val="en-US"/>
        </w:rPr>
        <w:t>pengaruh</w:t>
      </w:r>
      <w:proofErr w:type="spellEnd"/>
      <w:r w:rsidRPr="00047A2A">
        <w:rPr>
          <w:lang w:val="en-US"/>
        </w:rPr>
        <w:t xml:space="preserve"> </w:t>
      </w:r>
      <w:proofErr w:type="spellStart"/>
      <w:r w:rsidRPr="00047A2A">
        <w:rPr>
          <w:lang w:val="en-US"/>
        </w:rPr>
        <w:t>lainnya</w:t>
      </w:r>
      <w:proofErr w:type="spellEnd"/>
      <w:r w:rsidRPr="00047A2A">
        <w:rPr>
          <w:lang w:val="en-US"/>
        </w:rPr>
        <w:t xml:space="preserve"> </w:t>
      </w:r>
      <w:proofErr w:type="spellStart"/>
      <w:r w:rsidRPr="00047A2A">
        <w:rPr>
          <w:lang w:val="en-US"/>
        </w:rPr>
        <w:t>sebesar</w:t>
      </w:r>
      <w:proofErr w:type="spellEnd"/>
      <w:r w:rsidRPr="00047A2A">
        <w:rPr>
          <w:lang w:val="en-US"/>
        </w:rPr>
        <w:t xml:space="preserve"> 25,7%  </w:t>
      </w:r>
      <w:proofErr w:type="spellStart"/>
      <w:r w:rsidRPr="00047A2A">
        <w:rPr>
          <w:lang w:val="en-US"/>
        </w:rPr>
        <w:t>dis</w:t>
      </w:r>
      <w:r w:rsidR="004B64AF">
        <w:rPr>
          <w:lang w:val="en-US"/>
        </w:rPr>
        <w:t>ebabkan</w:t>
      </w:r>
      <w:proofErr w:type="spellEnd"/>
      <w:r w:rsidR="004B64AF">
        <w:rPr>
          <w:lang w:val="en-US"/>
        </w:rPr>
        <w:t xml:space="preserve"> oleh </w:t>
      </w:r>
      <w:proofErr w:type="spellStart"/>
      <w:r w:rsidR="004B64AF">
        <w:rPr>
          <w:lang w:val="en-US"/>
        </w:rPr>
        <w:t>variabe</w:t>
      </w:r>
      <w:proofErr w:type="spellEnd"/>
      <w:r w:rsidR="004B64AF">
        <w:rPr>
          <w:lang w:val="en-US"/>
        </w:rPr>
        <w:t xml:space="preserve"> – </w:t>
      </w:r>
      <w:proofErr w:type="spellStart"/>
      <w:r w:rsidR="004B64AF">
        <w:rPr>
          <w:lang w:val="en-US"/>
        </w:rPr>
        <w:t>variabel</w:t>
      </w:r>
      <w:proofErr w:type="spellEnd"/>
      <w:r w:rsidRPr="00047A2A">
        <w:rPr>
          <w:lang w:val="en-US"/>
        </w:rPr>
        <w:t xml:space="preserve"> </w:t>
      </w:r>
      <w:proofErr w:type="spellStart"/>
      <w:r w:rsidRPr="00047A2A">
        <w:rPr>
          <w:lang w:val="en-US"/>
        </w:rPr>
        <w:t>diluar</w:t>
      </w:r>
      <w:proofErr w:type="spellEnd"/>
      <w:r w:rsidRPr="00047A2A">
        <w:rPr>
          <w:lang w:val="en-US"/>
        </w:rPr>
        <w:t xml:space="preserve"> model </w:t>
      </w:r>
      <w:proofErr w:type="spellStart"/>
      <w:r w:rsidRPr="00047A2A">
        <w:rPr>
          <w:lang w:val="en-US"/>
        </w:rPr>
        <w:t>ini</w:t>
      </w:r>
      <w:proofErr w:type="spellEnd"/>
      <w:r w:rsidRPr="00047A2A">
        <w:rPr>
          <w:lang w:val="en-US"/>
        </w:rPr>
        <w:t>.</w:t>
      </w:r>
    </w:p>
    <w:p w14:paraId="246AD866" w14:textId="4EFA76E8" w:rsidR="00047A2A" w:rsidRPr="00FE62F3" w:rsidRDefault="00047A2A" w:rsidP="00047A2A">
      <w:pPr>
        <w:spacing w:before="29" w:line="480" w:lineRule="auto"/>
        <w:jc w:val="both"/>
        <w:rPr>
          <w:lang w:val="en-US"/>
        </w:rPr>
      </w:pPr>
      <w:r w:rsidRPr="00047A2A">
        <w:rPr>
          <w:lang w:val="en-US"/>
        </w:rPr>
        <w:tab/>
      </w:r>
      <w:proofErr w:type="spellStart"/>
      <w:r w:rsidRPr="00047A2A">
        <w:rPr>
          <w:lang w:val="en-US"/>
        </w:rPr>
        <w:t>Berdasarkan</w:t>
      </w:r>
      <w:proofErr w:type="spellEnd"/>
      <w:r w:rsidRPr="00047A2A">
        <w:rPr>
          <w:lang w:val="en-US"/>
        </w:rPr>
        <w:t xml:space="preserve"> table </w:t>
      </w:r>
      <w:proofErr w:type="spellStart"/>
      <w:proofErr w:type="gramStart"/>
      <w:r w:rsidRPr="00047A2A">
        <w:rPr>
          <w:lang w:val="en-US"/>
        </w:rPr>
        <w:t>tersebut</w:t>
      </w:r>
      <w:proofErr w:type="spellEnd"/>
      <w:r w:rsidRPr="00047A2A">
        <w:rPr>
          <w:lang w:val="en-US"/>
        </w:rPr>
        <w:t xml:space="preserve">  </w:t>
      </w:r>
      <w:r w:rsidRPr="00047A2A">
        <w:rPr>
          <w:lang w:eastAsia="id-ID"/>
        </w:rPr>
        <w:t>maka</w:t>
      </w:r>
      <w:proofErr w:type="gramEnd"/>
      <w:r w:rsidRPr="00047A2A">
        <w:rPr>
          <w:lang w:eastAsia="id-ID"/>
        </w:rPr>
        <w:t xml:space="preserve"> akan diperoleh persamaan regresi linear berganda sebagai berikut</w:t>
      </w:r>
      <w:r w:rsidR="00FE62F3">
        <w:rPr>
          <w:lang w:val="en-US" w:eastAsia="id-ID"/>
        </w:rPr>
        <w:t xml:space="preserve"> :</w:t>
      </w:r>
    </w:p>
    <w:p w14:paraId="31FC8FCE" w14:textId="72C4F74A" w:rsidR="00047A2A" w:rsidRPr="00FB5EBC" w:rsidRDefault="00047A2A" w:rsidP="00047A2A">
      <w:pPr>
        <w:spacing w:line="480" w:lineRule="auto"/>
        <w:jc w:val="both"/>
        <w:rPr>
          <w:b/>
          <w:lang w:val="en-GB" w:eastAsia="id-ID"/>
        </w:rPr>
      </w:pPr>
      <w:r w:rsidRPr="00047A2A">
        <w:rPr>
          <w:b/>
        </w:rPr>
        <w:t xml:space="preserve">Y = α + β1X1 </w:t>
      </w:r>
      <w:r w:rsidRPr="00047A2A">
        <w:rPr>
          <w:b/>
          <w:lang w:val="en-US"/>
        </w:rPr>
        <w:t xml:space="preserve"> </w:t>
      </w:r>
      <w:r w:rsidRPr="00047A2A">
        <w:rPr>
          <w:b/>
        </w:rPr>
        <w:t xml:space="preserve">+ </w:t>
      </w:r>
      <w:r w:rsidRPr="00047A2A">
        <w:rPr>
          <w:b/>
          <w:lang w:val="en-US"/>
        </w:rPr>
        <w:t xml:space="preserve"> </w:t>
      </w:r>
      <w:r w:rsidRPr="00047A2A">
        <w:rPr>
          <w:b/>
        </w:rPr>
        <w:t xml:space="preserve">β2X2 </w:t>
      </w:r>
      <w:r w:rsidRPr="00047A2A">
        <w:rPr>
          <w:b/>
          <w:lang w:val="en-US"/>
        </w:rPr>
        <w:t xml:space="preserve"> </w:t>
      </w:r>
      <w:r w:rsidRPr="00047A2A">
        <w:rPr>
          <w:b/>
        </w:rPr>
        <w:t xml:space="preserve">+ </w:t>
      </w:r>
      <w:r w:rsidRPr="00047A2A">
        <w:rPr>
          <w:b/>
          <w:lang w:val="en-US"/>
        </w:rPr>
        <w:t xml:space="preserve"> </w:t>
      </w:r>
      <w:r w:rsidRPr="00047A2A">
        <w:rPr>
          <w:b/>
        </w:rPr>
        <w:t xml:space="preserve">β3X3 </w:t>
      </w:r>
      <w:r w:rsidRPr="00047A2A">
        <w:rPr>
          <w:b/>
          <w:lang w:val="en-US"/>
        </w:rPr>
        <w:t xml:space="preserve"> </w:t>
      </w:r>
      <w:r w:rsidRPr="00047A2A">
        <w:rPr>
          <w:b/>
        </w:rPr>
        <w:t xml:space="preserve">+ </w:t>
      </w:r>
      <w:r w:rsidRPr="00047A2A">
        <w:rPr>
          <w:b/>
          <w:lang w:val="en-US"/>
        </w:rPr>
        <w:t xml:space="preserve"> </w:t>
      </w:r>
      <w:r w:rsidRPr="00047A2A">
        <w:rPr>
          <w:b/>
        </w:rPr>
        <w:t xml:space="preserve">β4X4 +  </w:t>
      </w:r>
      <w:r w:rsidR="00FB5EBC" w:rsidRPr="006517D3">
        <w:rPr>
          <w:position w:val="1"/>
          <w:sz w:val="28"/>
          <w:szCs w:val="28"/>
        </w:rPr>
        <w:t>ε</w:t>
      </w:r>
      <w:r w:rsidR="00FB5EBC">
        <w:rPr>
          <w:position w:val="1"/>
          <w:sz w:val="28"/>
          <w:szCs w:val="28"/>
          <w:lang w:val="en-GB"/>
        </w:rPr>
        <w:t xml:space="preserve"> </w:t>
      </w:r>
    </w:p>
    <w:p w14:paraId="4125A801" w14:textId="700E61A5" w:rsidR="00047A2A" w:rsidRPr="00047A2A" w:rsidRDefault="00047A2A" w:rsidP="00047A2A">
      <w:pPr>
        <w:spacing w:line="480" w:lineRule="auto"/>
        <w:jc w:val="both"/>
        <w:rPr>
          <w:b/>
          <w:lang w:eastAsia="id-ID"/>
        </w:rPr>
      </w:pPr>
      <w:r w:rsidRPr="00047A2A">
        <w:rPr>
          <w:b/>
          <w:lang w:eastAsia="id-ID"/>
        </w:rPr>
        <w:t xml:space="preserve">Y = </w:t>
      </w:r>
      <w:r w:rsidRPr="00047A2A">
        <w:rPr>
          <w:b/>
        </w:rPr>
        <w:t>α</w:t>
      </w:r>
      <w:r w:rsidRPr="00047A2A">
        <w:rPr>
          <w:b/>
          <w:lang w:eastAsia="id-ID"/>
        </w:rPr>
        <w:t xml:space="preserve"> +</w:t>
      </w:r>
      <w:r w:rsidRPr="00047A2A">
        <w:rPr>
          <w:b/>
          <w:lang w:val="en-US" w:eastAsia="id-ID"/>
        </w:rPr>
        <w:t xml:space="preserve"> </w:t>
      </w:r>
      <w:r w:rsidRPr="00047A2A">
        <w:rPr>
          <w:b/>
        </w:rPr>
        <w:t>4.347</w:t>
      </w:r>
      <w:r w:rsidRPr="00047A2A">
        <w:rPr>
          <w:b/>
          <w:lang w:eastAsia="id-ID"/>
        </w:rPr>
        <w:t xml:space="preserve">  +</w:t>
      </w:r>
      <w:r w:rsidRPr="00047A2A">
        <w:rPr>
          <w:b/>
          <w:lang w:val="en-US" w:eastAsia="id-ID"/>
        </w:rPr>
        <w:t xml:space="preserve">  </w:t>
      </w:r>
      <w:r w:rsidRPr="00047A2A">
        <w:rPr>
          <w:b/>
          <w:lang w:eastAsia="id-ID"/>
        </w:rPr>
        <w:t>0.</w:t>
      </w:r>
      <w:r w:rsidRPr="00047A2A">
        <w:rPr>
          <w:b/>
        </w:rPr>
        <w:t xml:space="preserve"> 260</w:t>
      </w:r>
      <w:r w:rsidRPr="00047A2A">
        <w:rPr>
          <w:b/>
          <w:lang w:eastAsia="id-ID"/>
        </w:rPr>
        <w:t xml:space="preserve"> X</w:t>
      </w:r>
      <w:r w:rsidRPr="00047A2A">
        <w:rPr>
          <w:b/>
          <w:lang w:val="en-US" w:eastAsia="id-ID"/>
        </w:rPr>
        <w:t xml:space="preserve">1 </w:t>
      </w:r>
      <w:r w:rsidRPr="00047A2A">
        <w:rPr>
          <w:b/>
          <w:lang w:eastAsia="id-ID"/>
        </w:rPr>
        <w:t>+</w:t>
      </w:r>
      <w:r w:rsidRPr="00047A2A">
        <w:rPr>
          <w:b/>
          <w:lang w:val="en-US" w:eastAsia="id-ID"/>
        </w:rPr>
        <w:t xml:space="preserve"> </w:t>
      </w:r>
      <w:r w:rsidRPr="00047A2A">
        <w:rPr>
          <w:b/>
          <w:lang w:eastAsia="id-ID"/>
        </w:rPr>
        <w:t>0.</w:t>
      </w:r>
      <w:r w:rsidRPr="00047A2A">
        <w:rPr>
          <w:b/>
        </w:rPr>
        <w:t xml:space="preserve"> 299</w:t>
      </w:r>
      <w:r w:rsidRPr="00047A2A">
        <w:rPr>
          <w:b/>
          <w:lang w:eastAsia="id-ID"/>
        </w:rPr>
        <w:t>X</w:t>
      </w:r>
      <w:r w:rsidRPr="00047A2A">
        <w:rPr>
          <w:b/>
          <w:lang w:val="en-US" w:eastAsia="id-ID"/>
        </w:rPr>
        <w:t xml:space="preserve">2 </w:t>
      </w:r>
      <w:r w:rsidRPr="00047A2A">
        <w:rPr>
          <w:b/>
          <w:lang w:eastAsia="id-ID"/>
        </w:rPr>
        <w:t>+</w:t>
      </w:r>
      <w:r w:rsidRPr="00047A2A">
        <w:rPr>
          <w:b/>
          <w:lang w:val="en-US" w:eastAsia="id-ID"/>
        </w:rPr>
        <w:t xml:space="preserve"> </w:t>
      </w:r>
      <w:r w:rsidRPr="00047A2A">
        <w:rPr>
          <w:b/>
          <w:lang w:eastAsia="id-ID"/>
        </w:rPr>
        <w:t>0.</w:t>
      </w:r>
      <w:r w:rsidRPr="00047A2A">
        <w:rPr>
          <w:b/>
        </w:rPr>
        <w:t xml:space="preserve"> 498</w:t>
      </w:r>
      <w:r w:rsidRPr="00047A2A">
        <w:rPr>
          <w:b/>
          <w:lang w:eastAsia="id-ID"/>
        </w:rPr>
        <w:t xml:space="preserve"> X3 + </w:t>
      </w:r>
      <w:r w:rsidR="00FB5EBC" w:rsidRPr="006517D3">
        <w:rPr>
          <w:position w:val="1"/>
          <w:sz w:val="28"/>
          <w:szCs w:val="28"/>
        </w:rPr>
        <w:t>ε</w:t>
      </w:r>
    </w:p>
    <w:p w14:paraId="5CAB03DB" w14:textId="6E9D24EC" w:rsidR="00047A2A" w:rsidRPr="00047A2A" w:rsidRDefault="00047A2A" w:rsidP="00047A2A">
      <w:pPr>
        <w:spacing w:line="480" w:lineRule="auto"/>
        <w:jc w:val="both"/>
        <w:rPr>
          <w:b/>
          <w:lang w:val="en-US" w:eastAsia="id-ID"/>
        </w:rPr>
      </w:pPr>
      <w:proofErr w:type="spellStart"/>
      <w:proofErr w:type="gramStart"/>
      <w:r w:rsidRPr="00047A2A">
        <w:rPr>
          <w:b/>
          <w:lang w:val="en-US" w:eastAsia="id-ID"/>
        </w:rPr>
        <w:t>Keterangan</w:t>
      </w:r>
      <w:proofErr w:type="spellEnd"/>
      <w:r w:rsidR="00382FBE">
        <w:rPr>
          <w:b/>
          <w:lang w:val="en-US" w:eastAsia="id-ID"/>
        </w:rPr>
        <w:t xml:space="preserve"> :</w:t>
      </w:r>
      <w:proofErr w:type="gramEnd"/>
    </w:p>
    <w:p w14:paraId="27BFCC11" w14:textId="77777777" w:rsidR="00047A2A" w:rsidRPr="00047A2A" w:rsidRDefault="00047A2A" w:rsidP="00983380">
      <w:pPr>
        <w:pStyle w:val="ListParagraph"/>
        <w:numPr>
          <w:ilvl w:val="0"/>
          <w:numId w:val="60"/>
        </w:numPr>
        <w:spacing w:line="480" w:lineRule="auto"/>
        <w:jc w:val="both"/>
        <w:rPr>
          <w:bCs/>
          <w:lang w:val="en-US"/>
        </w:rPr>
      </w:pPr>
      <w:proofErr w:type="spellStart"/>
      <w:r w:rsidRPr="00047A2A">
        <w:rPr>
          <w:lang w:val="en-US" w:eastAsia="id-ID"/>
        </w:rPr>
        <w:t>Pengaruh</w:t>
      </w:r>
      <w:proofErr w:type="spellEnd"/>
      <w:r w:rsidRPr="00047A2A">
        <w:rPr>
          <w:bCs/>
          <w:i/>
          <w:lang w:val="en-US"/>
        </w:rPr>
        <w:t xml:space="preserve"> flash sale </w:t>
      </w:r>
      <w:proofErr w:type="spellStart"/>
      <w:r w:rsidRPr="00047A2A">
        <w:rPr>
          <w:bCs/>
          <w:lang w:val="en-US"/>
        </w:rPr>
        <w:t>terhadap</w:t>
      </w:r>
      <w:proofErr w:type="spellEnd"/>
      <w:r w:rsidRPr="00047A2A">
        <w:rPr>
          <w:bCs/>
          <w:lang w:val="en-US"/>
        </w:rPr>
        <w:t xml:space="preserve"> </w:t>
      </w:r>
      <w:r w:rsidRPr="00047A2A">
        <w:rPr>
          <w:bCs/>
          <w:i/>
          <w:lang w:val="en-US"/>
        </w:rPr>
        <w:t xml:space="preserve">impulse buying </w:t>
      </w:r>
      <w:proofErr w:type="spellStart"/>
      <w:r w:rsidRPr="00047A2A">
        <w:rPr>
          <w:bCs/>
          <w:lang w:val="en-US"/>
        </w:rPr>
        <w:t>berdasarkan</w:t>
      </w:r>
      <w:proofErr w:type="spellEnd"/>
      <w:r w:rsidRPr="00047A2A">
        <w:rPr>
          <w:bCs/>
          <w:lang w:val="en-US"/>
        </w:rPr>
        <w:t xml:space="preserve"> table</w:t>
      </w:r>
      <w:r w:rsidRPr="00047A2A">
        <w:rPr>
          <w:bCs/>
          <w:i/>
          <w:lang w:val="en-US"/>
        </w:rPr>
        <w:t xml:space="preserve"> 4 </w:t>
      </w:r>
      <w:proofErr w:type="spellStart"/>
      <w:r w:rsidRPr="00047A2A">
        <w:rPr>
          <w:bCs/>
          <w:lang w:val="en-US"/>
        </w:rPr>
        <w:t>diperoleh</w:t>
      </w:r>
      <w:proofErr w:type="spellEnd"/>
      <w:r w:rsidRPr="00047A2A">
        <w:rPr>
          <w:bCs/>
          <w:lang w:val="en-US"/>
        </w:rPr>
        <w:t xml:space="preserve"> </w:t>
      </w:r>
      <w:proofErr w:type="spellStart"/>
      <w:r w:rsidRPr="00047A2A">
        <w:rPr>
          <w:bCs/>
          <w:lang w:val="en-US"/>
        </w:rPr>
        <w:t>probabilitas</w:t>
      </w:r>
      <w:proofErr w:type="spellEnd"/>
      <w:r w:rsidRPr="00047A2A">
        <w:rPr>
          <w:bCs/>
          <w:lang w:val="en-US"/>
        </w:rPr>
        <w:t xml:space="preserve"> (</w:t>
      </w:r>
      <w:proofErr w:type="spellStart"/>
      <w:r w:rsidRPr="00047A2A">
        <w:rPr>
          <w:bCs/>
          <w:lang w:val="en-US"/>
        </w:rPr>
        <w:t>signifikan</w:t>
      </w:r>
      <w:proofErr w:type="spellEnd"/>
      <w:r w:rsidRPr="00047A2A">
        <w:rPr>
          <w:bCs/>
          <w:lang w:val="en-US"/>
        </w:rPr>
        <w:t xml:space="preserve">) = 0.009 &lt; 0.05. </w:t>
      </w:r>
      <w:proofErr w:type="spellStart"/>
      <w:r w:rsidRPr="00047A2A">
        <w:rPr>
          <w:bCs/>
          <w:lang w:val="en-US"/>
        </w:rPr>
        <w:t>Dengan</w:t>
      </w:r>
      <w:proofErr w:type="spellEnd"/>
      <w:r w:rsidRPr="00047A2A">
        <w:rPr>
          <w:bCs/>
          <w:lang w:val="en-US"/>
        </w:rPr>
        <w:t xml:space="preserve"> </w:t>
      </w:r>
      <w:proofErr w:type="spellStart"/>
      <w:r w:rsidRPr="00047A2A">
        <w:rPr>
          <w:bCs/>
          <w:lang w:val="en-US"/>
        </w:rPr>
        <w:t>demikian</w:t>
      </w:r>
      <w:proofErr w:type="spellEnd"/>
      <w:r w:rsidRPr="00047A2A">
        <w:rPr>
          <w:bCs/>
          <w:lang w:val="en-US"/>
        </w:rPr>
        <w:t xml:space="preserve"> Ha </w:t>
      </w:r>
      <w:proofErr w:type="spellStart"/>
      <w:r w:rsidRPr="00047A2A">
        <w:rPr>
          <w:bCs/>
          <w:lang w:val="en-US"/>
        </w:rPr>
        <w:t>diterima</w:t>
      </w:r>
      <w:proofErr w:type="spellEnd"/>
      <w:r w:rsidRPr="00047A2A">
        <w:rPr>
          <w:bCs/>
          <w:lang w:val="en-US"/>
        </w:rPr>
        <w:t xml:space="preserve">. </w:t>
      </w:r>
      <w:proofErr w:type="spellStart"/>
      <w:r w:rsidRPr="00047A2A">
        <w:rPr>
          <w:bCs/>
          <w:lang w:val="en-US"/>
        </w:rPr>
        <w:t>Artinya</w:t>
      </w:r>
      <w:proofErr w:type="spellEnd"/>
      <w:r w:rsidRPr="00047A2A">
        <w:rPr>
          <w:bCs/>
          <w:i/>
          <w:lang w:val="en-US"/>
        </w:rPr>
        <w:t xml:space="preserve"> </w:t>
      </w:r>
      <w:r w:rsidRPr="00047A2A">
        <w:rPr>
          <w:bCs/>
          <w:lang w:val="en-US"/>
        </w:rPr>
        <w:t>variable</w:t>
      </w:r>
      <w:r w:rsidRPr="00047A2A">
        <w:rPr>
          <w:bCs/>
          <w:i/>
          <w:lang w:val="en-US"/>
        </w:rPr>
        <w:t xml:space="preserve"> flash sale </w:t>
      </w:r>
      <w:proofErr w:type="spellStart"/>
      <w:r w:rsidRPr="00047A2A">
        <w:rPr>
          <w:bCs/>
          <w:lang w:val="en-US"/>
        </w:rPr>
        <w:t>berpengaruh</w:t>
      </w:r>
      <w:proofErr w:type="spellEnd"/>
      <w:r w:rsidRPr="00047A2A">
        <w:rPr>
          <w:bCs/>
          <w:lang w:val="en-US"/>
        </w:rPr>
        <w:t xml:space="preserve"> </w:t>
      </w:r>
      <w:proofErr w:type="spellStart"/>
      <w:r w:rsidRPr="00047A2A">
        <w:rPr>
          <w:bCs/>
          <w:lang w:val="en-US"/>
        </w:rPr>
        <w:t>terhadap</w:t>
      </w:r>
      <w:proofErr w:type="spellEnd"/>
      <w:r w:rsidRPr="00047A2A">
        <w:rPr>
          <w:bCs/>
          <w:i/>
          <w:lang w:val="en-US"/>
        </w:rPr>
        <w:t xml:space="preserve"> </w:t>
      </w:r>
      <w:r w:rsidRPr="00047A2A">
        <w:rPr>
          <w:bCs/>
          <w:lang w:val="en-US"/>
        </w:rPr>
        <w:t xml:space="preserve">variable </w:t>
      </w:r>
      <w:r w:rsidRPr="00047A2A">
        <w:rPr>
          <w:bCs/>
          <w:i/>
          <w:lang w:val="en-US"/>
        </w:rPr>
        <w:t xml:space="preserve">impulse buying. </w:t>
      </w:r>
      <w:proofErr w:type="spellStart"/>
      <w:r w:rsidRPr="00047A2A">
        <w:rPr>
          <w:bCs/>
          <w:lang w:val="en-US"/>
        </w:rPr>
        <w:t>Besarnya</w:t>
      </w:r>
      <w:proofErr w:type="spellEnd"/>
      <w:r w:rsidRPr="00047A2A">
        <w:rPr>
          <w:bCs/>
          <w:lang w:val="en-US"/>
        </w:rPr>
        <w:t xml:space="preserve"> </w:t>
      </w:r>
      <w:proofErr w:type="spellStart"/>
      <w:r w:rsidRPr="00047A2A">
        <w:rPr>
          <w:bCs/>
          <w:lang w:val="en-US"/>
        </w:rPr>
        <w:t>pengaruh</w:t>
      </w:r>
      <w:proofErr w:type="spellEnd"/>
      <w:r w:rsidRPr="00047A2A">
        <w:rPr>
          <w:bCs/>
          <w:lang w:val="en-US"/>
        </w:rPr>
        <w:t xml:space="preserve"> X</w:t>
      </w:r>
      <w:r w:rsidRPr="00047A2A">
        <w:rPr>
          <w:bCs/>
          <w:vertAlign w:val="subscript"/>
          <w:lang w:val="en-US"/>
        </w:rPr>
        <w:t>1</w:t>
      </w:r>
      <w:r w:rsidRPr="00047A2A">
        <w:rPr>
          <w:bCs/>
          <w:lang w:val="en-US"/>
        </w:rPr>
        <w:t xml:space="preserve"> </w:t>
      </w:r>
      <w:proofErr w:type="spellStart"/>
      <w:r w:rsidRPr="00047A2A">
        <w:rPr>
          <w:bCs/>
          <w:lang w:val="en-US"/>
        </w:rPr>
        <w:t>terhadap</w:t>
      </w:r>
      <w:proofErr w:type="spellEnd"/>
      <w:r w:rsidRPr="00047A2A">
        <w:rPr>
          <w:bCs/>
          <w:lang w:val="en-US"/>
        </w:rPr>
        <w:t xml:space="preserve"> Y </w:t>
      </w:r>
      <w:proofErr w:type="spellStart"/>
      <w:r w:rsidRPr="00047A2A">
        <w:rPr>
          <w:bCs/>
          <w:lang w:val="en-US"/>
        </w:rPr>
        <w:t>adalah</w:t>
      </w:r>
      <w:proofErr w:type="spellEnd"/>
      <w:r w:rsidRPr="00047A2A">
        <w:rPr>
          <w:bCs/>
          <w:lang w:val="en-US"/>
        </w:rPr>
        <w:t xml:space="preserve"> (0.236)</w:t>
      </w:r>
      <w:r w:rsidRPr="00047A2A">
        <w:rPr>
          <w:bCs/>
          <w:vertAlign w:val="superscript"/>
          <w:lang w:val="en-US"/>
        </w:rPr>
        <w:t xml:space="preserve">2 </w:t>
      </w:r>
      <w:r w:rsidRPr="00047A2A">
        <w:rPr>
          <w:bCs/>
          <w:lang w:val="en-US"/>
        </w:rPr>
        <w:t>X 100 = 5,57%.</w:t>
      </w:r>
    </w:p>
    <w:p w14:paraId="0404640C" w14:textId="77777777" w:rsidR="00047A2A" w:rsidRPr="00047A2A" w:rsidRDefault="00047A2A" w:rsidP="00983380">
      <w:pPr>
        <w:pStyle w:val="ListParagraph"/>
        <w:numPr>
          <w:ilvl w:val="0"/>
          <w:numId w:val="60"/>
        </w:numPr>
        <w:spacing w:line="480" w:lineRule="auto"/>
        <w:jc w:val="both"/>
        <w:rPr>
          <w:bCs/>
          <w:lang w:val="en-US"/>
        </w:rPr>
      </w:pPr>
      <w:proofErr w:type="spellStart"/>
      <w:r w:rsidRPr="00047A2A">
        <w:rPr>
          <w:lang w:val="en-US" w:eastAsia="id-ID"/>
        </w:rPr>
        <w:t>Pengaruh</w:t>
      </w:r>
      <w:proofErr w:type="spellEnd"/>
      <w:r w:rsidRPr="00047A2A">
        <w:rPr>
          <w:bCs/>
          <w:i/>
          <w:lang w:val="en-US"/>
        </w:rPr>
        <w:t xml:space="preserve"> </w:t>
      </w:r>
      <w:r w:rsidRPr="00047A2A">
        <w:rPr>
          <w:i/>
        </w:rPr>
        <w:t>fashion involment</w:t>
      </w:r>
      <w:r w:rsidRPr="00047A2A">
        <w:rPr>
          <w:i/>
          <w:lang w:val="en-US"/>
        </w:rPr>
        <w:t xml:space="preserve"> </w:t>
      </w:r>
      <w:proofErr w:type="spellStart"/>
      <w:r w:rsidRPr="00047A2A">
        <w:rPr>
          <w:bCs/>
          <w:lang w:val="en-US"/>
        </w:rPr>
        <w:t>terhadap</w:t>
      </w:r>
      <w:proofErr w:type="spellEnd"/>
      <w:r w:rsidRPr="00047A2A">
        <w:rPr>
          <w:bCs/>
          <w:lang w:val="en-US"/>
        </w:rPr>
        <w:t xml:space="preserve"> </w:t>
      </w:r>
      <w:r w:rsidRPr="00047A2A">
        <w:rPr>
          <w:bCs/>
          <w:i/>
          <w:lang w:val="en-US"/>
        </w:rPr>
        <w:t xml:space="preserve">impulse buying </w:t>
      </w:r>
      <w:proofErr w:type="spellStart"/>
      <w:r w:rsidRPr="00047A2A">
        <w:rPr>
          <w:bCs/>
          <w:lang w:val="en-US"/>
        </w:rPr>
        <w:t>berdasarkan</w:t>
      </w:r>
      <w:proofErr w:type="spellEnd"/>
      <w:r w:rsidRPr="00047A2A">
        <w:rPr>
          <w:bCs/>
          <w:lang w:val="en-US"/>
        </w:rPr>
        <w:t xml:space="preserve"> table</w:t>
      </w:r>
      <w:r w:rsidRPr="00047A2A">
        <w:rPr>
          <w:bCs/>
          <w:i/>
          <w:lang w:val="en-US"/>
        </w:rPr>
        <w:t xml:space="preserve"> 4 </w:t>
      </w:r>
      <w:proofErr w:type="spellStart"/>
      <w:r w:rsidRPr="00047A2A">
        <w:rPr>
          <w:bCs/>
          <w:lang w:val="en-US"/>
        </w:rPr>
        <w:t>diperoleh</w:t>
      </w:r>
      <w:proofErr w:type="spellEnd"/>
      <w:r w:rsidRPr="00047A2A">
        <w:rPr>
          <w:bCs/>
          <w:lang w:val="en-US"/>
        </w:rPr>
        <w:t xml:space="preserve"> </w:t>
      </w:r>
      <w:proofErr w:type="spellStart"/>
      <w:r w:rsidRPr="00047A2A">
        <w:rPr>
          <w:bCs/>
          <w:lang w:val="en-US"/>
        </w:rPr>
        <w:t>probabilitas</w:t>
      </w:r>
      <w:proofErr w:type="spellEnd"/>
      <w:r w:rsidRPr="00047A2A">
        <w:rPr>
          <w:bCs/>
          <w:lang w:val="en-US"/>
        </w:rPr>
        <w:t xml:space="preserve"> (</w:t>
      </w:r>
      <w:proofErr w:type="spellStart"/>
      <w:r w:rsidRPr="00047A2A">
        <w:rPr>
          <w:bCs/>
          <w:lang w:val="en-US"/>
        </w:rPr>
        <w:t>signifikan</w:t>
      </w:r>
      <w:proofErr w:type="spellEnd"/>
      <w:r w:rsidRPr="00047A2A">
        <w:rPr>
          <w:bCs/>
          <w:lang w:val="en-US"/>
        </w:rPr>
        <w:t xml:space="preserve">) = 0.000 &lt; 0.05. </w:t>
      </w:r>
      <w:proofErr w:type="spellStart"/>
      <w:r w:rsidRPr="00047A2A">
        <w:rPr>
          <w:bCs/>
          <w:lang w:val="en-US"/>
        </w:rPr>
        <w:t>Dengan</w:t>
      </w:r>
      <w:proofErr w:type="spellEnd"/>
      <w:r w:rsidRPr="00047A2A">
        <w:rPr>
          <w:bCs/>
          <w:lang w:val="en-US"/>
        </w:rPr>
        <w:t xml:space="preserve"> </w:t>
      </w:r>
      <w:proofErr w:type="spellStart"/>
      <w:r w:rsidRPr="00047A2A">
        <w:rPr>
          <w:bCs/>
          <w:lang w:val="en-US"/>
        </w:rPr>
        <w:t>demikian</w:t>
      </w:r>
      <w:proofErr w:type="spellEnd"/>
      <w:r w:rsidRPr="00047A2A">
        <w:rPr>
          <w:bCs/>
          <w:lang w:val="en-US"/>
        </w:rPr>
        <w:t xml:space="preserve"> Ha </w:t>
      </w:r>
      <w:proofErr w:type="spellStart"/>
      <w:r w:rsidRPr="00047A2A">
        <w:rPr>
          <w:bCs/>
          <w:lang w:val="en-US"/>
        </w:rPr>
        <w:t>diterima</w:t>
      </w:r>
      <w:proofErr w:type="spellEnd"/>
      <w:r w:rsidRPr="00047A2A">
        <w:rPr>
          <w:bCs/>
          <w:lang w:val="en-US"/>
        </w:rPr>
        <w:t xml:space="preserve">. </w:t>
      </w:r>
      <w:proofErr w:type="spellStart"/>
      <w:r w:rsidRPr="00047A2A">
        <w:rPr>
          <w:bCs/>
          <w:lang w:val="en-US"/>
        </w:rPr>
        <w:t>Artinya</w:t>
      </w:r>
      <w:proofErr w:type="spellEnd"/>
      <w:r w:rsidRPr="00047A2A">
        <w:rPr>
          <w:bCs/>
          <w:i/>
          <w:lang w:val="en-US"/>
        </w:rPr>
        <w:t xml:space="preserve"> </w:t>
      </w:r>
      <w:proofErr w:type="gramStart"/>
      <w:r w:rsidRPr="00047A2A">
        <w:rPr>
          <w:bCs/>
          <w:lang w:val="en-US"/>
        </w:rPr>
        <w:t xml:space="preserve">variable </w:t>
      </w:r>
      <w:r w:rsidRPr="00047A2A">
        <w:rPr>
          <w:bCs/>
          <w:i/>
          <w:lang w:val="en-US"/>
        </w:rPr>
        <w:t xml:space="preserve"> </w:t>
      </w:r>
      <w:r w:rsidRPr="00047A2A">
        <w:rPr>
          <w:i/>
        </w:rPr>
        <w:t>fashion</w:t>
      </w:r>
      <w:proofErr w:type="gramEnd"/>
      <w:r w:rsidRPr="00047A2A">
        <w:rPr>
          <w:i/>
        </w:rPr>
        <w:t xml:space="preserve"> involment</w:t>
      </w:r>
      <w:r w:rsidRPr="00047A2A">
        <w:rPr>
          <w:i/>
          <w:lang w:val="en-US"/>
        </w:rPr>
        <w:t xml:space="preserve"> </w:t>
      </w:r>
      <w:proofErr w:type="spellStart"/>
      <w:r w:rsidRPr="00047A2A">
        <w:rPr>
          <w:bCs/>
          <w:lang w:val="en-US"/>
        </w:rPr>
        <w:t>berpengaruh</w:t>
      </w:r>
      <w:proofErr w:type="spellEnd"/>
      <w:r w:rsidRPr="00047A2A">
        <w:rPr>
          <w:bCs/>
          <w:lang w:val="en-US"/>
        </w:rPr>
        <w:t xml:space="preserve"> </w:t>
      </w:r>
      <w:proofErr w:type="spellStart"/>
      <w:r w:rsidRPr="00047A2A">
        <w:rPr>
          <w:bCs/>
          <w:lang w:val="en-US"/>
        </w:rPr>
        <w:t>terhadap</w:t>
      </w:r>
      <w:proofErr w:type="spellEnd"/>
      <w:r w:rsidRPr="00047A2A">
        <w:rPr>
          <w:bCs/>
          <w:i/>
          <w:lang w:val="en-US"/>
        </w:rPr>
        <w:t xml:space="preserve"> </w:t>
      </w:r>
      <w:r w:rsidRPr="00047A2A">
        <w:rPr>
          <w:bCs/>
          <w:lang w:val="en-US"/>
        </w:rPr>
        <w:t xml:space="preserve">variable </w:t>
      </w:r>
      <w:r w:rsidRPr="00047A2A">
        <w:rPr>
          <w:bCs/>
          <w:i/>
          <w:lang w:val="en-US"/>
        </w:rPr>
        <w:t xml:space="preserve">impulse buying. </w:t>
      </w:r>
      <w:proofErr w:type="spellStart"/>
      <w:r w:rsidRPr="00047A2A">
        <w:rPr>
          <w:bCs/>
          <w:lang w:val="en-US"/>
        </w:rPr>
        <w:t>Besarnya</w:t>
      </w:r>
      <w:proofErr w:type="spellEnd"/>
      <w:r w:rsidRPr="00047A2A">
        <w:rPr>
          <w:bCs/>
          <w:lang w:val="en-US"/>
        </w:rPr>
        <w:t xml:space="preserve"> </w:t>
      </w:r>
      <w:proofErr w:type="spellStart"/>
      <w:r w:rsidRPr="00047A2A">
        <w:rPr>
          <w:bCs/>
          <w:lang w:val="en-US"/>
        </w:rPr>
        <w:t>pengaruh</w:t>
      </w:r>
      <w:proofErr w:type="spellEnd"/>
      <w:r w:rsidRPr="00047A2A">
        <w:rPr>
          <w:bCs/>
          <w:lang w:val="en-US"/>
        </w:rPr>
        <w:t xml:space="preserve"> X</w:t>
      </w:r>
      <w:r w:rsidRPr="00047A2A">
        <w:rPr>
          <w:bCs/>
          <w:vertAlign w:val="subscript"/>
          <w:lang w:val="en-US"/>
        </w:rPr>
        <w:t>1</w:t>
      </w:r>
      <w:r w:rsidRPr="00047A2A">
        <w:rPr>
          <w:bCs/>
          <w:lang w:val="en-US"/>
        </w:rPr>
        <w:t xml:space="preserve"> </w:t>
      </w:r>
      <w:proofErr w:type="spellStart"/>
      <w:r w:rsidRPr="00047A2A">
        <w:rPr>
          <w:bCs/>
          <w:lang w:val="en-US"/>
        </w:rPr>
        <w:t>terhadap</w:t>
      </w:r>
      <w:proofErr w:type="spellEnd"/>
      <w:r w:rsidRPr="00047A2A">
        <w:rPr>
          <w:bCs/>
          <w:lang w:val="en-US"/>
        </w:rPr>
        <w:t xml:space="preserve"> Y </w:t>
      </w:r>
      <w:proofErr w:type="spellStart"/>
      <w:r w:rsidRPr="00047A2A">
        <w:rPr>
          <w:bCs/>
          <w:lang w:val="en-US"/>
        </w:rPr>
        <w:t>adalah</w:t>
      </w:r>
      <w:proofErr w:type="spellEnd"/>
      <w:r w:rsidRPr="00047A2A">
        <w:rPr>
          <w:bCs/>
          <w:lang w:val="en-US"/>
        </w:rPr>
        <w:t xml:space="preserve"> (0</w:t>
      </w:r>
      <w:r w:rsidRPr="00047A2A">
        <w:t>.394</w:t>
      </w:r>
      <w:r w:rsidRPr="00047A2A">
        <w:rPr>
          <w:bCs/>
          <w:lang w:val="en-US"/>
        </w:rPr>
        <w:t>)</w:t>
      </w:r>
      <w:r w:rsidRPr="00047A2A">
        <w:rPr>
          <w:bCs/>
          <w:vertAlign w:val="superscript"/>
          <w:lang w:val="en-US"/>
        </w:rPr>
        <w:t xml:space="preserve">2 </w:t>
      </w:r>
      <w:r w:rsidRPr="00047A2A">
        <w:rPr>
          <w:bCs/>
          <w:lang w:val="en-US"/>
        </w:rPr>
        <w:t>X 100 = 15,52%.</w:t>
      </w:r>
    </w:p>
    <w:p w14:paraId="607B7BDF" w14:textId="33A198F2" w:rsidR="009E01A2" w:rsidRPr="009E01A2" w:rsidRDefault="00047A2A" w:rsidP="009E01A2">
      <w:pPr>
        <w:pStyle w:val="ListParagraph"/>
        <w:numPr>
          <w:ilvl w:val="0"/>
          <w:numId w:val="60"/>
        </w:numPr>
        <w:spacing w:line="480" w:lineRule="auto"/>
        <w:jc w:val="both"/>
        <w:rPr>
          <w:bCs/>
          <w:lang w:val="en-US"/>
        </w:rPr>
      </w:pPr>
      <w:proofErr w:type="spellStart"/>
      <w:r w:rsidRPr="00047A2A">
        <w:rPr>
          <w:lang w:val="en-US" w:eastAsia="id-ID"/>
        </w:rPr>
        <w:t>Pengaruh</w:t>
      </w:r>
      <w:proofErr w:type="spellEnd"/>
      <w:r w:rsidRPr="00047A2A">
        <w:rPr>
          <w:bCs/>
          <w:i/>
          <w:lang w:val="en-US"/>
        </w:rPr>
        <w:t xml:space="preserve"> </w:t>
      </w:r>
      <w:r w:rsidRPr="00047A2A">
        <w:rPr>
          <w:i/>
        </w:rPr>
        <w:t>hedonic shopping motivation</w:t>
      </w:r>
      <w:r w:rsidRPr="00047A2A">
        <w:rPr>
          <w:i/>
          <w:lang w:val="en-US"/>
        </w:rPr>
        <w:t xml:space="preserve"> </w:t>
      </w:r>
      <w:proofErr w:type="spellStart"/>
      <w:r w:rsidRPr="00047A2A">
        <w:rPr>
          <w:bCs/>
          <w:lang w:val="en-US"/>
        </w:rPr>
        <w:t>terhadap</w:t>
      </w:r>
      <w:proofErr w:type="spellEnd"/>
      <w:r w:rsidRPr="00047A2A">
        <w:rPr>
          <w:bCs/>
          <w:lang w:val="en-US"/>
        </w:rPr>
        <w:t xml:space="preserve"> </w:t>
      </w:r>
      <w:r w:rsidRPr="00047A2A">
        <w:rPr>
          <w:bCs/>
          <w:i/>
          <w:lang w:val="en-US"/>
        </w:rPr>
        <w:t xml:space="preserve">impulse buying </w:t>
      </w:r>
      <w:proofErr w:type="spellStart"/>
      <w:r w:rsidRPr="00047A2A">
        <w:rPr>
          <w:bCs/>
          <w:lang w:val="en-US"/>
        </w:rPr>
        <w:t>berdasarkan</w:t>
      </w:r>
      <w:proofErr w:type="spellEnd"/>
      <w:r w:rsidRPr="00047A2A">
        <w:rPr>
          <w:bCs/>
          <w:lang w:val="en-US"/>
        </w:rPr>
        <w:t xml:space="preserve"> table</w:t>
      </w:r>
      <w:r w:rsidRPr="00047A2A">
        <w:rPr>
          <w:bCs/>
          <w:i/>
          <w:lang w:val="en-US"/>
        </w:rPr>
        <w:t xml:space="preserve"> 4 </w:t>
      </w:r>
      <w:proofErr w:type="spellStart"/>
      <w:r w:rsidRPr="00047A2A">
        <w:rPr>
          <w:bCs/>
          <w:lang w:val="en-US"/>
        </w:rPr>
        <w:t>diperoleh</w:t>
      </w:r>
      <w:proofErr w:type="spellEnd"/>
      <w:r w:rsidRPr="00047A2A">
        <w:rPr>
          <w:bCs/>
          <w:lang w:val="en-US"/>
        </w:rPr>
        <w:t xml:space="preserve"> </w:t>
      </w:r>
      <w:proofErr w:type="spellStart"/>
      <w:r w:rsidRPr="00047A2A">
        <w:rPr>
          <w:bCs/>
          <w:lang w:val="en-US"/>
        </w:rPr>
        <w:t>probabilitas</w:t>
      </w:r>
      <w:proofErr w:type="spellEnd"/>
      <w:r w:rsidRPr="00047A2A">
        <w:rPr>
          <w:bCs/>
          <w:lang w:val="en-US"/>
        </w:rPr>
        <w:t xml:space="preserve"> (</w:t>
      </w:r>
      <w:proofErr w:type="spellStart"/>
      <w:r w:rsidRPr="00047A2A">
        <w:rPr>
          <w:bCs/>
          <w:lang w:val="en-US"/>
        </w:rPr>
        <w:t>signifikan</w:t>
      </w:r>
      <w:proofErr w:type="spellEnd"/>
      <w:r w:rsidRPr="00047A2A">
        <w:rPr>
          <w:bCs/>
          <w:lang w:val="en-US"/>
        </w:rPr>
        <w:t xml:space="preserve">) = 0.000 &lt; 0.05. </w:t>
      </w:r>
      <w:proofErr w:type="spellStart"/>
      <w:r w:rsidRPr="00047A2A">
        <w:rPr>
          <w:bCs/>
          <w:lang w:val="en-US"/>
        </w:rPr>
        <w:t>Dengan</w:t>
      </w:r>
      <w:proofErr w:type="spellEnd"/>
      <w:r w:rsidRPr="00047A2A">
        <w:rPr>
          <w:bCs/>
          <w:lang w:val="en-US"/>
        </w:rPr>
        <w:t xml:space="preserve"> </w:t>
      </w:r>
      <w:proofErr w:type="spellStart"/>
      <w:r w:rsidRPr="00047A2A">
        <w:rPr>
          <w:bCs/>
          <w:lang w:val="en-US"/>
        </w:rPr>
        <w:t>demikian</w:t>
      </w:r>
      <w:proofErr w:type="spellEnd"/>
      <w:r w:rsidRPr="00047A2A">
        <w:rPr>
          <w:bCs/>
          <w:lang w:val="en-US"/>
        </w:rPr>
        <w:t xml:space="preserve"> Ha </w:t>
      </w:r>
      <w:proofErr w:type="spellStart"/>
      <w:r w:rsidRPr="00047A2A">
        <w:rPr>
          <w:bCs/>
          <w:lang w:val="en-US"/>
        </w:rPr>
        <w:t>diterima</w:t>
      </w:r>
      <w:proofErr w:type="spellEnd"/>
      <w:r w:rsidRPr="00047A2A">
        <w:rPr>
          <w:bCs/>
          <w:lang w:val="en-US"/>
        </w:rPr>
        <w:t xml:space="preserve">. </w:t>
      </w:r>
      <w:proofErr w:type="spellStart"/>
      <w:r w:rsidRPr="00047A2A">
        <w:rPr>
          <w:bCs/>
          <w:lang w:val="en-US"/>
        </w:rPr>
        <w:t>Artinya</w:t>
      </w:r>
      <w:proofErr w:type="spellEnd"/>
      <w:r w:rsidRPr="00047A2A">
        <w:rPr>
          <w:bCs/>
          <w:i/>
          <w:lang w:val="en-US"/>
        </w:rPr>
        <w:t xml:space="preserve"> </w:t>
      </w:r>
      <w:r w:rsidRPr="00047A2A">
        <w:rPr>
          <w:bCs/>
          <w:lang w:val="en-US"/>
        </w:rPr>
        <w:t>variable</w:t>
      </w:r>
      <w:r w:rsidRPr="00047A2A">
        <w:rPr>
          <w:bCs/>
          <w:i/>
          <w:lang w:val="en-US"/>
        </w:rPr>
        <w:t xml:space="preserve"> </w:t>
      </w:r>
      <w:r w:rsidRPr="00047A2A">
        <w:rPr>
          <w:i/>
        </w:rPr>
        <w:t>hedonic shopping motivation</w:t>
      </w:r>
      <w:r w:rsidRPr="00047A2A">
        <w:rPr>
          <w:i/>
          <w:lang w:val="en-US"/>
        </w:rPr>
        <w:t xml:space="preserve"> </w:t>
      </w:r>
      <w:proofErr w:type="spellStart"/>
      <w:r w:rsidRPr="00047A2A">
        <w:rPr>
          <w:bCs/>
          <w:lang w:val="en-US"/>
        </w:rPr>
        <w:t>berpengaruh</w:t>
      </w:r>
      <w:proofErr w:type="spellEnd"/>
      <w:r w:rsidRPr="00047A2A">
        <w:rPr>
          <w:bCs/>
          <w:lang w:val="en-US"/>
        </w:rPr>
        <w:t xml:space="preserve"> </w:t>
      </w:r>
      <w:proofErr w:type="spellStart"/>
      <w:r w:rsidRPr="00047A2A">
        <w:rPr>
          <w:bCs/>
          <w:lang w:val="en-US"/>
        </w:rPr>
        <w:t>terhadap</w:t>
      </w:r>
      <w:proofErr w:type="spellEnd"/>
      <w:r w:rsidRPr="00047A2A">
        <w:rPr>
          <w:bCs/>
          <w:i/>
          <w:lang w:val="en-US"/>
        </w:rPr>
        <w:t xml:space="preserve"> </w:t>
      </w:r>
      <w:r w:rsidRPr="00047A2A">
        <w:rPr>
          <w:bCs/>
          <w:lang w:val="en-US"/>
        </w:rPr>
        <w:t xml:space="preserve">variable </w:t>
      </w:r>
      <w:r w:rsidRPr="00047A2A">
        <w:rPr>
          <w:bCs/>
          <w:i/>
          <w:lang w:val="en-US"/>
        </w:rPr>
        <w:t xml:space="preserve">impulse buying. </w:t>
      </w:r>
      <w:proofErr w:type="spellStart"/>
      <w:r w:rsidRPr="00047A2A">
        <w:rPr>
          <w:bCs/>
          <w:lang w:val="en-US"/>
        </w:rPr>
        <w:t>Besarnya</w:t>
      </w:r>
      <w:proofErr w:type="spellEnd"/>
      <w:r w:rsidRPr="00047A2A">
        <w:rPr>
          <w:bCs/>
          <w:lang w:val="en-US"/>
        </w:rPr>
        <w:t xml:space="preserve"> </w:t>
      </w:r>
      <w:proofErr w:type="spellStart"/>
      <w:r w:rsidRPr="00047A2A">
        <w:rPr>
          <w:bCs/>
          <w:lang w:val="en-US"/>
        </w:rPr>
        <w:t>pengaruh</w:t>
      </w:r>
      <w:proofErr w:type="spellEnd"/>
      <w:r w:rsidRPr="00047A2A">
        <w:rPr>
          <w:bCs/>
          <w:lang w:val="en-US"/>
        </w:rPr>
        <w:t xml:space="preserve"> X</w:t>
      </w:r>
      <w:r w:rsidRPr="00047A2A">
        <w:rPr>
          <w:bCs/>
          <w:vertAlign w:val="subscript"/>
          <w:lang w:val="en-US"/>
        </w:rPr>
        <w:t>1</w:t>
      </w:r>
      <w:r w:rsidRPr="00047A2A">
        <w:rPr>
          <w:bCs/>
          <w:lang w:val="en-US"/>
        </w:rPr>
        <w:t xml:space="preserve"> </w:t>
      </w:r>
      <w:proofErr w:type="spellStart"/>
      <w:r w:rsidRPr="00047A2A">
        <w:rPr>
          <w:bCs/>
          <w:lang w:val="en-US"/>
        </w:rPr>
        <w:t>terhadap</w:t>
      </w:r>
      <w:proofErr w:type="spellEnd"/>
      <w:r w:rsidRPr="00047A2A">
        <w:rPr>
          <w:bCs/>
          <w:lang w:val="en-US"/>
        </w:rPr>
        <w:t xml:space="preserve"> Y </w:t>
      </w:r>
      <w:proofErr w:type="spellStart"/>
      <w:r w:rsidRPr="00047A2A">
        <w:rPr>
          <w:bCs/>
          <w:lang w:val="en-US"/>
        </w:rPr>
        <w:t>adalah</w:t>
      </w:r>
      <w:proofErr w:type="spellEnd"/>
      <w:r w:rsidRPr="00047A2A">
        <w:rPr>
          <w:bCs/>
          <w:lang w:val="en-US"/>
        </w:rPr>
        <w:t xml:space="preserve"> (0.</w:t>
      </w:r>
      <w:r w:rsidRPr="00047A2A">
        <w:t>586</w:t>
      </w:r>
      <w:r w:rsidRPr="00047A2A">
        <w:rPr>
          <w:bCs/>
          <w:lang w:val="en-US"/>
        </w:rPr>
        <w:t>)</w:t>
      </w:r>
      <w:r w:rsidRPr="00047A2A">
        <w:rPr>
          <w:bCs/>
          <w:vertAlign w:val="superscript"/>
          <w:lang w:val="en-US"/>
        </w:rPr>
        <w:t xml:space="preserve">2 </w:t>
      </w:r>
      <w:r w:rsidRPr="00047A2A">
        <w:rPr>
          <w:bCs/>
          <w:lang w:val="en-US"/>
        </w:rPr>
        <w:t>X 100 = 34,3%.</w:t>
      </w:r>
    </w:p>
    <w:p w14:paraId="7CE71AC8" w14:textId="19F121C8" w:rsidR="00047A2A" w:rsidRDefault="00047A2A" w:rsidP="009E01A2">
      <w:pPr>
        <w:autoSpaceDE w:val="0"/>
        <w:autoSpaceDN w:val="0"/>
        <w:adjustRightInd w:val="0"/>
        <w:spacing w:line="480" w:lineRule="auto"/>
        <w:ind w:firstLine="567"/>
        <w:rPr>
          <w:lang w:val="en-US"/>
        </w:rPr>
      </w:pPr>
      <w:proofErr w:type="spellStart"/>
      <w:r w:rsidRPr="00047A2A">
        <w:rPr>
          <w:lang w:val="en-US"/>
        </w:rPr>
        <w:t>Untuk</w:t>
      </w:r>
      <w:proofErr w:type="spellEnd"/>
      <w:r w:rsidRPr="00047A2A">
        <w:rPr>
          <w:lang w:val="en-US"/>
        </w:rPr>
        <w:t xml:space="preserve"> </w:t>
      </w:r>
      <w:proofErr w:type="spellStart"/>
      <w:r w:rsidRPr="00047A2A">
        <w:rPr>
          <w:lang w:val="en-US"/>
        </w:rPr>
        <w:t>pengujian</w:t>
      </w:r>
      <w:proofErr w:type="spellEnd"/>
      <w:r w:rsidRPr="00047A2A">
        <w:rPr>
          <w:lang w:val="en-US"/>
        </w:rPr>
        <w:t xml:space="preserve"> </w:t>
      </w:r>
      <w:proofErr w:type="spellStart"/>
      <w:r w:rsidRPr="00047A2A">
        <w:rPr>
          <w:lang w:val="en-US"/>
        </w:rPr>
        <w:t>hipotesis</w:t>
      </w:r>
      <w:proofErr w:type="spellEnd"/>
      <w:r w:rsidRPr="00047A2A">
        <w:rPr>
          <w:lang w:val="en-US"/>
        </w:rPr>
        <w:t xml:space="preserve"> </w:t>
      </w:r>
      <w:proofErr w:type="spellStart"/>
      <w:r w:rsidRPr="00047A2A">
        <w:rPr>
          <w:lang w:val="en-US"/>
        </w:rPr>
        <w:t>substruktur</w:t>
      </w:r>
      <w:proofErr w:type="spellEnd"/>
      <w:r w:rsidRPr="00047A2A">
        <w:rPr>
          <w:lang w:val="en-US"/>
        </w:rPr>
        <w:t xml:space="preserve"> </w:t>
      </w:r>
      <w:r w:rsidR="009E01A2">
        <w:rPr>
          <w:lang w:val="en-US"/>
        </w:rPr>
        <w:t xml:space="preserve">1 </w:t>
      </w:r>
      <w:proofErr w:type="spellStart"/>
      <w:r w:rsidR="009E01A2">
        <w:rPr>
          <w:lang w:val="en-US"/>
        </w:rPr>
        <w:t>secara</w:t>
      </w:r>
      <w:proofErr w:type="spellEnd"/>
      <w:r w:rsidR="009E01A2">
        <w:rPr>
          <w:lang w:val="en-US"/>
        </w:rPr>
        <w:t xml:space="preserve"> </w:t>
      </w:r>
      <w:proofErr w:type="spellStart"/>
      <w:r w:rsidR="009E01A2">
        <w:rPr>
          <w:lang w:val="en-US"/>
        </w:rPr>
        <w:t>bersam-s</w:t>
      </w:r>
      <w:r w:rsidR="000D2F6E">
        <w:rPr>
          <w:lang w:val="en-US"/>
        </w:rPr>
        <w:t>a</w:t>
      </w:r>
      <w:r w:rsidR="009E01A2">
        <w:rPr>
          <w:lang w:val="en-US"/>
        </w:rPr>
        <w:t>ma</w:t>
      </w:r>
      <w:proofErr w:type="spellEnd"/>
      <w:r w:rsidR="009E01A2">
        <w:rPr>
          <w:lang w:val="en-US"/>
        </w:rPr>
        <w:t xml:space="preserve"> </w:t>
      </w:r>
      <w:proofErr w:type="spellStart"/>
      <w:r w:rsidR="009E01A2">
        <w:rPr>
          <w:lang w:val="en-US"/>
        </w:rPr>
        <w:t>menggunakan</w:t>
      </w:r>
      <w:proofErr w:type="spellEnd"/>
      <w:r w:rsidR="009E01A2">
        <w:rPr>
          <w:lang w:val="en-US"/>
        </w:rPr>
        <w:t xml:space="preserve"> </w:t>
      </w:r>
      <w:proofErr w:type="spellStart"/>
      <w:r w:rsidRPr="00047A2A">
        <w:rPr>
          <w:lang w:val="en-US"/>
        </w:rPr>
        <w:t>angka</w:t>
      </w:r>
      <w:proofErr w:type="spellEnd"/>
      <w:r w:rsidRPr="00047A2A">
        <w:rPr>
          <w:lang w:val="en-US"/>
        </w:rPr>
        <w:t xml:space="preserve"> </w:t>
      </w:r>
      <w:proofErr w:type="spellStart"/>
      <w:r w:rsidRPr="00047A2A">
        <w:rPr>
          <w:lang w:val="en-US"/>
        </w:rPr>
        <w:t>sebagaimana</w:t>
      </w:r>
      <w:proofErr w:type="spellEnd"/>
      <w:r w:rsidRPr="00047A2A">
        <w:rPr>
          <w:lang w:val="en-US"/>
        </w:rPr>
        <w:t xml:space="preserve"> </w:t>
      </w:r>
      <w:proofErr w:type="spellStart"/>
      <w:r w:rsidRPr="00047A2A">
        <w:rPr>
          <w:lang w:val="en-US"/>
        </w:rPr>
        <w:t>tertera</w:t>
      </w:r>
      <w:proofErr w:type="spellEnd"/>
      <w:r w:rsidRPr="00047A2A">
        <w:rPr>
          <w:lang w:val="en-US"/>
        </w:rPr>
        <w:t xml:space="preserve"> </w:t>
      </w:r>
      <w:proofErr w:type="spellStart"/>
      <w:r w:rsidRPr="00047A2A">
        <w:rPr>
          <w:lang w:val="en-US"/>
        </w:rPr>
        <w:t>dalam</w:t>
      </w:r>
      <w:proofErr w:type="spellEnd"/>
      <w:r w:rsidRPr="00047A2A">
        <w:rPr>
          <w:lang w:val="en-US"/>
        </w:rPr>
        <w:t xml:space="preserve"> table 4.1.</w:t>
      </w:r>
      <w:r w:rsidR="00433241">
        <w:rPr>
          <w:lang w:val="en-US"/>
        </w:rPr>
        <w:t>3</w:t>
      </w:r>
    </w:p>
    <w:p w14:paraId="045DD9B6" w14:textId="77777777" w:rsidR="00B014F7" w:rsidRDefault="00B014F7" w:rsidP="00047A2A">
      <w:pPr>
        <w:autoSpaceDE w:val="0"/>
        <w:autoSpaceDN w:val="0"/>
        <w:adjustRightInd w:val="0"/>
        <w:spacing w:line="360" w:lineRule="auto"/>
        <w:ind w:firstLine="567"/>
        <w:rPr>
          <w:lang w:val="en-US"/>
        </w:rPr>
      </w:pPr>
    </w:p>
    <w:p w14:paraId="1F75C36E" w14:textId="77777777" w:rsidR="00B014F7" w:rsidRDefault="00B014F7" w:rsidP="00047A2A">
      <w:pPr>
        <w:autoSpaceDE w:val="0"/>
        <w:autoSpaceDN w:val="0"/>
        <w:adjustRightInd w:val="0"/>
        <w:spacing w:line="360" w:lineRule="auto"/>
        <w:ind w:firstLine="567"/>
        <w:rPr>
          <w:lang w:val="en-US"/>
        </w:rPr>
      </w:pPr>
    </w:p>
    <w:p w14:paraId="584686F2" w14:textId="77777777" w:rsidR="009E01A2" w:rsidRDefault="009E01A2" w:rsidP="00047A2A">
      <w:pPr>
        <w:autoSpaceDE w:val="0"/>
        <w:autoSpaceDN w:val="0"/>
        <w:adjustRightInd w:val="0"/>
        <w:spacing w:line="360" w:lineRule="auto"/>
        <w:ind w:firstLine="567"/>
        <w:rPr>
          <w:lang w:val="en-US"/>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292"/>
        <w:gridCol w:w="775"/>
        <w:gridCol w:w="1440"/>
        <w:gridCol w:w="720"/>
        <w:gridCol w:w="1440"/>
        <w:gridCol w:w="990"/>
        <w:gridCol w:w="1080"/>
        <w:gridCol w:w="610"/>
      </w:tblGrid>
      <w:tr w:rsidR="00D25CBB" w:rsidRPr="00D25CBB" w14:paraId="108BE2CA" w14:textId="77777777" w:rsidTr="006044F7">
        <w:trPr>
          <w:cantSplit/>
        </w:trPr>
        <w:tc>
          <w:tcPr>
            <w:tcW w:w="1025" w:type="dxa"/>
            <w:gridSpan w:val="2"/>
            <w:tcBorders>
              <w:top w:val="nil"/>
              <w:left w:val="nil"/>
              <w:bottom w:val="nil"/>
              <w:right w:val="nil"/>
            </w:tcBorders>
            <w:shd w:val="clear" w:color="auto" w:fill="FFFFFF"/>
          </w:tcPr>
          <w:p w14:paraId="130A2217" w14:textId="77777777" w:rsidR="00D25CBB" w:rsidRPr="00D25CBB" w:rsidRDefault="00D25CBB" w:rsidP="009B3566">
            <w:pPr>
              <w:autoSpaceDE w:val="0"/>
              <w:autoSpaceDN w:val="0"/>
              <w:adjustRightInd w:val="0"/>
              <w:spacing w:line="320" w:lineRule="atLeast"/>
              <w:ind w:left="60" w:right="60"/>
              <w:jc w:val="center"/>
              <w:rPr>
                <w:rFonts w:asciiTheme="majorBidi" w:eastAsiaTheme="minorHAnsi" w:hAnsiTheme="majorBidi" w:cstheme="majorBidi"/>
                <w:b/>
                <w:bCs/>
                <w:sz w:val="18"/>
                <w:szCs w:val="18"/>
                <w:lang w:val="en-US"/>
              </w:rPr>
            </w:pPr>
            <w:bookmarkStart w:id="337" w:name="_Hlk172096857"/>
          </w:p>
        </w:tc>
        <w:tc>
          <w:tcPr>
            <w:tcW w:w="7055" w:type="dxa"/>
            <w:gridSpan w:val="7"/>
            <w:tcBorders>
              <w:top w:val="nil"/>
              <w:left w:val="nil"/>
              <w:bottom w:val="nil"/>
              <w:right w:val="nil"/>
            </w:tcBorders>
            <w:shd w:val="clear" w:color="auto" w:fill="FFFFFF"/>
            <w:vAlign w:val="center"/>
          </w:tcPr>
          <w:p w14:paraId="06CA84DB" w14:textId="3CCCC7F8" w:rsidR="00D25CBB" w:rsidRPr="00D25CBB" w:rsidRDefault="00D25CBB" w:rsidP="009B3566">
            <w:pPr>
              <w:autoSpaceDE w:val="0"/>
              <w:autoSpaceDN w:val="0"/>
              <w:adjustRightInd w:val="0"/>
              <w:spacing w:line="320" w:lineRule="atLeast"/>
              <w:ind w:left="60" w:right="60"/>
              <w:jc w:val="center"/>
              <w:rPr>
                <w:rFonts w:asciiTheme="majorBidi" w:eastAsiaTheme="minorHAnsi" w:hAnsiTheme="majorBidi" w:cstheme="majorBidi"/>
                <w:b/>
                <w:bCs/>
                <w:lang w:val="en-US"/>
              </w:rPr>
            </w:pPr>
            <w:proofErr w:type="spellStart"/>
            <w:r w:rsidRPr="00D25CBB">
              <w:rPr>
                <w:rFonts w:asciiTheme="majorBidi" w:eastAsiaTheme="minorHAnsi" w:hAnsiTheme="majorBidi" w:cstheme="majorBidi"/>
                <w:b/>
                <w:bCs/>
                <w:lang w:val="en-US"/>
              </w:rPr>
              <w:t>Tabel</w:t>
            </w:r>
            <w:proofErr w:type="spellEnd"/>
            <w:r w:rsidRPr="00D25CBB">
              <w:rPr>
                <w:rFonts w:asciiTheme="majorBidi" w:eastAsiaTheme="minorHAnsi" w:hAnsiTheme="majorBidi" w:cstheme="majorBidi"/>
                <w:b/>
                <w:bCs/>
                <w:lang w:val="en-US"/>
              </w:rPr>
              <w:t xml:space="preserve"> 4</w:t>
            </w:r>
            <w:r w:rsidR="00433241">
              <w:rPr>
                <w:rFonts w:asciiTheme="majorBidi" w:eastAsiaTheme="minorHAnsi" w:hAnsiTheme="majorBidi" w:cstheme="majorBidi"/>
                <w:b/>
                <w:bCs/>
                <w:lang w:val="en-US"/>
              </w:rPr>
              <w:t>.1.3</w:t>
            </w:r>
          </w:p>
          <w:p w14:paraId="22577763" w14:textId="77777777" w:rsidR="00D25CBB" w:rsidRPr="00D25CBB" w:rsidRDefault="00D25CBB" w:rsidP="009B3566">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b/>
                <w:bCs/>
                <w:lang w:val="en-US"/>
              </w:rPr>
              <w:t xml:space="preserve">Nilai Uji </w:t>
            </w:r>
            <w:proofErr w:type="spellStart"/>
            <w:r w:rsidRPr="00D25CBB">
              <w:rPr>
                <w:rFonts w:asciiTheme="majorBidi" w:eastAsiaTheme="minorHAnsi" w:hAnsiTheme="majorBidi" w:cstheme="majorBidi"/>
                <w:b/>
                <w:bCs/>
                <w:lang w:val="en-US"/>
              </w:rPr>
              <w:t>bersama-sama</w:t>
            </w:r>
            <w:proofErr w:type="spellEnd"/>
            <w:r w:rsidRPr="00D25CBB">
              <w:rPr>
                <w:rFonts w:asciiTheme="majorBidi" w:eastAsiaTheme="minorHAnsi" w:hAnsiTheme="majorBidi" w:cstheme="majorBidi"/>
                <w:b/>
                <w:bCs/>
                <w:lang w:val="en-US"/>
              </w:rPr>
              <w:t xml:space="preserve"> </w:t>
            </w:r>
            <w:proofErr w:type="spellStart"/>
            <w:r w:rsidRPr="00D25CBB">
              <w:rPr>
                <w:rFonts w:asciiTheme="majorBidi" w:eastAsiaTheme="minorHAnsi" w:hAnsiTheme="majorBidi" w:cstheme="majorBidi"/>
                <w:b/>
                <w:bCs/>
                <w:lang w:val="en-US"/>
              </w:rPr>
              <w:t>ANOVA</w:t>
            </w:r>
            <w:r w:rsidRPr="00D25CBB">
              <w:rPr>
                <w:rFonts w:asciiTheme="majorBidi" w:eastAsiaTheme="minorHAnsi" w:hAnsiTheme="majorBidi" w:cstheme="majorBidi"/>
                <w:b/>
                <w:bCs/>
                <w:vertAlign w:val="superscript"/>
                <w:lang w:val="en-US"/>
              </w:rPr>
              <w:t>a</w:t>
            </w:r>
            <w:proofErr w:type="spellEnd"/>
          </w:p>
        </w:tc>
      </w:tr>
      <w:tr w:rsidR="00D25CBB" w:rsidRPr="00D25CBB" w14:paraId="48F1339C" w14:textId="77777777" w:rsidTr="006044F7">
        <w:trPr>
          <w:cantSplit/>
        </w:trPr>
        <w:tc>
          <w:tcPr>
            <w:tcW w:w="1800" w:type="dxa"/>
            <w:gridSpan w:val="3"/>
            <w:tcBorders>
              <w:top w:val="single" w:sz="16" w:space="0" w:color="000000"/>
              <w:left w:val="single" w:sz="16" w:space="0" w:color="000000"/>
              <w:bottom w:val="single" w:sz="16" w:space="0" w:color="000000"/>
              <w:right w:val="nil"/>
            </w:tcBorders>
            <w:shd w:val="clear" w:color="auto" w:fill="FFFFFF"/>
            <w:vAlign w:val="center"/>
          </w:tcPr>
          <w:p w14:paraId="61882058"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Model</w:t>
            </w:r>
          </w:p>
        </w:tc>
        <w:tc>
          <w:tcPr>
            <w:tcW w:w="1440" w:type="dxa"/>
            <w:tcBorders>
              <w:top w:val="single" w:sz="16" w:space="0" w:color="000000"/>
              <w:left w:val="single" w:sz="16" w:space="0" w:color="000000"/>
              <w:bottom w:val="single" w:sz="16" w:space="0" w:color="000000"/>
            </w:tcBorders>
            <w:shd w:val="clear" w:color="auto" w:fill="FFFFFF"/>
            <w:vAlign w:val="center"/>
          </w:tcPr>
          <w:p w14:paraId="3E4DBC51"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Sum of Squares</w:t>
            </w:r>
          </w:p>
        </w:tc>
        <w:tc>
          <w:tcPr>
            <w:tcW w:w="720" w:type="dxa"/>
            <w:tcBorders>
              <w:top w:val="single" w:sz="16" w:space="0" w:color="000000"/>
              <w:bottom w:val="single" w:sz="16" w:space="0" w:color="000000"/>
            </w:tcBorders>
            <w:shd w:val="clear" w:color="auto" w:fill="FFFFFF"/>
            <w:vAlign w:val="center"/>
          </w:tcPr>
          <w:p w14:paraId="473E3BED" w14:textId="5A0F7913"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Pr>
                <w:rFonts w:asciiTheme="majorBidi" w:eastAsiaTheme="minorHAnsi" w:hAnsiTheme="majorBidi" w:cstheme="majorBidi"/>
                <w:sz w:val="18"/>
                <w:szCs w:val="18"/>
                <w:lang w:val="en-US"/>
              </w:rPr>
              <w:t>D</w:t>
            </w:r>
            <w:r w:rsidRPr="00D25CBB">
              <w:rPr>
                <w:rFonts w:asciiTheme="majorBidi" w:eastAsiaTheme="minorHAnsi" w:hAnsiTheme="majorBidi" w:cstheme="majorBidi"/>
                <w:sz w:val="18"/>
                <w:szCs w:val="18"/>
                <w:lang w:val="en-US"/>
              </w:rPr>
              <w:t>f</w:t>
            </w:r>
          </w:p>
        </w:tc>
        <w:tc>
          <w:tcPr>
            <w:tcW w:w="1440" w:type="dxa"/>
            <w:tcBorders>
              <w:top w:val="single" w:sz="16" w:space="0" w:color="000000"/>
              <w:bottom w:val="single" w:sz="16" w:space="0" w:color="000000"/>
            </w:tcBorders>
            <w:shd w:val="clear" w:color="auto" w:fill="FFFFFF"/>
            <w:vAlign w:val="center"/>
          </w:tcPr>
          <w:p w14:paraId="398DDE65"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Mean Square</w:t>
            </w:r>
          </w:p>
        </w:tc>
        <w:tc>
          <w:tcPr>
            <w:tcW w:w="990" w:type="dxa"/>
            <w:tcBorders>
              <w:top w:val="single" w:sz="16" w:space="0" w:color="000000"/>
              <w:bottom w:val="single" w:sz="16" w:space="0" w:color="000000"/>
            </w:tcBorders>
            <w:shd w:val="clear" w:color="auto" w:fill="FFFFFF"/>
            <w:vAlign w:val="center"/>
          </w:tcPr>
          <w:p w14:paraId="1299A6BB"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proofErr w:type="spellStart"/>
            <w:r w:rsidRPr="00D25CBB">
              <w:rPr>
                <w:rFonts w:asciiTheme="majorBidi" w:eastAsiaTheme="minorHAnsi" w:hAnsiTheme="majorBidi" w:cstheme="majorBidi"/>
                <w:sz w:val="18"/>
                <w:szCs w:val="18"/>
                <w:lang w:val="en-US"/>
              </w:rPr>
              <w:t>Fhitung</w:t>
            </w:r>
            <w:proofErr w:type="spellEnd"/>
          </w:p>
        </w:tc>
        <w:tc>
          <w:tcPr>
            <w:tcW w:w="1080" w:type="dxa"/>
            <w:tcBorders>
              <w:top w:val="single" w:sz="16" w:space="0" w:color="000000"/>
              <w:bottom w:val="single" w:sz="16" w:space="0" w:color="000000"/>
            </w:tcBorders>
            <w:shd w:val="clear" w:color="auto" w:fill="FFFFFF"/>
            <w:vAlign w:val="center"/>
          </w:tcPr>
          <w:p w14:paraId="2B9E05D6"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proofErr w:type="spellStart"/>
            <w:r w:rsidRPr="00D25CBB">
              <w:rPr>
                <w:rFonts w:asciiTheme="majorBidi" w:eastAsiaTheme="minorHAnsi" w:hAnsiTheme="majorBidi" w:cstheme="majorBidi"/>
                <w:sz w:val="18"/>
                <w:szCs w:val="18"/>
                <w:lang w:val="en-US"/>
              </w:rPr>
              <w:t>Ftabel</w:t>
            </w:r>
            <w:proofErr w:type="spellEnd"/>
          </w:p>
        </w:tc>
        <w:tc>
          <w:tcPr>
            <w:tcW w:w="610" w:type="dxa"/>
            <w:tcBorders>
              <w:top w:val="single" w:sz="16" w:space="0" w:color="000000"/>
              <w:bottom w:val="single" w:sz="16" w:space="0" w:color="000000"/>
              <w:right w:val="single" w:sz="16" w:space="0" w:color="000000"/>
            </w:tcBorders>
            <w:shd w:val="clear" w:color="auto" w:fill="FFFFFF"/>
            <w:vAlign w:val="center"/>
          </w:tcPr>
          <w:p w14:paraId="6852BB88"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Sig.</w:t>
            </w:r>
          </w:p>
        </w:tc>
      </w:tr>
      <w:tr w:rsidR="00D25CBB" w:rsidRPr="00D25CBB" w14:paraId="064014BD" w14:textId="77777777" w:rsidTr="006044F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6855D464" w14:textId="77777777" w:rsidR="00D25CBB" w:rsidRPr="00D25CBB" w:rsidRDefault="00D25CBB" w:rsidP="009B3566">
            <w:pPr>
              <w:autoSpaceDE w:val="0"/>
              <w:autoSpaceDN w:val="0"/>
              <w:adjustRightInd w:val="0"/>
              <w:spacing w:line="320" w:lineRule="atLeast"/>
              <w:ind w:left="60" w:right="56"/>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w:t>
            </w:r>
          </w:p>
        </w:tc>
        <w:tc>
          <w:tcPr>
            <w:tcW w:w="1067" w:type="dxa"/>
            <w:gridSpan w:val="2"/>
            <w:tcBorders>
              <w:top w:val="single" w:sz="16" w:space="0" w:color="000000"/>
              <w:left w:val="nil"/>
              <w:bottom w:val="nil"/>
              <w:right w:val="single" w:sz="16" w:space="0" w:color="000000"/>
            </w:tcBorders>
            <w:shd w:val="clear" w:color="auto" w:fill="FFFFFF"/>
            <w:vAlign w:val="center"/>
          </w:tcPr>
          <w:p w14:paraId="3FC1EFAC" w14:textId="77777777" w:rsidR="00D25CBB" w:rsidRPr="00D25CBB" w:rsidRDefault="00D25CBB" w:rsidP="00D25CBB">
            <w:pPr>
              <w:autoSpaceDE w:val="0"/>
              <w:autoSpaceDN w:val="0"/>
              <w:adjustRightInd w:val="0"/>
              <w:spacing w:line="320" w:lineRule="atLeast"/>
              <w:ind w:left="60" w:right="60"/>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Regression</w:t>
            </w:r>
          </w:p>
        </w:tc>
        <w:tc>
          <w:tcPr>
            <w:tcW w:w="1440" w:type="dxa"/>
            <w:tcBorders>
              <w:top w:val="single" w:sz="16" w:space="0" w:color="000000"/>
              <w:left w:val="single" w:sz="16" w:space="0" w:color="000000"/>
              <w:bottom w:val="nil"/>
            </w:tcBorders>
            <w:shd w:val="clear" w:color="auto" w:fill="FFFFFF"/>
            <w:vAlign w:val="center"/>
          </w:tcPr>
          <w:p w14:paraId="0E14702E"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493.027</w:t>
            </w:r>
          </w:p>
        </w:tc>
        <w:tc>
          <w:tcPr>
            <w:tcW w:w="720" w:type="dxa"/>
            <w:tcBorders>
              <w:top w:val="single" w:sz="16" w:space="0" w:color="000000"/>
              <w:bottom w:val="nil"/>
            </w:tcBorders>
            <w:shd w:val="clear" w:color="auto" w:fill="FFFFFF"/>
            <w:vAlign w:val="center"/>
          </w:tcPr>
          <w:p w14:paraId="41204E42"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3</w:t>
            </w:r>
          </w:p>
        </w:tc>
        <w:tc>
          <w:tcPr>
            <w:tcW w:w="1440" w:type="dxa"/>
            <w:tcBorders>
              <w:top w:val="single" w:sz="16" w:space="0" w:color="000000"/>
              <w:bottom w:val="nil"/>
            </w:tcBorders>
            <w:shd w:val="clear" w:color="auto" w:fill="FFFFFF"/>
            <w:vAlign w:val="center"/>
          </w:tcPr>
          <w:p w14:paraId="0F6700A3"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164.342</w:t>
            </w:r>
          </w:p>
        </w:tc>
        <w:tc>
          <w:tcPr>
            <w:tcW w:w="990" w:type="dxa"/>
            <w:tcBorders>
              <w:top w:val="single" w:sz="16" w:space="0" w:color="000000"/>
              <w:bottom w:val="nil"/>
            </w:tcBorders>
            <w:shd w:val="clear" w:color="auto" w:fill="FFFFFF"/>
            <w:vAlign w:val="center"/>
          </w:tcPr>
          <w:p w14:paraId="7D902BB4"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99.070</w:t>
            </w:r>
          </w:p>
        </w:tc>
        <w:tc>
          <w:tcPr>
            <w:tcW w:w="1080" w:type="dxa"/>
            <w:tcBorders>
              <w:top w:val="single" w:sz="16" w:space="0" w:color="000000"/>
              <w:bottom w:val="nil"/>
            </w:tcBorders>
            <w:shd w:val="clear" w:color="auto" w:fill="FFFFFF"/>
            <w:vAlign w:val="center"/>
          </w:tcPr>
          <w:p w14:paraId="1EE984F7"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2,690</w:t>
            </w:r>
          </w:p>
        </w:tc>
        <w:tc>
          <w:tcPr>
            <w:tcW w:w="610" w:type="dxa"/>
            <w:tcBorders>
              <w:top w:val="single" w:sz="16" w:space="0" w:color="000000"/>
              <w:bottom w:val="nil"/>
              <w:right w:val="single" w:sz="16" w:space="0" w:color="000000"/>
            </w:tcBorders>
            <w:shd w:val="clear" w:color="auto" w:fill="FFFFFF"/>
            <w:vAlign w:val="center"/>
          </w:tcPr>
          <w:p w14:paraId="7F9EB2D8"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.000</w:t>
            </w:r>
            <w:r w:rsidRPr="00D25CBB">
              <w:rPr>
                <w:rFonts w:asciiTheme="majorBidi" w:eastAsiaTheme="minorHAnsi" w:hAnsiTheme="majorBidi" w:cstheme="majorBidi"/>
                <w:sz w:val="18"/>
                <w:szCs w:val="18"/>
                <w:vertAlign w:val="superscript"/>
                <w:lang w:val="en-US"/>
              </w:rPr>
              <w:t>b</w:t>
            </w:r>
          </w:p>
        </w:tc>
      </w:tr>
      <w:tr w:rsidR="00D25CBB" w:rsidRPr="00D25CBB" w14:paraId="7A284933" w14:textId="77777777" w:rsidTr="006044F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63684B55" w14:textId="77777777" w:rsidR="00D25CBB" w:rsidRPr="00D25CBB" w:rsidRDefault="00D25CBB" w:rsidP="009B3566">
            <w:pPr>
              <w:autoSpaceDE w:val="0"/>
              <w:autoSpaceDN w:val="0"/>
              <w:adjustRightInd w:val="0"/>
              <w:rPr>
                <w:rFonts w:asciiTheme="majorBidi" w:eastAsiaTheme="minorHAnsi" w:hAnsiTheme="majorBidi" w:cstheme="majorBidi"/>
                <w:sz w:val="18"/>
                <w:szCs w:val="18"/>
                <w:lang w:val="en-US"/>
              </w:rPr>
            </w:pPr>
          </w:p>
        </w:tc>
        <w:tc>
          <w:tcPr>
            <w:tcW w:w="1067" w:type="dxa"/>
            <w:gridSpan w:val="2"/>
            <w:tcBorders>
              <w:top w:val="nil"/>
              <w:left w:val="nil"/>
              <w:bottom w:val="nil"/>
              <w:right w:val="single" w:sz="16" w:space="0" w:color="000000"/>
            </w:tcBorders>
            <w:shd w:val="clear" w:color="auto" w:fill="FFFFFF"/>
            <w:vAlign w:val="center"/>
          </w:tcPr>
          <w:p w14:paraId="331EF052" w14:textId="77777777" w:rsidR="00D25CBB" w:rsidRPr="00D25CBB" w:rsidRDefault="00D25CBB" w:rsidP="00D25CBB">
            <w:pPr>
              <w:autoSpaceDE w:val="0"/>
              <w:autoSpaceDN w:val="0"/>
              <w:adjustRightInd w:val="0"/>
              <w:spacing w:line="320" w:lineRule="atLeast"/>
              <w:ind w:left="60" w:right="60"/>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Residual</w:t>
            </w:r>
          </w:p>
        </w:tc>
        <w:tc>
          <w:tcPr>
            <w:tcW w:w="1440" w:type="dxa"/>
            <w:tcBorders>
              <w:top w:val="nil"/>
              <w:left w:val="single" w:sz="16" w:space="0" w:color="000000"/>
              <w:bottom w:val="nil"/>
            </w:tcBorders>
            <w:shd w:val="clear" w:color="auto" w:fill="FFFFFF"/>
            <w:vAlign w:val="center"/>
          </w:tcPr>
          <w:p w14:paraId="44F6379B"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170.861</w:t>
            </w:r>
          </w:p>
        </w:tc>
        <w:tc>
          <w:tcPr>
            <w:tcW w:w="720" w:type="dxa"/>
            <w:tcBorders>
              <w:top w:val="nil"/>
              <w:bottom w:val="nil"/>
            </w:tcBorders>
            <w:shd w:val="clear" w:color="auto" w:fill="FFFFFF"/>
            <w:vAlign w:val="center"/>
          </w:tcPr>
          <w:p w14:paraId="34C00987"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103</w:t>
            </w:r>
          </w:p>
        </w:tc>
        <w:tc>
          <w:tcPr>
            <w:tcW w:w="1440" w:type="dxa"/>
            <w:tcBorders>
              <w:top w:val="nil"/>
              <w:bottom w:val="nil"/>
            </w:tcBorders>
            <w:shd w:val="clear" w:color="auto" w:fill="FFFFFF"/>
            <w:vAlign w:val="center"/>
          </w:tcPr>
          <w:p w14:paraId="463A602D"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1.659</w:t>
            </w:r>
          </w:p>
        </w:tc>
        <w:tc>
          <w:tcPr>
            <w:tcW w:w="990" w:type="dxa"/>
            <w:tcBorders>
              <w:top w:val="nil"/>
              <w:bottom w:val="nil"/>
            </w:tcBorders>
            <w:shd w:val="clear" w:color="auto" w:fill="FFFFFF"/>
            <w:vAlign w:val="center"/>
          </w:tcPr>
          <w:p w14:paraId="488879E9" w14:textId="77777777" w:rsidR="00D25CBB" w:rsidRPr="00D25CBB" w:rsidRDefault="00D25CBB" w:rsidP="00D25CBB">
            <w:pPr>
              <w:autoSpaceDE w:val="0"/>
              <w:autoSpaceDN w:val="0"/>
              <w:adjustRightInd w:val="0"/>
              <w:jc w:val="center"/>
              <w:rPr>
                <w:rFonts w:asciiTheme="majorBidi" w:eastAsiaTheme="minorHAnsi" w:hAnsiTheme="majorBidi" w:cstheme="majorBidi"/>
                <w:lang w:val="en-US"/>
              </w:rPr>
            </w:pPr>
          </w:p>
        </w:tc>
        <w:tc>
          <w:tcPr>
            <w:tcW w:w="1080" w:type="dxa"/>
            <w:tcBorders>
              <w:top w:val="nil"/>
              <w:bottom w:val="nil"/>
            </w:tcBorders>
            <w:shd w:val="clear" w:color="auto" w:fill="FFFFFF"/>
            <w:vAlign w:val="center"/>
          </w:tcPr>
          <w:p w14:paraId="36B9B823" w14:textId="77777777" w:rsidR="00D25CBB" w:rsidRPr="00D25CBB" w:rsidRDefault="00D25CBB" w:rsidP="00D25CBB">
            <w:pPr>
              <w:autoSpaceDE w:val="0"/>
              <w:autoSpaceDN w:val="0"/>
              <w:adjustRightInd w:val="0"/>
              <w:jc w:val="center"/>
              <w:rPr>
                <w:rFonts w:asciiTheme="majorBidi" w:eastAsiaTheme="minorHAnsi" w:hAnsiTheme="majorBidi" w:cstheme="majorBidi"/>
                <w:lang w:val="en-US"/>
              </w:rPr>
            </w:pPr>
          </w:p>
        </w:tc>
        <w:tc>
          <w:tcPr>
            <w:tcW w:w="610" w:type="dxa"/>
            <w:tcBorders>
              <w:top w:val="nil"/>
              <w:bottom w:val="nil"/>
              <w:right w:val="single" w:sz="16" w:space="0" w:color="000000"/>
            </w:tcBorders>
            <w:shd w:val="clear" w:color="auto" w:fill="FFFFFF"/>
            <w:vAlign w:val="center"/>
          </w:tcPr>
          <w:p w14:paraId="0DD9DE0D" w14:textId="77777777" w:rsidR="00D25CBB" w:rsidRPr="00D25CBB" w:rsidRDefault="00D25CBB" w:rsidP="00D25CBB">
            <w:pPr>
              <w:autoSpaceDE w:val="0"/>
              <w:autoSpaceDN w:val="0"/>
              <w:adjustRightInd w:val="0"/>
              <w:jc w:val="center"/>
              <w:rPr>
                <w:rFonts w:asciiTheme="majorBidi" w:eastAsiaTheme="minorHAnsi" w:hAnsiTheme="majorBidi" w:cstheme="majorBidi"/>
                <w:lang w:val="en-US"/>
              </w:rPr>
            </w:pPr>
          </w:p>
        </w:tc>
      </w:tr>
      <w:tr w:rsidR="00D25CBB" w:rsidRPr="00D25CBB" w14:paraId="7F56F8B5" w14:textId="77777777" w:rsidTr="006044F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768D175F" w14:textId="77777777" w:rsidR="00D25CBB" w:rsidRPr="00D25CBB" w:rsidRDefault="00D25CBB" w:rsidP="009B3566">
            <w:pPr>
              <w:autoSpaceDE w:val="0"/>
              <w:autoSpaceDN w:val="0"/>
              <w:adjustRightInd w:val="0"/>
              <w:rPr>
                <w:rFonts w:asciiTheme="majorBidi" w:eastAsiaTheme="minorHAnsi" w:hAnsiTheme="majorBidi" w:cstheme="majorBidi"/>
                <w:lang w:val="en-US"/>
              </w:rPr>
            </w:pPr>
          </w:p>
        </w:tc>
        <w:tc>
          <w:tcPr>
            <w:tcW w:w="1067" w:type="dxa"/>
            <w:gridSpan w:val="2"/>
            <w:tcBorders>
              <w:top w:val="nil"/>
              <w:left w:val="nil"/>
              <w:bottom w:val="single" w:sz="16" w:space="0" w:color="000000"/>
              <w:right w:val="single" w:sz="16" w:space="0" w:color="000000"/>
            </w:tcBorders>
            <w:shd w:val="clear" w:color="auto" w:fill="FFFFFF"/>
            <w:vAlign w:val="center"/>
          </w:tcPr>
          <w:p w14:paraId="1DC67C71" w14:textId="77777777" w:rsidR="00D25CBB" w:rsidRPr="00D25CBB" w:rsidRDefault="00D25CBB" w:rsidP="00D25CBB">
            <w:pPr>
              <w:autoSpaceDE w:val="0"/>
              <w:autoSpaceDN w:val="0"/>
              <w:adjustRightInd w:val="0"/>
              <w:spacing w:line="320" w:lineRule="atLeast"/>
              <w:ind w:left="60" w:right="60"/>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Total</w:t>
            </w:r>
          </w:p>
        </w:tc>
        <w:tc>
          <w:tcPr>
            <w:tcW w:w="1440" w:type="dxa"/>
            <w:tcBorders>
              <w:top w:val="nil"/>
              <w:left w:val="single" w:sz="16" w:space="0" w:color="000000"/>
              <w:bottom w:val="single" w:sz="16" w:space="0" w:color="000000"/>
            </w:tcBorders>
            <w:shd w:val="clear" w:color="auto" w:fill="FFFFFF"/>
            <w:vAlign w:val="center"/>
          </w:tcPr>
          <w:p w14:paraId="62A0C84D"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663.888</w:t>
            </w:r>
          </w:p>
        </w:tc>
        <w:tc>
          <w:tcPr>
            <w:tcW w:w="720" w:type="dxa"/>
            <w:tcBorders>
              <w:top w:val="nil"/>
              <w:bottom w:val="single" w:sz="16" w:space="0" w:color="000000"/>
            </w:tcBorders>
            <w:shd w:val="clear" w:color="auto" w:fill="FFFFFF"/>
            <w:vAlign w:val="center"/>
          </w:tcPr>
          <w:p w14:paraId="4D31163A" w14:textId="77777777" w:rsidR="00D25CBB" w:rsidRPr="00D25CBB" w:rsidRDefault="00D25CBB" w:rsidP="00D25CBB">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106</w:t>
            </w:r>
          </w:p>
        </w:tc>
        <w:tc>
          <w:tcPr>
            <w:tcW w:w="1440" w:type="dxa"/>
            <w:tcBorders>
              <w:top w:val="nil"/>
              <w:bottom w:val="single" w:sz="16" w:space="0" w:color="000000"/>
            </w:tcBorders>
            <w:shd w:val="clear" w:color="auto" w:fill="FFFFFF"/>
            <w:vAlign w:val="center"/>
          </w:tcPr>
          <w:p w14:paraId="6F2E8A41" w14:textId="77777777" w:rsidR="00D25CBB" w:rsidRPr="00D25CBB" w:rsidRDefault="00D25CBB" w:rsidP="00D25CBB">
            <w:pPr>
              <w:autoSpaceDE w:val="0"/>
              <w:autoSpaceDN w:val="0"/>
              <w:adjustRightInd w:val="0"/>
              <w:jc w:val="center"/>
              <w:rPr>
                <w:rFonts w:asciiTheme="majorBidi" w:eastAsiaTheme="minorHAnsi" w:hAnsiTheme="majorBidi" w:cstheme="majorBidi"/>
                <w:lang w:val="en-US"/>
              </w:rPr>
            </w:pPr>
          </w:p>
        </w:tc>
        <w:tc>
          <w:tcPr>
            <w:tcW w:w="990" w:type="dxa"/>
            <w:tcBorders>
              <w:top w:val="nil"/>
              <w:bottom w:val="single" w:sz="16" w:space="0" w:color="000000"/>
            </w:tcBorders>
            <w:shd w:val="clear" w:color="auto" w:fill="FFFFFF"/>
            <w:vAlign w:val="center"/>
          </w:tcPr>
          <w:p w14:paraId="677AE1FD" w14:textId="77777777" w:rsidR="00D25CBB" w:rsidRPr="00D25CBB" w:rsidRDefault="00D25CBB" w:rsidP="00D25CBB">
            <w:pPr>
              <w:autoSpaceDE w:val="0"/>
              <w:autoSpaceDN w:val="0"/>
              <w:adjustRightInd w:val="0"/>
              <w:jc w:val="center"/>
              <w:rPr>
                <w:rFonts w:asciiTheme="majorBidi" w:eastAsiaTheme="minorHAnsi" w:hAnsiTheme="majorBidi" w:cstheme="majorBidi"/>
                <w:lang w:val="en-US"/>
              </w:rPr>
            </w:pPr>
          </w:p>
        </w:tc>
        <w:tc>
          <w:tcPr>
            <w:tcW w:w="1080" w:type="dxa"/>
            <w:tcBorders>
              <w:top w:val="nil"/>
              <w:bottom w:val="single" w:sz="16" w:space="0" w:color="000000"/>
            </w:tcBorders>
            <w:shd w:val="clear" w:color="auto" w:fill="FFFFFF"/>
            <w:vAlign w:val="center"/>
          </w:tcPr>
          <w:p w14:paraId="703C82D8" w14:textId="77777777" w:rsidR="00D25CBB" w:rsidRPr="00D25CBB" w:rsidRDefault="00D25CBB" w:rsidP="00D25CBB">
            <w:pPr>
              <w:autoSpaceDE w:val="0"/>
              <w:autoSpaceDN w:val="0"/>
              <w:adjustRightInd w:val="0"/>
              <w:jc w:val="center"/>
              <w:rPr>
                <w:rFonts w:asciiTheme="majorBidi" w:eastAsiaTheme="minorHAnsi" w:hAnsiTheme="majorBidi" w:cstheme="majorBidi"/>
                <w:lang w:val="en-US"/>
              </w:rPr>
            </w:pPr>
          </w:p>
        </w:tc>
        <w:tc>
          <w:tcPr>
            <w:tcW w:w="610" w:type="dxa"/>
            <w:tcBorders>
              <w:top w:val="nil"/>
              <w:bottom w:val="single" w:sz="16" w:space="0" w:color="000000"/>
              <w:right w:val="single" w:sz="16" w:space="0" w:color="000000"/>
            </w:tcBorders>
            <w:shd w:val="clear" w:color="auto" w:fill="FFFFFF"/>
            <w:vAlign w:val="center"/>
          </w:tcPr>
          <w:p w14:paraId="5C7493CD" w14:textId="77777777" w:rsidR="00D25CBB" w:rsidRPr="00D25CBB" w:rsidRDefault="00D25CBB" w:rsidP="00D25CBB">
            <w:pPr>
              <w:autoSpaceDE w:val="0"/>
              <w:autoSpaceDN w:val="0"/>
              <w:adjustRightInd w:val="0"/>
              <w:jc w:val="center"/>
              <w:rPr>
                <w:rFonts w:asciiTheme="majorBidi" w:eastAsiaTheme="minorHAnsi" w:hAnsiTheme="majorBidi" w:cstheme="majorBidi"/>
                <w:lang w:val="en-US"/>
              </w:rPr>
            </w:pPr>
          </w:p>
        </w:tc>
      </w:tr>
      <w:tr w:rsidR="00D25CBB" w:rsidRPr="00D25CBB" w14:paraId="6839D848" w14:textId="77777777" w:rsidTr="006044F7">
        <w:trPr>
          <w:cantSplit/>
        </w:trPr>
        <w:tc>
          <w:tcPr>
            <w:tcW w:w="1025" w:type="dxa"/>
            <w:gridSpan w:val="2"/>
            <w:tcBorders>
              <w:top w:val="nil"/>
              <w:left w:val="nil"/>
              <w:bottom w:val="nil"/>
              <w:right w:val="nil"/>
            </w:tcBorders>
            <w:shd w:val="clear" w:color="auto" w:fill="FFFFFF"/>
          </w:tcPr>
          <w:p w14:paraId="469044C5" w14:textId="77777777" w:rsidR="00D25CBB" w:rsidRPr="006044F7" w:rsidRDefault="00D25CBB" w:rsidP="006044F7">
            <w:pPr>
              <w:autoSpaceDE w:val="0"/>
              <w:autoSpaceDN w:val="0"/>
              <w:adjustRightInd w:val="0"/>
              <w:spacing w:line="320" w:lineRule="atLeast"/>
              <w:ind w:right="60"/>
              <w:rPr>
                <w:rFonts w:asciiTheme="majorBidi" w:eastAsiaTheme="minorHAnsi" w:hAnsiTheme="majorBidi" w:cstheme="majorBidi"/>
                <w:sz w:val="20"/>
                <w:szCs w:val="20"/>
                <w:lang w:val="en-US"/>
              </w:rPr>
            </w:pPr>
            <w:proofErr w:type="spellStart"/>
            <w:proofErr w:type="gramStart"/>
            <w:r w:rsidRPr="006044F7">
              <w:rPr>
                <w:rFonts w:asciiTheme="majorBidi" w:eastAsiaTheme="minorHAnsi" w:hAnsiTheme="majorBidi" w:cstheme="majorBidi"/>
                <w:sz w:val="20"/>
                <w:szCs w:val="20"/>
                <w:lang w:val="en-US"/>
              </w:rPr>
              <w:t>Sumber</w:t>
            </w:r>
            <w:proofErr w:type="spellEnd"/>
            <w:r w:rsidRPr="006044F7">
              <w:rPr>
                <w:rFonts w:asciiTheme="majorBidi" w:eastAsiaTheme="minorHAnsi" w:hAnsiTheme="majorBidi" w:cstheme="majorBidi"/>
                <w:sz w:val="20"/>
                <w:szCs w:val="20"/>
                <w:lang w:val="en-US"/>
              </w:rPr>
              <w:t xml:space="preserve"> :</w:t>
            </w:r>
            <w:proofErr w:type="gramEnd"/>
            <w:r w:rsidRPr="006044F7">
              <w:rPr>
                <w:rFonts w:asciiTheme="majorBidi" w:eastAsiaTheme="minorHAnsi" w:hAnsiTheme="majorBidi" w:cstheme="majorBidi"/>
                <w:sz w:val="20"/>
                <w:szCs w:val="20"/>
                <w:lang w:val="en-US"/>
              </w:rPr>
              <w:t xml:space="preserve"> </w:t>
            </w:r>
          </w:p>
        </w:tc>
        <w:tc>
          <w:tcPr>
            <w:tcW w:w="7055" w:type="dxa"/>
            <w:gridSpan w:val="7"/>
            <w:tcBorders>
              <w:top w:val="nil"/>
              <w:left w:val="nil"/>
              <w:bottom w:val="nil"/>
              <w:right w:val="nil"/>
            </w:tcBorders>
            <w:shd w:val="clear" w:color="auto" w:fill="FFFFFF"/>
          </w:tcPr>
          <w:p w14:paraId="27AB0DB6" w14:textId="77777777" w:rsidR="00D25CBB" w:rsidRPr="006044F7" w:rsidRDefault="00D25CBB" w:rsidP="006044F7">
            <w:pPr>
              <w:autoSpaceDE w:val="0"/>
              <w:autoSpaceDN w:val="0"/>
              <w:adjustRightInd w:val="0"/>
              <w:spacing w:line="320" w:lineRule="atLeast"/>
              <w:ind w:right="60"/>
              <w:rPr>
                <w:rFonts w:asciiTheme="majorBidi" w:eastAsiaTheme="minorHAnsi" w:hAnsiTheme="majorBidi" w:cstheme="majorBidi"/>
                <w:sz w:val="20"/>
                <w:szCs w:val="20"/>
                <w:lang w:val="en-US"/>
              </w:rPr>
            </w:pPr>
            <w:r w:rsidRPr="006044F7">
              <w:rPr>
                <w:rFonts w:asciiTheme="majorBidi" w:eastAsiaTheme="minorHAnsi" w:hAnsiTheme="majorBidi" w:cstheme="majorBidi"/>
                <w:sz w:val="20"/>
                <w:szCs w:val="20"/>
                <w:lang w:val="en-US"/>
              </w:rPr>
              <w:t xml:space="preserve">SPSS 25 </w:t>
            </w:r>
            <w:proofErr w:type="spellStart"/>
            <w:r w:rsidRPr="006044F7">
              <w:rPr>
                <w:rFonts w:asciiTheme="majorBidi" w:eastAsiaTheme="minorHAnsi" w:hAnsiTheme="majorBidi" w:cstheme="majorBidi"/>
                <w:sz w:val="20"/>
                <w:szCs w:val="20"/>
                <w:lang w:val="en-US"/>
              </w:rPr>
              <w:t>diolah</w:t>
            </w:r>
            <w:proofErr w:type="spellEnd"/>
            <w:r w:rsidRPr="006044F7">
              <w:rPr>
                <w:rFonts w:asciiTheme="majorBidi" w:eastAsiaTheme="minorHAnsi" w:hAnsiTheme="majorBidi" w:cstheme="majorBidi"/>
                <w:sz w:val="20"/>
                <w:szCs w:val="20"/>
                <w:lang w:val="en-US"/>
              </w:rPr>
              <w:t xml:space="preserve"> (2024)</w:t>
            </w:r>
          </w:p>
        </w:tc>
      </w:tr>
      <w:bookmarkEnd w:id="337"/>
    </w:tbl>
    <w:p w14:paraId="7BBFAB48" w14:textId="4FF0486F" w:rsidR="003F6675" w:rsidRPr="00047A2A" w:rsidRDefault="003F6675" w:rsidP="00D25CBB">
      <w:pPr>
        <w:autoSpaceDE w:val="0"/>
        <w:autoSpaceDN w:val="0"/>
        <w:adjustRightInd w:val="0"/>
        <w:spacing w:line="400" w:lineRule="atLeast"/>
        <w:rPr>
          <w:lang w:val="en-US"/>
        </w:rPr>
      </w:pPr>
    </w:p>
    <w:p w14:paraId="6B6CFB88" w14:textId="0D16E753" w:rsidR="00FE62F3" w:rsidRDefault="00D25CBB" w:rsidP="006044F7">
      <w:pPr>
        <w:spacing w:before="29" w:line="480" w:lineRule="auto"/>
        <w:ind w:right="-1" w:firstLine="720"/>
        <w:jc w:val="both"/>
        <w:rPr>
          <w:lang w:val="en-US"/>
        </w:rPr>
      </w:pPr>
      <w:proofErr w:type="spellStart"/>
      <w:r w:rsidRPr="00D25CBB">
        <w:rPr>
          <w:lang w:val="en-US"/>
        </w:rPr>
        <w:t>Berdasarkan</w:t>
      </w:r>
      <w:proofErr w:type="spellEnd"/>
      <w:r w:rsidRPr="00D25CBB">
        <w:rPr>
          <w:lang w:val="en-US"/>
        </w:rPr>
        <w:t xml:space="preserve"> table 4 </w:t>
      </w:r>
      <w:proofErr w:type="spellStart"/>
      <w:r w:rsidRPr="00D25CBB">
        <w:rPr>
          <w:lang w:val="en-US"/>
        </w:rPr>
        <w:t>adalah</w:t>
      </w:r>
      <w:proofErr w:type="spellEnd"/>
      <w:r w:rsidRPr="00D25CBB">
        <w:rPr>
          <w:lang w:val="en-US"/>
        </w:rPr>
        <w:t xml:space="preserve"> </w:t>
      </w:r>
      <w:proofErr w:type="spellStart"/>
      <w:r w:rsidRPr="00D25CBB">
        <w:rPr>
          <w:lang w:val="en-US"/>
        </w:rPr>
        <w:t>pengujian</w:t>
      </w:r>
      <w:proofErr w:type="spellEnd"/>
      <w:r w:rsidRPr="00D25CBB">
        <w:rPr>
          <w:lang w:val="en-US"/>
        </w:rPr>
        <w:t xml:space="preserve"> </w:t>
      </w:r>
      <w:proofErr w:type="spellStart"/>
      <w:r w:rsidRPr="00D25CBB">
        <w:rPr>
          <w:lang w:val="en-US"/>
        </w:rPr>
        <w:t>bersama-sama</w:t>
      </w:r>
      <w:proofErr w:type="spellEnd"/>
      <w:r w:rsidRPr="00D25CBB">
        <w:rPr>
          <w:lang w:val="en-US"/>
        </w:rPr>
        <w:t xml:space="preserve"> sub </w:t>
      </w:r>
      <w:proofErr w:type="spellStart"/>
      <w:r w:rsidRPr="00D25CBB">
        <w:rPr>
          <w:lang w:val="en-US"/>
        </w:rPr>
        <w:t>struktur</w:t>
      </w:r>
      <w:proofErr w:type="spellEnd"/>
      <w:r w:rsidRPr="00D25CBB">
        <w:rPr>
          <w:lang w:val="en-US"/>
        </w:rPr>
        <w:t xml:space="preserve"> 1. </w:t>
      </w:r>
      <w:proofErr w:type="spellStart"/>
      <w:r w:rsidRPr="00D25CBB">
        <w:rPr>
          <w:lang w:val="en-US"/>
        </w:rPr>
        <w:t>Dalam</w:t>
      </w:r>
      <w:proofErr w:type="spellEnd"/>
      <w:r w:rsidRPr="00D25CBB">
        <w:rPr>
          <w:lang w:val="en-US"/>
        </w:rPr>
        <w:t xml:space="preserve"> </w:t>
      </w:r>
      <w:proofErr w:type="spellStart"/>
      <w:r w:rsidRPr="00D25CBB">
        <w:rPr>
          <w:lang w:val="en-US"/>
        </w:rPr>
        <w:t>tabe</w:t>
      </w:r>
      <w:r>
        <w:rPr>
          <w:lang w:val="en-US"/>
        </w:rPr>
        <w:t>l</w:t>
      </w:r>
      <w:proofErr w:type="spellEnd"/>
      <w:r w:rsidRPr="00D25CBB">
        <w:rPr>
          <w:lang w:val="en-US"/>
        </w:rPr>
        <w:t xml:space="preserve"> </w:t>
      </w:r>
      <w:proofErr w:type="spellStart"/>
      <w:r w:rsidRPr="00D25CBB">
        <w:rPr>
          <w:lang w:val="en-US"/>
        </w:rPr>
        <w:t>Anova</w:t>
      </w:r>
      <w:proofErr w:type="spellEnd"/>
      <w:r w:rsidRPr="00D25CBB">
        <w:rPr>
          <w:lang w:val="en-US"/>
        </w:rPr>
        <w:t xml:space="preserve"> </w:t>
      </w:r>
      <w:proofErr w:type="spellStart"/>
      <w:r w:rsidRPr="00D25CBB">
        <w:rPr>
          <w:lang w:val="en-US"/>
        </w:rPr>
        <w:t>diperoleh</w:t>
      </w:r>
      <w:proofErr w:type="spellEnd"/>
      <w:r w:rsidRPr="00D25CBB">
        <w:rPr>
          <w:lang w:val="en-US"/>
        </w:rPr>
        <w:t xml:space="preserve"> </w:t>
      </w:r>
      <w:proofErr w:type="spellStart"/>
      <w:r w:rsidRPr="00D25CBB">
        <w:rPr>
          <w:lang w:val="en-US"/>
        </w:rPr>
        <w:t>nilai</w:t>
      </w:r>
      <w:proofErr w:type="spellEnd"/>
      <w:r w:rsidRPr="00D25CBB">
        <w:rPr>
          <w:lang w:val="en-US"/>
        </w:rPr>
        <w:t xml:space="preserve"> </w:t>
      </w:r>
      <w:proofErr w:type="spellStart"/>
      <w:r w:rsidRPr="00D25CBB">
        <w:rPr>
          <w:lang w:val="en-US"/>
        </w:rPr>
        <w:t>probabilitas</w:t>
      </w:r>
      <w:proofErr w:type="spellEnd"/>
      <w:r w:rsidRPr="00D25CBB">
        <w:rPr>
          <w:lang w:val="en-US"/>
        </w:rPr>
        <w:t xml:space="preserve"> (</w:t>
      </w:r>
      <w:proofErr w:type="spellStart"/>
      <w:r w:rsidRPr="00D25CBB">
        <w:rPr>
          <w:lang w:val="en-US"/>
        </w:rPr>
        <w:t>signifikan</w:t>
      </w:r>
      <w:proofErr w:type="spellEnd"/>
      <w:r w:rsidRPr="00D25CBB">
        <w:rPr>
          <w:lang w:val="en-US"/>
        </w:rPr>
        <w:t xml:space="preserve">) = 0.000 &lt; 0.05 </w:t>
      </w:r>
      <w:proofErr w:type="spellStart"/>
      <w:r w:rsidRPr="00D25CBB">
        <w:rPr>
          <w:lang w:val="en-US"/>
        </w:rPr>
        <w:t>dengan</w:t>
      </w:r>
      <w:proofErr w:type="spellEnd"/>
      <w:r w:rsidRPr="00D25CBB">
        <w:rPr>
          <w:lang w:val="en-US"/>
        </w:rPr>
        <w:t xml:space="preserve"> </w:t>
      </w:r>
      <w:proofErr w:type="gramStart"/>
      <w:r w:rsidRPr="00D25CBB">
        <w:rPr>
          <w:lang w:val="en-US"/>
        </w:rPr>
        <w:t xml:space="preserve">Ha  </w:t>
      </w:r>
      <w:r w:rsidRPr="00D25CBB">
        <w:rPr>
          <w:i/>
        </w:rPr>
        <w:t>flash</w:t>
      </w:r>
      <w:proofErr w:type="gramEnd"/>
      <w:r w:rsidRPr="00D25CBB">
        <w:rPr>
          <w:i/>
        </w:rPr>
        <w:t xml:space="preserve"> sale</w:t>
      </w:r>
      <w:r w:rsidRPr="00D25CBB">
        <w:rPr>
          <w:i/>
          <w:lang w:val="en-US"/>
        </w:rPr>
        <w:t xml:space="preserve">,  </w:t>
      </w:r>
      <w:r w:rsidRPr="00D25CBB">
        <w:rPr>
          <w:i/>
        </w:rPr>
        <w:t>fashion involment</w:t>
      </w:r>
      <w:r w:rsidRPr="00D25CBB">
        <w:rPr>
          <w:i/>
          <w:lang w:val="en-US"/>
        </w:rPr>
        <w:t xml:space="preserve"> </w:t>
      </w:r>
      <w:r w:rsidRPr="00D25CBB">
        <w:rPr>
          <w:lang w:val="en-US"/>
        </w:rPr>
        <w:t xml:space="preserve">dan  </w:t>
      </w:r>
      <w:r w:rsidRPr="00D25CBB">
        <w:rPr>
          <w:i/>
        </w:rPr>
        <w:t>hedonic shopping motivation</w:t>
      </w:r>
      <w:r w:rsidRPr="00D25CBB">
        <w:rPr>
          <w:i/>
          <w:lang w:val="en-US"/>
        </w:rPr>
        <w:t xml:space="preserve"> </w:t>
      </w:r>
      <w:proofErr w:type="spellStart"/>
      <w:r w:rsidRPr="00D25CBB">
        <w:rPr>
          <w:lang w:val="en-US"/>
        </w:rPr>
        <w:t>secara</w:t>
      </w:r>
      <w:proofErr w:type="spellEnd"/>
      <w:r w:rsidRPr="00D25CBB">
        <w:rPr>
          <w:lang w:val="en-US"/>
        </w:rPr>
        <w:t xml:space="preserve"> </w:t>
      </w:r>
      <w:proofErr w:type="spellStart"/>
      <w:r w:rsidRPr="00D25CBB">
        <w:rPr>
          <w:lang w:val="en-US"/>
        </w:rPr>
        <w:t>bersama-sama</w:t>
      </w:r>
      <w:proofErr w:type="spellEnd"/>
      <w:r w:rsidRPr="00D25CBB">
        <w:rPr>
          <w:lang w:val="en-US"/>
        </w:rPr>
        <w:t xml:space="preserve"> </w:t>
      </w:r>
      <w:proofErr w:type="spellStart"/>
      <w:r w:rsidRPr="00D25CBB">
        <w:rPr>
          <w:lang w:val="en-US"/>
        </w:rPr>
        <w:t>terhadap</w:t>
      </w:r>
      <w:proofErr w:type="spellEnd"/>
      <w:r w:rsidRPr="00D25CBB">
        <w:rPr>
          <w:i/>
          <w:lang w:val="en-US"/>
        </w:rPr>
        <w:t xml:space="preserve"> impulse buying </w:t>
      </w:r>
      <w:r w:rsidRPr="00D25CBB">
        <w:rPr>
          <w:lang w:val="en-US"/>
        </w:rPr>
        <w:t xml:space="preserve">pada </w:t>
      </w:r>
      <w:proofErr w:type="spellStart"/>
      <w:r w:rsidRPr="00D25CBB">
        <w:rPr>
          <w:lang w:val="en-US"/>
        </w:rPr>
        <w:t>mahasiswa</w:t>
      </w:r>
      <w:proofErr w:type="spellEnd"/>
      <w:r w:rsidRPr="00D25CBB">
        <w:rPr>
          <w:lang w:val="en-US"/>
        </w:rPr>
        <w:t xml:space="preserve"> </w:t>
      </w:r>
      <w:proofErr w:type="spellStart"/>
      <w:r w:rsidRPr="00D25CBB">
        <w:rPr>
          <w:lang w:val="en-US"/>
        </w:rPr>
        <w:t>Fakultas</w:t>
      </w:r>
      <w:proofErr w:type="spellEnd"/>
      <w:r w:rsidRPr="00D25CBB">
        <w:rPr>
          <w:lang w:val="en-US"/>
        </w:rPr>
        <w:t xml:space="preserve"> </w:t>
      </w:r>
      <w:proofErr w:type="spellStart"/>
      <w:r w:rsidRPr="00D25CBB">
        <w:rPr>
          <w:lang w:val="en-US"/>
        </w:rPr>
        <w:t>Ekonomi</w:t>
      </w:r>
      <w:proofErr w:type="spellEnd"/>
      <w:r w:rsidRPr="00D25CBB">
        <w:rPr>
          <w:lang w:val="en-US"/>
        </w:rPr>
        <w:t xml:space="preserve"> </w:t>
      </w:r>
      <w:proofErr w:type="spellStart"/>
      <w:r w:rsidRPr="00D25CBB">
        <w:rPr>
          <w:lang w:val="en-US"/>
        </w:rPr>
        <w:t>Universitas</w:t>
      </w:r>
      <w:proofErr w:type="spellEnd"/>
      <w:r w:rsidRPr="00D25CBB">
        <w:rPr>
          <w:lang w:val="en-US"/>
        </w:rPr>
        <w:t xml:space="preserve"> </w:t>
      </w:r>
      <w:proofErr w:type="spellStart"/>
      <w:r w:rsidRPr="00D25CBB">
        <w:rPr>
          <w:lang w:val="en-US"/>
        </w:rPr>
        <w:t>Serambi</w:t>
      </w:r>
      <w:proofErr w:type="spellEnd"/>
      <w:r w:rsidRPr="00D25CBB">
        <w:rPr>
          <w:lang w:val="en-US"/>
        </w:rPr>
        <w:t xml:space="preserve"> </w:t>
      </w:r>
      <w:proofErr w:type="spellStart"/>
      <w:r w:rsidRPr="00D25CBB">
        <w:rPr>
          <w:lang w:val="en-US"/>
        </w:rPr>
        <w:t>Mekkah</w:t>
      </w:r>
      <w:proofErr w:type="spellEnd"/>
      <w:r w:rsidRPr="00D25CBB">
        <w:rPr>
          <w:lang w:val="en-US"/>
        </w:rPr>
        <w:t xml:space="preserve"> Banda Aceh.</w:t>
      </w:r>
    </w:p>
    <w:p w14:paraId="42B520E9" w14:textId="77777777" w:rsidR="006044F7" w:rsidRPr="00D25CBB" w:rsidRDefault="006044F7" w:rsidP="006044F7">
      <w:pPr>
        <w:spacing w:before="29" w:line="480" w:lineRule="auto"/>
        <w:ind w:right="-1" w:firstLine="720"/>
        <w:jc w:val="both"/>
        <w:rPr>
          <w:lang w:val="en-US"/>
        </w:rPr>
      </w:pPr>
    </w:p>
    <w:p w14:paraId="00EC9194" w14:textId="39249E1E" w:rsidR="003F6675" w:rsidRPr="00B04EBB" w:rsidRDefault="00D25CBB" w:rsidP="00983380">
      <w:pPr>
        <w:pStyle w:val="Heading1"/>
        <w:widowControl w:val="0"/>
        <w:numPr>
          <w:ilvl w:val="0"/>
          <w:numId w:val="53"/>
        </w:numPr>
        <w:autoSpaceDE w:val="0"/>
        <w:autoSpaceDN w:val="0"/>
        <w:spacing w:before="0" w:beforeAutospacing="0" w:after="0" w:afterAutospacing="0" w:line="360" w:lineRule="auto"/>
        <w:ind w:left="567" w:hanging="567"/>
        <w:jc w:val="both"/>
        <w:rPr>
          <w:bCs w:val="0"/>
        </w:rPr>
      </w:pPr>
      <w:bookmarkStart w:id="338" w:name="_Toc172102983"/>
      <w:proofErr w:type="spellStart"/>
      <w:r>
        <w:rPr>
          <w:bCs w:val="0"/>
        </w:rPr>
        <w:t>Pembahasan</w:t>
      </w:r>
      <w:bookmarkEnd w:id="338"/>
      <w:proofErr w:type="spellEnd"/>
    </w:p>
    <w:p w14:paraId="7A6FA304" w14:textId="2FD5AC66" w:rsidR="00B04EBB" w:rsidRPr="00B04EBB" w:rsidRDefault="00B014F7" w:rsidP="00212312">
      <w:pPr>
        <w:pStyle w:val="Heading2"/>
        <w:numPr>
          <w:ilvl w:val="0"/>
          <w:numId w:val="61"/>
        </w:numPr>
        <w:spacing w:before="0" w:after="0" w:line="480" w:lineRule="auto"/>
        <w:ind w:left="567" w:hanging="567"/>
      </w:pPr>
      <w:bookmarkStart w:id="339" w:name="_Toc172102984"/>
      <w:r>
        <w:t xml:space="preserve">Pengaruh </w:t>
      </w:r>
      <w:r w:rsidRPr="00B014F7">
        <w:rPr>
          <w:i/>
          <w:lang w:val="en-US"/>
        </w:rPr>
        <w:t>F</w:t>
      </w:r>
      <w:r w:rsidRPr="00B014F7">
        <w:rPr>
          <w:i/>
        </w:rPr>
        <w:t xml:space="preserve">lash sale,  </w:t>
      </w:r>
      <w:r w:rsidRPr="00B014F7">
        <w:rPr>
          <w:i/>
          <w:lang w:val="en-US"/>
        </w:rPr>
        <w:t>F</w:t>
      </w:r>
      <w:r w:rsidRPr="00B014F7">
        <w:rPr>
          <w:i/>
        </w:rPr>
        <w:t xml:space="preserve">ashion </w:t>
      </w:r>
      <w:r w:rsidRPr="00B014F7">
        <w:rPr>
          <w:i/>
          <w:lang w:val="en-US"/>
        </w:rPr>
        <w:t>I</w:t>
      </w:r>
      <w:r w:rsidRPr="00B014F7">
        <w:rPr>
          <w:i/>
        </w:rPr>
        <w:t>nvol</w:t>
      </w:r>
      <w:proofErr w:type="spellStart"/>
      <w:r w:rsidRPr="00B014F7">
        <w:rPr>
          <w:i/>
          <w:lang w:val="en-US"/>
        </w:rPr>
        <w:t>ve</w:t>
      </w:r>
      <w:proofErr w:type="spellEnd"/>
      <w:r w:rsidRPr="00B014F7">
        <w:rPr>
          <w:i/>
        </w:rPr>
        <w:t xml:space="preserve">ment </w:t>
      </w:r>
      <w:r w:rsidRPr="00B014F7">
        <w:t xml:space="preserve">dan </w:t>
      </w:r>
      <w:r w:rsidRPr="00B014F7">
        <w:rPr>
          <w:i/>
        </w:rPr>
        <w:t xml:space="preserve"> </w:t>
      </w:r>
      <w:r w:rsidRPr="00B014F7">
        <w:rPr>
          <w:i/>
          <w:lang w:val="en-US"/>
        </w:rPr>
        <w:t>H</w:t>
      </w:r>
      <w:r w:rsidRPr="00B014F7">
        <w:rPr>
          <w:i/>
        </w:rPr>
        <w:t xml:space="preserve">edonic </w:t>
      </w:r>
      <w:r w:rsidRPr="00B014F7">
        <w:rPr>
          <w:i/>
          <w:lang w:val="en-US"/>
        </w:rPr>
        <w:t>S</w:t>
      </w:r>
      <w:r w:rsidRPr="00B014F7">
        <w:rPr>
          <w:i/>
        </w:rPr>
        <w:t xml:space="preserve">hopping </w:t>
      </w:r>
      <w:r w:rsidRPr="00B014F7">
        <w:rPr>
          <w:i/>
          <w:lang w:val="en-US"/>
        </w:rPr>
        <w:t>M</w:t>
      </w:r>
      <w:r w:rsidRPr="00B014F7">
        <w:rPr>
          <w:i/>
        </w:rPr>
        <w:t>otivation</w:t>
      </w:r>
      <w:r>
        <w:t xml:space="preserve"> terhadap </w:t>
      </w:r>
      <w:r w:rsidRPr="00B014F7">
        <w:rPr>
          <w:i/>
          <w:lang w:val="en-US"/>
        </w:rPr>
        <w:t>I</w:t>
      </w:r>
      <w:r w:rsidR="00B04EBB" w:rsidRPr="00B014F7">
        <w:rPr>
          <w:i/>
        </w:rPr>
        <w:t>mpulse buying</w:t>
      </w:r>
      <w:bookmarkEnd w:id="339"/>
    </w:p>
    <w:p w14:paraId="1AAE52AE" w14:textId="155B46B0" w:rsidR="00B04EBB" w:rsidRDefault="00B04EBB" w:rsidP="00B04EBB">
      <w:pPr>
        <w:spacing w:line="480" w:lineRule="auto"/>
        <w:ind w:right="29" w:firstLine="567"/>
        <w:jc w:val="both"/>
        <w:rPr>
          <w:b/>
          <w:lang w:val="en-US"/>
        </w:rPr>
      </w:pPr>
      <w:proofErr w:type="spellStart"/>
      <w:r w:rsidRPr="00B04EBB">
        <w:rPr>
          <w:lang w:val="en-US"/>
        </w:rPr>
        <w:t>Dengan</w:t>
      </w:r>
      <w:proofErr w:type="spellEnd"/>
      <w:r w:rsidRPr="00B04EBB">
        <w:rPr>
          <w:lang w:val="en-US"/>
        </w:rPr>
        <w:t xml:space="preserve"> </w:t>
      </w:r>
      <w:proofErr w:type="spellStart"/>
      <w:r w:rsidRPr="00B04EBB">
        <w:rPr>
          <w:lang w:val="en-US"/>
        </w:rPr>
        <w:t>membandingkan</w:t>
      </w:r>
      <w:proofErr w:type="spellEnd"/>
      <w:r w:rsidRPr="00B04EBB">
        <w:rPr>
          <w:lang w:val="en-US"/>
        </w:rPr>
        <w:t xml:space="preserve"> </w:t>
      </w:r>
      <w:proofErr w:type="spellStart"/>
      <w:r w:rsidRPr="00B04EBB">
        <w:rPr>
          <w:lang w:val="en-US"/>
        </w:rPr>
        <w:t>nilai</w:t>
      </w:r>
      <w:proofErr w:type="spellEnd"/>
      <w:r w:rsidRPr="00B04EBB">
        <w:rPr>
          <w:lang w:val="en-US"/>
        </w:rPr>
        <w:t xml:space="preserve"> F </w:t>
      </w:r>
      <w:proofErr w:type="spellStart"/>
      <w:r w:rsidRPr="00B04EBB">
        <w:rPr>
          <w:lang w:val="en-US"/>
        </w:rPr>
        <w:t>hitung</w:t>
      </w:r>
      <w:proofErr w:type="spellEnd"/>
      <w:r w:rsidRPr="00B04EBB">
        <w:rPr>
          <w:lang w:val="en-US"/>
        </w:rPr>
        <w:t xml:space="preserve"> </w:t>
      </w:r>
      <w:proofErr w:type="spellStart"/>
      <w:r w:rsidRPr="00B04EBB">
        <w:rPr>
          <w:lang w:val="en-US"/>
        </w:rPr>
        <w:t>dengan</w:t>
      </w:r>
      <w:proofErr w:type="spellEnd"/>
      <w:r w:rsidRPr="00B04EBB">
        <w:rPr>
          <w:lang w:val="en-US"/>
        </w:rPr>
        <w:t xml:space="preserve"> F Table </w:t>
      </w:r>
      <w:proofErr w:type="spellStart"/>
      <w:r w:rsidRPr="00B04EBB">
        <w:rPr>
          <w:lang w:val="en-US"/>
        </w:rPr>
        <w:t>maka</w:t>
      </w:r>
      <w:proofErr w:type="spellEnd"/>
      <w:r w:rsidRPr="00B04EBB">
        <w:rPr>
          <w:lang w:val="en-US"/>
        </w:rPr>
        <w:t xml:space="preserve"> F </w:t>
      </w:r>
      <w:proofErr w:type="spellStart"/>
      <w:r w:rsidRPr="00B04EBB">
        <w:rPr>
          <w:lang w:val="en-US"/>
        </w:rPr>
        <w:t>hitung</w:t>
      </w:r>
      <w:proofErr w:type="spellEnd"/>
      <w:r w:rsidRPr="00B04EBB">
        <w:rPr>
          <w:lang w:val="en-US"/>
        </w:rPr>
        <w:t xml:space="preserve"> (</w:t>
      </w:r>
      <w:r w:rsidRPr="00B04EBB">
        <w:rPr>
          <w:rFonts w:eastAsiaTheme="minorHAnsi"/>
          <w:lang w:val="en-US"/>
        </w:rPr>
        <w:t xml:space="preserve">99.070) </w:t>
      </w:r>
      <w:proofErr w:type="spellStart"/>
      <w:r w:rsidRPr="00B04EBB">
        <w:rPr>
          <w:rFonts w:eastAsiaTheme="minorHAnsi"/>
          <w:lang w:val="en-US"/>
        </w:rPr>
        <w:t>lebih</w:t>
      </w:r>
      <w:proofErr w:type="spellEnd"/>
      <w:r w:rsidRPr="00B04EBB">
        <w:rPr>
          <w:rFonts w:eastAsiaTheme="minorHAnsi"/>
          <w:lang w:val="en-US"/>
        </w:rPr>
        <w:t xml:space="preserve"> </w:t>
      </w:r>
      <w:proofErr w:type="spellStart"/>
      <w:r w:rsidRPr="00B04EBB">
        <w:rPr>
          <w:rFonts w:eastAsiaTheme="minorHAnsi"/>
          <w:lang w:val="en-US"/>
        </w:rPr>
        <w:t>besar</w:t>
      </w:r>
      <w:proofErr w:type="spellEnd"/>
      <w:r w:rsidRPr="00B04EBB">
        <w:rPr>
          <w:rFonts w:eastAsiaTheme="minorHAnsi"/>
          <w:lang w:val="en-US"/>
        </w:rPr>
        <w:t xml:space="preserve"> </w:t>
      </w:r>
      <w:proofErr w:type="spellStart"/>
      <w:r w:rsidRPr="00B04EBB">
        <w:rPr>
          <w:rFonts w:eastAsiaTheme="minorHAnsi"/>
          <w:lang w:val="en-US"/>
        </w:rPr>
        <w:t>dari</w:t>
      </w:r>
      <w:proofErr w:type="spellEnd"/>
      <w:r w:rsidRPr="00B04EBB">
        <w:rPr>
          <w:rFonts w:eastAsiaTheme="minorHAnsi"/>
          <w:lang w:val="en-US"/>
        </w:rPr>
        <w:t xml:space="preserve"> F </w:t>
      </w:r>
      <w:proofErr w:type="spellStart"/>
      <w:r w:rsidRPr="00B04EBB">
        <w:rPr>
          <w:rFonts w:eastAsiaTheme="minorHAnsi"/>
          <w:lang w:val="en-US"/>
        </w:rPr>
        <w:t>Tabel</w:t>
      </w:r>
      <w:proofErr w:type="spellEnd"/>
      <w:r w:rsidRPr="00B04EBB">
        <w:rPr>
          <w:rFonts w:eastAsiaTheme="minorHAnsi"/>
          <w:lang w:val="en-US"/>
        </w:rPr>
        <w:t xml:space="preserve"> 2,690. </w:t>
      </w:r>
      <w:proofErr w:type="spellStart"/>
      <w:r w:rsidRPr="00B04EBB">
        <w:rPr>
          <w:rFonts w:eastAsiaTheme="minorHAnsi"/>
          <w:lang w:val="en-US"/>
        </w:rPr>
        <w:t>Keputusannya</w:t>
      </w:r>
      <w:proofErr w:type="spellEnd"/>
      <w:r w:rsidRPr="00B04EBB">
        <w:rPr>
          <w:rFonts w:eastAsiaTheme="minorHAnsi"/>
          <w:lang w:val="en-US"/>
        </w:rPr>
        <w:t xml:space="preserve"> </w:t>
      </w:r>
      <w:proofErr w:type="spellStart"/>
      <w:r w:rsidRPr="00B04EBB">
        <w:rPr>
          <w:rFonts w:eastAsiaTheme="minorHAnsi"/>
          <w:lang w:val="en-US"/>
        </w:rPr>
        <w:t>adalah</w:t>
      </w:r>
      <w:proofErr w:type="spellEnd"/>
      <w:r w:rsidRPr="00B04EBB">
        <w:rPr>
          <w:rFonts w:eastAsiaTheme="minorHAnsi"/>
          <w:lang w:val="en-US"/>
        </w:rPr>
        <w:t xml:space="preserve"> </w:t>
      </w:r>
      <w:proofErr w:type="spellStart"/>
      <w:r w:rsidRPr="00B04EBB">
        <w:rPr>
          <w:rFonts w:eastAsiaTheme="minorHAnsi"/>
          <w:lang w:val="en-US"/>
        </w:rPr>
        <w:t>menerima</w:t>
      </w:r>
      <w:proofErr w:type="spellEnd"/>
      <w:r w:rsidRPr="00B04EBB">
        <w:rPr>
          <w:rFonts w:eastAsiaTheme="minorHAnsi"/>
          <w:lang w:val="en-US"/>
        </w:rPr>
        <w:t xml:space="preserve"> Ha dan </w:t>
      </w:r>
      <w:proofErr w:type="spellStart"/>
      <w:r w:rsidRPr="00B04EBB">
        <w:rPr>
          <w:rFonts w:eastAsiaTheme="minorHAnsi"/>
          <w:lang w:val="en-US"/>
        </w:rPr>
        <w:t>menolak</w:t>
      </w:r>
      <w:proofErr w:type="spellEnd"/>
      <w:r w:rsidRPr="00B04EBB">
        <w:rPr>
          <w:rFonts w:eastAsiaTheme="minorHAnsi"/>
          <w:lang w:val="en-US"/>
        </w:rPr>
        <w:t xml:space="preserve"> Ho, </w:t>
      </w:r>
      <w:proofErr w:type="spellStart"/>
      <w:r w:rsidRPr="00B04EBB">
        <w:rPr>
          <w:rFonts w:eastAsiaTheme="minorHAnsi"/>
          <w:lang w:val="en-US"/>
        </w:rPr>
        <w:t>artinya</w:t>
      </w:r>
      <w:proofErr w:type="spellEnd"/>
      <w:r w:rsidRPr="00B04EBB">
        <w:rPr>
          <w:rFonts w:eastAsiaTheme="minorHAnsi"/>
          <w:lang w:val="en-US"/>
        </w:rPr>
        <w:t xml:space="preserve"> </w:t>
      </w:r>
      <w:r w:rsidRPr="00B04EBB">
        <w:rPr>
          <w:i/>
        </w:rPr>
        <w:t xml:space="preserve">flash </w:t>
      </w:r>
      <w:proofErr w:type="gramStart"/>
      <w:r w:rsidRPr="00B04EBB">
        <w:rPr>
          <w:i/>
        </w:rPr>
        <w:t>sale</w:t>
      </w:r>
      <w:r w:rsidRPr="00B04EBB">
        <w:rPr>
          <w:i/>
          <w:lang w:val="en-US"/>
        </w:rPr>
        <w:t xml:space="preserve">,  </w:t>
      </w:r>
      <w:r w:rsidRPr="00B04EBB">
        <w:rPr>
          <w:i/>
        </w:rPr>
        <w:t>fashion</w:t>
      </w:r>
      <w:proofErr w:type="gramEnd"/>
      <w:r w:rsidRPr="00B04EBB">
        <w:rPr>
          <w:i/>
        </w:rPr>
        <w:t xml:space="preserve"> involment</w:t>
      </w:r>
      <w:r w:rsidRPr="00B04EBB">
        <w:rPr>
          <w:i/>
          <w:lang w:val="en-US"/>
        </w:rPr>
        <w:t xml:space="preserve"> </w:t>
      </w:r>
      <w:r w:rsidRPr="00B04EBB">
        <w:rPr>
          <w:lang w:val="en-US"/>
        </w:rPr>
        <w:t xml:space="preserve">dan  </w:t>
      </w:r>
      <w:r w:rsidRPr="00B04EBB">
        <w:rPr>
          <w:i/>
        </w:rPr>
        <w:t>hedonic shopping motivation</w:t>
      </w:r>
      <w:r w:rsidRPr="00B04EBB">
        <w:rPr>
          <w:lang w:val="en-US"/>
        </w:rPr>
        <w:t xml:space="preserve"> </w:t>
      </w:r>
      <w:proofErr w:type="spellStart"/>
      <w:r w:rsidRPr="00B04EBB">
        <w:rPr>
          <w:lang w:val="en-US"/>
        </w:rPr>
        <w:t>secara</w:t>
      </w:r>
      <w:proofErr w:type="spellEnd"/>
      <w:r w:rsidRPr="00B04EBB">
        <w:rPr>
          <w:lang w:val="en-US"/>
        </w:rPr>
        <w:t xml:space="preserve"> </w:t>
      </w:r>
      <w:proofErr w:type="spellStart"/>
      <w:r w:rsidRPr="00B04EBB">
        <w:rPr>
          <w:lang w:val="en-US"/>
        </w:rPr>
        <w:t>simultan</w:t>
      </w:r>
      <w:proofErr w:type="spellEnd"/>
      <w:r w:rsidRPr="00B04EBB">
        <w:rPr>
          <w:lang w:val="en-US"/>
        </w:rPr>
        <w:t xml:space="preserve"> </w:t>
      </w:r>
      <w:proofErr w:type="spellStart"/>
      <w:r w:rsidRPr="00B04EBB">
        <w:rPr>
          <w:lang w:val="en-US"/>
        </w:rPr>
        <w:t>berpengaruh</w:t>
      </w:r>
      <w:proofErr w:type="spellEnd"/>
      <w:r w:rsidRPr="00B04EBB">
        <w:rPr>
          <w:lang w:val="en-US"/>
        </w:rPr>
        <w:t xml:space="preserve"> </w:t>
      </w:r>
      <w:proofErr w:type="spellStart"/>
      <w:r w:rsidRPr="00B04EBB">
        <w:rPr>
          <w:lang w:val="en-US"/>
        </w:rPr>
        <w:t>terhadap</w:t>
      </w:r>
      <w:proofErr w:type="spellEnd"/>
      <w:r w:rsidRPr="00B04EBB">
        <w:rPr>
          <w:i/>
          <w:lang w:val="en-US"/>
        </w:rPr>
        <w:t xml:space="preserve"> impulse buying</w:t>
      </w:r>
      <w:r w:rsidRPr="00B04EBB">
        <w:rPr>
          <w:lang w:val="en-US"/>
        </w:rPr>
        <w:t xml:space="preserve"> pada </w:t>
      </w:r>
      <w:proofErr w:type="spellStart"/>
      <w:r w:rsidRPr="00B04EBB">
        <w:rPr>
          <w:lang w:val="en-US"/>
        </w:rPr>
        <w:t>mahasiswa</w:t>
      </w:r>
      <w:proofErr w:type="spellEnd"/>
      <w:r w:rsidRPr="00B04EBB">
        <w:rPr>
          <w:lang w:val="en-US"/>
        </w:rPr>
        <w:t xml:space="preserve"> </w:t>
      </w:r>
      <w:proofErr w:type="spellStart"/>
      <w:r w:rsidRPr="00B04EBB">
        <w:rPr>
          <w:lang w:val="en-US"/>
        </w:rPr>
        <w:t>Fakultas</w:t>
      </w:r>
      <w:proofErr w:type="spellEnd"/>
      <w:r w:rsidRPr="00B04EBB">
        <w:rPr>
          <w:lang w:val="en-US"/>
        </w:rPr>
        <w:t xml:space="preserve"> </w:t>
      </w:r>
      <w:proofErr w:type="spellStart"/>
      <w:r w:rsidRPr="00B04EBB">
        <w:rPr>
          <w:lang w:val="en-US"/>
        </w:rPr>
        <w:t>Ekonomi</w:t>
      </w:r>
      <w:proofErr w:type="spellEnd"/>
      <w:r w:rsidRPr="00B04EBB">
        <w:rPr>
          <w:lang w:val="en-US"/>
        </w:rPr>
        <w:t xml:space="preserve"> </w:t>
      </w:r>
      <w:proofErr w:type="spellStart"/>
      <w:r w:rsidRPr="00B04EBB">
        <w:rPr>
          <w:lang w:val="en-US"/>
        </w:rPr>
        <w:t>Universitas</w:t>
      </w:r>
      <w:proofErr w:type="spellEnd"/>
      <w:r w:rsidRPr="00B04EBB">
        <w:rPr>
          <w:lang w:val="en-US"/>
        </w:rPr>
        <w:t xml:space="preserve"> </w:t>
      </w:r>
      <w:proofErr w:type="spellStart"/>
      <w:r w:rsidRPr="00B04EBB">
        <w:rPr>
          <w:lang w:val="en-US"/>
        </w:rPr>
        <w:t>Serambi</w:t>
      </w:r>
      <w:proofErr w:type="spellEnd"/>
      <w:r w:rsidRPr="00B04EBB">
        <w:rPr>
          <w:lang w:val="en-US"/>
        </w:rPr>
        <w:t xml:space="preserve"> </w:t>
      </w:r>
      <w:proofErr w:type="spellStart"/>
      <w:r w:rsidRPr="00B04EBB">
        <w:rPr>
          <w:lang w:val="en-US"/>
        </w:rPr>
        <w:t>Mekkah</w:t>
      </w:r>
      <w:proofErr w:type="spellEnd"/>
      <w:r w:rsidRPr="00B04EBB">
        <w:rPr>
          <w:lang w:val="en-US"/>
        </w:rPr>
        <w:t xml:space="preserve"> Banda Aceh.</w:t>
      </w:r>
      <w:r w:rsidRPr="00B04EBB">
        <w:rPr>
          <w:i/>
        </w:rPr>
        <w:t xml:space="preserve"> </w:t>
      </w:r>
      <w:r w:rsidRPr="00B04EBB">
        <w:rPr>
          <w:lang w:val="en-US"/>
        </w:rPr>
        <w:t xml:space="preserve">Hasil </w:t>
      </w:r>
      <w:proofErr w:type="spellStart"/>
      <w:r w:rsidRPr="00B04EBB">
        <w:rPr>
          <w:lang w:val="en-US"/>
        </w:rPr>
        <w:t>penelitian</w:t>
      </w:r>
      <w:proofErr w:type="spellEnd"/>
      <w:r w:rsidRPr="00B04EBB">
        <w:rPr>
          <w:lang w:val="en-US"/>
        </w:rPr>
        <w:t xml:space="preserve"> </w:t>
      </w:r>
      <w:proofErr w:type="spellStart"/>
      <w:r w:rsidRPr="00B04EBB">
        <w:rPr>
          <w:lang w:val="en-US"/>
        </w:rPr>
        <w:t>ini</w:t>
      </w:r>
      <w:proofErr w:type="spellEnd"/>
      <w:r w:rsidRPr="00B04EBB">
        <w:rPr>
          <w:lang w:val="en-US"/>
        </w:rPr>
        <w:t xml:space="preserve"> </w:t>
      </w:r>
      <w:proofErr w:type="spellStart"/>
      <w:r w:rsidRPr="00B04EBB">
        <w:rPr>
          <w:lang w:val="en-US"/>
        </w:rPr>
        <w:t>sejalan</w:t>
      </w:r>
      <w:proofErr w:type="spellEnd"/>
      <w:r w:rsidRPr="00B04EBB">
        <w:rPr>
          <w:lang w:val="en-US"/>
        </w:rPr>
        <w:t xml:space="preserve"> </w:t>
      </w:r>
      <w:proofErr w:type="spellStart"/>
      <w:r w:rsidRPr="00B04EBB">
        <w:rPr>
          <w:lang w:val="en-US"/>
        </w:rPr>
        <w:t>dengan</w:t>
      </w:r>
      <w:proofErr w:type="spellEnd"/>
      <w:r w:rsidRPr="00B04EBB">
        <w:rPr>
          <w:lang w:val="en-US"/>
        </w:rPr>
        <w:t xml:space="preserve"> </w:t>
      </w:r>
      <w:proofErr w:type="spellStart"/>
      <w:r w:rsidRPr="00B04EBB">
        <w:rPr>
          <w:lang w:val="en-US"/>
        </w:rPr>
        <w:t>penelitian</w:t>
      </w:r>
      <w:proofErr w:type="spellEnd"/>
      <w:r w:rsidRPr="00B04EBB">
        <w:rPr>
          <w:lang w:val="en-US"/>
        </w:rPr>
        <w:t xml:space="preserve"> </w:t>
      </w:r>
      <w:proofErr w:type="spellStart"/>
      <w:r w:rsidRPr="00B04EBB">
        <w:rPr>
          <w:lang w:val="en-US"/>
        </w:rPr>
        <w:t>sebelumnya</w:t>
      </w:r>
      <w:proofErr w:type="spellEnd"/>
      <w:r w:rsidRPr="00B04EBB">
        <w:rPr>
          <w:lang w:val="en-US"/>
        </w:rPr>
        <w:t xml:space="preserve"> </w:t>
      </w:r>
      <w:r w:rsidRPr="00B04EBB">
        <w:rPr>
          <w:lang w:val="en-US"/>
        </w:rPr>
        <w:fldChar w:fldCharType="begin" w:fldLock="1"/>
      </w:r>
      <w:r w:rsidRPr="00B04EBB">
        <w:rPr>
          <w:lang w:val="en-US"/>
        </w:rPr>
        <w:instrText>ADDIN CSL_CITATION {"citationItems":[{"id":"ITEM-1","itemData":{"author":[{"dropping-particle":"","family":"Gamaya","given":"Amritha","non-dropping-particle":"","parse-names":false,"suffix":""},{"dropping-particle":"","family":"Suardana","given":"Ida Bagus Raka","non-dropping-particle":"","parse-names":false,"suffix":""}],"container-title":"Ganaya: Jurnal Ilmu Sosial dan Humaniora","id":"ITEM-1","issue":"3","issued":{"date-parts":[["2024"]]},"page":"223-237","title":"Pengaruh Atmosphere Store, Diskon, Hedonic Shopping, Fashion Involment Dan Emosi Positif Sebagai Variabel Mediasi Terhadap Impulse Buying","type":"article-journal","volume":"7"},"uris":["http://www.mendeley.com/documents/?uuid=3dedad8e-1f1a-457f-8d2d-766bcdbec59d"]},{"id":"ITEM-2","itemData":{"author":[{"dropping-particle":"","family":"Febrian","given":"David","non-dropping-particle":"","parse-names":false,"suffix":""},{"dropping-particle":"","family":"others","given":"","non-dropping-particle":"","parse-names":false,"suffix":""}],"container-title":"Jurnal Pendidikan Tambusai","id":"ITEM-2","issue":"1","issued":{"date-parts":[["2024"]]},"title":"Pengaruh Shopping Lifestyle, Fashion Involvement Dan Hedonic Shopping Value Terhadap Impulse Buying Pelanggan Toko Quiksilver SKA Pekanbaru","type":"article-journal","volume":"8"},"uris":["http://www.mendeley.com/documents/?uuid=bfd71146-439c-4f48-922c-05337274e1ca"]}],"mendeley":{"formattedCitation":"(Febrian &amp; others, 2024; Gamaya &amp; Suardana, 2024)","plainTextFormattedCitation":"(Febrian &amp; others, 2024; Gamaya &amp; Suardana, 2024)","previouslyFormattedCitation":"(Febrian &amp; others, 2024; Gamaya &amp; Suardana, 2024)"},"properties":{"noteIndex":0},"schema":"https://github.com/citation-style-language/schema/raw/master/csl-citation.json"}</w:instrText>
      </w:r>
      <w:r w:rsidRPr="00B04EBB">
        <w:rPr>
          <w:lang w:val="en-US"/>
        </w:rPr>
        <w:fldChar w:fldCharType="separate"/>
      </w:r>
      <w:r w:rsidRPr="00B04EBB">
        <w:rPr>
          <w:noProof/>
          <w:lang w:val="en-US"/>
        </w:rPr>
        <w:t>(Febrian &amp; others, 2024; Gamaya &amp; Suardana, 2024)</w:t>
      </w:r>
      <w:r w:rsidRPr="00B04EBB">
        <w:rPr>
          <w:lang w:val="en-US"/>
        </w:rPr>
        <w:fldChar w:fldCharType="end"/>
      </w:r>
      <w:r w:rsidRPr="00B04EBB">
        <w:rPr>
          <w:lang w:val="en-US"/>
        </w:rPr>
        <w:t xml:space="preserve">  Karena variable </w:t>
      </w:r>
      <w:r w:rsidRPr="00B04EBB">
        <w:rPr>
          <w:i/>
        </w:rPr>
        <w:t>flash sale</w:t>
      </w:r>
      <w:r w:rsidRPr="00B04EBB">
        <w:rPr>
          <w:i/>
          <w:lang w:val="en-US"/>
        </w:rPr>
        <w:t xml:space="preserve">,  </w:t>
      </w:r>
      <w:r w:rsidRPr="00B04EBB">
        <w:rPr>
          <w:i/>
        </w:rPr>
        <w:t>fashion involment</w:t>
      </w:r>
      <w:r w:rsidRPr="00B04EBB">
        <w:rPr>
          <w:i/>
          <w:lang w:val="en-US"/>
        </w:rPr>
        <w:t xml:space="preserve"> </w:t>
      </w:r>
      <w:r w:rsidRPr="00B04EBB">
        <w:rPr>
          <w:lang w:val="en-US"/>
        </w:rPr>
        <w:t xml:space="preserve">dan  </w:t>
      </w:r>
      <w:r w:rsidRPr="00B04EBB">
        <w:rPr>
          <w:i/>
        </w:rPr>
        <w:t>hedonic shopping motivation</w:t>
      </w:r>
      <w:r w:rsidRPr="00B04EBB">
        <w:rPr>
          <w:i/>
          <w:lang w:val="en-US"/>
        </w:rPr>
        <w:t xml:space="preserve"> </w:t>
      </w:r>
      <w:proofErr w:type="spellStart"/>
      <w:r w:rsidRPr="00B04EBB">
        <w:rPr>
          <w:lang w:val="en-US"/>
        </w:rPr>
        <w:t>sama</w:t>
      </w:r>
      <w:proofErr w:type="spellEnd"/>
      <w:r w:rsidRPr="00B04EBB">
        <w:rPr>
          <w:lang w:val="en-US"/>
        </w:rPr>
        <w:t xml:space="preserve"> – </w:t>
      </w:r>
      <w:proofErr w:type="spellStart"/>
      <w:r w:rsidRPr="00B04EBB">
        <w:rPr>
          <w:lang w:val="en-US"/>
        </w:rPr>
        <w:t>sama</w:t>
      </w:r>
      <w:proofErr w:type="spellEnd"/>
      <w:r w:rsidRPr="00B04EBB">
        <w:rPr>
          <w:lang w:val="en-US"/>
        </w:rPr>
        <w:t xml:space="preserve"> </w:t>
      </w:r>
      <w:proofErr w:type="spellStart"/>
      <w:r w:rsidRPr="00B04EBB">
        <w:rPr>
          <w:lang w:val="en-US"/>
        </w:rPr>
        <w:t>berpengaruh</w:t>
      </w:r>
      <w:proofErr w:type="spellEnd"/>
      <w:r w:rsidRPr="00B04EBB">
        <w:rPr>
          <w:i/>
          <w:lang w:val="en-US"/>
        </w:rPr>
        <w:t xml:space="preserve"> </w:t>
      </w:r>
      <w:proofErr w:type="spellStart"/>
      <w:r w:rsidRPr="00B04EBB">
        <w:rPr>
          <w:lang w:val="en-US"/>
        </w:rPr>
        <w:t>terhadap</w:t>
      </w:r>
      <w:proofErr w:type="spellEnd"/>
      <w:r w:rsidRPr="00B04EBB">
        <w:rPr>
          <w:lang w:val="en-US"/>
        </w:rPr>
        <w:t xml:space="preserve"> variable</w:t>
      </w:r>
      <w:r w:rsidRPr="00B04EBB">
        <w:rPr>
          <w:i/>
          <w:lang w:val="en-US"/>
        </w:rPr>
        <w:t xml:space="preserve"> impulse buying. </w:t>
      </w:r>
      <w:r w:rsidRPr="00B04EBB">
        <w:rPr>
          <w:lang w:val="en-US"/>
        </w:rPr>
        <w:t xml:space="preserve">Hal </w:t>
      </w:r>
      <w:proofErr w:type="spellStart"/>
      <w:r w:rsidRPr="00B04EBB">
        <w:rPr>
          <w:lang w:val="en-US"/>
        </w:rPr>
        <w:t>ini</w:t>
      </w:r>
      <w:proofErr w:type="spellEnd"/>
      <w:r w:rsidRPr="00B04EBB">
        <w:rPr>
          <w:lang w:val="en-US"/>
        </w:rPr>
        <w:t xml:space="preserve"> </w:t>
      </w:r>
      <w:proofErr w:type="spellStart"/>
      <w:r w:rsidRPr="00B04EBB">
        <w:rPr>
          <w:lang w:val="en-US"/>
        </w:rPr>
        <w:t>menunjukkan</w:t>
      </w:r>
      <w:proofErr w:type="spellEnd"/>
      <w:r w:rsidRPr="00B04EBB">
        <w:rPr>
          <w:lang w:val="en-US"/>
        </w:rPr>
        <w:t xml:space="preserve"> </w:t>
      </w:r>
      <w:proofErr w:type="spellStart"/>
      <w:r w:rsidRPr="00B04EBB">
        <w:rPr>
          <w:lang w:val="en-US"/>
        </w:rPr>
        <w:t>bahwa</w:t>
      </w:r>
      <w:proofErr w:type="spellEnd"/>
      <w:r w:rsidRPr="00B04EBB">
        <w:rPr>
          <w:lang w:val="en-US"/>
        </w:rPr>
        <w:t xml:space="preserve"> </w:t>
      </w:r>
      <w:proofErr w:type="spellStart"/>
      <w:r w:rsidRPr="00B04EBB">
        <w:rPr>
          <w:lang w:val="en-US"/>
        </w:rPr>
        <w:t>dengan</w:t>
      </w:r>
      <w:proofErr w:type="spellEnd"/>
      <w:r w:rsidRPr="00B04EBB">
        <w:rPr>
          <w:lang w:val="en-US"/>
        </w:rPr>
        <w:t xml:space="preserve"> </w:t>
      </w:r>
      <w:proofErr w:type="spellStart"/>
      <w:r w:rsidRPr="00B04EBB">
        <w:rPr>
          <w:lang w:val="en-US"/>
        </w:rPr>
        <w:t>adanya</w:t>
      </w:r>
      <w:proofErr w:type="spellEnd"/>
      <w:r w:rsidRPr="00B04EBB">
        <w:rPr>
          <w:i/>
        </w:rPr>
        <w:t xml:space="preserve"> flash </w:t>
      </w:r>
      <w:proofErr w:type="gramStart"/>
      <w:r w:rsidRPr="00B04EBB">
        <w:rPr>
          <w:i/>
        </w:rPr>
        <w:t>sale</w:t>
      </w:r>
      <w:r w:rsidRPr="00B04EBB">
        <w:rPr>
          <w:i/>
          <w:lang w:val="en-US"/>
        </w:rPr>
        <w:t xml:space="preserve">,  </w:t>
      </w:r>
      <w:r w:rsidRPr="00B04EBB">
        <w:rPr>
          <w:i/>
        </w:rPr>
        <w:t>fashion</w:t>
      </w:r>
      <w:proofErr w:type="gramEnd"/>
      <w:r w:rsidRPr="00B04EBB">
        <w:rPr>
          <w:i/>
        </w:rPr>
        <w:t xml:space="preserve"> involment</w:t>
      </w:r>
      <w:r w:rsidRPr="00B04EBB">
        <w:rPr>
          <w:i/>
          <w:lang w:val="en-US"/>
        </w:rPr>
        <w:t xml:space="preserve"> </w:t>
      </w:r>
      <w:r w:rsidRPr="00B04EBB">
        <w:rPr>
          <w:lang w:val="en-US"/>
        </w:rPr>
        <w:t xml:space="preserve">dan  </w:t>
      </w:r>
      <w:r w:rsidRPr="00B04EBB">
        <w:rPr>
          <w:i/>
        </w:rPr>
        <w:t>hedonic shopping motivation</w:t>
      </w:r>
      <w:r w:rsidRPr="00B04EBB">
        <w:rPr>
          <w:i/>
          <w:lang w:val="en-US"/>
        </w:rPr>
        <w:t xml:space="preserve"> </w:t>
      </w:r>
      <w:proofErr w:type="spellStart"/>
      <w:r w:rsidRPr="00B04EBB">
        <w:rPr>
          <w:lang w:val="en-US"/>
        </w:rPr>
        <w:t>maka</w:t>
      </w:r>
      <w:proofErr w:type="spellEnd"/>
      <w:r w:rsidRPr="00B04EBB">
        <w:rPr>
          <w:lang w:val="en-US"/>
        </w:rPr>
        <w:t xml:space="preserve"> </w:t>
      </w:r>
      <w:proofErr w:type="spellStart"/>
      <w:r w:rsidRPr="00B04EBB">
        <w:rPr>
          <w:lang w:val="en-US"/>
        </w:rPr>
        <w:t>dapat</w:t>
      </w:r>
      <w:proofErr w:type="spellEnd"/>
      <w:r w:rsidRPr="00B04EBB">
        <w:rPr>
          <w:lang w:val="en-US"/>
        </w:rPr>
        <w:t xml:space="preserve"> </w:t>
      </w:r>
      <w:proofErr w:type="spellStart"/>
      <w:r w:rsidRPr="00B04EBB">
        <w:rPr>
          <w:lang w:val="en-US"/>
        </w:rPr>
        <w:t>meningkatkan</w:t>
      </w:r>
      <w:proofErr w:type="spellEnd"/>
      <w:r w:rsidRPr="00B04EBB">
        <w:rPr>
          <w:lang w:val="en-US"/>
        </w:rPr>
        <w:t xml:space="preserve"> </w:t>
      </w:r>
      <w:r w:rsidRPr="00B04EBB">
        <w:rPr>
          <w:i/>
          <w:lang w:val="en-US"/>
        </w:rPr>
        <w:t>impulse buying.</w:t>
      </w:r>
      <w:r w:rsidRPr="00B04EBB">
        <w:rPr>
          <w:b/>
          <w:lang w:val="en-US"/>
        </w:rPr>
        <w:t xml:space="preserve"> </w:t>
      </w:r>
    </w:p>
    <w:p w14:paraId="69B37CFE" w14:textId="77777777" w:rsidR="00C24844" w:rsidRPr="00B04EBB" w:rsidRDefault="00C24844" w:rsidP="00B04EBB">
      <w:pPr>
        <w:spacing w:line="480" w:lineRule="auto"/>
        <w:ind w:right="29" w:firstLine="567"/>
        <w:jc w:val="both"/>
        <w:rPr>
          <w:b/>
          <w:lang w:val="en-US"/>
        </w:rPr>
      </w:pPr>
    </w:p>
    <w:p w14:paraId="0DA79A80" w14:textId="32D16D40" w:rsidR="00B04EBB" w:rsidRPr="00B04EBB" w:rsidRDefault="001D7235" w:rsidP="007F3BDD">
      <w:pPr>
        <w:pStyle w:val="Heading2"/>
        <w:numPr>
          <w:ilvl w:val="0"/>
          <w:numId w:val="61"/>
        </w:numPr>
        <w:spacing w:before="0" w:after="0" w:line="480" w:lineRule="auto"/>
        <w:ind w:left="567" w:hanging="567"/>
      </w:pPr>
      <w:bookmarkStart w:id="340" w:name="_Toc172102985"/>
      <w:r>
        <w:t xml:space="preserve">Pengaruh </w:t>
      </w:r>
      <w:r w:rsidRPr="001D7235">
        <w:rPr>
          <w:i/>
        </w:rPr>
        <w:t>Flash Sale</w:t>
      </w:r>
      <w:r w:rsidRPr="001D7235">
        <w:rPr>
          <w:i/>
          <w:lang w:val="en-US"/>
        </w:rPr>
        <w:t xml:space="preserve"> </w:t>
      </w:r>
      <w:r w:rsidR="00A04417" w:rsidRPr="00B04EBB">
        <w:t xml:space="preserve">Terhadap </w:t>
      </w:r>
      <w:r w:rsidR="00B04EBB" w:rsidRPr="001D7235">
        <w:rPr>
          <w:i/>
        </w:rPr>
        <w:t>Impulse Buying</w:t>
      </w:r>
      <w:bookmarkEnd w:id="340"/>
    </w:p>
    <w:p w14:paraId="71DED70C" w14:textId="77777777" w:rsidR="00B04EBB" w:rsidRPr="00B04EBB" w:rsidRDefault="00B04EBB" w:rsidP="00B04EBB">
      <w:pPr>
        <w:spacing w:line="480" w:lineRule="auto"/>
        <w:ind w:right="29" w:firstLine="567"/>
        <w:jc w:val="both"/>
        <w:rPr>
          <w:lang w:val="en-US"/>
        </w:rPr>
      </w:pPr>
      <w:proofErr w:type="spellStart"/>
      <w:r w:rsidRPr="00B04EBB">
        <w:rPr>
          <w:lang w:val="en-US"/>
        </w:rPr>
        <w:t>Dengan</w:t>
      </w:r>
      <w:proofErr w:type="spellEnd"/>
      <w:r w:rsidRPr="00B04EBB">
        <w:rPr>
          <w:lang w:val="en-US"/>
        </w:rPr>
        <w:t xml:space="preserve"> </w:t>
      </w:r>
      <w:proofErr w:type="spellStart"/>
      <w:r w:rsidRPr="00B04EBB">
        <w:rPr>
          <w:lang w:val="en-US"/>
        </w:rPr>
        <w:t>membandingkan</w:t>
      </w:r>
      <w:proofErr w:type="spellEnd"/>
      <w:r w:rsidRPr="00B04EBB">
        <w:rPr>
          <w:lang w:val="en-US"/>
        </w:rPr>
        <w:t xml:space="preserve"> </w:t>
      </w:r>
      <w:proofErr w:type="spellStart"/>
      <w:r w:rsidRPr="00B04EBB">
        <w:rPr>
          <w:lang w:val="en-US"/>
        </w:rPr>
        <w:t>nilai</w:t>
      </w:r>
      <w:proofErr w:type="spellEnd"/>
      <w:r w:rsidRPr="00B04EBB">
        <w:rPr>
          <w:lang w:val="en-US"/>
        </w:rPr>
        <w:t xml:space="preserve"> </w:t>
      </w:r>
      <w:proofErr w:type="spellStart"/>
      <w:r w:rsidRPr="00B04EBB">
        <w:rPr>
          <w:lang w:val="en-US"/>
        </w:rPr>
        <w:t>thitung</w:t>
      </w:r>
      <w:proofErr w:type="spellEnd"/>
      <w:r w:rsidRPr="00B04EBB">
        <w:rPr>
          <w:lang w:val="en-US"/>
        </w:rPr>
        <w:t xml:space="preserve"> </w:t>
      </w:r>
      <w:proofErr w:type="spellStart"/>
      <w:r w:rsidRPr="00B04EBB">
        <w:rPr>
          <w:lang w:val="en-US"/>
        </w:rPr>
        <w:t>dengan</w:t>
      </w:r>
      <w:proofErr w:type="spellEnd"/>
      <w:r w:rsidRPr="00B04EBB">
        <w:rPr>
          <w:lang w:val="en-US"/>
        </w:rPr>
        <w:t xml:space="preserve"> </w:t>
      </w:r>
      <w:proofErr w:type="spellStart"/>
      <w:r w:rsidRPr="00B04EBB">
        <w:rPr>
          <w:lang w:val="en-US"/>
        </w:rPr>
        <w:t>ttable</w:t>
      </w:r>
      <w:proofErr w:type="spellEnd"/>
      <w:r w:rsidRPr="00B04EBB">
        <w:rPr>
          <w:lang w:val="en-US"/>
        </w:rPr>
        <w:t xml:space="preserve"> </w:t>
      </w:r>
      <w:proofErr w:type="spellStart"/>
      <w:r w:rsidRPr="00B04EBB">
        <w:rPr>
          <w:lang w:val="en-US"/>
        </w:rPr>
        <w:t>maka</w:t>
      </w:r>
      <w:proofErr w:type="spellEnd"/>
      <w:r w:rsidRPr="00B04EBB">
        <w:rPr>
          <w:lang w:val="en-US"/>
        </w:rPr>
        <w:t xml:space="preserve"> </w:t>
      </w:r>
      <w:proofErr w:type="spellStart"/>
      <w:r w:rsidRPr="00B04EBB">
        <w:rPr>
          <w:lang w:val="en-US"/>
        </w:rPr>
        <w:t>thitung</w:t>
      </w:r>
      <w:proofErr w:type="spellEnd"/>
      <w:r w:rsidRPr="00B04EBB">
        <w:rPr>
          <w:lang w:val="en-US"/>
        </w:rPr>
        <w:t xml:space="preserve"> (</w:t>
      </w:r>
      <w:r w:rsidRPr="00B04EBB">
        <w:t>2.654</w:t>
      </w:r>
      <w:r w:rsidRPr="00B04EBB">
        <w:rPr>
          <w:rFonts w:eastAsiaTheme="minorHAnsi"/>
          <w:lang w:val="en-US"/>
        </w:rPr>
        <w:t xml:space="preserve">) </w:t>
      </w:r>
      <w:proofErr w:type="spellStart"/>
      <w:r w:rsidRPr="00B04EBB">
        <w:rPr>
          <w:rFonts w:eastAsiaTheme="minorHAnsi"/>
          <w:lang w:val="en-US"/>
        </w:rPr>
        <w:t>lebih</w:t>
      </w:r>
      <w:proofErr w:type="spellEnd"/>
      <w:r w:rsidRPr="00B04EBB">
        <w:rPr>
          <w:rFonts w:eastAsiaTheme="minorHAnsi"/>
          <w:lang w:val="en-US"/>
        </w:rPr>
        <w:t xml:space="preserve"> </w:t>
      </w:r>
      <w:proofErr w:type="spellStart"/>
      <w:r w:rsidRPr="00B04EBB">
        <w:rPr>
          <w:rFonts w:eastAsiaTheme="minorHAnsi"/>
          <w:lang w:val="en-US"/>
        </w:rPr>
        <w:t>besar</w:t>
      </w:r>
      <w:proofErr w:type="spellEnd"/>
      <w:r w:rsidRPr="00B04EBB">
        <w:rPr>
          <w:rFonts w:eastAsiaTheme="minorHAnsi"/>
          <w:lang w:val="en-US"/>
        </w:rPr>
        <w:t xml:space="preserve"> </w:t>
      </w:r>
      <w:proofErr w:type="spellStart"/>
      <w:r w:rsidRPr="00B04EBB">
        <w:rPr>
          <w:rFonts w:eastAsiaTheme="minorHAnsi"/>
          <w:lang w:val="en-US"/>
        </w:rPr>
        <w:t>dari</w:t>
      </w:r>
      <w:proofErr w:type="spellEnd"/>
      <w:r w:rsidRPr="00B04EBB">
        <w:rPr>
          <w:rFonts w:eastAsiaTheme="minorHAnsi"/>
          <w:lang w:val="en-US"/>
        </w:rPr>
        <w:t xml:space="preserve"> </w:t>
      </w:r>
      <w:proofErr w:type="spellStart"/>
      <w:r w:rsidRPr="00B04EBB">
        <w:rPr>
          <w:rFonts w:eastAsiaTheme="minorHAnsi"/>
          <w:lang w:val="en-US"/>
        </w:rPr>
        <w:t>tTabel</w:t>
      </w:r>
      <w:proofErr w:type="spellEnd"/>
      <w:r w:rsidRPr="00B04EBB">
        <w:rPr>
          <w:rFonts w:eastAsiaTheme="minorHAnsi"/>
          <w:lang w:val="en-US"/>
        </w:rPr>
        <w:t xml:space="preserve"> 1,659. Dari </w:t>
      </w:r>
      <w:proofErr w:type="spellStart"/>
      <w:r w:rsidRPr="00B04EBB">
        <w:rPr>
          <w:rFonts w:eastAsiaTheme="minorHAnsi"/>
          <w:lang w:val="en-US"/>
        </w:rPr>
        <w:t>hasil</w:t>
      </w:r>
      <w:proofErr w:type="spellEnd"/>
      <w:r w:rsidRPr="00B04EBB">
        <w:rPr>
          <w:rFonts w:eastAsiaTheme="minorHAnsi"/>
          <w:lang w:val="en-US"/>
        </w:rPr>
        <w:t xml:space="preserve"> uji </w:t>
      </w:r>
      <w:proofErr w:type="spellStart"/>
      <w:r w:rsidRPr="00B04EBB">
        <w:rPr>
          <w:rFonts w:eastAsiaTheme="minorHAnsi"/>
          <w:lang w:val="en-US"/>
        </w:rPr>
        <w:t>secara</w:t>
      </w:r>
      <w:proofErr w:type="spellEnd"/>
      <w:r w:rsidRPr="00B04EBB">
        <w:rPr>
          <w:rFonts w:eastAsiaTheme="minorHAnsi"/>
          <w:lang w:val="en-US"/>
        </w:rPr>
        <w:t xml:space="preserve"> </w:t>
      </w:r>
      <w:proofErr w:type="spellStart"/>
      <w:r w:rsidRPr="00B04EBB">
        <w:rPr>
          <w:rFonts w:eastAsiaTheme="minorHAnsi"/>
          <w:lang w:val="en-US"/>
        </w:rPr>
        <w:t>parsial</w:t>
      </w:r>
      <w:proofErr w:type="spellEnd"/>
      <w:r w:rsidRPr="00B04EBB">
        <w:rPr>
          <w:rFonts w:eastAsiaTheme="minorHAnsi"/>
          <w:lang w:val="en-US"/>
        </w:rPr>
        <w:t xml:space="preserve"> </w:t>
      </w:r>
      <w:proofErr w:type="spellStart"/>
      <w:r w:rsidRPr="00B04EBB">
        <w:rPr>
          <w:rFonts w:eastAsiaTheme="minorHAnsi"/>
          <w:lang w:val="en-US"/>
        </w:rPr>
        <w:t>bahwa</w:t>
      </w:r>
      <w:proofErr w:type="spellEnd"/>
      <w:r w:rsidRPr="00B04EBB">
        <w:rPr>
          <w:rFonts w:eastAsiaTheme="minorHAnsi"/>
          <w:lang w:val="en-US"/>
        </w:rPr>
        <w:t xml:space="preserve"> </w:t>
      </w:r>
      <w:r w:rsidRPr="00B04EBB">
        <w:rPr>
          <w:i/>
        </w:rPr>
        <w:t xml:space="preserve">flash </w:t>
      </w:r>
      <w:proofErr w:type="gramStart"/>
      <w:r w:rsidRPr="00B04EBB">
        <w:rPr>
          <w:i/>
        </w:rPr>
        <w:t>sale</w:t>
      </w:r>
      <w:r w:rsidRPr="00B04EBB">
        <w:rPr>
          <w:i/>
          <w:lang w:val="en-US"/>
        </w:rPr>
        <w:t xml:space="preserve">,  </w:t>
      </w:r>
      <w:proofErr w:type="spellStart"/>
      <w:r w:rsidRPr="00B04EBB">
        <w:rPr>
          <w:lang w:val="en-US"/>
        </w:rPr>
        <w:t>berpengaruh</w:t>
      </w:r>
      <w:proofErr w:type="spellEnd"/>
      <w:proofErr w:type="gramEnd"/>
      <w:r w:rsidRPr="00B04EBB">
        <w:rPr>
          <w:lang w:val="en-US"/>
        </w:rPr>
        <w:t xml:space="preserve"> </w:t>
      </w:r>
      <w:proofErr w:type="spellStart"/>
      <w:r w:rsidRPr="00B04EBB">
        <w:rPr>
          <w:lang w:val="en-US"/>
        </w:rPr>
        <w:t>terhadap</w:t>
      </w:r>
      <w:proofErr w:type="spellEnd"/>
      <w:r w:rsidRPr="00B04EBB">
        <w:rPr>
          <w:i/>
          <w:lang w:val="en-US"/>
        </w:rPr>
        <w:t xml:space="preserve"> impulse buying</w:t>
      </w:r>
      <w:r w:rsidRPr="00B04EBB">
        <w:rPr>
          <w:lang w:val="en-US"/>
        </w:rPr>
        <w:t xml:space="preserve"> pada </w:t>
      </w:r>
      <w:proofErr w:type="spellStart"/>
      <w:r w:rsidRPr="00B04EBB">
        <w:rPr>
          <w:lang w:val="en-US"/>
        </w:rPr>
        <w:t>mahasiswa</w:t>
      </w:r>
      <w:proofErr w:type="spellEnd"/>
      <w:r w:rsidRPr="00B04EBB">
        <w:rPr>
          <w:lang w:val="en-US"/>
        </w:rPr>
        <w:t xml:space="preserve"> </w:t>
      </w:r>
      <w:proofErr w:type="spellStart"/>
      <w:r w:rsidRPr="00B04EBB">
        <w:rPr>
          <w:lang w:val="en-US"/>
        </w:rPr>
        <w:t>Fakultas</w:t>
      </w:r>
      <w:proofErr w:type="spellEnd"/>
      <w:r w:rsidRPr="00B04EBB">
        <w:rPr>
          <w:lang w:val="en-US"/>
        </w:rPr>
        <w:t xml:space="preserve"> </w:t>
      </w:r>
      <w:proofErr w:type="spellStart"/>
      <w:r w:rsidRPr="00B04EBB">
        <w:rPr>
          <w:lang w:val="en-US"/>
        </w:rPr>
        <w:t>Ekonomi</w:t>
      </w:r>
      <w:proofErr w:type="spellEnd"/>
      <w:r w:rsidRPr="00B04EBB">
        <w:rPr>
          <w:lang w:val="en-US"/>
        </w:rPr>
        <w:t xml:space="preserve"> </w:t>
      </w:r>
      <w:proofErr w:type="spellStart"/>
      <w:r w:rsidRPr="00B04EBB">
        <w:rPr>
          <w:lang w:val="en-US"/>
        </w:rPr>
        <w:t>Universitas</w:t>
      </w:r>
      <w:proofErr w:type="spellEnd"/>
      <w:r w:rsidRPr="00B04EBB">
        <w:rPr>
          <w:lang w:val="en-US"/>
        </w:rPr>
        <w:t xml:space="preserve"> </w:t>
      </w:r>
      <w:proofErr w:type="spellStart"/>
      <w:r w:rsidRPr="00B04EBB">
        <w:rPr>
          <w:lang w:val="en-US"/>
        </w:rPr>
        <w:t>Serambi</w:t>
      </w:r>
      <w:proofErr w:type="spellEnd"/>
      <w:r w:rsidRPr="00B04EBB">
        <w:rPr>
          <w:lang w:val="en-US"/>
        </w:rPr>
        <w:t xml:space="preserve"> </w:t>
      </w:r>
      <w:proofErr w:type="spellStart"/>
      <w:r w:rsidRPr="00B04EBB">
        <w:rPr>
          <w:lang w:val="en-US"/>
        </w:rPr>
        <w:t>Mekkah</w:t>
      </w:r>
      <w:proofErr w:type="spellEnd"/>
      <w:r w:rsidRPr="00B04EBB">
        <w:rPr>
          <w:lang w:val="en-US"/>
        </w:rPr>
        <w:t xml:space="preserve"> Banda Aceh.</w:t>
      </w:r>
      <w:r w:rsidRPr="00B04EBB">
        <w:rPr>
          <w:i/>
        </w:rPr>
        <w:t xml:space="preserve"> </w:t>
      </w:r>
      <w:r w:rsidRPr="00B04EBB">
        <w:rPr>
          <w:lang w:val="en-US"/>
        </w:rPr>
        <w:t xml:space="preserve">Hasil </w:t>
      </w:r>
      <w:proofErr w:type="spellStart"/>
      <w:r w:rsidRPr="00B04EBB">
        <w:rPr>
          <w:lang w:val="en-US"/>
        </w:rPr>
        <w:t>penelitian</w:t>
      </w:r>
      <w:proofErr w:type="spellEnd"/>
      <w:r w:rsidRPr="00B04EBB">
        <w:rPr>
          <w:lang w:val="en-US"/>
        </w:rPr>
        <w:t xml:space="preserve"> </w:t>
      </w:r>
      <w:proofErr w:type="spellStart"/>
      <w:r w:rsidRPr="00B04EBB">
        <w:rPr>
          <w:lang w:val="en-US"/>
        </w:rPr>
        <w:t>ini</w:t>
      </w:r>
      <w:proofErr w:type="spellEnd"/>
      <w:r w:rsidRPr="00B04EBB">
        <w:rPr>
          <w:lang w:val="en-US"/>
        </w:rPr>
        <w:t xml:space="preserve"> </w:t>
      </w:r>
      <w:proofErr w:type="spellStart"/>
      <w:r w:rsidRPr="00B04EBB">
        <w:rPr>
          <w:lang w:val="en-US"/>
        </w:rPr>
        <w:t>sejalan</w:t>
      </w:r>
      <w:proofErr w:type="spellEnd"/>
      <w:r w:rsidRPr="00B04EBB">
        <w:rPr>
          <w:lang w:val="en-US"/>
        </w:rPr>
        <w:t xml:space="preserve"> </w:t>
      </w:r>
      <w:proofErr w:type="spellStart"/>
      <w:r w:rsidRPr="00B04EBB">
        <w:rPr>
          <w:lang w:val="en-US"/>
        </w:rPr>
        <w:t>dengan</w:t>
      </w:r>
      <w:proofErr w:type="spellEnd"/>
      <w:r w:rsidRPr="00B04EBB">
        <w:rPr>
          <w:lang w:val="en-US"/>
        </w:rPr>
        <w:t xml:space="preserve"> </w:t>
      </w:r>
      <w:proofErr w:type="spellStart"/>
      <w:r w:rsidRPr="00B04EBB">
        <w:rPr>
          <w:lang w:val="en-US"/>
        </w:rPr>
        <w:t>penelitian</w:t>
      </w:r>
      <w:proofErr w:type="spellEnd"/>
      <w:r w:rsidRPr="00B04EBB">
        <w:rPr>
          <w:lang w:val="en-US"/>
        </w:rPr>
        <w:t xml:space="preserve"> yang </w:t>
      </w:r>
      <w:proofErr w:type="spellStart"/>
      <w:r w:rsidRPr="00B04EBB">
        <w:rPr>
          <w:lang w:val="en-US"/>
        </w:rPr>
        <w:t>dilakukan</w:t>
      </w:r>
      <w:proofErr w:type="spellEnd"/>
      <w:r w:rsidRPr="00B04EBB">
        <w:rPr>
          <w:lang w:val="en-US"/>
        </w:rPr>
        <w:t xml:space="preserve"> oleh  </w:t>
      </w:r>
      <w:r w:rsidRPr="00B04EBB">
        <w:rPr>
          <w:lang w:val="en-US"/>
        </w:rPr>
        <w:fldChar w:fldCharType="begin" w:fldLock="1"/>
      </w:r>
      <w:r w:rsidRPr="00B04EBB">
        <w:rPr>
          <w:lang w:val="en-US"/>
        </w:rPr>
        <w:instrText>ADDIN CSL_CITATION {"citationItems":[{"id":"ITEM-1","itemData":{"author":[{"dropping-particle":"","family":"Masitoh","given":"Martina Rahmawati","non-dropping-particle":"","parse-names":false,"suffix":""},{"dropping-particle":"","family":"Prihatma","given":"Gugup Tugi","non-dropping-particle":"","parse-names":false,"suffix":""},{"dropping-particle":"","family":"Alfianto","given":"Alfin","non-dropping-particle":"","parse-names":false,"suffix":""}],"container-title":"Sains Manajemen: Jurnal Manajemen Unsera","id":"ITEM-1","issue":"2","issued":{"date-parts":[["2022"]]},"page":"88-104","title":"Pengaruh Sales Promotion, Hedonic Browsing, dan Impulse Buying Tendency terhadap Impulse Buying Pelanggan E-Commerce Shopee","type":"article-journal","volume":"8"},"uris":["http://www.mendeley.com/documents/?uuid=dbd47451-e9da-49a4-a29c-0a879b238c4c"]},{"id":"ITEM-2","itemData":{"author":[{"dropping-particle":"","family":"Octaviana","given":"Andyta Rizki","non-dropping-particle":"","parse-names":false,"suffix":""},{"dropping-particle":"","family":"Komariah","given":"Kokom","non-dropping-particle":"","parse-names":false,"suffix":""},{"dropping-particle":"","family":"others","given":"","non-dropping-particle":"","parse-names":false,"suffix":""}],"container-title":"Management Studies and Entrepreneurship Journal (MSEJ)","id":"ITEM-2","issue":"4","issued":{"date-parts":[["2022"]]},"page":"1961-1970","title":"Analisis Shopping Lifestyle, Hedonic Shopping Motivation Dan Flash Sale Terhadap Online Impulse Buying","type":"article-journal","volume":"3"},"uris":["http://www.mendeley.com/documents/?uuid=32a5d98f-8497-47c3-b04a-876d47baf2c4"]}],"mendeley":{"formattedCitation":"(Masitoh et al., 2022; Octaviana et al., 2022)","plainTextFormattedCitation":"(Masitoh et al., 2022; Octaviana et al., 2022)","previouslyFormattedCitation":"(Masitoh et al., 2022; Octaviana et al., 2022)"},"properties":{"noteIndex":0},"schema":"https://github.com/citation-style-language/schema/raw/master/csl-citation.json"}</w:instrText>
      </w:r>
      <w:r w:rsidRPr="00B04EBB">
        <w:rPr>
          <w:lang w:val="en-US"/>
        </w:rPr>
        <w:fldChar w:fldCharType="separate"/>
      </w:r>
      <w:r w:rsidRPr="00B04EBB">
        <w:rPr>
          <w:noProof/>
          <w:lang w:val="en-US"/>
        </w:rPr>
        <w:t>(Masitoh et al., 2022; Octaviana et al., 2022)</w:t>
      </w:r>
      <w:r w:rsidRPr="00B04EBB">
        <w:rPr>
          <w:lang w:val="en-US"/>
        </w:rPr>
        <w:fldChar w:fldCharType="end"/>
      </w:r>
      <w:r w:rsidRPr="00B04EBB">
        <w:rPr>
          <w:lang w:val="en-US"/>
        </w:rPr>
        <w:t xml:space="preserve"> yang </w:t>
      </w:r>
      <w:proofErr w:type="spellStart"/>
      <w:r w:rsidRPr="00B04EBB">
        <w:rPr>
          <w:lang w:val="en-US"/>
        </w:rPr>
        <w:t>menegaskan</w:t>
      </w:r>
      <w:proofErr w:type="spellEnd"/>
      <w:r w:rsidRPr="00B04EBB">
        <w:rPr>
          <w:lang w:val="en-US"/>
        </w:rPr>
        <w:t xml:space="preserve"> </w:t>
      </w:r>
      <w:proofErr w:type="spellStart"/>
      <w:r w:rsidRPr="00B04EBB">
        <w:rPr>
          <w:lang w:val="en-US"/>
        </w:rPr>
        <w:t>adanya</w:t>
      </w:r>
      <w:proofErr w:type="spellEnd"/>
      <w:r w:rsidRPr="00B04EBB">
        <w:rPr>
          <w:lang w:val="en-US"/>
        </w:rPr>
        <w:t xml:space="preserve"> </w:t>
      </w:r>
      <w:proofErr w:type="spellStart"/>
      <w:r w:rsidRPr="00B04EBB">
        <w:rPr>
          <w:lang w:val="en-US"/>
        </w:rPr>
        <w:t>keterkaitan</w:t>
      </w:r>
      <w:proofErr w:type="spellEnd"/>
      <w:r w:rsidRPr="00B04EBB">
        <w:rPr>
          <w:lang w:val="en-US"/>
        </w:rPr>
        <w:t xml:space="preserve"> yang </w:t>
      </w:r>
      <w:proofErr w:type="spellStart"/>
      <w:r w:rsidRPr="00B04EBB">
        <w:rPr>
          <w:lang w:val="en-US"/>
        </w:rPr>
        <w:t>erat</w:t>
      </w:r>
      <w:proofErr w:type="spellEnd"/>
      <w:r w:rsidRPr="00B04EBB">
        <w:rPr>
          <w:lang w:val="en-US"/>
        </w:rPr>
        <w:t xml:space="preserve"> </w:t>
      </w:r>
      <w:proofErr w:type="spellStart"/>
      <w:r w:rsidRPr="00B04EBB">
        <w:rPr>
          <w:lang w:val="en-US"/>
        </w:rPr>
        <w:t>antara</w:t>
      </w:r>
      <w:proofErr w:type="spellEnd"/>
      <w:r w:rsidRPr="00B04EBB">
        <w:rPr>
          <w:lang w:val="en-US"/>
        </w:rPr>
        <w:t xml:space="preserve">  </w:t>
      </w:r>
      <w:r w:rsidRPr="00B04EBB">
        <w:rPr>
          <w:i/>
        </w:rPr>
        <w:t>flash sale</w:t>
      </w:r>
      <w:r w:rsidRPr="00B04EBB">
        <w:rPr>
          <w:i/>
          <w:lang w:val="en-US"/>
        </w:rPr>
        <w:t xml:space="preserve"> </w:t>
      </w:r>
      <w:r w:rsidRPr="00B04EBB">
        <w:rPr>
          <w:lang w:val="en-US"/>
        </w:rPr>
        <w:t>dan</w:t>
      </w:r>
      <w:r w:rsidRPr="00B04EBB">
        <w:rPr>
          <w:i/>
          <w:lang w:val="en-US"/>
        </w:rPr>
        <w:t xml:space="preserve"> impulse buying.</w:t>
      </w:r>
    </w:p>
    <w:p w14:paraId="102C038E" w14:textId="6AC87BA1" w:rsidR="00C24844" w:rsidRDefault="00511B82" w:rsidP="00A04417">
      <w:pPr>
        <w:spacing w:line="480" w:lineRule="auto"/>
        <w:ind w:right="29" w:firstLine="567"/>
        <w:jc w:val="both"/>
        <w:rPr>
          <w:lang w:val="en-US"/>
        </w:rPr>
      </w:pPr>
      <w:proofErr w:type="spellStart"/>
      <w:r>
        <w:rPr>
          <w:lang w:val="en-US"/>
        </w:rPr>
        <w:t>Adapun</w:t>
      </w:r>
      <w:proofErr w:type="spellEnd"/>
      <w:r>
        <w:rPr>
          <w:lang w:val="en-US"/>
        </w:rPr>
        <w:t xml:space="preserve"> </w:t>
      </w:r>
      <w:proofErr w:type="spellStart"/>
      <w:proofErr w:type="gramStart"/>
      <w:r>
        <w:rPr>
          <w:lang w:val="en-US"/>
        </w:rPr>
        <w:t>variabel</w:t>
      </w:r>
      <w:proofErr w:type="spellEnd"/>
      <w:r w:rsidR="00B04EBB" w:rsidRPr="00B04EBB">
        <w:rPr>
          <w:lang w:val="en-US"/>
        </w:rPr>
        <w:t xml:space="preserve">  </w:t>
      </w:r>
      <w:r w:rsidR="00B04EBB" w:rsidRPr="00B04EBB">
        <w:rPr>
          <w:i/>
        </w:rPr>
        <w:t>flash</w:t>
      </w:r>
      <w:proofErr w:type="gramEnd"/>
      <w:r w:rsidR="00B04EBB" w:rsidRPr="00B04EBB">
        <w:rPr>
          <w:i/>
        </w:rPr>
        <w:t xml:space="preserve"> sale</w:t>
      </w:r>
      <w:r w:rsidR="00B04EBB" w:rsidRPr="00B04EBB">
        <w:rPr>
          <w:i/>
          <w:lang w:val="en-US"/>
        </w:rPr>
        <w:t xml:space="preserve"> </w:t>
      </w:r>
      <w:proofErr w:type="spellStart"/>
      <w:r w:rsidR="00B04EBB" w:rsidRPr="00B04EBB">
        <w:rPr>
          <w:lang w:val="en-US"/>
        </w:rPr>
        <w:t>berpengaruh</w:t>
      </w:r>
      <w:proofErr w:type="spellEnd"/>
      <w:r w:rsidR="00B04EBB" w:rsidRPr="00B04EBB">
        <w:rPr>
          <w:i/>
          <w:lang w:val="en-US"/>
        </w:rPr>
        <w:t xml:space="preserve"> </w:t>
      </w:r>
      <w:proofErr w:type="spellStart"/>
      <w:r w:rsidR="00B04EBB" w:rsidRPr="00B04EBB">
        <w:rPr>
          <w:lang w:val="en-US"/>
        </w:rPr>
        <w:t>terhadap</w:t>
      </w:r>
      <w:proofErr w:type="spellEnd"/>
      <w:r w:rsidR="00B04EBB" w:rsidRPr="00B04EBB">
        <w:rPr>
          <w:lang w:val="en-US"/>
        </w:rPr>
        <w:t xml:space="preserve"> variable</w:t>
      </w:r>
      <w:r w:rsidR="00B04EBB" w:rsidRPr="00B04EBB">
        <w:rPr>
          <w:i/>
          <w:lang w:val="en-US"/>
        </w:rPr>
        <w:t xml:space="preserve"> impulse buying. </w:t>
      </w:r>
      <w:r w:rsidR="00B04EBB" w:rsidRPr="00B04EBB">
        <w:rPr>
          <w:lang w:val="en-US"/>
        </w:rPr>
        <w:t xml:space="preserve">Hal </w:t>
      </w:r>
      <w:proofErr w:type="spellStart"/>
      <w:r w:rsidR="00B04EBB" w:rsidRPr="00B04EBB">
        <w:rPr>
          <w:lang w:val="en-US"/>
        </w:rPr>
        <w:t>ini</w:t>
      </w:r>
      <w:proofErr w:type="spellEnd"/>
      <w:r w:rsidR="00B04EBB" w:rsidRPr="00B04EBB">
        <w:rPr>
          <w:lang w:val="en-US"/>
        </w:rPr>
        <w:t xml:space="preserve"> </w:t>
      </w:r>
      <w:proofErr w:type="spellStart"/>
      <w:r w:rsidR="00B04EBB" w:rsidRPr="00B04EBB">
        <w:rPr>
          <w:lang w:val="en-US"/>
        </w:rPr>
        <w:t>menunjukkan</w:t>
      </w:r>
      <w:proofErr w:type="spellEnd"/>
      <w:r w:rsidR="00B04EBB" w:rsidRPr="00B04EBB">
        <w:rPr>
          <w:lang w:val="en-US"/>
        </w:rPr>
        <w:t xml:space="preserve"> </w:t>
      </w:r>
      <w:proofErr w:type="spellStart"/>
      <w:r w:rsidR="00B04EBB" w:rsidRPr="00B04EBB">
        <w:rPr>
          <w:lang w:val="en-US"/>
        </w:rPr>
        <w:t>bahwa</w:t>
      </w:r>
      <w:proofErr w:type="spellEnd"/>
      <w:r w:rsidR="00B04EBB" w:rsidRPr="00B04EBB">
        <w:rPr>
          <w:lang w:val="en-US"/>
        </w:rPr>
        <w:t xml:space="preserve"> </w:t>
      </w:r>
      <w:proofErr w:type="spellStart"/>
      <w:r w:rsidR="00B04EBB" w:rsidRPr="00B04EBB">
        <w:rPr>
          <w:lang w:val="en-US"/>
        </w:rPr>
        <w:t>semakin</w:t>
      </w:r>
      <w:proofErr w:type="spellEnd"/>
      <w:r w:rsidR="00B04EBB" w:rsidRPr="00B04EBB">
        <w:rPr>
          <w:lang w:val="en-US"/>
        </w:rPr>
        <w:t xml:space="preserve"> </w:t>
      </w:r>
      <w:proofErr w:type="spellStart"/>
      <w:proofErr w:type="gramStart"/>
      <w:r w:rsidR="00B04EBB" w:rsidRPr="00B04EBB">
        <w:rPr>
          <w:lang w:val="en-US"/>
        </w:rPr>
        <w:t>tinggi</w:t>
      </w:r>
      <w:proofErr w:type="spellEnd"/>
      <w:r w:rsidR="00B04EBB" w:rsidRPr="00B04EBB">
        <w:rPr>
          <w:lang w:val="en-US"/>
        </w:rPr>
        <w:t xml:space="preserve"> </w:t>
      </w:r>
      <w:r w:rsidR="00B04EBB" w:rsidRPr="00B04EBB">
        <w:rPr>
          <w:i/>
        </w:rPr>
        <w:t xml:space="preserve"> flash</w:t>
      </w:r>
      <w:proofErr w:type="gramEnd"/>
      <w:r w:rsidR="00B04EBB" w:rsidRPr="00B04EBB">
        <w:rPr>
          <w:i/>
        </w:rPr>
        <w:t xml:space="preserve"> sale</w:t>
      </w:r>
      <w:r w:rsidR="00B04EBB" w:rsidRPr="00B04EBB">
        <w:rPr>
          <w:i/>
          <w:lang w:val="en-US"/>
        </w:rPr>
        <w:t xml:space="preserve">,  </w:t>
      </w:r>
      <w:proofErr w:type="spellStart"/>
      <w:r w:rsidR="00B04EBB" w:rsidRPr="00B04EBB">
        <w:rPr>
          <w:lang w:val="en-US"/>
        </w:rPr>
        <w:t>semakin</w:t>
      </w:r>
      <w:proofErr w:type="spellEnd"/>
      <w:r w:rsidR="00B04EBB" w:rsidRPr="00B04EBB">
        <w:rPr>
          <w:lang w:val="en-US"/>
        </w:rPr>
        <w:t xml:space="preserve">  </w:t>
      </w:r>
      <w:proofErr w:type="spellStart"/>
      <w:r w:rsidR="00B04EBB" w:rsidRPr="00B04EBB">
        <w:rPr>
          <w:lang w:val="en-US"/>
        </w:rPr>
        <w:t>meningkatkan</w:t>
      </w:r>
      <w:proofErr w:type="spellEnd"/>
      <w:r w:rsidR="00B04EBB" w:rsidRPr="00B04EBB">
        <w:rPr>
          <w:lang w:val="en-US"/>
        </w:rPr>
        <w:t xml:space="preserve"> </w:t>
      </w:r>
      <w:r w:rsidR="00B04EBB" w:rsidRPr="00B04EBB">
        <w:rPr>
          <w:i/>
          <w:lang w:val="en-US"/>
        </w:rPr>
        <w:t>impulse buying.</w:t>
      </w:r>
      <w:r w:rsidR="00B04EBB" w:rsidRPr="00B04EBB">
        <w:rPr>
          <w:b/>
          <w:lang w:val="en-US"/>
        </w:rPr>
        <w:t xml:space="preserve"> </w:t>
      </w:r>
      <w:r w:rsidR="00B04EBB" w:rsidRPr="00B04EBB">
        <w:rPr>
          <w:lang w:val="en-US"/>
        </w:rPr>
        <w:t xml:space="preserve">Program </w:t>
      </w:r>
      <w:r w:rsidR="00B04EBB" w:rsidRPr="00B04EBB">
        <w:rPr>
          <w:i/>
          <w:lang w:val="en-US"/>
        </w:rPr>
        <w:t>Flash sale</w:t>
      </w:r>
      <w:r w:rsidR="00B04EBB" w:rsidRPr="00B04EBB">
        <w:rPr>
          <w:lang w:val="en-US"/>
        </w:rPr>
        <w:t xml:space="preserve"> yang di </w:t>
      </w:r>
      <w:proofErr w:type="spellStart"/>
      <w:r w:rsidR="00B04EBB" w:rsidRPr="00B04EBB">
        <w:rPr>
          <w:lang w:val="en-US"/>
        </w:rPr>
        <w:t>gelar</w:t>
      </w:r>
      <w:proofErr w:type="spellEnd"/>
      <w:r w:rsidR="00B04EBB" w:rsidRPr="00B04EBB">
        <w:rPr>
          <w:lang w:val="en-US"/>
        </w:rPr>
        <w:t xml:space="preserve"> </w:t>
      </w:r>
      <w:r>
        <w:rPr>
          <w:i/>
          <w:lang w:val="en-US"/>
        </w:rPr>
        <w:t xml:space="preserve">e-commerce </w:t>
      </w:r>
      <w:proofErr w:type="spellStart"/>
      <w:r>
        <w:rPr>
          <w:i/>
          <w:lang w:val="en-US"/>
        </w:rPr>
        <w:t>sho</w:t>
      </w:r>
      <w:r w:rsidR="00B04EBB" w:rsidRPr="00B04EBB">
        <w:rPr>
          <w:i/>
          <w:lang w:val="en-US"/>
        </w:rPr>
        <w:t>pe</w:t>
      </w:r>
      <w:r>
        <w:rPr>
          <w:i/>
          <w:lang w:val="en-US"/>
        </w:rPr>
        <w:t>e</w:t>
      </w:r>
      <w:proofErr w:type="spellEnd"/>
      <w:r w:rsidR="00B04EBB" w:rsidRPr="00B04EBB">
        <w:rPr>
          <w:lang w:val="en-US"/>
        </w:rPr>
        <w:t xml:space="preserve"> </w:t>
      </w:r>
      <w:proofErr w:type="spellStart"/>
      <w:r w:rsidR="00B04EBB" w:rsidRPr="00B04EBB">
        <w:rPr>
          <w:lang w:val="en-US"/>
        </w:rPr>
        <w:t>mendapat</w:t>
      </w:r>
      <w:proofErr w:type="spellEnd"/>
      <w:r w:rsidR="00B04EBB" w:rsidRPr="00B04EBB">
        <w:rPr>
          <w:lang w:val="en-US"/>
        </w:rPr>
        <w:t xml:space="preserve"> </w:t>
      </w:r>
      <w:proofErr w:type="spellStart"/>
      <w:r w:rsidR="00B04EBB" w:rsidRPr="00B04EBB">
        <w:rPr>
          <w:lang w:val="en-US"/>
        </w:rPr>
        <w:t>apresiasi</w:t>
      </w:r>
      <w:proofErr w:type="spellEnd"/>
      <w:r w:rsidR="00B04EBB" w:rsidRPr="00B04EBB">
        <w:rPr>
          <w:lang w:val="en-US"/>
        </w:rPr>
        <w:t xml:space="preserve"> yang </w:t>
      </w:r>
      <w:proofErr w:type="spellStart"/>
      <w:r w:rsidR="00B04EBB" w:rsidRPr="00B04EBB">
        <w:rPr>
          <w:lang w:val="en-US"/>
        </w:rPr>
        <w:t>tinggi</w:t>
      </w:r>
      <w:proofErr w:type="spellEnd"/>
      <w:r w:rsidR="00B04EBB" w:rsidRPr="00B04EBB">
        <w:rPr>
          <w:lang w:val="en-US"/>
        </w:rPr>
        <w:t xml:space="preserve">. Pada </w:t>
      </w:r>
      <w:proofErr w:type="spellStart"/>
      <w:r w:rsidR="00B04EBB" w:rsidRPr="00B04EBB">
        <w:rPr>
          <w:lang w:val="en-US"/>
        </w:rPr>
        <w:t>umumnya</w:t>
      </w:r>
      <w:proofErr w:type="spellEnd"/>
      <w:r w:rsidR="00B04EBB" w:rsidRPr="00B04EBB">
        <w:rPr>
          <w:lang w:val="en-US"/>
        </w:rPr>
        <w:t xml:space="preserve"> </w:t>
      </w:r>
      <w:proofErr w:type="spellStart"/>
      <w:r w:rsidR="00B04EBB" w:rsidRPr="00B04EBB">
        <w:rPr>
          <w:lang w:val="en-US"/>
        </w:rPr>
        <w:t>konsumen</w:t>
      </w:r>
      <w:proofErr w:type="spellEnd"/>
      <w:r w:rsidR="00B04EBB" w:rsidRPr="00B04EBB">
        <w:rPr>
          <w:lang w:val="en-US"/>
        </w:rPr>
        <w:t xml:space="preserve"> </w:t>
      </w:r>
      <w:proofErr w:type="spellStart"/>
      <w:r w:rsidR="00B04EBB" w:rsidRPr="00B04EBB">
        <w:rPr>
          <w:lang w:val="en-US"/>
        </w:rPr>
        <w:t>akan</w:t>
      </w:r>
      <w:proofErr w:type="spellEnd"/>
      <w:r w:rsidR="00B04EBB" w:rsidRPr="00B04EBB">
        <w:rPr>
          <w:lang w:val="en-US"/>
        </w:rPr>
        <w:t xml:space="preserve"> </w:t>
      </w:r>
      <w:proofErr w:type="spellStart"/>
      <w:r w:rsidR="00B04EBB" w:rsidRPr="00B04EBB">
        <w:rPr>
          <w:lang w:val="en-US"/>
        </w:rPr>
        <w:t>menyerbu</w:t>
      </w:r>
      <w:proofErr w:type="spellEnd"/>
      <w:r w:rsidR="00B04EBB" w:rsidRPr="00B04EBB">
        <w:rPr>
          <w:lang w:val="en-US"/>
        </w:rPr>
        <w:t xml:space="preserve"> </w:t>
      </w:r>
      <w:r w:rsidR="00B04EBB" w:rsidRPr="00B04EBB">
        <w:rPr>
          <w:i/>
          <w:lang w:val="en-US"/>
        </w:rPr>
        <w:t>fashion</w:t>
      </w:r>
      <w:r w:rsidR="00B04EBB" w:rsidRPr="00B04EBB">
        <w:rPr>
          <w:lang w:val="en-US"/>
        </w:rPr>
        <w:t xml:space="preserve"> </w:t>
      </w:r>
      <w:proofErr w:type="spellStart"/>
      <w:r w:rsidR="00B04EBB" w:rsidRPr="00B04EBB">
        <w:rPr>
          <w:lang w:val="en-US"/>
        </w:rPr>
        <w:t>ketika</w:t>
      </w:r>
      <w:proofErr w:type="spellEnd"/>
      <w:r w:rsidR="00B04EBB" w:rsidRPr="00B04EBB">
        <w:rPr>
          <w:lang w:val="en-US"/>
        </w:rPr>
        <w:t xml:space="preserve"> </w:t>
      </w:r>
      <w:r w:rsidR="00B04EBB" w:rsidRPr="00B04EBB">
        <w:rPr>
          <w:i/>
          <w:lang w:val="en-US"/>
        </w:rPr>
        <w:t xml:space="preserve">live event. </w:t>
      </w:r>
      <w:proofErr w:type="spellStart"/>
      <w:r w:rsidR="00B04EBB" w:rsidRPr="00B04EBB">
        <w:rPr>
          <w:lang w:val="en-US"/>
        </w:rPr>
        <w:t>Kondisi</w:t>
      </w:r>
      <w:proofErr w:type="spellEnd"/>
      <w:r w:rsidR="00B04EBB" w:rsidRPr="00B04EBB">
        <w:rPr>
          <w:lang w:val="en-US"/>
        </w:rPr>
        <w:t xml:space="preserve"> </w:t>
      </w:r>
      <w:proofErr w:type="spellStart"/>
      <w:r w:rsidR="00B04EBB" w:rsidRPr="00B04EBB">
        <w:rPr>
          <w:lang w:val="en-US"/>
        </w:rPr>
        <w:t>ini</w:t>
      </w:r>
      <w:proofErr w:type="spellEnd"/>
      <w:r w:rsidR="00B04EBB" w:rsidRPr="00B04EBB">
        <w:rPr>
          <w:lang w:val="en-US"/>
        </w:rPr>
        <w:t xml:space="preserve"> </w:t>
      </w:r>
      <w:proofErr w:type="spellStart"/>
      <w:r w:rsidR="00B04EBB" w:rsidRPr="00B04EBB">
        <w:rPr>
          <w:lang w:val="en-US"/>
        </w:rPr>
        <w:t>dikarenakan</w:t>
      </w:r>
      <w:proofErr w:type="spellEnd"/>
      <w:r w:rsidR="00B04EBB" w:rsidRPr="00B04EBB">
        <w:rPr>
          <w:lang w:val="en-US"/>
        </w:rPr>
        <w:t xml:space="preserve"> </w:t>
      </w:r>
      <w:proofErr w:type="spellStart"/>
      <w:r w:rsidR="00B04EBB" w:rsidRPr="00B04EBB">
        <w:rPr>
          <w:lang w:val="en-US"/>
        </w:rPr>
        <w:t>kekuatiran</w:t>
      </w:r>
      <w:proofErr w:type="spellEnd"/>
      <w:r w:rsidR="00B04EBB" w:rsidRPr="00B04EBB">
        <w:rPr>
          <w:lang w:val="en-US"/>
        </w:rPr>
        <w:t xml:space="preserve"> </w:t>
      </w:r>
      <w:proofErr w:type="spellStart"/>
      <w:r w:rsidR="00B04EBB" w:rsidRPr="00B04EBB">
        <w:rPr>
          <w:lang w:val="en-US"/>
        </w:rPr>
        <w:t>konsumen</w:t>
      </w:r>
      <w:proofErr w:type="spellEnd"/>
      <w:r w:rsidR="00B04EBB" w:rsidRPr="00B04EBB">
        <w:rPr>
          <w:lang w:val="en-US"/>
        </w:rPr>
        <w:t xml:space="preserve"> </w:t>
      </w:r>
      <w:proofErr w:type="spellStart"/>
      <w:r w:rsidR="00B04EBB" w:rsidRPr="00B04EBB">
        <w:rPr>
          <w:lang w:val="en-US"/>
        </w:rPr>
        <w:t>tidak</w:t>
      </w:r>
      <w:proofErr w:type="spellEnd"/>
      <w:r w:rsidR="00B04EBB" w:rsidRPr="00B04EBB">
        <w:rPr>
          <w:lang w:val="en-US"/>
        </w:rPr>
        <w:t xml:space="preserve"> </w:t>
      </w:r>
      <w:proofErr w:type="spellStart"/>
      <w:r w:rsidR="00B04EBB" w:rsidRPr="00B04EBB">
        <w:rPr>
          <w:lang w:val="en-US"/>
        </w:rPr>
        <w:t>mendapat</w:t>
      </w:r>
      <w:proofErr w:type="spellEnd"/>
      <w:r w:rsidR="00B04EBB" w:rsidRPr="00B04EBB">
        <w:rPr>
          <w:lang w:val="en-US"/>
        </w:rPr>
        <w:t xml:space="preserve"> </w:t>
      </w:r>
      <w:r w:rsidR="00B04EBB" w:rsidRPr="00B04EBB">
        <w:rPr>
          <w:i/>
          <w:lang w:val="en-US"/>
        </w:rPr>
        <w:t xml:space="preserve">fashion </w:t>
      </w:r>
      <w:proofErr w:type="spellStart"/>
      <w:r w:rsidR="00B04EBB" w:rsidRPr="00B04EBB">
        <w:rPr>
          <w:lang w:val="en-US"/>
        </w:rPr>
        <w:t>kekinian</w:t>
      </w:r>
      <w:proofErr w:type="spellEnd"/>
      <w:r w:rsidR="00B04EBB" w:rsidRPr="00B04EBB">
        <w:rPr>
          <w:lang w:val="en-US"/>
        </w:rPr>
        <w:t xml:space="preserve"> </w:t>
      </w:r>
      <w:proofErr w:type="spellStart"/>
      <w:r w:rsidR="00B04EBB" w:rsidRPr="00B04EBB">
        <w:rPr>
          <w:lang w:val="en-US"/>
        </w:rPr>
        <w:t>dengan</w:t>
      </w:r>
      <w:proofErr w:type="spellEnd"/>
      <w:r w:rsidR="00B04EBB" w:rsidRPr="00B04EBB">
        <w:rPr>
          <w:lang w:val="en-US"/>
        </w:rPr>
        <w:t xml:space="preserve"> </w:t>
      </w:r>
      <w:proofErr w:type="spellStart"/>
      <w:r w:rsidR="00B04EBB" w:rsidRPr="00B04EBB">
        <w:rPr>
          <w:lang w:val="en-US"/>
        </w:rPr>
        <w:t>harga</w:t>
      </w:r>
      <w:proofErr w:type="spellEnd"/>
      <w:r w:rsidR="00B04EBB" w:rsidRPr="00B04EBB">
        <w:rPr>
          <w:lang w:val="en-US"/>
        </w:rPr>
        <w:t xml:space="preserve"> yang </w:t>
      </w:r>
      <w:proofErr w:type="spellStart"/>
      <w:r w:rsidR="00B04EBB" w:rsidRPr="00B04EBB">
        <w:rPr>
          <w:lang w:val="en-US"/>
        </w:rPr>
        <w:t>sangat</w:t>
      </w:r>
      <w:proofErr w:type="spellEnd"/>
      <w:r w:rsidR="00B04EBB" w:rsidRPr="00B04EBB">
        <w:rPr>
          <w:lang w:val="en-US"/>
        </w:rPr>
        <w:t xml:space="preserve"> </w:t>
      </w:r>
      <w:proofErr w:type="spellStart"/>
      <w:r w:rsidR="00B04EBB" w:rsidRPr="00B04EBB">
        <w:rPr>
          <w:lang w:val="en-US"/>
        </w:rPr>
        <w:t>rendah</w:t>
      </w:r>
      <w:proofErr w:type="spellEnd"/>
      <w:r w:rsidR="00B04EBB" w:rsidRPr="00B04EBB">
        <w:rPr>
          <w:lang w:val="en-US"/>
        </w:rPr>
        <w:t xml:space="preserve">. </w:t>
      </w:r>
      <w:proofErr w:type="spellStart"/>
      <w:r w:rsidR="00B04EBB" w:rsidRPr="00B04EBB">
        <w:rPr>
          <w:lang w:val="en-US"/>
        </w:rPr>
        <w:t>Sedangkan</w:t>
      </w:r>
      <w:proofErr w:type="spellEnd"/>
      <w:r w:rsidR="00B04EBB" w:rsidRPr="00B04EBB">
        <w:rPr>
          <w:lang w:val="en-US"/>
        </w:rPr>
        <w:t xml:space="preserve"> </w:t>
      </w:r>
      <w:r w:rsidR="00B04EBB" w:rsidRPr="00B04EBB">
        <w:rPr>
          <w:i/>
          <w:lang w:val="en-US"/>
        </w:rPr>
        <w:t xml:space="preserve">e-commerce </w:t>
      </w:r>
      <w:proofErr w:type="spellStart"/>
      <w:r w:rsidR="00B04EBB" w:rsidRPr="00B04EBB">
        <w:rPr>
          <w:i/>
          <w:lang w:val="en-US"/>
        </w:rPr>
        <w:t>Shoope</w:t>
      </w:r>
      <w:proofErr w:type="spellEnd"/>
      <w:r w:rsidR="00B04EBB" w:rsidRPr="00B04EBB">
        <w:rPr>
          <w:i/>
          <w:lang w:val="en-US"/>
        </w:rPr>
        <w:t xml:space="preserve"> </w:t>
      </w:r>
      <w:proofErr w:type="spellStart"/>
      <w:r w:rsidR="00B04EBB" w:rsidRPr="00B04EBB">
        <w:rPr>
          <w:lang w:val="en-US"/>
        </w:rPr>
        <w:t>memperoleh</w:t>
      </w:r>
      <w:proofErr w:type="spellEnd"/>
      <w:r w:rsidR="00B04EBB" w:rsidRPr="00B04EBB">
        <w:rPr>
          <w:lang w:val="en-US"/>
        </w:rPr>
        <w:t xml:space="preserve"> </w:t>
      </w:r>
      <w:proofErr w:type="spellStart"/>
      <w:r w:rsidR="00B04EBB" w:rsidRPr="00B04EBB">
        <w:rPr>
          <w:lang w:val="en-US"/>
        </w:rPr>
        <w:t>keuntungan</w:t>
      </w:r>
      <w:proofErr w:type="spellEnd"/>
      <w:r w:rsidR="00B04EBB" w:rsidRPr="00B04EBB">
        <w:rPr>
          <w:lang w:val="en-US"/>
        </w:rPr>
        <w:t xml:space="preserve"> </w:t>
      </w:r>
      <w:proofErr w:type="spellStart"/>
      <w:r w:rsidR="00B04EBB" w:rsidRPr="00B04EBB">
        <w:rPr>
          <w:lang w:val="en-US"/>
        </w:rPr>
        <w:t>dalam</w:t>
      </w:r>
      <w:proofErr w:type="spellEnd"/>
      <w:r w:rsidR="00B04EBB" w:rsidRPr="00B04EBB">
        <w:rPr>
          <w:lang w:val="en-US"/>
        </w:rPr>
        <w:t xml:space="preserve"> </w:t>
      </w:r>
      <w:proofErr w:type="spellStart"/>
      <w:r w:rsidR="00B04EBB" w:rsidRPr="00B04EBB">
        <w:rPr>
          <w:lang w:val="en-US"/>
        </w:rPr>
        <w:t>waktu</w:t>
      </w:r>
      <w:proofErr w:type="spellEnd"/>
      <w:r w:rsidR="00B04EBB" w:rsidRPr="00B04EBB">
        <w:rPr>
          <w:lang w:val="en-US"/>
        </w:rPr>
        <w:t xml:space="preserve"> yang </w:t>
      </w:r>
      <w:proofErr w:type="spellStart"/>
      <w:r w:rsidR="00B04EBB" w:rsidRPr="00B04EBB">
        <w:rPr>
          <w:lang w:val="en-US"/>
        </w:rPr>
        <w:t>singkat</w:t>
      </w:r>
      <w:proofErr w:type="spellEnd"/>
      <w:r w:rsidR="00B04EBB" w:rsidRPr="00B04EBB">
        <w:rPr>
          <w:lang w:val="en-US"/>
        </w:rPr>
        <w:t>.</w:t>
      </w:r>
    </w:p>
    <w:p w14:paraId="283BB82A" w14:textId="77777777" w:rsidR="00A04417" w:rsidRPr="00B04EBB" w:rsidRDefault="00A04417" w:rsidP="00A04417">
      <w:pPr>
        <w:spacing w:line="480" w:lineRule="auto"/>
        <w:ind w:right="29" w:firstLine="567"/>
        <w:jc w:val="both"/>
        <w:rPr>
          <w:lang w:val="en-US"/>
        </w:rPr>
      </w:pPr>
    </w:p>
    <w:p w14:paraId="1B6C67AB" w14:textId="251326E9" w:rsidR="00B04EBB" w:rsidRPr="00B04EBB" w:rsidRDefault="00B04EBB" w:rsidP="0034709B">
      <w:pPr>
        <w:pStyle w:val="Heading2"/>
        <w:numPr>
          <w:ilvl w:val="0"/>
          <w:numId w:val="61"/>
        </w:numPr>
        <w:spacing w:before="0" w:after="0" w:line="480" w:lineRule="auto"/>
        <w:ind w:left="567" w:hanging="567"/>
      </w:pPr>
      <w:bookmarkStart w:id="341" w:name="_Toc172102986"/>
      <w:r w:rsidRPr="00B04EBB">
        <w:t xml:space="preserve">Pengaruh </w:t>
      </w:r>
      <w:r w:rsidRPr="00A04417">
        <w:rPr>
          <w:i/>
        </w:rPr>
        <w:t>Fashion  Involment</w:t>
      </w:r>
      <w:r w:rsidR="00A04417">
        <w:t xml:space="preserve"> </w:t>
      </w:r>
      <w:r w:rsidR="00A04417" w:rsidRPr="00B04EBB">
        <w:t xml:space="preserve">Terhadap </w:t>
      </w:r>
      <w:r w:rsidRPr="00A04417">
        <w:rPr>
          <w:i/>
        </w:rPr>
        <w:t>Impulse Buying</w:t>
      </w:r>
      <w:bookmarkEnd w:id="341"/>
    </w:p>
    <w:p w14:paraId="15F09290" w14:textId="77777777" w:rsidR="00B04EBB" w:rsidRPr="00B04EBB" w:rsidRDefault="00B04EBB" w:rsidP="00B04EBB">
      <w:pPr>
        <w:spacing w:line="480" w:lineRule="auto"/>
        <w:ind w:firstLine="567"/>
        <w:jc w:val="both"/>
        <w:rPr>
          <w:i/>
        </w:rPr>
      </w:pPr>
      <w:proofErr w:type="spellStart"/>
      <w:r w:rsidRPr="00B04EBB">
        <w:rPr>
          <w:lang w:val="en-US"/>
        </w:rPr>
        <w:t>Dengan</w:t>
      </w:r>
      <w:proofErr w:type="spellEnd"/>
      <w:r w:rsidRPr="00B04EBB">
        <w:rPr>
          <w:lang w:val="en-US"/>
        </w:rPr>
        <w:t xml:space="preserve"> </w:t>
      </w:r>
      <w:proofErr w:type="spellStart"/>
      <w:r w:rsidRPr="00B04EBB">
        <w:rPr>
          <w:lang w:val="en-US"/>
        </w:rPr>
        <w:t>membandingkan</w:t>
      </w:r>
      <w:proofErr w:type="spellEnd"/>
      <w:r w:rsidRPr="00B04EBB">
        <w:rPr>
          <w:lang w:val="en-US"/>
        </w:rPr>
        <w:t xml:space="preserve"> </w:t>
      </w:r>
      <w:proofErr w:type="spellStart"/>
      <w:r w:rsidRPr="00B04EBB">
        <w:rPr>
          <w:lang w:val="en-US"/>
        </w:rPr>
        <w:t>nilai</w:t>
      </w:r>
      <w:proofErr w:type="spellEnd"/>
      <w:r w:rsidRPr="00B04EBB">
        <w:rPr>
          <w:lang w:val="en-US"/>
        </w:rPr>
        <w:t xml:space="preserve"> </w:t>
      </w:r>
      <w:proofErr w:type="spellStart"/>
      <w:r w:rsidRPr="00B04EBB">
        <w:rPr>
          <w:lang w:val="en-US"/>
        </w:rPr>
        <w:t>thitung</w:t>
      </w:r>
      <w:proofErr w:type="spellEnd"/>
      <w:r w:rsidRPr="00B04EBB">
        <w:rPr>
          <w:lang w:val="en-US"/>
        </w:rPr>
        <w:t xml:space="preserve"> </w:t>
      </w:r>
      <w:proofErr w:type="spellStart"/>
      <w:r w:rsidRPr="00B04EBB">
        <w:rPr>
          <w:lang w:val="en-US"/>
        </w:rPr>
        <w:t>dengan</w:t>
      </w:r>
      <w:proofErr w:type="spellEnd"/>
      <w:r w:rsidRPr="00B04EBB">
        <w:rPr>
          <w:lang w:val="en-US"/>
        </w:rPr>
        <w:t xml:space="preserve"> </w:t>
      </w:r>
      <w:proofErr w:type="spellStart"/>
      <w:r w:rsidRPr="00B04EBB">
        <w:rPr>
          <w:lang w:val="en-US"/>
        </w:rPr>
        <w:t>ttable</w:t>
      </w:r>
      <w:proofErr w:type="spellEnd"/>
      <w:r w:rsidRPr="00B04EBB">
        <w:rPr>
          <w:lang w:val="en-US"/>
        </w:rPr>
        <w:t xml:space="preserve"> </w:t>
      </w:r>
      <w:proofErr w:type="spellStart"/>
      <w:r w:rsidRPr="00B04EBB">
        <w:rPr>
          <w:lang w:val="en-US"/>
        </w:rPr>
        <w:t>maka</w:t>
      </w:r>
      <w:proofErr w:type="spellEnd"/>
      <w:r w:rsidRPr="00B04EBB">
        <w:rPr>
          <w:lang w:val="en-US"/>
        </w:rPr>
        <w:t xml:space="preserve"> </w:t>
      </w:r>
      <w:proofErr w:type="spellStart"/>
      <w:r w:rsidRPr="00B04EBB">
        <w:rPr>
          <w:lang w:val="en-US"/>
        </w:rPr>
        <w:t>thitung</w:t>
      </w:r>
      <w:proofErr w:type="spellEnd"/>
      <w:r w:rsidRPr="00B04EBB">
        <w:rPr>
          <w:lang w:val="en-US"/>
        </w:rPr>
        <w:t xml:space="preserve"> (</w:t>
      </w:r>
      <w:r w:rsidRPr="00B04EBB">
        <w:t>3.345</w:t>
      </w:r>
      <w:r w:rsidRPr="00B04EBB">
        <w:rPr>
          <w:rFonts w:eastAsiaTheme="minorHAnsi"/>
          <w:lang w:val="en-US"/>
        </w:rPr>
        <w:t xml:space="preserve">) </w:t>
      </w:r>
      <w:proofErr w:type="spellStart"/>
      <w:r w:rsidRPr="00B04EBB">
        <w:rPr>
          <w:rFonts w:eastAsiaTheme="minorHAnsi"/>
          <w:lang w:val="en-US"/>
        </w:rPr>
        <w:t>lebih</w:t>
      </w:r>
      <w:proofErr w:type="spellEnd"/>
      <w:r w:rsidRPr="00B04EBB">
        <w:rPr>
          <w:rFonts w:eastAsiaTheme="minorHAnsi"/>
          <w:lang w:val="en-US"/>
        </w:rPr>
        <w:t xml:space="preserve"> </w:t>
      </w:r>
      <w:proofErr w:type="spellStart"/>
      <w:r w:rsidRPr="00B04EBB">
        <w:rPr>
          <w:rFonts w:eastAsiaTheme="minorHAnsi"/>
          <w:lang w:val="en-US"/>
        </w:rPr>
        <w:t>besar</w:t>
      </w:r>
      <w:proofErr w:type="spellEnd"/>
      <w:r w:rsidRPr="00B04EBB">
        <w:rPr>
          <w:rFonts w:eastAsiaTheme="minorHAnsi"/>
          <w:lang w:val="en-US"/>
        </w:rPr>
        <w:t xml:space="preserve"> </w:t>
      </w:r>
      <w:proofErr w:type="spellStart"/>
      <w:r w:rsidRPr="00B04EBB">
        <w:rPr>
          <w:rFonts w:eastAsiaTheme="minorHAnsi"/>
          <w:lang w:val="en-US"/>
        </w:rPr>
        <w:t>dari</w:t>
      </w:r>
      <w:proofErr w:type="spellEnd"/>
      <w:r w:rsidRPr="00B04EBB">
        <w:rPr>
          <w:rFonts w:eastAsiaTheme="minorHAnsi"/>
          <w:lang w:val="en-US"/>
        </w:rPr>
        <w:t xml:space="preserve"> </w:t>
      </w:r>
      <w:proofErr w:type="spellStart"/>
      <w:r w:rsidRPr="00B04EBB">
        <w:rPr>
          <w:rFonts w:eastAsiaTheme="minorHAnsi"/>
          <w:lang w:val="en-US"/>
        </w:rPr>
        <w:t>tTabel</w:t>
      </w:r>
      <w:proofErr w:type="spellEnd"/>
      <w:r w:rsidRPr="00B04EBB">
        <w:rPr>
          <w:rFonts w:eastAsiaTheme="minorHAnsi"/>
          <w:lang w:val="en-US"/>
        </w:rPr>
        <w:t xml:space="preserve"> 1,659. Dari </w:t>
      </w:r>
      <w:proofErr w:type="spellStart"/>
      <w:r w:rsidRPr="00B04EBB">
        <w:rPr>
          <w:rFonts w:eastAsiaTheme="minorHAnsi"/>
          <w:lang w:val="en-US"/>
        </w:rPr>
        <w:t>hasil</w:t>
      </w:r>
      <w:proofErr w:type="spellEnd"/>
      <w:r w:rsidRPr="00B04EBB">
        <w:rPr>
          <w:rFonts w:eastAsiaTheme="minorHAnsi"/>
          <w:lang w:val="en-US"/>
        </w:rPr>
        <w:t xml:space="preserve"> uji </w:t>
      </w:r>
      <w:proofErr w:type="spellStart"/>
      <w:r w:rsidRPr="00B04EBB">
        <w:rPr>
          <w:rFonts w:eastAsiaTheme="minorHAnsi"/>
          <w:lang w:val="en-US"/>
        </w:rPr>
        <w:t>secara</w:t>
      </w:r>
      <w:proofErr w:type="spellEnd"/>
      <w:r w:rsidRPr="00B04EBB">
        <w:rPr>
          <w:rFonts w:eastAsiaTheme="minorHAnsi"/>
          <w:lang w:val="en-US"/>
        </w:rPr>
        <w:t xml:space="preserve"> </w:t>
      </w:r>
      <w:proofErr w:type="spellStart"/>
      <w:r w:rsidRPr="00B04EBB">
        <w:rPr>
          <w:rFonts w:eastAsiaTheme="minorHAnsi"/>
          <w:lang w:val="en-US"/>
        </w:rPr>
        <w:t>parsial</w:t>
      </w:r>
      <w:proofErr w:type="spellEnd"/>
      <w:r w:rsidRPr="00B04EBB">
        <w:rPr>
          <w:rFonts w:eastAsiaTheme="minorHAnsi"/>
          <w:lang w:val="en-US"/>
        </w:rPr>
        <w:t xml:space="preserve"> </w:t>
      </w:r>
      <w:proofErr w:type="spellStart"/>
      <w:r w:rsidRPr="00B04EBB">
        <w:rPr>
          <w:rFonts w:eastAsiaTheme="minorHAnsi"/>
          <w:lang w:val="en-US"/>
        </w:rPr>
        <w:t>bahwa</w:t>
      </w:r>
      <w:proofErr w:type="spellEnd"/>
      <w:r w:rsidRPr="00B04EBB">
        <w:rPr>
          <w:rFonts w:eastAsiaTheme="minorHAnsi"/>
          <w:lang w:val="en-US"/>
        </w:rPr>
        <w:t xml:space="preserve"> </w:t>
      </w:r>
      <w:r w:rsidRPr="00B04EBB">
        <w:rPr>
          <w:i/>
        </w:rPr>
        <w:t>fash</w:t>
      </w:r>
      <w:r w:rsidRPr="00B04EBB">
        <w:rPr>
          <w:i/>
          <w:lang w:val="en-US"/>
        </w:rPr>
        <w:t>ion</w:t>
      </w:r>
      <w:r w:rsidRPr="00B04EBB">
        <w:rPr>
          <w:i/>
        </w:rPr>
        <w:t xml:space="preserve"> </w:t>
      </w:r>
      <w:proofErr w:type="spellStart"/>
      <w:proofErr w:type="gramStart"/>
      <w:r w:rsidRPr="00B04EBB">
        <w:rPr>
          <w:i/>
          <w:lang w:val="en-US"/>
        </w:rPr>
        <w:t>Involment</w:t>
      </w:r>
      <w:proofErr w:type="spellEnd"/>
      <w:r w:rsidRPr="00B04EBB">
        <w:rPr>
          <w:i/>
          <w:lang w:val="en-US"/>
        </w:rPr>
        <w:t xml:space="preserve">,  </w:t>
      </w:r>
      <w:proofErr w:type="spellStart"/>
      <w:r w:rsidRPr="00B04EBB">
        <w:rPr>
          <w:lang w:val="en-US"/>
        </w:rPr>
        <w:t>berpengaruh</w:t>
      </w:r>
      <w:proofErr w:type="spellEnd"/>
      <w:proofErr w:type="gramEnd"/>
      <w:r w:rsidRPr="00B04EBB">
        <w:rPr>
          <w:lang w:val="en-US"/>
        </w:rPr>
        <w:t xml:space="preserve"> </w:t>
      </w:r>
      <w:proofErr w:type="spellStart"/>
      <w:r w:rsidRPr="00B04EBB">
        <w:rPr>
          <w:lang w:val="en-US"/>
        </w:rPr>
        <w:t>terhadap</w:t>
      </w:r>
      <w:proofErr w:type="spellEnd"/>
      <w:r w:rsidRPr="00B04EBB">
        <w:rPr>
          <w:i/>
          <w:lang w:val="en-US"/>
        </w:rPr>
        <w:t xml:space="preserve"> impulse buying</w:t>
      </w:r>
      <w:r w:rsidRPr="00B04EBB">
        <w:rPr>
          <w:lang w:val="en-US"/>
        </w:rPr>
        <w:t xml:space="preserve"> pada </w:t>
      </w:r>
      <w:proofErr w:type="spellStart"/>
      <w:r w:rsidRPr="00B04EBB">
        <w:rPr>
          <w:lang w:val="en-US"/>
        </w:rPr>
        <w:t>mahasiswa</w:t>
      </w:r>
      <w:proofErr w:type="spellEnd"/>
      <w:r w:rsidRPr="00B04EBB">
        <w:rPr>
          <w:lang w:val="en-US"/>
        </w:rPr>
        <w:t xml:space="preserve"> </w:t>
      </w:r>
      <w:proofErr w:type="spellStart"/>
      <w:r w:rsidRPr="00B04EBB">
        <w:rPr>
          <w:lang w:val="en-US"/>
        </w:rPr>
        <w:t>Fakultas</w:t>
      </w:r>
      <w:proofErr w:type="spellEnd"/>
      <w:r w:rsidRPr="00B04EBB">
        <w:rPr>
          <w:lang w:val="en-US"/>
        </w:rPr>
        <w:t xml:space="preserve"> </w:t>
      </w:r>
      <w:proofErr w:type="spellStart"/>
      <w:r w:rsidRPr="00B04EBB">
        <w:rPr>
          <w:lang w:val="en-US"/>
        </w:rPr>
        <w:t>Ekonomi</w:t>
      </w:r>
      <w:proofErr w:type="spellEnd"/>
      <w:r w:rsidRPr="00B04EBB">
        <w:rPr>
          <w:lang w:val="en-US"/>
        </w:rPr>
        <w:t xml:space="preserve"> </w:t>
      </w:r>
      <w:proofErr w:type="spellStart"/>
      <w:r w:rsidRPr="00B04EBB">
        <w:rPr>
          <w:lang w:val="en-US"/>
        </w:rPr>
        <w:t>Universitas</w:t>
      </w:r>
      <w:proofErr w:type="spellEnd"/>
      <w:r w:rsidRPr="00B04EBB">
        <w:rPr>
          <w:lang w:val="en-US"/>
        </w:rPr>
        <w:t xml:space="preserve"> </w:t>
      </w:r>
      <w:proofErr w:type="spellStart"/>
      <w:r w:rsidRPr="00B04EBB">
        <w:rPr>
          <w:lang w:val="en-US"/>
        </w:rPr>
        <w:t>Serambi</w:t>
      </w:r>
      <w:proofErr w:type="spellEnd"/>
      <w:r w:rsidRPr="00B04EBB">
        <w:rPr>
          <w:lang w:val="en-US"/>
        </w:rPr>
        <w:t xml:space="preserve"> </w:t>
      </w:r>
      <w:proofErr w:type="spellStart"/>
      <w:r w:rsidRPr="00B04EBB">
        <w:rPr>
          <w:lang w:val="en-US"/>
        </w:rPr>
        <w:t>Mekkah</w:t>
      </w:r>
      <w:proofErr w:type="spellEnd"/>
      <w:r w:rsidRPr="00B04EBB">
        <w:rPr>
          <w:lang w:val="en-US"/>
        </w:rPr>
        <w:t xml:space="preserve"> Banda Aceh.</w:t>
      </w:r>
      <w:r w:rsidRPr="00B04EBB">
        <w:rPr>
          <w:i/>
        </w:rPr>
        <w:t xml:space="preserve"> </w:t>
      </w:r>
      <w:r w:rsidRPr="00B04EBB">
        <w:rPr>
          <w:lang w:val="en-US"/>
        </w:rPr>
        <w:t xml:space="preserve">Hasil </w:t>
      </w:r>
      <w:proofErr w:type="spellStart"/>
      <w:r w:rsidRPr="00B04EBB">
        <w:rPr>
          <w:lang w:val="en-US"/>
        </w:rPr>
        <w:t>penelitian</w:t>
      </w:r>
      <w:proofErr w:type="spellEnd"/>
      <w:r w:rsidRPr="00B04EBB">
        <w:rPr>
          <w:lang w:val="en-US"/>
        </w:rPr>
        <w:t xml:space="preserve"> </w:t>
      </w:r>
      <w:proofErr w:type="spellStart"/>
      <w:r w:rsidRPr="00B04EBB">
        <w:rPr>
          <w:lang w:val="en-US"/>
        </w:rPr>
        <w:t>ini</w:t>
      </w:r>
      <w:proofErr w:type="spellEnd"/>
      <w:r w:rsidRPr="00B04EBB">
        <w:rPr>
          <w:lang w:val="en-US"/>
        </w:rPr>
        <w:t xml:space="preserve"> </w:t>
      </w:r>
      <w:proofErr w:type="spellStart"/>
      <w:r w:rsidRPr="00B04EBB">
        <w:rPr>
          <w:lang w:val="en-US"/>
        </w:rPr>
        <w:t>sejalan</w:t>
      </w:r>
      <w:proofErr w:type="spellEnd"/>
      <w:r w:rsidRPr="00B04EBB">
        <w:rPr>
          <w:lang w:val="en-US"/>
        </w:rPr>
        <w:t xml:space="preserve"> </w:t>
      </w:r>
      <w:proofErr w:type="spellStart"/>
      <w:r w:rsidRPr="00B04EBB">
        <w:rPr>
          <w:lang w:val="en-US"/>
        </w:rPr>
        <w:t>dengan</w:t>
      </w:r>
      <w:proofErr w:type="spellEnd"/>
      <w:r w:rsidRPr="00B04EBB">
        <w:rPr>
          <w:lang w:val="en-US"/>
        </w:rPr>
        <w:t xml:space="preserve"> </w:t>
      </w:r>
      <w:proofErr w:type="spellStart"/>
      <w:r w:rsidRPr="00B04EBB">
        <w:rPr>
          <w:lang w:val="en-US"/>
        </w:rPr>
        <w:t>penelitian</w:t>
      </w:r>
      <w:proofErr w:type="spellEnd"/>
      <w:r w:rsidRPr="00B04EBB">
        <w:rPr>
          <w:lang w:val="en-US"/>
        </w:rPr>
        <w:t xml:space="preserve"> yang </w:t>
      </w:r>
      <w:proofErr w:type="spellStart"/>
      <w:r w:rsidRPr="00B04EBB">
        <w:rPr>
          <w:lang w:val="en-US"/>
        </w:rPr>
        <w:t>dilakukan</w:t>
      </w:r>
      <w:proofErr w:type="spellEnd"/>
      <w:r w:rsidRPr="00B04EBB">
        <w:rPr>
          <w:lang w:val="en-US"/>
        </w:rPr>
        <w:t xml:space="preserve"> oleh  </w:t>
      </w:r>
      <w:r w:rsidRPr="00B04EBB">
        <w:rPr>
          <w:lang w:val="en-US"/>
        </w:rPr>
        <w:fldChar w:fldCharType="begin" w:fldLock="1"/>
      </w:r>
      <w:r w:rsidRPr="00B04EBB">
        <w:rPr>
          <w:lang w:val="en-US"/>
        </w:rPr>
        <w:instrText>ADDIN CSL_CITATION {"citationItems":[{"id":"ITEM-1","itemData":{"author":[{"dropping-particle":"","family":"Masitoh","given":"Martina Rahmawati","non-dropping-particle":"","parse-names":false,"suffix":""},{"dropping-particle":"","family":"Prihatma","given":"Gugup Tugi","non-dropping-particle":"","parse-names":false,"suffix":""},{"dropping-particle":"","family":"Alfianto","given":"Alfin","non-dropping-particle":"","parse-names":false,"suffix":""}],"container-title":"Sains Manajemen: Jurnal Manajemen Unsera","id":"ITEM-1","issue":"2","issued":{"date-parts":[["2022"]]},"page":"88-104","title":"Pengaruh Sales Promotion, Hedonic Browsing, dan Impulse Buying Tendency terhadap Impulse Buying Pelanggan E-Commerce Shopee","type":"article-journal","volume":"8"},"uris":["http://www.mendeley.com/documents/?uuid=dbd47451-e9da-49a4-a29c-0a879b238c4c"]},{"id":"ITEM-2","itemData":{"author":[{"dropping-particle":"","family":"Octaviana","given":"Andyta Rizki","non-dropping-particle":"","parse-names":false,"suffix":""},{"dropping-particle":"","family":"Komariah","given":"Kokom","non-dropping-particle":"","parse-names":false,"suffix":""},{"dropping-particle":"","family":"others","given":"","non-dropping-particle":"","parse-names":false,"suffix":""}],"container-title":"Management Studies and Entrepreneurship Journal (MSEJ)","id":"ITEM-2","issue":"4","issued":{"date-parts":[["2022"]]},"page":"1961-1970","title":"Analisis Shopping Lifestyle, Hedonic Shopping Motivation Dan Flash Sale Terhadap Online Impulse Buying","type":"article-journal","volume":"3"},"uris":["http://www.mendeley.com/documents/?uuid=32a5d98f-8497-47c3-b04a-876d47baf2c4"]}],"mendeley":{"formattedCitation":"(Masitoh et al., 2022; Octaviana et al., 2022)","plainTextFormattedCitation":"(Masitoh et al., 2022; Octaviana et al., 2022)","previouslyFormattedCitation":"(Masitoh et al., 2022; Octaviana et al., 2022)"},"properties":{"noteIndex":0},"schema":"https://github.com/citation-style-language/schema/raw/master/csl-citation.json"}</w:instrText>
      </w:r>
      <w:r w:rsidRPr="00B04EBB">
        <w:rPr>
          <w:lang w:val="en-US"/>
        </w:rPr>
        <w:fldChar w:fldCharType="separate"/>
      </w:r>
      <w:r w:rsidRPr="00B04EBB">
        <w:rPr>
          <w:noProof/>
          <w:lang w:val="en-US"/>
        </w:rPr>
        <w:t>(Masitoh et al., 2022; Octaviana et al., 2022)</w:t>
      </w:r>
      <w:r w:rsidRPr="00B04EBB">
        <w:rPr>
          <w:lang w:val="en-US"/>
        </w:rPr>
        <w:fldChar w:fldCharType="end"/>
      </w:r>
      <w:r w:rsidRPr="00B04EBB">
        <w:rPr>
          <w:lang w:val="en-US"/>
        </w:rPr>
        <w:t xml:space="preserve"> yang </w:t>
      </w:r>
      <w:proofErr w:type="spellStart"/>
      <w:r w:rsidRPr="00B04EBB">
        <w:rPr>
          <w:lang w:val="en-US"/>
        </w:rPr>
        <w:t>menegaskan</w:t>
      </w:r>
      <w:proofErr w:type="spellEnd"/>
      <w:r w:rsidRPr="00B04EBB">
        <w:rPr>
          <w:lang w:val="en-US"/>
        </w:rPr>
        <w:t xml:space="preserve"> </w:t>
      </w:r>
      <w:proofErr w:type="spellStart"/>
      <w:r w:rsidRPr="00B04EBB">
        <w:rPr>
          <w:lang w:val="en-US"/>
        </w:rPr>
        <w:t>adanya</w:t>
      </w:r>
      <w:proofErr w:type="spellEnd"/>
      <w:r w:rsidRPr="00B04EBB">
        <w:rPr>
          <w:lang w:val="en-US"/>
        </w:rPr>
        <w:t xml:space="preserve"> </w:t>
      </w:r>
      <w:proofErr w:type="spellStart"/>
      <w:r w:rsidRPr="00B04EBB">
        <w:rPr>
          <w:lang w:val="en-US"/>
        </w:rPr>
        <w:t>keterkaitan</w:t>
      </w:r>
      <w:proofErr w:type="spellEnd"/>
      <w:r w:rsidRPr="00B04EBB">
        <w:rPr>
          <w:lang w:val="en-US"/>
        </w:rPr>
        <w:t xml:space="preserve"> yang </w:t>
      </w:r>
      <w:proofErr w:type="spellStart"/>
      <w:r w:rsidRPr="00B04EBB">
        <w:rPr>
          <w:lang w:val="en-US"/>
        </w:rPr>
        <w:t>erat</w:t>
      </w:r>
      <w:proofErr w:type="spellEnd"/>
      <w:r w:rsidRPr="00B04EBB">
        <w:rPr>
          <w:lang w:val="en-US"/>
        </w:rPr>
        <w:t xml:space="preserve"> </w:t>
      </w:r>
      <w:proofErr w:type="spellStart"/>
      <w:r w:rsidRPr="00B04EBB">
        <w:rPr>
          <w:lang w:val="en-US"/>
        </w:rPr>
        <w:t>antara</w:t>
      </w:r>
      <w:proofErr w:type="spellEnd"/>
      <w:r w:rsidRPr="00B04EBB">
        <w:rPr>
          <w:lang w:val="en-US"/>
        </w:rPr>
        <w:t xml:space="preserve">  </w:t>
      </w:r>
      <w:r w:rsidRPr="00B04EBB">
        <w:rPr>
          <w:i/>
        </w:rPr>
        <w:t>fash</w:t>
      </w:r>
      <w:r w:rsidRPr="00B04EBB">
        <w:rPr>
          <w:i/>
          <w:lang w:val="en-US"/>
        </w:rPr>
        <w:t xml:space="preserve">ion </w:t>
      </w:r>
      <w:r w:rsidRPr="00B04EBB">
        <w:rPr>
          <w:i/>
        </w:rPr>
        <w:t xml:space="preserve"> </w:t>
      </w:r>
      <w:proofErr w:type="spellStart"/>
      <w:r w:rsidRPr="00B04EBB">
        <w:rPr>
          <w:i/>
          <w:lang w:val="en-US"/>
        </w:rPr>
        <w:t>involment</w:t>
      </w:r>
      <w:proofErr w:type="spellEnd"/>
      <w:r w:rsidRPr="00B04EBB">
        <w:rPr>
          <w:i/>
          <w:lang w:val="en-US"/>
        </w:rPr>
        <w:t xml:space="preserve"> </w:t>
      </w:r>
      <w:r w:rsidRPr="00B04EBB">
        <w:rPr>
          <w:lang w:val="en-US"/>
        </w:rPr>
        <w:t>dan</w:t>
      </w:r>
      <w:r w:rsidRPr="00B04EBB">
        <w:rPr>
          <w:i/>
          <w:lang w:val="en-US"/>
        </w:rPr>
        <w:t xml:space="preserve"> impulse buying.</w:t>
      </w:r>
    </w:p>
    <w:p w14:paraId="49334D24" w14:textId="77777777" w:rsidR="00B04EBB" w:rsidRDefault="00B04EBB" w:rsidP="00B04EBB">
      <w:pPr>
        <w:spacing w:line="480" w:lineRule="auto"/>
        <w:ind w:firstLine="567"/>
        <w:contextualSpacing/>
        <w:jc w:val="both"/>
        <w:rPr>
          <w:lang w:val="en-US"/>
        </w:rPr>
      </w:pPr>
      <w:proofErr w:type="spellStart"/>
      <w:r w:rsidRPr="00B04EBB">
        <w:rPr>
          <w:lang w:val="en-US"/>
        </w:rPr>
        <w:t>Adapun</w:t>
      </w:r>
      <w:proofErr w:type="spellEnd"/>
      <w:r w:rsidRPr="00B04EBB">
        <w:rPr>
          <w:lang w:val="en-US"/>
        </w:rPr>
        <w:t xml:space="preserve"> </w:t>
      </w:r>
      <w:proofErr w:type="gramStart"/>
      <w:r w:rsidRPr="00B04EBB">
        <w:rPr>
          <w:lang w:val="en-US"/>
        </w:rPr>
        <w:t xml:space="preserve">variable  </w:t>
      </w:r>
      <w:r w:rsidRPr="00B04EBB">
        <w:rPr>
          <w:i/>
        </w:rPr>
        <w:t>fash</w:t>
      </w:r>
      <w:r w:rsidRPr="00B04EBB">
        <w:rPr>
          <w:i/>
          <w:lang w:val="en-US"/>
        </w:rPr>
        <w:t>ion</w:t>
      </w:r>
      <w:proofErr w:type="gramEnd"/>
      <w:r w:rsidRPr="00B04EBB">
        <w:rPr>
          <w:i/>
        </w:rPr>
        <w:t xml:space="preserve"> </w:t>
      </w:r>
      <w:proofErr w:type="spellStart"/>
      <w:r w:rsidRPr="00B04EBB">
        <w:rPr>
          <w:i/>
          <w:lang w:val="en-US"/>
        </w:rPr>
        <w:t>involment</w:t>
      </w:r>
      <w:proofErr w:type="spellEnd"/>
      <w:r w:rsidRPr="00B04EBB">
        <w:rPr>
          <w:i/>
          <w:lang w:val="en-US"/>
        </w:rPr>
        <w:t xml:space="preserve">  </w:t>
      </w:r>
      <w:proofErr w:type="spellStart"/>
      <w:r w:rsidRPr="00B04EBB">
        <w:rPr>
          <w:lang w:val="en-US"/>
        </w:rPr>
        <w:t>berpengaruh</w:t>
      </w:r>
      <w:proofErr w:type="spellEnd"/>
      <w:r w:rsidRPr="00B04EBB">
        <w:rPr>
          <w:i/>
          <w:lang w:val="en-US"/>
        </w:rPr>
        <w:t xml:space="preserve"> </w:t>
      </w:r>
      <w:proofErr w:type="spellStart"/>
      <w:r w:rsidRPr="00B04EBB">
        <w:rPr>
          <w:lang w:val="en-US"/>
        </w:rPr>
        <w:t>terhadap</w:t>
      </w:r>
      <w:proofErr w:type="spellEnd"/>
      <w:r w:rsidRPr="00B04EBB">
        <w:rPr>
          <w:lang w:val="en-US"/>
        </w:rPr>
        <w:t xml:space="preserve"> variable</w:t>
      </w:r>
      <w:r w:rsidRPr="00B04EBB">
        <w:rPr>
          <w:i/>
          <w:lang w:val="en-US"/>
        </w:rPr>
        <w:t xml:space="preserve"> impulse buying. </w:t>
      </w:r>
      <w:r w:rsidRPr="00B04EBB">
        <w:rPr>
          <w:lang w:val="en-US"/>
        </w:rPr>
        <w:t xml:space="preserve">Hal </w:t>
      </w:r>
      <w:proofErr w:type="spellStart"/>
      <w:r w:rsidRPr="00B04EBB">
        <w:rPr>
          <w:lang w:val="en-US"/>
        </w:rPr>
        <w:t>ini</w:t>
      </w:r>
      <w:proofErr w:type="spellEnd"/>
      <w:r w:rsidRPr="00B04EBB">
        <w:rPr>
          <w:lang w:val="en-US"/>
        </w:rPr>
        <w:t xml:space="preserve"> </w:t>
      </w:r>
      <w:proofErr w:type="spellStart"/>
      <w:r w:rsidRPr="00B04EBB">
        <w:rPr>
          <w:lang w:val="en-US"/>
        </w:rPr>
        <w:t>menunjukkan</w:t>
      </w:r>
      <w:proofErr w:type="spellEnd"/>
      <w:r w:rsidRPr="00B04EBB">
        <w:rPr>
          <w:lang w:val="en-US"/>
        </w:rPr>
        <w:t xml:space="preserve"> </w:t>
      </w:r>
      <w:proofErr w:type="spellStart"/>
      <w:r w:rsidRPr="00B04EBB">
        <w:rPr>
          <w:lang w:val="en-US"/>
        </w:rPr>
        <w:t>bahwa</w:t>
      </w:r>
      <w:proofErr w:type="spellEnd"/>
      <w:r w:rsidRPr="00B04EBB">
        <w:rPr>
          <w:lang w:val="en-US"/>
        </w:rPr>
        <w:t xml:space="preserve"> </w:t>
      </w:r>
      <w:proofErr w:type="spellStart"/>
      <w:r w:rsidRPr="00B04EBB">
        <w:rPr>
          <w:lang w:val="en-US"/>
        </w:rPr>
        <w:t>semakin</w:t>
      </w:r>
      <w:proofErr w:type="spellEnd"/>
      <w:r w:rsidRPr="00B04EBB">
        <w:rPr>
          <w:lang w:val="en-US"/>
        </w:rPr>
        <w:t xml:space="preserve"> </w:t>
      </w:r>
      <w:proofErr w:type="spellStart"/>
      <w:proofErr w:type="gramStart"/>
      <w:r w:rsidRPr="00B04EBB">
        <w:rPr>
          <w:lang w:val="en-US"/>
        </w:rPr>
        <w:t>tinggi</w:t>
      </w:r>
      <w:proofErr w:type="spellEnd"/>
      <w:r w:rsidRPr="00B04EBB">
        <w:rPr>
          <w:lang w:val="en-US"/>
        </w:rPr>
        <w:t xml:space="preserve"> </w:t>
      </w:r>
      <w:r w:rsidRPr="00B04EBB">
        <w:rPr>
          <w:i/>
        </w:rPr>
        <w:t xml:space="preserve"> fash</w:t>
      </w:r>
      <w:r w:rsidRPr="00B04EBB">
        <w:rPr>
          <w:i/>
          <w:lang w:val="en-US"/>
        </w:rPr>
        <w:t>ion</w:t>
      </w:r>
      <w:proofErr w:type="gramEnd"/>
      <w:r w:rsidRPr="00B04EBB">
        <w:rPr>
          <w:i/>
        </w:rPr>
        <w:t xml:space="preserve"> </w:t>
      </w:r>
      <w:proofErr w:type="spellStart"/>
      <w:r w:rsidRPr="00B04EBB">
        <w:rPr>
          <w:i/>
          <w:lang w:val="en-US"/>
        </w:rPr>
        <w:t>involment</w:t>
      </w:r>
      <w:proofErr w:type="spellEnd"/>
      <w:r w:rsidRPr="00B04EBB">
        <w:rPr>
          <w:i/>
          <w:lang w:val="en-US"/>
        </w:rPr>
        <w:t xml:space="preserve">,  </w:t>
      </w:r>
      <w:proofErr w:type="spellStart"/>
      <w:r w:rsidRPr="00B04EBB">
        <w:rPr>
          <w:lang w:val="en-US"/>
        </w:rPr>
        <w:t>semakin</w:t>
      </w:r>
      <w:proofErr w:type="spellEnd"/>
      <w:r w:rsidRPr="00B04EBB">
        <w:rPr>
          <w:lang w:val="en-US"/>
        </w:rPr>
        <w:t xml:space="preserve">  </w:t>
      </w:r>
      <w:proofErr w:type="spellStart"/>
      <w:r w:rsidRPr="00B04EBB">
        <w:rPr>
          <w:lang w:val="en-US"/>
        </w:rPr>
        <w:t>meningkat</w:t>
      </w:r>
      <w:proofErr w:type="spellEnd"/>
      <w:r w:rsidRPr="00B04EBB">
        <w:rPr>
          <w:lang w:val="en-US"/>
        </w:rPr>
        <w:t xml:space="preserve"> </w:t>
      </w:r>
      <w:r w:rsidRPr="00B04EBB">
        <w:rPr>
          <w:i/>
          <w:lang w:val="en-US"/>
        </w:rPr>
        <w:t>impulse buying.</w:t>
      </w:r>
      <w:r w:rsidRPr="00B04EBB">
        <w:rPr>
          <w:b/>
          <w:lang w:val="en-US"/>
        </w:rPr>
        <w:t xml:space="preserve"> </w:t>
      </w:r>
      <w:proofErr w:type="spellStart"/>
      <w:r w:rsidRPr="00B04EBB">
        <w:rPr>
          <w:bCs/>
          <w:lang w:val="en-US"/>
        </w:rPr>
        <w:t>Dengan</w:t>
      </w:r>
      <w:proofErr w:type="spellEnd"/>
      <w:r w:rsidRPr="00B04EBB">
        <w:rPr>
          <w:bCs/>
          <w:lang w:val="en-US"/>
        </w:rPr>
        <w:t xml:space="preserve"> kata lain </w:t>
      </w:r>
      <w:r w:rsidRPr="00B04EBB">
        <w:rPr>
          <w:bCs/>
          <w:i/>
          <w:lang w:val="en-US"/>
        </w:rPr>
        <w:t>fashion involvement</w:t>
      </w:r>
      <w:r w:rsidRPr="00B04EBB">
        <w:rPr>
          <w:bCs/>
          <w:lang w:val="en-US"/>
        </w:rPr>
        <w:t xml:space="preserve"> </w:t>
      </w:r>
      <w:proofErr w:type="spellStart"/>
      <w:r w:rsidRPr="00B04EBB">
        <w:rPr>
          <w:bCs/>
          <w:lang w:val="en-US"/>
        </w:rPr>
        <w:t>adalah</w:t>
      </w:r>
      <w:proofErr w:type="spellEnd"/>
      <w:r w:rsidRPr="00B04EBB">
        <w:rPr>
          <w:bCs/>
          <w:lang w:val="en-US"/>
        </w:rPr>
        <w:t xml:space="preserve"> </w:t>
      </w:r>
      <w:proofErr w:type="spellStart"/>
      <w:r w:rsidRPr="00B04EBB">
        <w:rPr>
          <w:bCs/>
          <w:lang w:val="en-US"/>
        </w:rPr>
        <w:t>sejauh</w:t>
      </w:r>
      <w:proofErr w:type="spellEnd"/>
      <w:r w:rsidRPr="00B04EBB">
        <w:rPr>
          <w:bCs/>
          <w:lang w:val="en-US"/>
        </w:rPr>
        <w:t xml:space="preserve"> mana </w:t>
      </w:r>
      <w:proofErr w:type="spellStart"/>
      <w:r w:rsidRPr="00B04EBB">
        <w:rPr>
          <w:bCs/>
          <w:lang w:val="en-US"/>
        </w:rPr>
        <w:t>keterlibatan</w:t>
      </w:r>
      <w:proofErr w:type="spellEnd"/>
      <w:r w:rsidRPr="00B04EBB">
        <w:rPr>
          <w:bCs/>
          <w:lang w:val="en-US"/>
        </w:rPr>
        <w:t xml:space="preserve"> </w:t>
      </w:r>
      <w:proofErr w:type="spellStart"/>
      <w:r w:rsidRPr="00B04EBB">
        <w:rPr>
          <w:bCs/>
          <w:lang w:val="en-US"/>
        </w:rPr>
        <w:t>konsumen</w:t>
      </w:r>
      <w:proofErr w:type="spellEnd"/>
      <w:r w:rsidRPr="00B04EBB">
        <w:rPr>
          <w:bCs/>
          <w:lang w:val="en-US"/>
        </w:rPr>
        <w:t xml:space="preserve"> </w:t>
      </w:r>
      <w:proofErr w:type="spellStart"/>
      <w:r w:rsidRPr="00B04EBB">
        <w:rPr>
          <w:bCs/>
          <w:lang w:val="en-US"/>
        </w:rPr>
        <w:t>terhadap</w:t>
      </w:r>
      <w:proofErr w:type="spellEnd"/>
      <w:r w:rsidRPr="00B04EBB">
        <w:rPr>
          <w:bCs/>
          <w:lang w:val="en-US"/>
        </w:rPr>
        <w:t xml:space="preserve"> </w:t>
      </w:r>
      <w:proofErr w:type="spellStart"/>
      <w:r w:rsidRPr="00B04EBB">
        <w:rPr>
          <w:bCs/>
          <w:lang w:val="en-US"/>
        </w:rPr>
        <w:t>produk</w:t>
      </w:r>
      <w:proofErr w:type="spellEnd"/>
      <w:r w:rsidRPr="00B04EBB">
        <w:rPr>
          <w:bCs/>
          <w:lang w:val="en-US"/>
        </w:rPr>
        <w:t xml:space="preserve"> yang </w:t>
      </w:r>
      <w:proofErr w:type="spellStart"/>
      <w:r w:rsidRPr="00B04EBB">
        <w:rPr>
          <w:bCs/>
          <w:lang w:val="en-US"/>
        </w:rPr>
        <w:t>akan</w:t>
      </w:r>
      <w:proofErr w:type="spellEnd"/>
      <w:r w:rsidRPr="00B04EBB">
        <w:rPr>
          <w:bCs/>
          <w:lang w:val="en-US"/>
        </w:rPr>
        <w:t xml:space="preserve"> </w:t>
      </w:r>
      <w:proofErr w:type="spellStart"/>
      <w:r w:rsidRPr="00B04EBB">
        <w:rPr>
          <w:bCs/>
          <w:lang w:val="en-US"/>
        </w:rPr>
        <w:t>dibelinya</w:t>
      </w:r>
      <w:proofErr w:type="spellEnd"/>
      <w:r w:rsidRPr="00B04EBB">
        <w:rPr>
          <w:bCs/>
          <w:lang w:val="en-US"/>
        </w:rPr>
        <w:t xml:space="preserve">. </w:t>
      </w:r>
      <w:r w:rsidRPr="00B04EBB">
        <w:rPr>
          <w:lang w:val="en-US"/>
        </w:rPr>
        <w:t xml:space="preserve">Pada </w:t>
      </w:r>
      <w:proofErr w:type="spellStart"/>
      <w:r w:rsidRPr="00B04EBB">
        <w:rPr>
          <w:lang w:val="en-US"/>
        </w:rPr>
        <w:t>umumnya</w:t>
      </w:r>
      <w:proofErr w:type="spellEnd"/>
      <w:r w:rsidRPr="00B04EBB">
        <w:rPr>
          <w:lang w:val="en-US"/>
        </w:rPr>
        <w:t xml:space="preserve"> </w:t>
      </w:r>
      <w:proofErr w:type="spellStart"/>
      <w:r w:rsidRPr="00B04EBB">
        <w:rPr>
          <w:lang w:val="en-US"/>
        </w:rPr>
        <w:t>konsumen</w:t>
      </w:r>
      <w:proofErr w:type="spellEnd"/>
      <w:r w:rsidRPr="00B04EBB">
        <w:rPr>
          <w:lang w:val="en-US"/>
        </w:rPr>
        <w:t xml:space="preserve"> </w:t>
      </w:r>
      <w:proofErr w:type="spellStart"/>
      <w:r w:rsidRPr="00B04EBB">
        <w:rPr>
          <w:lang w:val="en-US"/>
        </w:rPr>
        <w:t>akan</w:t>
      </w:r>
      <w:proofErr w:type="spellEnd"/>
      <w:r w:rsidRPr="00B04EBB">
        <w:rPr>
          <w:lang w:val="en-US"/>
        </w:rPr>
        <w:t xml:space="preserve"> </w:t>
      </w:r>
      <w:proofErr w:type="spellStart"/>
      <w:r w:rsidRPr="00B04EBB">
        <w:rPr>
          <w:lang w:val="en-US"/>
        </w:rPr>
        <w:t>cenderung</w:t>
      </w:r>
      <w:proofErr w:type="spellEnd"/>
      <w:r w:rsidRPr="00B04EBB">
        <w:rPr>
          <w:lang w:val="en-US"/>
        </w:rPr>
        <w:t xml:space="preserve"> </w:t>
      </w:r>
      <w:proofErr w:type="spellStart"/>
      <w:r w:rsidRPr="00B04EBB">
        <w:rPr>
          <w:lang w:val="en-US"/>
        </w:rPr>
        <w:t>puas</w:t>
      </w:r>
      <w:proofErr w:type="spellEnd"/>
      <w:r w:rsidRPr="00B04EBB">
        <w:rPr>
          <w:lang w:val="en-US"/>
        </w:rPr>
        <w:t xml:space="preserve"> </w:t>
      </w:r>
      <w:proofErr w:type="spellStart"/>
      <w:r w:rsidRPr="00B04EBB">
        <w:rPr>
          <w:lang w:val="en-US"/>
        </w:rPr>
        <w:t>bila</w:t>
      </w:r>
      <w:proofErr w:type="spellEnd"/>
      <w:r w:rsidRPr="00B04EBB">
        <w:rPr>
          <w:lang w:val="en-US"/>
        </w:rPr>
        <w:t xml:space="preserve"> </w:t>
      </w:r>
      <w:proofErr w:type="spellStart"/>
      <w:r w:rsidRPr="00B04EBB">
        <w:rPr>
          <w:lang w:val="en-US"/>
        </w:rPr>
        <w:t>terlibat</w:t>
      </w:r>
      <w:proofErr w:type="spellEnd"/>
      <w:r w:rsidRPr="00B04EBB">
        <w:rPr>
          <w:lang w:val="en-US"/>
        </w:rPr>
        <w:t xml:space="preserve"> </w:t>
      </w:r>
      <w:proofErr w:type="spellStart"/>
      <w:r w:rsidRPr="00B04EBB">
        <w:rPr>
          <w:lang w:val="en-US"/>
        </w:rPr>
        <w:t>langsung</w:t>
      </w:r>
      <w:proofErr w:type="spellEnd"/>
      <w:r w:rsidRPr="00B04EBB">
        <w:rPr>
          <w:lang w:val="en-US"/>
        </w:rPr>
        <w:t xml:space="preserve"> pada fashion yang </w:t>
      </w:r>
      <w:proofErr w:type="spellStart"/>
      <w:r w:rsidRPr="00B04EBB">
        <w:rPr>
          <w:lang w:val="en-US"/>
        </w:rPr>
        <w:t>dipakainya</w:t>
      </w:r>
      <w:proofErr w:type="spellEnd"/>
      <w:r w:rsidRPr="00B04EBB">
        <w:rPr>
          <w:i/>
          <w:lang w:val="en-US"/>
        </w:rPr>
        <w:t xml:space="preserve">. </w:t>
      </w:r>
      <w:proofErr w:type="gramStart"/>
      <w:r w:rsidRPr="00B04EBB">
        <w:rPr>
          <w:lang w:val="en-US"/>
        </w:rPr>
        <w:t xml:space="preserve">Hal  </w:t>
      </w:r>
      <w:proofErr w:type="spellStart"/>
      <w:r w:rsidRPr="00B04EBB">
        <w:rPr>
          <w:lang w:val="en-US"/>
        </w:rPr>
        <w:t>ini</w:t>
      </w:r>
      <w:proofErr w:type="spellEnd"/>
      <w:proofErr w:type="gramEnd"/>
      <w:r w:rsidRPr="00B04EBB">
        <w:rPr>
          <w:lang w:val="en-US"/>
        </w:rPr>
        <w:t xml:space="preserve"> </w:t>
      </w:r>
      <w:proofErr w:type="spellStart"/>
      <w:r w:rsidRPr="00B04EBB">
        <w:rPr>
          <w:lang w:val="en-US"/>
        </w:rPr>
        <w:t>dikarenakan</w:t>
      </w:r>
      <w:proofErr w:type="spellEnd"/>
      <w:r w:rsidRPr="00B04EBB">
        <w:rPr>
          <w:lang w:val="en-US"/>
        </w:rPr>
        <w:t xml:space="preserve"> </w:t>
      </w:r>
      <w:proofErr w:type="spellStart"/>
      <w:r w:rsidRPr="00B04EBB">
        <w:rPr>
          <w:lang w:val="en-US"/>
        </w:rPr>
        <w:t>gagasan</w:t>
      </w:r>
      <w:proofErr w:type="spellEnd"/>
      <w:r w:rsidRPr="00B04EBB">
        <w:rPr>
          <w:lang w:val="en-US"/>
        </w:rPr>
        <w:t xml:space="preserve"> dan ide-ide </w:t>
      </w:r>
      <w:proofErr w:type="spellStart"/>
      <w:r w:rsidRPr="00B04EBB">
        <w:rPr>
          <w:lang w:val="en-US"/>
        </w:rPr>
        <w:t>konsumen</w:t>
      </w:r>
      <w:proofErr w:type="spellEnd"/>
      <w:r w:rsidRPr="00B04EBB">
        <w:rPr>
          <w:lang w:val="en-US"/>
        </w:rPr>
        <w:t xml:space="preserve"> </w:t>
      </w:r>
      <w:proofErr w:type="spellStart"/>
      <w:r w:rsidRPr="00B04EBB">
        <w:rPr>
          <w:lang w:val="en-US"/>
        </w:rPr>
        <w:t>dalam</w:t>
      </w:r>
      <w:proofErr w:type="spellEnd"/>
      <w:r w:rsidRPr="00B04EBB">
        <w:rPr>
          <w:lang w:val="en-US"/>
        </w:rPr>
        <w:t xml:space="preserve"> </w:t>
      </w:r>
      <w:proofErr w:type="spellStart"/>
      <w:r w:rsidRPr="00B04EBB">
        <w:rPr>
          <w:lang w:val="en-US"/>
        </w:rPr>
        <w:t>mendapat</w:t>
      </w:r>
      <w:proofErr w:type="spellEnd"/>
      <w:r w:rsidRPr="00B04EBB">
        <w:rPr>
          <w:lang w:val="en-US"/>
        </w:rPr>
        <w:t xml:space="preserve"> </w:t>
      </w:r>
      <w:r w:rsidRPr="00B04EBB">
        <w:rPr>
          <w:i/>
          <w:lang w:val="en-US"/>
        </w:rPr>
        <w:t xml:space="preserve">fashion </w:t>
      </w:r>
      <w:proofErr w:type="spellStart"/>
      <w:r w:rsidRPr="00B04EBB">
        <w:rPr>
          <w:lang w:val="en-US"/>
        </w:rPr>
        <w:t>kekinian</w:t>
      </w:r>
      <w:proofErr w:type="spellEnd"/>
      <w:r w:rsidRPr="00B04EBB">
        <w:rPr>
          <w:lang w:val="en-US"/>
        </w:rPr>
        <w:t xml:space="preserve">.. </w:t>
      </w:r>
      <w:proofErr w:type="spellStart"/>
      <w:r w:rsidRPr="00B04EBB">
        <w:rPr>
          <w:lang w:val="en-US"/>
        </w:rPr>
        <w:t>Sedangkan</w:t>
      </w:r>
      <w:proofErr w:type="spellEnd"/>
      <w:r w:rsidRPr="00B04EBB">
        <w:rPr>
          <w:lang w:val="en-US"/>
        </w:rPr>
        <w:t xml:space="preserve"> </w:t>
      </w:r>
      <w:r w:rsidRPr="00B04EBB">
        <w:rPr>
          <w:i/>
          <w:lang w:val="en-US"/>
        </w:rPr>
        <w:t xml:space="preserve">e-commerce </w:t>
      </w:r>
      <w:proofErr w:type="spellStart"/>
      <w:r w:rsidRPr="00B04EBB">
        <w:rPr>
          <w:i/>
          <w:lang w:val="en-US"/>
        </w:rPr>
        <w:t>Shoope</w:t>
      </w:r>
      <w:proofErr w:type="spellEnd"/>
      <w:r w:rsidRPr="00B04EBB">
        <w:rPr>
          <w:i/>
          <w:lang w:val="en-US"/>
        </w:rPr>
        <w:t xml:space="preserve"> </w:t>
      </w:r>
      <w:proofErr w:type="spellStart"/>
      <w:r w:rsidRPr="00B04EBB">
        <w:rPr>
          <w:lang w:val="en-US"/>
        </w:rPr>
        <w:t>akan</w:t>
      </w:r>
      <w:proofErr w:type="spellEnd"/>
      <w:r w:rsidRPr="00B04EBB">
        <w:rPr>
          <w:lang w:val="en-US"/>
        </w:rPr>
        <w:t xml:space="preserve"> </w:t>
      </w:r>
      <w:proofErr w:type="spellStart"/>
      <w:r w:rsidRPr="00B04EBB">
        <w:rPr>
          <w:lang w:val="en-US"/>
        </w:rPr>
        <w:t>memperoleh</w:t>
      </w:r>
      <w:proofErr w:type="spellEnd"/>
      <w:r w:rsidRPr="00B04EBB">
        <w:rPr>
          <w:lang w:val="en-US"/>
        </w:rPr>
        <w:t xml:space="preserve"> </w:t>
      </w:r>
      <w:proofErr w:type="spellStart"/>
      <w:r w:rsidRPr="00B04EBB">
        <w:rPr>
          <w:lang w:val="en-US"/>
        </w:rPr>
        <w:t>keuntungan</w:t>
      </w:r>
      <w:proofErr w:type="spellEnd"/>
      <w:r w:rsidRPr="00B04EBB">
        <w:rPr>
          <w:lang w:val="en-US"/>
        </w:rPr>
        <w:t xml:space="preserve"> </w:t>
      </w:r>
      <w:proofErr w:type="spellStart"/>
      <w:r w:rsidRPr="00B04EBB">
        <w:rPr>
          <w:lang w:val="en-US"/>
        </w:rPr>
        <w:t>jangka</w:t>
      </w:r>
      <w:proofErr w:type="spellEnd"/>
      <w:r w:rsidRPr="00B04EBB">
        <w:rPr>
          <w:lang w:val="en-US"/>
        </w:rPr>
        <w:t xml:space="preserve"> </w:t>
      </w:r>
      <w:proofErr w:type="spellStart"/>
      <w:r w:rsidRPr="00B04EBB">
        <w:rPr>
          <w:lang w:val="en-US"/>
        </w:rPr>
        <w:t>panjang</w:t>
      </w:r>
      <w:proofErr w:type="spellEnd"/>
      <w:r w:rsidRPr="00B04EBB">
        <w:rPr>
          <w:lang w:val="en-US"/>
        </w:rPr>
        <w:t>.</w:t>
      </w:r>
    </w:p>
    <w:p w14:paraId="6E1E370C" w14:textId="77777777" w:rsidR="00FE62F3" w:rsidRPr="00B04EBB" w:rsidRDefault="00FE62F3" w:rsidP="00B04EBB">
      <w:pPr>
        <w:spacing w:line="480" w:lineRule="auto"/>
        <w:ind w:firstLine="567"/>
        <w:contextualSpacing/>
        <w:jc w:val="both"/>
        <w:rPr>
          <w:bCs/>
          <w:lang w:val="en-US"/>
        </w:rPr>
      </w:pPr>
    </w:p>
    <w:p w14:paraId="2A7C90A2" w14:textId="4EFDF919" w:rsidR="00B04EBB" w:rsidRPr="00B04EBB" w:rsidRDefault="00A04417" w:rsidP="009E01A2">
      <w:pPr>
        <w:pStyle w:val="Heading2"/>
        <w:numPr>
          <w:ilvl w:val="0"/>
          <w:numId w:val="61"/>
        </w:numPr>
        <w:spacing w:before="0" w:after="0" w:line="480" w:lineRule="auto"/>
        <w:ind w:left="567" w:hanging="567"/>
      </w:pPr>
      <w:bookmarkStart w:id="342" w:name="_Toc172102987"/>
      <w:r>
        <w:t xml:space="preserve">Pengaruh </w:t>
      </w:r>
      <w:r w:rsidRPr="00A04417">
        <w:rPr>
          <w:i/>
          <w:lang w:val="en-US"/>
        </w:rPr>
        <w:t>H</w:t>
      </w:r>
      <w:r w:rsidRPr="00A04417">
        <w:rPr>
          <w:i/>
        </w:rPr>
        <w:t xml:space="preserve">edonic </w:t>
      </w:r>
      <w:r w:rsidRPr="00A04417">
        <w:rPr>
          <w:i/>
          <w:lang w:val="en-US"/>
        </w:rPr>
        <w:t>S</w:t>
      </w:r>
      <w:r w:rsidR="00B04EBB" w:rsidRPr="00A04417">
        <w:rPr>
          <w:i/>
        </w:rPr>
        <w:t xml:space="preserve">hopping </w:t>
      </w:r>
      <w:r w:rsidRPr="00A04417">
        <w:rPr>
          <w:i/>
        </w:rPr>
        <w:t>Motivation</w:t>
      </w:r>
      <w:r>
        <w:t xml:space="preserve"> </w:t>
      </w:r>
      <w:r w:rsidRPr="00B04EBB">
        <w:t xml:space="preserve">Terhadap </w:t>
      </w:r>
      <w:r w:rsidR="00B04EBB" w:rsidRPr="00A04417">
        <w:rPr>
          <w:i/>
        </w:rPr>
        <w:t>Impulse Buying</w:t>
      </w:r>
      <w:bookmarkEnd w:id="342"/>
    </w:p>
    <w:p w14:paraId="07C54F20" w14:textId="3DC3B401" w:rsidR="00B04EBB" w:rsidRPr="00B04EBB" w:rsidRDefault="00B04EBB" w:rsidP="00B04EBB">
      <w:pPr>
        <w:spacing w:line="480" w:lineRule="auto"/>
        <w:ind w:firstLine="567"/>
        <w:jc w:val="both"/>
        <w:rPr>
          <w:i/>
        </w:rPr>
      </w:pPr>
      <w:proofErr w:type="spellStart"/>
      <w:r w:rsidRPr="00B04EBB">
        <w:rPr>
          <w:lang w:val="en-US"/>
        </w:rPr>
        <w:t>Dengan</w:t>
      </w:r>
      <w:proofErr w:type="spellEnd"/>
      <w:r w:rsidRPr="00B04EBB">
        <w:rPr>
          <w:lang w:val="en-US"/>
        </w:rPr>
        <w:t xml:space="preserve"> </w:t>
      </w:r>
      <w:proofErr w:type="spellStart"/>
      <w:r w:rsidRPr="00B04EBB">
        <w:rPr>
          <w:lang w:val="en-US"/>
        </w:rPr>
        <w:t>membandingkan</w:t>
      </w:r>
      <w:proofErr w:type="spellEnd"/>
      <w:r w:rsidRPr="00B04EBB">
        <w:rPr>
          <w:lang w:val="en-US"/>
        </w:rPr>
        <w:t xml:space="preserve"> </w:t>
      </w:r>
      <w:proofErr w:type="spellStart"/>
      <w:r w:rsidRPr="00B04EBB">
        <w:rPr>
          <w:lang w:val="en-US"/>
        </w:rPr>
        <w:t>nilai</w:t>
      </w:r>
      <w:proofErr w:type="spellEnd"/>
      <w:r w:rsidRPr="00B04EBB">
        <w:rPr>
          <w:lang w:val="en-US"/>
        </w:rPr>
        <w:t xml:space="preserve"> </w:t>
      </w:r>
      <w:proofErr w:type="spellStart"/>
      <w:r w:rsidRPr="00B04EBB">
        <w:rPr>
          <w:lang w:val="en-US"/>
        </w:rPr>
        <w:t>thitung</w:t>
      </w:r>
      <w:proofErr w:type="spellEnd"/>
      <w:r w:rsidRPr="00B04EBB">
        <w:rPr>
          <w:lang w:val="en-US"/>
        </w:rPr>
        <w:t xml:space="preserve"> </w:t>
      </w:r>
      <w:proofErr w:type="spellStart"/>
      <w:r w:rsidRPr="00B04EBB">
        <w:rPr>
          <w:lang w:val="en-US"/>
        </w:rPr>
        <w:t>dengan</w:t>
      </w:r>
      <w:proofErr w:type="spellEnd"/>
      <w:r w:rsidRPr="00B04EBB">
        <w:rPr>
          <w:lang w:val="en-US"/>
        </w:rPr>
        <w:t xml:space="preserve"> </w:t>
      </w:r>
      <w:proofErr w:type="spellStart"/>
      <w:r w:rsidRPr="00B04EBB">
        <w:rPr>
          <w:lang w:val="en-US"/>
        </w:rPr>
        <w:t>ttable</w:t>
      </w:r>
      <w:proofErr w:type="spellEnd"/>
      <w:r w:rsidRPr="00B04EBB">
        <w:rPr>
          <w:lang w:val="en-US"/>
        </w:rPr>
        <w:t xml:space="preserve"> </w:t>
      </w:r>
      <w:proofErr w:type="spellStart"/>
      <w:r w:rsidRPr="00B04EBB">
        <w:rPr>
          <w:lang w:val="en-US"/>
        </w:rPr>
        <w:t>maka</w:t>
      </w:r>
      <w:proofErr w:type="spellEnd"/>
      <w:r w:rsidRPr="00B04EBB">
        <w:rPr>
          <w:lang w:val="en-US"/>
        </w:rPr>
        <w:t xml:space="preserve"> </w:t>
      </w:r>
      <w:proofErr w:type="spellStart"/>
      <w:r w:rsidRPr="00B04EBB">
        <w:rPr>
          <w:lang w:val="en-US"/>
        </w:rPr>
        <w:t>thitung</w:t>
      </w:r>
      <w:proofErr w:type="spellEnd"/>
      <w:r w:rsidRPr="00B04EBB">
        <w:rPr>
          <w:lang w:val="en-US"/>
        </w:rPr>
        <w:t xml:space="preserve"> (</w:t>
      </w:r>
      <w:r w:rsidRPr="00B04EBB">
        <w:t>7.263</w:t>
      </w:r>
      <w:r w:rsidRPr="00B04EBB">
        <w:rPr>
          <w:rFonts w:eastAsiaTheme="minorHAnsi"/>
          <w:lang w:val="en-US"/>
        </w:rPr>
        <w:t xml:space="preserve">) </w:t>
      </w:r>
      <w:proofErr w:type="spellStart"/>
      <w:r w:rsidRPr="00B04EBB">
        <w:rPr>
          <w:rFonts w:eastAsiaTheme="minorHAnsi"/>
          <w:lang w:val="en-US"/>
        </w:rPr>
        <w:t>lebih</w:t>
      </w:r>
      <w:proofErr w:type="spellEnd"/>
      <w:r w:rsidRPr="00B04EBB">
        <w:rPr>
          <w:rFonts w:eastAsiaTheme="minorHAnsi"/>
          <w:lang w:val="en-US"/>
        </w:rPr>
        <w:t xml:space="preserve"> </w:t>
      </w:r>
      <w:proofErr w:type="spellStart"/>
      <w:r w:rsidRPr="00B04EBB">
        <w:rPr>
          <w:rFonts w:eastAsiaTheme="minorHAnsi"/>
          <w:lang w:val="en-US"/>
        </w:rPr>
        <w:t>besar</w:t>
      </w:r>
      <w:proofErr w:type="spellEnd"/>
      <w:r w:rsidRPr="00B04EBB">
        <w:rPr>
          <w:rFonts w:eastAsiaTheme="minorHAnsi"/>
          <w:lang w:val="en-US"/>
        </w:rPr>
        <w:t xml:space="preserve"> </w:t>
      </w:r>
      <w:proofErr w:type="spellStart"/>
      <w:proofErr w:type="gramStart"/>
      <w:r w:rsidRPr="00B04EBB">
        <w:rPr>
          <w:rFonts w:eastAsiaTheme="minorHAnsi"/>
          <w:lang w:val="en-US"/>
        </w:rPr>
        <w:t>dari</w:t>
      </w:r>
      <w:proofErr w:type="spellEnd"/>
      <w:r w:rsidRPr="00B04EBB">
        <w:rPr>
          <w:rFonts w:eastAsiaTheme="minorHAnsi"/>
          <w:lang w:val="en-US"/>
        </w:rPr>
        <w:t xml:space="preserve">  </w:t>
      </w:r>
      <w:proofErr w:type="spellStart"/>
      <w:r w:rsidRPr="00B04EBB">
        <w:rPr>
          <w:rFonts w:eastAsiaTheme="minorHAnsi"/>
          <w:lang w:val="en-US"/>
        </w:rPr>
        <w:t>ttabel</w:t>
      </w:r>
      <w:proofErr w:type="spellEnd"/>
      <w:proofErr w:type="gramEnd"/>
      <w:r w:rsidRPr="00B04EBB">
        <w:rPr>
          <w:rFonts w:eastAsiaTheme="minorHAnsi"/>
          <w:lang w:val="en-US"/>
        </w:rPr>
        <w:t xml:space="preserve"> 1,659. Dari </w:t>
      </w:r>
      <w:proofErr w:type="spellStart"/>
      <w:r w:rsidRPr="00B04EBB">
        <w:rPr>
          <w:rFonts w:eastAsiaTheme="minorHAnsi"/>
          <w:lang w:val="en-US"/>
        </w:rPr>
        <w:t>hasil</w:t>
      </w:r>
      <w:proofErr w:type="spellEnd"/>
      <w:r w:rsidRPr="00B04EBB">
        <w:rPr>
          <w:rFonts w:eastAsiaTheme="minorHAnsi"/>
          <w:lang w:val="en-US"/>
        </w:rPr>
        <w:t xml:space="preserve"> uji </w:t>
      </w:r>
      <w:proofErr w:type="spellStart"/>
      <w:r w:rsidRPr="00B04EBB">
        <w:rPr>
          <w:rFonts w:eastAsiaTheme="minorHAnsi"/>
          <w:lang w:val="en-US"/>
        </w:rPr>
        <w:t>secara</w:t>
      </w:r>
      <w:proofErr w:type="spellEnd"/>
      <w:r w:rsidRPr="00B04EBB">
        <w:rPr>
          <w:rFonts w:eastAsiaTheme="minorHAnsi"/>
          <w:lang w:val="en-US"/>
        </w:rPr>
        <w:t xml:space="preserve"> </w:t>
      </w:r>
      <w:proofErr w:type="spellStart"/>
      <w:r w:rsidRPr="00B04EBB">
        <w:rPr>
          <w:rFonts w:eastAsiaTheme="minorHAnsi"/>
          <w:lang w:val="en-US"/>
        </w:rPr>
        <w:t>parsial</w:t>
      </w:r>
      <w:proofErr w:type="spellEnd"/>
      <w:r w:rsidRPr="00B04EBB">
        <w:rPr>
          <w:rFonts w:eastAsiaTheme="minorHAnsi"/>
          <w:lang w:val="en-US"/>
        </w:rPr>
        <w:t xml:space="preserve"> </w:t>
      </w:r>
      <w:proofErr w:type="spellStart"/>
      <w:r w:rsidRPr="00B04EBB">
        <w:rPr>
          <w:rFonts w:eastAsiaTheme="minorHAnsi"/>
          <w:lang w:val="en-US"/>
        </w:rPr>
        <w:t>bahwa</w:t>
      </w:r>
      <w:proofErr w:type="spellEnd"/>
      <w:r w:rsidRPr="00B04EBB">
        <w:rPr>
          <w:i/>
          <w:lang w:val="en-US"/>
        </w:rPr>
        <w:t>,</w:t>
      </w:r>
      <w:r w:rsidRPr="00B04EBB">
        <w:rPr>
          <w:b/>
          <w:i/>
        </w:rPr>
        <w:t xml:space="preserve"> </w:t>
      </w:r>
      <w:r w:rsidRPr="00B04EBB">
        <w:rPr>
          <w:i/>
        </w:rPr>
        <w:t xml:space="preserve">hedonic shopping </w:t>
      </w:r>
      <w:proofErr w:type="gramStart"/>
      <w:r w:rsidRPr="00B04EBB">
        <w:rPr>
          <w:i/>
        </w:rPr>
        <w:t>motivation</w:t>
      </w:r>
      <w:r w:rsidRPr="00B04EBB">
        <w:rPr>
          <w:i/>
          <w:lang w:val="en-US"/>
        </w:rPr>
        <w:t xml:space="preserve">  </w:t>
      </w:r>
      <w:proofErr w:type="spellStart"/>
      <w:r w:rsidRPr="00B04EBB">
        <w:rPr>
          <w:lang w:val="en-US"/>
        </w:rPr>
        <w:t>berpengaruh</w:t>
      </w:r>
      <w:proofErr w:type="spellEnd"/>
      <w:proofErr w:type="gramEnd"/>
      <w:r w:rsidRPr="00B04EBB">
        <w:rPr>
          <w:lang w:val="en-US"/>
        </w:rPr>
        <w:t xml:space="preserve"> </w:t>
      </w:r>
      <w:proofErr w:type="spellStart"/>
      <w:r w:rsidRPr="00B04EBB">
        <w:rPr>
          <w:lang w:val="en-US"/>
        </w:rPr>
        <w:t>terhadap</w:t>
      </w:r>
      <w:proofErr w:type="spellEnd"/>
      <w:r w:rsidRPr="00B04EBB">
        <w:rPr>
          <w:i/>
          <w:lang w:val="en-US"/>
        </w:rPr>
        <w:t xml:space="preserve"> impulse buying</w:t>
      </w:r>
      <w:r w:rsidRPr="00B04EBB">
        <w:rPr>
          <w:lang w:val="en-US"/>
        </w:rPr>
        <w:t xml:space="preserve"> pada </w:t>
      </w:r>
      <w:proofErr w:type="spellStart"/>
      <w:r w:rsidRPr="00B04EBB">
        <w:rPr>
          <w:lang w:val="en-US"/>
        </w:rPr>
        <w:t>mahasiswa</w:t>
      </w:r>
      <w:proofErr w:type="spellEnd"/>
      <w:r w:rsidRPr="00B04EBB">
        <w:rPr>
          <w:lang w:val="en-US"/>
        </w:rPr>
        <w:t xml:space="preserve"> </w:t>
      </w:r>
      <w:proofErr w:type="spellStart"/>
      <w:r w:rsidRPr="00B04EBB">
        <w:rPr>
          <w:lang w:val="en-US"/>
        </w:rPr>
        <w:t>Fakultas</w:t>
      </w:r>
      <w:proofErr w:type="spellEnd"/>
      <w:r w:rsidRPr="00B04EBB">
        <w:rPr>
          <w:lang w:val="en-US"/>
        </w:rPr>
        <w:t xml:space="preserve"> </w:t>
      </w:r>
      <w:proofErr w:type="spellStart"/>
      <w:r w:rsidRPr="00B04EBB">
        <w:rPr>
          <w:lang w:val="en-US"/>
        </w:rPr>
        <w:t>Ekonomi</w:t>
      </w:r>
      <w:proofErr w:type="spellEnd"/>
      <w:r w:rsidRPr="00B04EBB">
        <w:rPr>
          <w:lang w:val="en-US"/>
        </w:rPr>
        <w:t xml:space="preserve"> </w:t>
      </w:r>
      <w:proofErr w:type="spellStart"/>
      <w:r w:rsidRPr="00B04EBB">
        <w:rPr>
          <w:lang w:val="en-US"/>
        </w:rPr>
        <w:t>Universitas</w:t>
      </w:r>
      <w:proofErr w:type="spellEnd"/>
      <w:r w:rsidRPr="00B04EBB">
        <w:rPr>
          <w:lang w:val="en-US"/>
        </w:rPr>
        <w:t xml:space="preserve"> </w:t>
      </w:r>
      <w:proofErr w:type="spellStart"/>
      <w:r w:rsidRPr="00B04EBB">
        <w:rPr>
          <w:lang w:val="en-US"/>
        </w:rPr>
        <w:t>Serambi</w:t>
      </w:r>
      <w:proofErr w:type="spellEnd"/>
      <w:r w:rsidRPr="00B04EBB">
        <w:rPr>
          <w:lang w:val="en-US"/>
        </w:rPr>
        <w:t xml:space="preserve"> </w:t>
      </w:r>
      <w:proofErr w:type="spellStart"/>
      <w:r w:rsidRPr="00B04EBB">
        <w:rPr>
          <w:lang w:val="en-US"/>
        </w:rPr>
        <w:t>Mekkah</w:t>
      </w:r>
      <w:proofErr w:type="spellEnd"/>
      <w:r w:rsidRPr="00B04EBB">
        <w:rPr>
          <w:lang w:val="en-US"/>
        </w:rPr>
        <w:t xml:space="preserve"> Banda Aceh.</w:t>
      </w:r>
      <w:r w:rsidRPr="00B04EBB">
        <w:rPr>
          <w:i/>
        </w:rPr>
        <w:t xml:space="preserve"> </w:t>
      </w:r>
      <w:r w:rsidRPr="00B04EBB">
        <w:rPr>
          <w:lang w:val="en-US"/>
        </w:rPr>
        <w:t xml:space="preserve">Hasil </w:t>
      </w:r>
      <w:proofErr w:type="spellStart"/>
      <w:r w:rsidRPr="00B04EBB">
        <w:rPr>
          <w:lang w:val="en-US"/>
        </w:rPr>
        <w:t>penelitian</w:t>
      </w:r>
      <w:proofErr w:type="spellEnd"/>
      <w:r w:rsidRPr="00B04EBB">
        <w:rPr>
          <w:lang w:val="en-US"/>
        </w:rPr>
        <w:t xml:space="preserve"> </w:t>
      </w:r>
      <w:proofErr w:type="spellStart"/>
      <w:r w:rsidRPr="00B04EBB">
        <w:rPr>
          <w:lang w:val="en-US"/>
        </w:rPr>
        <w:t>ini</w:t>
      </w:r>
      <w:proofErr w:type="spellEnd"/>
      <w:r w:rsidRPr="00B04EBB">
        <w:rPr>
          <w:lang w:val="en-US"/>
        </w:rPr>
        <w:t xml:space="preserve"> </w:t>
      </w:r>
      <w:proofErr w:type="spellStart"/>
      <w:r w:rsidRPr="00B04EBB">
        <w:rPr>
          <w:lang w:val="en-US"/>
        </w:rPr>
        <w:t>sejalan</w:t>
      </w:r>
      <w:proofErr w:type="spellEnd"/>
      <w:r w:rsidRPr="00B04EBB">
        <w:rPr>
          <w:lang w:val="en-US"/>
        </w:rPr>
        <w:t xml:space="preserve"> </w:t>
      </w:r>
      <w:proofErr w:type="spellStart"/>
      <w:r w:rsidRPr="00B04EBB">
        <w:rPr>
          <w:lang w:val="en-US"/>
        </w:rPr>
        <w:t>dengan</w:t>
      </w:r>
      <w:proofErr w:type="spellEnd"/>
      <w:r w:rsidRPr="00B04EBB">
        <w:rPr>
          <w:lang w:val="en-US"/>
        </w:rPr>
        <w:t xml:space="preserve"> </w:t>
      </w:r>
      <w:proofErr w:type="spellStart"/>
      <w:r w:rsidRPr="00B04EBB">
        <w:rPr>
          <w:lang w:val="en-US"/>
        </w:rPr>
        <w:t>p</w:t>
      </w:r>
      <w:r w:rsidR="00FC5A2E">
        <w:rPr>
          <w:lang w:val="en-US"/>
        </w:rPr>
        <w:t>enelitian</w:t>
      </w:r>
      <w:proofErr w:type="spellEnd"/>
      <w:r w:rsidR="00FC5A2E">
        <w:rPr>
          <w:lang w:val="en-US"/>
        </w:rPr>
        <w:t xml:space="preserve"> yang </w:t>
      </w:r>
      <w:proofErr w:type="spellStart"/>
      <w:r w:rsidR="00FC5A2E">
        <w:rPr>
          <w:lang w:val="en-US"/>
        </w:rPr>
        <w:t>dilakukan</w:t>
      </w:r>
      <w:proofErr w:type="spellEnd"/>
      <w:r w:rsidR="00FC5A2E">
        <w:rPr>
          <w:lang w:val="en-US"/>
        </w:rPr>
        <w:t xml:space="preserve"> oleh</w:t>
      </w:r>
      <w:r w:rsidRPr="00B04EBB">
        <w:rPr>
          <w:lang w:val="en-US"/>
        </w:rPr>
        <w:t xml:space="preserve"> </w:t>
      </w:r>
      <w:r w:rsidRPr="00B04EBB">
        <w:rPr>
          <w:lang w:val="en-US"/>
        </w:rPr>
        <w:fldChar w:fldCharType="begin" w:fldLock="1"/>
      </w:r>
      <w:r w:rsidRPr="00B04EBB">
        <w:rPr>
          <w:lang w:val="en-US"/>
        </w:rPr>
        <w:instrText>ADDIN CSL_CITATION {"citationItems":[{"id":"ITEM-1","itemData":{"author":[{"dropping-particle":"","family":"Tirtayasa","given":"Satria","non-dropping-particle":"","parse-names":false,"suffix":""},{"dropping-particle":"","family":"Nevianda","given":"Myisha","non-dropping-particle":"","parse-names":false,"suffix":""},{"dropping-particle":"","family":"Syahrial","given":"Hery","non-dropping-particle":"","parse-names":false,"suffix":""}],"container-title":"International Journal of Business Economics (IJBE)","id":"ITEM-1","issue":"1","issued":{"date-parts":[["2020"]]},"page":"18-28","title":"The Effect of Hedonic Shopping Motivation, Shopping Lifestyle And Fashion Involvement With Impulse Buying","type":"article-journal","volume":"2"},"uris":["http://www.mendeley.com/documents/?uuid=e1cd3cb4-35bd-44ad-bc66-4b26bda5767a"]},{"id":"ITEM-2","itemData":{"author":[{"dropping-particle":"","family":"Octaviana","given":"Andyta Rizki","non-dropping-particle":"","parse-names":false,"suffix":""},{"dropping-particle":"","family":"Komariah","given":"Kokom","non-dropping-particle":"","parse-names":false,"suffix":""},{"dropping-particle":"","family":"others","given":"","non-dropping-particle":"","parse-names":false,"suffix":""}],"container-title":"Management Studies and Entrepreneurship Journal (MSEJ)","id":"ITEM-2","issue":"4","issued":{"date-parts":[["2022"]]},"page":"1961-1970","title":"Analisis Shopping Lifestyle, Hedonic Shopping Motivation Dan Flash Sale Terhadap Online Impulse Buying","type":"article-journal","volume":"3"},"uris":["http://www.mendeley.com/documents/?uuid=32a5d98f-8497-47c3-b04a-876d47baf2c4"]},{"id":"ITEM-3","itemData":{"author":[{"dropping-particle":"","family":"Wardhani","given":"Nuruni Ika Kusuma","non-dropping-particle":"","parse-names":false,"suffix":""},{"dropping-particle":"","family":"others","given":"","non-dropping-particle":"","parse-names":false,"suffix":""}],"container-title":"Scientific Journal Of Reflection: Economic, Accounting, Management and Business","id":"ITEM-3","issue":"1","issued":{"date-parts":[["2023"]]},"page":"215-227","title":"Pengaruh Kualitas Website dan Hedonic Shopping Terhadap Impulse Buying E-Commerce Blibli di Surabaya","type":"article-journal","volume":"6"},"uris":["http://www.mendeley.com/documents/?uuid=8495dc1b-886d-45c2-93d8-ed9f8fb462d1"]}],"mendeley":{"formattedCitation":"(Octaviana et al., 2022; Tirtayasa et al., 2020; Wardhani &amp; others, 2023)","manualFormatting":"(Octaviana et al., 2022; Tirtayasa et al., 2020; Wardhani et al, 2023)","plainTextFormattedCitation":"(Octaviana et al., 2022; Tirtayasa et al., 2020; Wardhani &amp; others, 2023)"},"properties":{"noteIndex":0},"schema":"https://github.com/citation-style-language/schema/raw/master/csl-citation.json"}</w:instrText>
      </w:r>
      <w:r w:rsidRPr="00B04EBB">
        <w:rPr>
          <w:lang w:val="en-US"/>
        </w:rPr>
        <w:fldChar w:fldCharType="separate"/>
      </w:r>
      <w:r w:rsidRPr="00B04EBB">
        <w:rPr>
          <w:noProof/>
          <w:lang w:val="en-US"/>
        </w:rPr>
        <w:t>(Octaviana et al., 2022; Tirtayasa et al., 2020; Wardhani et al, 2023)</w:t>
      </w:r>
      <w:r w:rsidRPr="00B04EBB">
        <w:rPr>
          <w:lang w:val="en-US"/>
        </w:rPr>
        <w:fldChar w:fldCharType="end"/>
      </w:r>
      <w:r w:rsidRPr="00B04EBB">
        <w:rPr>
          <w:lang w:val="en-US"/>
        </w:rPr>
        <w:t xml:space="preserve"> yang </w:t>
      </w:r>
      <w:proofErr w:type="spellStart"/>
      <w:r w:rsidRPr="00B04EBB">
        <w:rPr>
          <w:lang w:val="en-US"/>
        </w:rPr>
        <w:t>mengemukakan</w:t>
      </w:r>
      <w:proofErr w:type="spellEnd"/>
      <w:r w:rsidRPr="00B04EBB">
        <w:rPr>
          <w:lang w:val="en-US"/>
        </w:rPr>
        <w:t xml:space="preserve"> </w:t>
      </w:r>
      <w:proofErr w:type="spellStart"/>
      <w:r w:rsidRPr="00B04EBB">
        <w:rPr>
          <w:lang w:val="en-US"/>
        </w:rPr>
        <w:t>adanya</w:t>
      </w:r>
      <w:proofErr w:type="spellEnd"/>
      <w:r w:rsidRPr="00B04EBB">
        <w:rPr>
          <w:lang w:val="en-US"/>
        </w:rPr>
        <w:t xml:space="preserve"> </w:t>
      </w:r>
      <w:proofErr w:type="spellStart"/>
      <w:r w:rsidRPr="00B04EBB">
        <w:rPr>
          <w:lang w:val="en-US"/>
        </w:rPr>
        <w:t>keterkaitan</w:t>
      </w:r>
      <w:proofErr w:type="spellEnd"/>
      <w:r w:rsidRPr="00B04EBB">
        <w:rPr>
          <w:lang w:val="en-US"/>
        </w:rPr>
        <w:t xml:space="preserve"> yang </w:t>
      </w:r>
      <w:proofErr w:type="spellStart"/>
      <w:r w:rsidRPr="00B04EBB">
        <w:rPr>
          <w:lang w:val="en-US"/>
        </w:rPr>
        <w:t>erat</w:t>
      </w:r>
      <w:proofErr w:type="spellEnd"/>
      <w:r w:rsidRPr="00B04EBB">
        <w:rPr>
          <w:lang w:val="en-US"/>
        </w:rPr>
        <w:t xml:space="preserve"> </w:t>
      </w:r>
      <w:proofErr w:type="spellStart"/>
      <w:r w:rsidRPr="00B04EBB">
        <w:rPr>
          <w:lang w:val="en-US"/>
        </w:rPr>
        <w:t>antara</w:t>
      </w:r>
      <w:proofErr w:type="spellEnd"/>
      <w:r w:rsidRPr="00B04EBB">
        <w:rPr>
          <w:lang w:val="en-US"/>
        </w:rPr>
        <w:t xml:space="preserve">  </w:t>
      </w:r>
      <w:r w:rsidRPr="00B04EBB">
        <w:rPr>
          <w:i/>
        </w:rPr>
        <w:t>hedonic shopping motivation</w:t>
      </w:r>
      <w:r w:rsidRPr="00B04EBB">
        <w:rPr>
          <w:i/>
          <w:lang w:val="en-US"/>
        </w:rPr>
        <w:t xml:space="preserve"> </w:t>
      </w:r>
      <w:r w:rsidRPr="00B04EBB">
        <w:rPr>
          <w:lang w:val="en-US"/>
        </w:rPr>
        <w:t>dan</w:t>
      </w:r>
      <w:r w:rsidRPr="00B04EBB">
        <w:rPr>
          <w:i/>
          <w:lang w:val="en-US"/>
        </w:rPr>
        <w:t xml:space="preserve"> impulse buying.</w:t>
      </w:r>
    </w:p>
    <w:p w14:paraId="377941E9" w14:textId="77777777" w:rsidR="00B04EBB" w:rsidRPr="00B04EBB" w:rsidRDefault="00B04EBB" w:rsidP="00B04EBB">
      <w:pPr>
        <w:spacing w:line="480" w:lineRule="auto"/>
        <w:ind w:right="29" w:firstLine="567"/>
        <w:jc w:val="both"/>
        <w:rPr>
          <w:b/>
          <w:lang w:val="en-US"/>
        </w:rPr>
      </w:pPr>
      <w:proofErr w:type="spellStart"/>
      <w:r w:rsidRPr="00B04EBB">
        <w:rPr>
          <w:lang w:val="en-US"/>
        </w:rPr>
        <w:t>Adapun</w:t>
      </w:r>
      <w:proofErr w:type="spellEnd"/>
      <w:r w:rsidRPr="00B04EBB">
        <w:rPr>
          <w:lang w:val="en-US"/>
        </w:rPr>
        <w:t xml:space="preserve"> </w:t>
      </w:r>
      <w:proofErr w:type="gramStart"/>
      <w:r w:rsidRPr="00B04EBB">
        <w:rPr>
          <w:lang w:val="en-US"/>
        </w:rPr>
        <w:t xml:space="preserve">variable  </w:t>
      </w:r>
      <w:r w:rsidRPr="00B04EBB">
        <w:rPr>
          <w:i/>
        </w:rPr>
        <w:t>hedonic</w:t>
      </w:r>
      <w:proofErr w:type="gramEnd"/>
      <w:r w:rsidRPr="00B04EBB">
        <w:rPr>
          <w:i/>
        </w:rPr>
        <w:t xml:space="preserve"> shopping motivation</w:t>
      </w:r>
      <w:r w:rsidRPr="00B04EBB">
        <w:rPr>
          <w:i/>
          <w:lang w:val="en-US"/>
        </w:rPr>
        <w:t xml:space="preserve"> </w:t>
      </w:r>
      <w:proofErr w:type="spellStart"/>
      <w:r w:rsidRPr="00B04EBB">
        <w:rPr>
          <w:lang w:val="en-US"/>
        </w:rPr>
        <w:t>berpengaruh</w:t>
      </w:r>
      <w:proofErr w:type="spellEnd"/>
      <w:r w:rsidRPr="00B04EBB">
        <w:rPr>
          <w:i/>
          <w:lang w:val="en-US"/>
        </w:rPr>
        <w:t xml:space="preserve"> </w:t>
      </w:r>
      <w:proofErr w:type="spellStart"/>
      <w:r w:rsidRPr="00B04EBB">
        <w:rPr>
          <w:lang w:val="en-US"/>
        </w:rPr>
        <w:t>terhadap</w:t>
      </w:r>
      <w:proofErr w:type="spellEnd"/>
      <w:r w:rsidRPr="00B04EBB">
        <w:rPr>
          <w:lang w:val="en-US"/>
        </w:rPr>
        <w:t xml:space="preserve"> variable</w:t>
      </w:r>
      <w:r w:rsidRPr="00B04EBB">
        <w:rPr>
          <w:i/>
          <w:lang w:val="en-US"/>
        </w:rPr>
        <w:t xml:space="preserve"> impulse buying. </w:t>
      </w:r>
      <w:r w:rsidRPr="00B04EBB">
        <w:rPr>
          <w:lang w:val="en-US"/>
        </w:rPr>
        <w:t xml:space="preserve">Hal </w:t>
      </w:r>
      <w:proofErr w:type="spellStart"/>
      <w:r w:rsidRPr="00B04EBB">
        <w:rPr>
          <w:lang w:val="en-US"/>
        </w:rPr>
        <w:t>ini</w:t>
      </w:r>
      <w:proofErr w:type="spellEnd"/>
      <w:r w:rsidRPr="00B04EBB">
        <w:rPr>
          <w:lang w:val="en-US"/>
        </w:rPr>
        <w:t xml:space="preserve"> </w:t>
      </w:r>
      <w:proofErr w:type="spellStart"/>
      <w:r w:rsidRPr="00B04EBB">
        <w:rPr>
          <w:lang w:val="en-US"/>
        </w:rPr>
        <w:t>menunjukkan</w:t>
      </w:r>
      <w:proofErr w:type="spellEnd"/>
      <w:r w:rsidRPr="00B04EBB">
        <w:rPr>
          <w:lang w:val="en-US"/>
        </w:rPr>
        <w:t xml:space="preserve"> </w:t>
      </w:r>
      <w:proofErr w:type="spellStart"/>
      <w:r w:rsidRPr="00B04EBB">
        <w:rPr>
          <w:lang w:val="en-US"/>
        </w:rPr>
        <w:t>bahwa</w:t>
      </w:r>
      <w:proofErr w:type="spellEnd"/>
      <w:r w:rsidRPr="00B04EBB">
        <w:rPr>
          <w:lang w:val="en-US"/>
        </w:rPr>
        <w:t xml:space="preserve"> </w:t>
      </w:r>
      <w:proofErr w:type="spellStart"/>
      <w:r w:rsidRPr="00B04EBB">
        <w:rPr>
          <w:lang w:val="en-US"/>
        </w:rPr>
        <w:t>semakin</w:t>
      </w:r>
      <w:proofErr w:type="spellEnd"/>
      <w:r w:rsidRPr="00B04EBB">
        <w:rPr>
          <w:lang w:val="en-US"/>
        </w:rPr>
        <w:t xml:space="preserve"> </w:t>
      </w:r>
      <w:proofErr w:type="spellStart"/>
      <w:proofErr w:type="gramStart"/>
      <w:r w:rsidRPr="00B04EBB">
        <w:rPr>
          <w:lang w:val="en-US"/>
        </w:rPr>
        <w:t>tinggi</w:t>
      </w:r>
      <w:proofErr w:type="spellEnd"/>
      <w:r w:rsidRPr="00B04EBB">
        <w:rPr>
          <w:lang w:val="en-US"/>
        </w:rPr>
        <w:t xml:space="preserve"> </w:t>
      </w:r>
      <w:r w:rsidRPr="00B04EBB">
        <w:rPr>
          <w:i/>
        </w:rPr>
        <w:t xml:space="preserve"> hedonic</w:t>
      </w:r>
      <w:proofErr w:type="gramEnd"/>
      <w:r w:rsidRPr="00B04EBB">
        <w:rPr>
          <w:i/>
        </w:rPr>
        <w:t xml:space="preserve"> shopping motivation</w:t>
      </w:r>
      <w:r w:rsidRPr="00B04EBB">
        <w:rPr>
          <w:i/>
          <w:lang w:val="en-US"/>
        </w:rPr>
        <w:t xml:space="preserve">,  </w:t>
      </w:r>
      <w:proofErr w:type="spellStart"/>
      <w:r w:rsidRPr="00B04EBB">
        <w:rPr>
          <w:lang w:val="en-US"/>
        </w:rPr>
        <w:t>semakin</w:t>
      </w:r>
      <w:proofErr w:type="spellEnd"/>
      <w:r w:rsidRPr="00B04EBB">
        <w:rPr>
          <w:lang w:val="en-US"/>
        </w:rPr>
        <w:t xml:space="preserve">  </w:t>
      </w:r>
      <w:proofErr w:type="spellStart"/>
      <w:r w:rsidRPr="00B04EBB">
        <w:rPr>
          <w:lang w:val="en-US"/>
        </w:rPr>
        <w:t>meningkat</w:t>
      </w:r>
      <w:proofErr w:type="spellEnd"/>
      <w:r w:rsidRPr="00B04EBB">
        <w:rPr>
          <w:lang w:val="en-US"/>
        </w:rPr>
        <w:t xml:space="preserve"> </w:t>
      </w:r>
      <w:r w:rsidRPr="00B04EBB">
        <w:rPr>
          <w:i/>
          <w:lang w:val="en-US"/>
        </w:rPr>
        <w:t>impulse buying. H</w:t>
      </w:r>
      <w:r w:rsidRPr="00B04EBB">
        <w:rPr>
          <w:i/>
        </w:rPr>
        <w:t>edonic shopping motivation</w:t>
      </w:r>
      <w:r w:rsidRPr="00B04EBB">
        <w:rPr>
          <w:i/>
          <w:lang w:val="en-US"/>
        </w:rPr>
        <w:t xml:space="preserve">, </w:t>
      </w:r>
      <w:proofErr w:type="spellStart"/>
      <w:r w:rsidRPr="00B04EBB">
        <w:rPr>
          <w:lang w:val="en-US"/>
        </w:rPr>
        <w:t>adalah</w:t>
      </w:r>
      <w:proofErr w:type="spellEnd"/>
      <w:r w:rsidRPr="00B04EBB">
        <w:rPr>
          <w:i/>
          <w:lang w:val="en-US"/>
        </w:rPr>
        <w:t xml:space="preserve"> </w:t>
      </w:r>
      <w:proofErr w:type="spellStart"/>
      <w:r w:rsidRPr="00B04EBB">
        <w:rPr>
          <w:lang w:val="en-US"/>
        </w:rPr>
        <w:t>individu</w:t>
      </w:r>
      <w:proofErr w:type="spellEnd"/>
      <w:r w:rsidRPr="00B04EBB">
        <w:rPr>
          <w:lang w:val="en-US"/>
        </w:rPr>
        <w:t xml:space="preserve"> yang </w:t>
      </w:r>
      <w:proofErr w:type="spellStart"/>
      <w:r w:rsidRPr="00B04EBB">
        <w:rPr>
          <w:lang w:val="en-US"/>
        </w:rPr>
        <w:t>sangat</w:t>
      </w:r>
      <w:proofErr w:type="spellEnd"/>
      <w:r w:rsidRPr="00B04EBB">
        <w:rPr>
          <w:lang w:val="en-US"/>
        </w:rPr>
        <w:t xml:space="preserve"> </w:t>
      </w:r>
      <w:proofErr w:type="spellStart"/>
      <w:r w:rsidRPr="00B04EBB">
        <w:rPr>
          <w:lang w:val="en-US"/>
        </w:rPr>
        <w:t>menyukai</w:t>
      </w:r>
      <w:proofErr w:type="spellEnd"/>
      <w:r w:rsidRPr="00B04EBB">
        <w:rPr>
          <w:i/>
          <w:lang w:val="en-US"/>
        </w:rPr>
        <w:t xml:space="preserve"> </w:t>
      </w:r>
      <w:proofErr w:type="spellStart"/>
      <w:r w:rsidRPr="00B04EBB">
        <w:rPr>
          <w:lang w:val="en-US"/>
        </w:rPr>
        <w:t>kesenangan</w:t>
      </w:r>
      <w:proofErr w:type="spellEnd"/>
      <w:r w:rsidRPr="00B04EBB">
        <w:rPr>
          <w:lang w:val="en-US"/>
        </w:rPr>
        <w:t xml:space="preserve"> </w:t>
      </w:r>
      <w:proofErr w:type="spellStart"/>
      <w:r w:rsidRPr="00B04EBB">
        <w:rPr>
          <w:lang w:val="en-US"/>
        </w:rPr>
        <w:t>karena</w:t>
      </w:r>
      <w:proofErr w:type="spellEnd"/>
      <w:r w:rsidRPr="00B04EBB">
        <w:rPr>
          <w:lang w:val="en-US"/>
        </w:rPr>
        <w:t xml:space="preserve"> </w:t>
      </w:r>
      <w:proofErr w:type="spellStart"/>
      <w:r w:rsidRPr="00B04EBB">
        <w:rPr>
          <w:lang w:val="en-US"/>
        </w:rPr>
        <w:t>menurut</w:t>
      </w:r>
      <w:proofErr w:type="spellEnd"/>
      <w:r w:rsidRPr="00B04EBB">
        <w:rPr>
          <w:lang w:val="en-US"/>
        </w:rPr>
        <w:t xml:space="preserve"> </w:t>
      </w:r>
      <w:proofErr w:type="spellStart"/>
      <w:r w:rsidRPr="00B04EBB">
        <w:rPr>
          <w:lang w:val="en-US"/>
        </w:rPr>
        <w:t>mereka</w:t>
      </w:r>
      <w:proofErr w:type="spellEnd"/>
      <w:r w:rsidRPr="00B04EBB">
        <w:rPr>
          <w:lang w:val="en-US"/>
        </w:rPr>
        <w:t xml:space="preserve"> </w:t>
      </w:r>
      <w:proofErr w:type="spellStart"/>
      <w:r w:rsidRPr="00B04EBB">
        <w:rPr>
          <w:lang w:val="en-US"/>
        </w:rPr>
        <w:t>hidup</w:t>
      </w:r>
      <w:proofErr w:type="spellEnd"/>
      <w:r w:rsidRPr="00B04EBB">
        <w:rPr>
          <w:lang w:val="en-US"/>
        </w:rPr>
        <w:t xml:space="preserve"> </w:t>
      </w:r>
      <w:proofErr w:type="spellStart"/>
      <w:r w:rsidRPr="00B04EBB">
        <w:rPr>
          <w:lang w:val="en-US"/>
        </w:rPr>
        <w:t>ini</w:t>
      </w:r>
      <w:proofErr w:type="spellEnd"/>
      <w:r w:rsidRPr="00B04EBB">
        <w:rPr>
          <w:lang w:val="en-US"/>
        </w:rPr>
        <w:t xml:space="preserve"> </w:t>
      </w:r>
      <w:proofErr w:type="spellStart"/>
      <w:r w:rsidRPr="00B04EBB">
        <w:rPr>
          <w:lang w:val="en-US"/>
        </w:rPr>
        <w:t>penting</w:t>
      </w:r>
      <w:proofErr w:type="spellEnd"/>
      <w:r w:rsidRPr="00B04EBB">
        <w:rPr>
          <w:lang w:val="en-US"/>
        </w:rPr>
        <w:t xml:space="preserve"> </w:t>
      </w:r>
      <w:proofErr w:type="spellStart"/>
      <w:r w:rsidRPr="00B04EBB">
        <w:rPr>
          <w:lang w:val="en-US"/>
        </w:rPr>
        <w:t>dinikmati</w:t>
      </w:r>
      <w:proofErr w:type="spellEnd"/>
      <w:r w:rsidRPr="00B04EBB">
        <w:rPr>
          <w:lang w:val="en-US"/>
        </w:rPr>
        <w:t xml:space="preserve"> </w:t>
      </w:r>
      <w:proofErr w:type="spellStart"/>
      <w:r w:rsidRPr="00B04EBB">
        <w:rPr>
          <w:lang w:val="en-US"/>
        </w:rPr>
        <w:t>dengan</w:t>
      </w:r>
      <w:proofErr w:type="spellEnd"/>
      <w:r w:rsidRPr="00B04EBB">
        <w:rPr>
          <w:lang w:val="en-US"/>
        </w:rPr>
        <w:t xml:space="preserve"> </w:t>
      </w:r>
      <w:proofErr w:type="spellStart"/>
      <w:r w:rsidRPr="00B04EBB">
        <w:rPr>
          <w:lang w:val="en-US"/>
        </w:rPr>
        <w:t>kebahagian</w:t>
      </w:r>
      <w:proofErr w:type="spellEnd"/>
      <w:r w:rsidRPr="00B04EBB">
        <w:rPr>
          <w:lang w:val="en-US"/>
        </w:rPr>
        <w:t xml:space="preserve">. </w:t>
      </w:r>
      <w:proofErr w:type="spellStart"/>
      <w:r w:rsidRPr="00B04EBB">
        <w:rPr>
          <w:lang w:val="en-US"/>
        </w:rPr>
        <w:t>Tentu</w:t>
      </w:r>
      <w:proofErr w:type="spellEnd"/>
      <w:r w:rsidRPr="00B04EBB">
        <w:rPr>
          <w:lang w:val="en-US"/>
        </w:rPr>
        <w:t xml:space="preserve"> </w:t>
      </w:r>
      <w:proofErr w:type="spellStart"/>
      <w:r w:rsidRPr="00B04EBB">
        <w:rPr>
          <w:lang w:val="en-US"/>
        </w:rPr>
        <w:t>saja</w:t>
      </w:r>
      <w:proofErr w:type="spellEnd"/>
      <w:r w:rsidRPr="00B04EBB">
        <w:rPr>
          <w:lang w:val="en-US"/>
        </w:rPr>
        <w:t xml:space="preserve"> </w:t>
      </w:r>
      <w:proofErr w:type="spellStart"/>
      <w:r w:rsidRPr="00B04EBB">
        <w:rPr>
          <w:lang w:val="en-US"/>
        </w:rPr>
        <w:t>mereka</w:t>
      </w:r>
      <w:proofErr w:type="spellEnd"/>
      <w:r w:rsidRPr="00B04EBB">
        <w:rPr>
          <w:lang w:val="en-US"/>
        </w:rPr>
        <w:t xml:space="preserve"> </w:t>
      </w:r>
      <w:proofErr w:type="spellStart"/>
      <w:r w:rsidRPr="00B04EBB">
        <w:rPr>
          <w:lang w:val="en-US"/>
        </w:rPr>
        <w:t>akan</w:t>
      </w:r>
      <w:proofErr w:type="spellEnd"/>
      <w:r w:rsidRPr="00B04EBB">
        <w:rPr>
          <w:lang w:val="en-US"/>
        </w:rPr>
        <w:t xml:space="preserve"> </w:t>
      </w:r>
      <w:proofErr w:type="spellStart"/>
      <w:r w:rsidRPr="00B04EBB">
        <w:rPr>
          <w:lang w:val="en-US"/>
        </w:rPr>
        <w:t>secara</w:t>
      </w:r>
      <w:proofErr w:type="spellEnd"/>
      <w:r w:rsidRPr="00B04EBB">
        <w:rPr>
          <w:lang w:val="en-US"/>
        </w:rPr>
        <w:t xml:space="preserve"> </w:t>
      </w:r>
      <w:proofErr w:type="spellStart"/>
      <w:r w:rsidRPr="00B04EBB">
        <w:rPr>
          <w:lang w:val="en-US"/>
        </w:rPr>
        <w:t>spontan</w:t>
      </w:r>
      <w:proofErr w:type="spellEnd"/>
      <w:r w:rsidRPr="00B04EBB">
        <w:rPr>
          <w:lang w:val="en-US"/>
        </w:rPr>
        <w:t xml:space="preserve"> </w:t>
      </w:r>
      <w:proofErr w:type="spellStart"/>
      <w:r w:rsidRPr="00B04EBB">
        <w:rPr>
          <w:lang w:val="en-US"/>
        </w:rPr>
        <w:t>membeli</w:t>
      </w:r>
      <w:proofErr w:type="spellEnd"/>
      <w:r w:rsidRPr="00B04EBB">
        <w:rPr>
          <w:lang w:val="en-US"/>
        </w:rPr>
        <w:t xml:space="preserve"> </w:t>
      </w:r>
      <w:proofErr w:type="spellStart"/>
      <w:r w:rsidRPr="00B04EBB">
        <w:rPr>
          <w:lang w:val="en-US"/>
        </w:rPr>
        <w:t>bila</w:t>
      </w:r>
      <w:proofErr w:type="spellEnd"/>
      <w:r w:rsidRPr="00B04EBB">
        <w:rPr>
          <w:lang w:val="en-US"/>
        </w:rPr>
        <w:t xml:space="preserve"> </w:t>
      </w:r>
      <w:proofErr w:type="spellStart"/>
      <w:r w:rsidRPr="00B04EBB">
        <w:rPr>
          <w:lang w:val="en-US"/>
        </w:rPr>
        <w:t>ada</w:t>
      </w:r>
      <w:proofErr w:type="spellEnd"/>
      <w:r w:rsidRPr="00B04EBB">
        <w:rPr>
          <w:lang w:val="en-US"/>
        </w:rPr>
        <w:t xml:space="preserve"> </w:t>
      </w:r>
      <w:proofErr w:type="spellStart"/>
      <w:r w:rsidRPr="00B04EBB">
        <w:rPr>
          <w:lang w:val="en-US"/>
        </w:rPr>
        <w:t>melihat</w:t>
      </w:r>
      <w:proofErr w:type="spellEnd"/>
      <w:r w:rsidRPr="00B04EBB">
        <w:rPr>
          <w:lang w:val="en-US"/>
        </w:rPr>
        <w:t xml:space="preserve"> </w:t>
      </w:r>
      <w:r w:rsidRPr="00B04EBB">
        <w:rPr>
          <w:i/>
          <w:lang w:val="en-US"/>
        </w:rPr>
        <w:t>fashion</w:t>
      </w:r>
      <w:r w:rsidRPr="00B04EBB">
        <w:rPr>
          <w:lang w:val="en-US"/>
        </w:rPr>
        <w:t xml:space="preserve"> yang </w:t>
      </w:r>
      <w:proofErr w:type="spellStart"/>
      <w:r w:rsidRPr="00B04EBB">
        <w:rPr>
          <w:lang w:val="en-US"/>
        </w:rPr>
        <w:t>baik</w:t>
      </w:r>
      <w:proofErr w:type="spellEnd"/>
      <w:r w:rsidRPr="00B04EBB">
        <w:rPr>
          <w:lang w:val="en-US"/>
        </w:rPr>
        <w:t xml:space="preserve"> di </w:t>
      </w:r>
      <w:r w:rsidRPr="00B04EBB">
        <w:rPr>
          <w:i/>
          <w:lang w:val="en-US"/>
        </w:rPr>
        <w:t xml:space="preserve">e-commerce </w:t>
      </w:r>
      <w:proofErr w:type="spellStart"/>
      <w:r w:rsidRPr="00B04EBB">
        <w:rPr>
          <w:i/>
          <w:lang w:val="en-US"/>
        </w:rPr>
        <w:t>Sophee</w:t>
      </w:r>
      <w:proofErr w:type="spellEnd"/>
      <w:r w:rsidRPr="00B04EBB">
        <w:rPr>
          <w:lang w:val="en-US"/>
        </w:rPr>
        <w:t>.</w:t>
      </w:r>
    </w:p>
    <w:p w14:paraId="48E222BD" w14:textId="605E47E2" w:rsidR="006603A4" w:rsidRPr="006603A4" w:rsidRDefault="006603A4" w:rsidP="006603A4">
      <w:pPr>
        <w:spacing w:before="29" w:line="480" w:lineRule="auto"/>
        <w:ind w:right="29" w:firstLine="567"/>
        <w:jc w:val="both"/>
        <w:sectPr w:rsidR="006603A4" w:rsidRPr="006603A4" w:rsidSect="00B014F7">
          <w:headerReference w:type="first" r:id="rId43"/>
          <w:footerReference w:type="first" r:id="rId44"/>
          <w:pgSz w:w="11906" w:h="16838"/>
          <w:pgMar w:top="2268" w:right="1701" w:bottom="1701" w:left="2268" w:header="709" w:footer="709" w:gutter="0"/>
          <w:cols w:space="708"/>
          <w:titlePg/>
          <w:docGrid w:linePitch="360"/>
        </w:sectPr>
      </w:pPr>
    </w:p>
    <w:p w14:paraId="202CE98E" w14:textId="2AC7C538" w:rsidR="002A1948" w:rsidRPr="00981A13" w:rsidRDefault="002A1948" w:rsidP="00981A13">
      <w:pPr>
        <w:spacing w:before="29"/>
        <w:ind w:right="29"/>
        <w:rPr>
          <w:b/>
          <w:sz w:val="28"/>
          <w:szCs w:val="28"/>
          <w:lang w:val="en-US"/>
        </w:rPr>
      </w:pPr>
    </w:p>
    <w:p w14:paraId="7E27DCF6" w14:textId="73464940" w:rsidR="00BB767D" w:rsidRDefault="00BB767D" w:rsidP="00BB767D">
      <w:pPr>
        <w:pStyle w:val="Heading1"/>
        <w:spacing w:before="0" w:beforeAutospacing="0" w:after="0" w:afterAutospacing="0" w:line="480" w:lineRule="auto"/>
        <w:contextualSpacing/>
      </w:pPr>
      <w:bookmarkStart w:id="343" w:name="_Toc172102988"/>
      <w:proofErr w:type="gramStart"/>
      <w:r w:rsidRPr="00293FE7">
        <w:t xml:space="preserve">BAB </w:t>
      </w:r>
      <w:r w:rsidR="00301A4C">
        <w:t xml:space="preserve"> </w:t>
      </w:r>
      <w:r>
        <w:t>V</w:t>
      </w:r>
      <w:proofErr w:type="gramEnd"/>
      <w:r w:rsidRPr="00293FE7">
        <w:br/>
      </w:r>
      <w:r w:rsidR="00301A4C">
        <w:t>KESIMPULAN DAN SARAN</w:t>
      </w:r>
      <w:bookmarkEnd w:id="343"/>
    </w:p>
    <w:bookmarkEnd w:id="329"/>
    <w:bookmarkEnd w:id="333"/>
    <w:p w14:paraId="1ED0B4F7" w14:textId="77777777" w:rsidR="003F6675" w:rsidRPr="00293FE7" w:rsidRDefault="003F6675" w:rsidP="00A55ED0">
      <w:pPr>
        <w:contextualSpacing/>
        <w:jc w:val="both"/>
        <w:rPr>
          <w:lang w:val="en-US"/>
        </w:rPr>
      </w:pPr>
    </w:p>
    <w:p w14:paraId="47BB3CEC" w14:textId="0C0CD6D3" w:rsidR="003F6675" w:rsidRDefault="003F6675" w:rsidP="00BB767D">
      <w:pPr>
        <w:pStyle w:val="Heading2"/>
        <w:numPr>
          <w:ilvl w:val="1"/>
          <w:numId w:val="3"/>
        </w:numPr>
        <w:spacing w:before="0" w:after="0" w:line="480" w:lineRule="auto"/>
        <w:ind w:left="567" w:hanging="567"/>
        <w:contextualSpacing/>
        <w:jc w:val="both"/>
        <w:rPr>
          <w:rFonts w:cs="Times New Roman"/>
          <w:lang w:val="en-US"/>
        </w:rPr>
      </w:pPr>
      <w:bookmarkStart w:id="344" w:name="_Toc172102989"/>
      <w:bookmarkStart w:id="345" w:name="_Toc144570530"/>
      <w:bookmarkStart w:id="346" w:name="_Toc116592610"/>
      <w:r>
        <w:rPr>
          <w:rFonts w:cs="Times New Roman"/>
          <w:lang w:val="en-US"/>
        </w:rPr>
        <w:t>Kesimpulan</w:t>
      </w:r>
      <w:bookmarkEnd w:id="344"/>
    </w:p>
    <w:p w14:paraId="3C41D1CB" w14:textId="77777777" w:rsidR="00BB767D" w:rsidRPr="00FB44C0" w:rsidRDefault="00BB767D" w:rsidP="00BB767D">
      <w:pPr>
        <w:spacing w:line="480" w:lineRule="auto"/>
        <w:ind w:firstLine="567"/>
        <w:jc w:val="both"/>
        <w:rPr>
          <w:lang w:eastAsia="en-GB"/>
        </w:rPr>
      </w:pPr>
      <w:r w:rsidRPr="00FB44C0">
        <w:rPr>
          <w:lang w:eastAsia="en-GB"/>
        </w:rPr>
        <w:t xml:space="preserve">Penelitian ini bertujuan untuk menguji pengaruh </w:t>
      </w:r>
      <w:r w:rsidRPr="00FE5415">
        <w:rPr>
          <w:i/>
          <w:iCs/>
          <w:lang w:eastAsia="en-GB"/>
        </w:rPr>
        <w:t>flash sale, fashion involvement,</w:t>
      </w:r>
      <w:r w:rsidRPr="00FB44C0">
        <w:rPr>
          <w:lang w:eastAsia="en-GB"/>
        </w:rPr>
        <w:t xml:space="preserve"> dan hedonic </w:t>
      </w:r>
      <w:r w:rsidRPr="00FE5415">
        <w:rPr>
          <w:i/>
          <w:iCs/>
          <w:lang w:eastAsia="en-GB"/>
        </w:rPr>
        <w:t>shopping motivation</w:t>
      </w:r>
      <w:r w:rsidRPr="00FB44C0">
        <w:rPr>
          <w:lang w:eastAsia="en-GB"/>
        </w:rPr>
        <w:t xml:space="preserve"> terhadap perilaku impulse buying pada mahasiswa Fakultas Ekonomi Universitas Serambi Mekkah Banda Aceh. Berdasarkan hasil analisis data, dapat disimpulkan bahwa:</w:t>
      </w:r>
    </w:p>
    <w:p w14:paraId="441A228D" w14:textId="77777777" w:rsidR="00BB767D" w:rsidRPr="00FE5415" w:rsidRDefault="00BB767D" w:rsidP="00983380">
      <w:pPr>
        <w:numPr>
          <w:ilvl w:val="0"/>
          <w:numId w:val="54"/>
        </w:numPr>
        <w:tabs>
          <w:tab w:val="clear" w:pos="720"/>
          <w:tab w:val="num" w:pos="567"/>
        </w:tabs>
        <w:spacing w:line="480" w:lineRule="auto"/>
        <w:ind w:left="567" w:hanging="567"/>
        <w:jc w:val="both"/>
        <w:rPr>
          <w:i/>
          <w:iCs/>
          <w:lang w:eastAsia="en-GB"/>
        </w:rPr>
      </w:pPr>
      <w:r w:rsidRPr="00FE5415">
        <w:rPr>
          <w:i/>
          <w:iCs/>
          <w:lang w:eastAsia="en-GB"/>
        </w:rPr>
        <w:t>Flash Sale:</w:t>
      </w:r>
    </w:p>
    <w:p w14:paraId="52270F66" w14:textId="27F05D63" w:rsidR="00981A13" w:rsidRPr="00FB44C0" w:rsidRDefault="00BB767D" w:rsidP="00A55ED0">
      <w:pPr>
        <w:spacing w:line="480" w:lineRule="auto"/>
        <w:ind w:left="567"/>
        <w:jc w:val="both"/>
        <w:rPr>
          <w:lang w:eastAsia="en-GB"/>
        </w:rPr>
      </w:pPr>
      <w:r w:rsidRPr="00FE5415">
        <w:rPr>
          <w:i/>
          <w:iCs/>
          <w:lang w:eastAsia="en-GB"/>
        </w:rPr>
        <w:t>Flash sale</w:t>
      </w:r>
      <w:r w:rsidRPr="00FB44C0">
        <w:rPr>
          <w:lang w:eastAsia="en-GB"/>
        </w:rPr>
        <w:t xml:space="preserve"> memiliki pengaruh signifikan terhadap perilaku </w:t>
      </w:r>
      <w:r w:rsidRPr="00FE5415">
        <w:rPr>
          <w:i/>
          <w:iCs/>
          <w:lang w:eastAsia="en-GB"/>
        </w:rPr>
        <w:t>impulse buying</w:t>
      </w:r>
      <w:r w:rsidRPr="00FB44C0">
        <w:rPr>
          <w:lang w:eastAsia="en-GB"/>
        </w:rPr>
        <w:t xml:space="preserve">. Diskon besar dan waktu terbatas yang ditawarkan dalam </w:t>
      </w:r>
      <w:r w:rsidRPr="00FE5415">
        <w:rPr>
          <w:i/>
          <w:iCs/>
          <w:lang w:eastAsia="en-GB"/>
        </w:rPr>
        <w:t>flash sale</w:t>
      </w:r>
      <w:r w:rsidRPr="00FB44C0">
        <w:rPr>
          <w:lang w:eastAsia="en-GB"/>
        </w:rPr>
        <w:t xml:space="preserve"> mendorong mahasiswa</w:t>
      </w:r>
      <w:r w:rsidR="00944407">
        <w:rPr>
          <w:lang w:val="en-GB" w:eastAsia="en-GB"/>
        </w:rPr>
        <w:t xml:space="preserve"> </w:t>
      </w:r>
      <w:r w:rsidRPr="00FB44C0">
        <w:rPr>
          <w:lang w:eastAsia="en-GB"/>
        </w:rPr>
        <w:t>untuk melakukan pembelian impulsif. Hal ini menunjukkan bahwa strategi pemasaran ini efektif dalam menarik perhatian dan mendorong keputusan pembelian yang cepat tanpa banyak pertimbangan.</w:t>
      </w:r>
    </w:p>
    <w:p w14:paraId="22CC7E0C" w14:textId="77777777" w:rsidR="00BB767D" w:rsidRPr="00FE5415" w:rsidRDefault="00BB767D" w:rsidP="00983380">
      <w:pPr>
        <w:numPr>
          <w:ilvl w:val="0"/>
          <w:numId w:val="54"/>
        </w:numPr>
        <w:tabs>
          <w:tab w:val="clear" w:pos="720"/>
          <w:tab w:val="num" w:pos="567"/>
        </w:tabs>
        <w:spacing w:line="480" w:lineRule="auto"/>
        <w:ind w:left="567" w:hanging="567"/>
        <w:jc w:val="both"/>
        <w:rPr>
          <w:i/>
          <w:iCs/>
          <w:lang w:eastAsia="en-GB"/>
        </w:rPr>
      </w:pPr>
      <w:r w:rsidRPr="00FE5415">
        <w:rPr>
          <w:i/>
          <w:iCs/>
          <w:lang w:eastAsia="en-GB"/>
        </w:rPr>
        <w:t>Fashion Involvement:</w:t>
      </w:r>
    </w:p>
    <w:p w14:paraId="7FEC7291" w14:textId="2A2DEC17" w:rsidR="00FC5A2E" w:rsidRPr="00FC5A2E" w:rsidRDefault="00BB767D" w:rsidP="00FC5A2E">
      <w:pPr>
        <w:spacing w:line="480" w:lineRule="auto"/>
        <w:ind w:left="567"/>
        <w:jc w:val="both"/>
        <w:rPr>
          <w:lang w:val="en-US" w:eastAsia="en-GB"/>
        </w:rPr>
      </w:pPr>
      <w:r w:rsidRPr="00FE5415">
        <w:rPr>
          <w:i/>
          <w:iCs/>
          <w:lang w:eastAsia="en-GB"/>
        </w:rPr>
        <w:t>Fashion involvement</w:t>
      </w:r>
      <w:r w:rsidRPr="00FB44C0">
        <w:rPr>
          <w:lang w:eastAsia="en-GB"/>
        </w:rPr>
        <w:t xml:space="preserve"> juga memiliki pengaruh signifikan terhadap perilaku </w:t>
      </w:r>
      <w:r w:rsidRPr="00FE5415">
        <w:rPr>
          <w:i/>
          <w:iCs/>
          <w:lang w:eastAsia="en-GB"/>
        </w:rPr>
        <w:t>impulse buying</w:t>
      </w:r>
      <w:r w:rsidRPr="00FB44C0">
        <w:rPr>
          <w:lang w:eastAsia="en-GB"/>
        </w:rPr>
        <w:t xml:space="preserve">. Mahasiswa yang memiliki keterlibatan tinggi dengan dunia </w:t>
      </w:r>
      <w:r w:rsidRPr="00FE5415">
        <w:rPr>
          <w:i/>
          <w:iCs/>
          <w:lang w:eastAsia="en-GB"/>
        </w:rPr>
        <w:t>fashion</w:t>
      </w:r>
      <w:r w:rsidRPr="00FB44C0">
        <w:rPr>
          <w:lang w:eastAsia="en-GB"/>
        </w:rPr>
        <w:t xml:space="preserve"> cenderung lebih sering mela</w:t>
      </w:r>
      <w:r w:rsidR="00FC5A2E">
        <w:rPr>
          <w:lang w:eastAsia="en-GB"/>
        </w:rPr>
        <w:t>kukan pembelian impulsif ketika</w:t>
      </w:r>
      <w:r w:rsidR="00FC5A2E">
        <w:rPr>
          <w:lang w:val="en-US" w:eastAsia="en-GB"/>
        </w:rPr>
        <w:t xml:space="preserve"> </w:t>
      </w:r>
      <w:r w:rsidRPr="00FB44C0">
        <w:rPr>
          <w:lang w:eastAsia="en-GB"/>
        </w:rPr>
        <w:t xml:space="preserve">menemukan produk </w:t>
      </w:r>
      <w:r w:rsidRPr="00FE5415">
        <w:rPr>
          <w:i/>
          <w:iCs/>
          <w:lang w:eastAsia="en-GB"/>
        </w:rPr>
        <w:t>fashion</w:t>
      </w:r>
      <w:r w:rsidRPr="00FB44C0">
        <w:rPr>
          <w:lang w:eastAsia="en-GB"/>
        </w:rPr>
        <w:t xml:space="preserve"> yang menarik. Minat dan perhatian yang tinggi terhadap tren </w:t>
      </w:r>
      <w:r w:rsidRPr="00FE5415">
        <w:rPr>
          <w:i/>
          <w:iCs/>
          <w:lang w:eastAsia="en-GB"/>
        </w:rPr>
        <w:t xml:space="preserve">fashion </w:t>
      </w:r>
      <w:r w:rsidRPr="00FB44C0">
        <w:rPr>
          <w:lang w:eastAsia="en-GB"/>
        </w:rPr>
        <w:t>membuat mereka lebih mud</w:t>
      </w:r>
      <w:r w:rsidR="00FC5A2E">
        <w:rPr>
          <w:lang w:eastAsia="en-GB"/>
        </w:rPr>
        <w:t>ah tergoda untuk membeli</w:t>
      </w:r>
      <w:r w:rsidR="00FC5A2E">
        <w:rPr>
          <w:lang w:val="en-US" w:eastAsia="en-GB"/>
        </w:rPr>
        <w:t xml:space="preserve"> </w:t>
      </w:r>
      <w:proofErr w:type="spellStart"/>
      <w:r w:rsidR="00FC5A2E">
        <w:rPr>
          <w:lang w:val="en-US" w:eastAsia="en-GB"/>
        </w:rPr>
        <w:t>secara</w:t>
      </w:r>
      <w:proofErr w:type="spellEnd"/>
      <w:r w:rsidR="00FC5A2E">
        <w:rPr>
          <w:lang w:val="en-US" w:eastAsia="en-GB"/>
        </w:rPr>
        <w:t xml:space="preserve"> </w:t>
      </w:r>
      <w:proofErr w:type="spellStart"/>
      <w:r w:rsidR="00FC5A2E">
        <w:rPr>
          <w:lang w:val="en-US" w:eastAsia="en-GB"/>
        </w:rPr>
        <w:t>impulsif</w:t>
      </w:r>
      <w:proofErr w:type="spellEnd"/>
    </w:p>
    <w:p w14:paraId="77414479" w14:textId="77777777" w:rsidR="00FC5A2E" w:rsidRPr="00FC5A2E" w:rsidRDefault="00FC5A2E" w:rsidP="00FC5A2E">
      <w:pPr>
        <w:ind w:left="567"/>
        <w:jc w:val="both"/>
        <w:rPr>
          <w:lang w:val="en-US" w:eastAsia="en-GB"/>
        </w:rPr>
        <w:sectPr w:rsidR="00FC5A2E" w:rsidRPr="00FC5A2E" w:rsidSect="00A55ED0">
          <w:headerReference w:type="first" r:id="rId45"/>
          <w:footerReference w:type="first" r:id="rId46"/>
          <w:pgSz w:w="11906" w:h="16838"/>
          <w:pgMar w:top="2268" w:right="1701" w:bottom="1701" w:left="2268" w:header="708" w:footer="708" w:gutter="0"/>
          <w:cols w:space="708"/>
          <w:titlePg/>
          <w:docGrid w:linePitch="360"/>
        </w:sectPr>
      </w:pPr>
    </w:p>
    <w:p w14:paraId="219A6D23" w14:textId="0F22EA42" w:rsidR="00A55ED0" w:rsidRPr="00A55ED0" w:rsidRDefault="00A55ED0" w:rsidP="00A55ED0">
      <w:pPr>
        <w:spacing w:line="480" w:lineRule="auto"/>
        <w:jc w:val="both"/>
        <w:rPr>
          <w:lang w:val="en-GB" w:eastAsia="en-GB"/>
        </w:rPr>
      </w:pPr>
    </w:p>
    <w:p w14:paraId="675DEC31" w14:textId="77777777" w:rsidR="00BB767D" w:rsidRPr="00FE5415" w:rsidRDefault="00BB767D" w:rsidP="00983380">
      <w:pPr>
        <w:numPr>
          <w:ilvl w:val="0"/>
          <w:numId w:val="54"/>
        </w:numPr>
        <w:tabs>
          <w:tab w:val="clear" w:pos="720"/>
          <w:tab w:val="num" w:pos="567"/>
        </w:tabs>
        <w:spacing w:line="480" w:lineRule="auto"/>
        <w:ind w:left="567" w:hanging="567"/>
        <w:jc w:val="both"/>
        <w:rPr>
          <w:i/>
          <w:iCs/>
          <w:lang w:eastAsia="en-GB"/>
        </w:rPr>
      </w:pPr>
      <w:r w:rsidRPr="00FE5415">
        <w:rPr>
          <w:i/>
          <w:iCs/>
          <w:lang w:eastAsia="en-GB"/>
        </w:rPr>
        <w:t>Hedonic Shopping Motivation:</w:t>
      </w:r>
    </w:p>
    <w:p w14:paraId="193B03E5" w14:textId="77777777" w:rsidR="00BB767D" w:rsidRDefault="00BB767D" w:rsidP="00BB767D">
      <w:pPr>
        <w:spacing w:line="480" w:lineRule="auto"/>
        <w:ind w:left="567"/>
        <w:jc w:val="both"/>
        <w:rPr>
          <w:lang w:eastAsia="en-GB"/>
        </w:rPr>
      </w:pPr>
      <w:r w:rsidRPr="00FE5415">
        <w:rPr>
          <w:i/>
          <w:iCs/>
          <w:lang w:eastAsia="en-GB"/>
        </w:rPr>
        <w:t>Hedonic shopping motivation</w:t>
      </w:r>
      <w:r w:rsidRPr="00FB44C0">
        <w:rPr>
          <w:lang w:eastAsia="en-GB"/>
        </w:rPr>
        <w:t xml:space="preserve"> berpengaruh signifikan terhadap perilaku </w:t>
      </w:r>
      <w:r w:rsidRPr="00FE5415">
        <w:rPr>
          <w:i/>
          <w:iCs/>
          <w:lang w:eastAsia="en-GB"/>
        </w:rPr>
        <w:t>impulse buying.</w:t>
      </w:r>
      <w:r w:rsidRPr="00FB44C0">
        <w:rPr>
          <w:lang w:eastAsia="en-GB"/>
        </w:rPr>
        <w:t xml:space="preserve"> Mahasiswa yang berbelanja untuk kesenangan dan kepuasan emosional cenderung melakukan pembelian impulsif. Motivasi untuk mendapatkan pengalaman belanja yang menyenangkan dan memuaskan secara emosional menjadi faktor pendorong utama dalam pembelian impulsif.</w:t>
      </w:r>
    </w:p>
    <w:p w14:paraId="31B815C4" w14:textId="77777777" w:rsidR="00BB767D" w:rsidRPr="00AF7752" w:rsidRDefault="00BB767D" w:rsidP="00BB767D">
      <w:pPr>
        <w:spacing w:line="480" w:lineRule="auto"/>
        <w:rPr>
          <w:lang w:val="en-US"/>
        </w:rPr>
      </w:pPr>
    </w:p>
    <w:p w14:paraId="529FF6BB" w14:textId="243BFE34" w:rsidR="003F6675" w:rsidRPr="00FC08FD" w:rsidRDefault="00BB767D" w:rsidP="00BB767D">
      <w:pPr>
        <w:pStyle w:val="Heading2"/>
        <w:numPr>
          <w:ilvl w:val="1"/>
          <w:numId w:val="3"/>
        </w:numPr>
        <w:spacing w:before="0" w:after="0" w:line="480" w:lineRule="auto"/>
        <w:ind w:left="567" w:hanging="567"/>
        <w:contextualSpacing/>
        <w:jc w:val="both"/>
        <w:rPr>
          <w:rFonts w:cs="Times New Roman"/>
        </w:rPr>
      </w:pPr>
      <w:r>
        <w:rPr>
          <w:rFonts w:cs="Times New Roman"/>
          <w:lang w:val="en-GB"/>
        </w:rPr>
        <w:t xml:space="preserve"> </w:t>
      </w:r>
      <w:bookmarkStart w:id="347" w:name="_Toc172102990"/>
      <w:r w:rsidR="003F6675" w:rsidRPr="00FC08FD">
        <w:rPr>
          <w:rFonts w:cs="Times New Roman"/>
        </w:rPr>
        <w:t>Saran</w:t>
      </w:r>
      <w:bookmarkEnd w:id="345"/>
      <w:bookmarkEnd w:id="347"/>
    </w:p>
    <w:p w14:paraId="5DC94005" w14:textId="3B7B0E1F" w:rsidR="003F6675" w:rsidRDefault="003F6675" w:rsidP="003F6675">
      <w:pPr>
        <w:pStyle w:val="ListParagraph"/>
        <w:spacing w:line="516" w:lineRule="auto"/>
        <w:ind w:left="0" w:firstLine="720"/>
        <w:jc w:val="both"/>
      </w:pPr>
      <w:r w:rsidRPr="00BC7828">
        <w:t xml:space="preserve">Berdasarkan temuan penelitian yang ada, berikut adalah beberapa saran yang dapat diberikan kepada para pelaku usaha dalam rangka meningkatkan niat membeli </w:t>
      </w:r>
      <w:r>
        <w:rPr>
          <w:lang w:val="en-US"/>
        </w:rPr>
        <w:t xml:space="preserve">di </w:t>
      </w:r>
      <w:r w:rsidRPr="00AF7752">
        <w:rPr>
          <w:i/>
          <w:lang w:val="en-US"/>
        </w:rPr>
        <w:t xml:space="preserve">e-commerce </w:t>
      </w:r>
      <w:proofErr w:type="spellStart"/>
      <w:r w:rsidRPr="00AF7752">
        <w:rPr>
          <w:i/>
          <w:lang w:val="en-US"/>
        </w:rPr>
        <w:t>S</w:t>
      </w:r>
      <w:r w:rsidR="00FE5415">
        <w:rPr>
          <w:i/>
          <w:lang w:val="en-US"/>
        </w:rPr>
        <w:t>hopee</w:t>
      </w:r>
      <w:proofErr w:type="spellEnd"/>
      <w:r>
        <w:rPr>
          <w:lang w:val="en-US"/>
        </w:rPr>
        <w:t xml:space="preserve"> </w:t>
      </w:r>
      <w:r w:rsidRPr="00BC7828">
        <w:t>:</w:t>
      </w:r>
    </w:p>
    <w:bookmarkEnd w:id="346"/>
    <w:p w14:paraId="6AEA788E" w14:textId="159D46D4" w:rsidR="00BB767D" w:rsidRPr="00FB44C0" w:rsidRDefault="00BB767D" w:rsidP="00983380">
      <w:pPr>
        <w:numPr>
          <w:ilvl w:val="0"/>
          <w:numId w:val="55"/>
        </w:numPr>
        <w:tabs>
          <w:tab w:val="clear" w:pos="720"/>
          <w:tab w:val="num" w:pos="567"/>
        </w:tabs>
        <w:spacing w:line="480" w:lineRule="auto"/>
        <w:ind w:left="567" w:hanging="567"/>
        <w:jc w:val="both"/>
        <w:rPr>
          <w:lang w:eastAsia="en-GB"/>
        </w:rPr>
      </w:pPr>
      <w:r w:rsidRPr="00FB44C0">
        <w:rPr>
          <w:lang w:eastAsia="en-GB"/>
        </w:rPr>
        <w:t xml:space="preserve">Untuk Pemasar dan </w:t>
      </w:r>
      <w:r w:rsidRPr="00FB44C0">
        <w:rPr>
          <w:i/>
          <w:iCs/>
          <w:lang w:eastAsia="en-GB"/>
        </w:rPr>
        <w:t>E-commerce</w:t>
      </w:r>
      <w:r w:rsidRPr="00BB767D">
        <w:rPr>
          <w:i/>
          <w:iCs/>
          <w:lang w:val="en-GB" w:eastAsia="en-GB"/>
        </w:rPr>
        <w:t xml:space="preserve"> </w:t>
      </w:r>
      <w:proofErr w:type="spellStart"/>
      <w:r w:rsidRPr="00BB767D">
        <w:rPr>
          <w:i/>
          <w:iCs/>
          <w:lang w:val="en-GB" w:eastAsia="en-GB"/>
        </w:rPr>
        <w:t>Shopee</w:t>
      </w:r>
      <w:proofErr w:type="spellEnd"/>
      <w:r>
        <w:rPr>
          <w:lang w:val="en-GB" w:eastAsia="en-GB"/>
        </w:rPr>
        <w:t xml:space="preserve"> </w:t>
      </w:r>
      <w:r w:rsidRPr="00FB44C0">
        <w:rPr>
          <w:lang w:eastAsia="en-GB"/>
        </w:rPr>
        <w:t>:</w:t>
      </w:r>
    </w:p>
    <w:p w14:paraId="401FCA0F" w14:textId="77777777" w:rsidR="00BB767D" w:rsidRPr="00FB44C0" w:rsidRDefault="00BB767D" w:rsidP="00983380">
      <w:pPr>
        <w:numPr>
          <w:ilvl w:val="1"/>
          <w:numId w:val="55"/>
        </w:numPr>
        <w:tabs>
          <w:tab w:val="clear" w:pos="1440"/>
          <w:tab w:val="num" w:pos="993"/>
        </w:tabs>
        <w:spacing w:line="480" w:lineRule="auto"/>
        <w:ind w:left="993" w:hanging="426"/>
        <w:jc w:val="both"/>
        <w:rPr>
          <w:lang w:eastAsia="en-GB"/>
        </w:rPr>
      </w:pPr>
      <w:r w:rsidRPr="00FB44C0">
        <w:rPr>
          <w:lang w:eastAsia="en-GB"/>
        </w:rPr>
        <w:t xml:space="preserve">Memaksimalkan penggunaan strategi </w:t>
      </w:r>
      <w:r w:rsidRPr="00FB44C0">
        <w:rPr>
          <w:i/>
          <w:iCs/>
          <w:lang w:eastAsia="en-GB"/>
        </w:rPr>
        <w:t>flash sale</w:t>
      </w:r>
      <w:r w:rsidRPr="00FB44C0">
        <w:rPr>
          <w:lang w:eastAsia="en-GB"/>
        </w:rPr>
        <w:t xml:space="preserve"> untuk menarik perhatian konsumen dan mendorong pembelian impulsif. Penawaran diskon besar dalam waktu terbatas dapat digunakan secara periodik untuk meningkatkan penjualan.</w:t>
      </w:r>
    </w:p>
    <w:p w14:paraId="1E977FA3" w14:textId="77777777" w:rsidR="00BB767D" w:rsidRPr="00FB44C0" w:rsidRDefault="00BB767D" w:rsidP="00983380">
      <w:pPr>
        <w:numPr>
          <w:ilvl w:val="1"/>
          <w:numId w:val="55"/>
        </w:numPr>
        <w:tabs>
          <w:tab w:val="clear" w:pos="1440"/>
        </w:tabs>
        <w:spacing w:line="480" w:lineRule="auto"/>
        <w:ind w:left="993" w:hanging="426"/>
        <w:jc w:val="both"/>
        <w:rPr>
          <w:lang w:eastAsia="en-GB"/>
        </w:rPr>
      </w:pPr>
      <w:r w:rsidRPr="00FB44C0">
        <w:rPr>
          <w:lang w:eastAsia="en-GB"/>
        </w:rPr>
        <w:t xml:space="preserve">Mengidentifikasi segmen konsumen yang memiliki keterlibatan tinggi dengan </w:t>
      </w:r>
      <w:r w:rsidRPr="0001472E">
        <w:rPr>
          <w:i/>
          <w:iCs/>
          <w:lang w:eastAsia="en-GB"/>
        </w:rPr>
        <w:t>fashion</w:t>
      </w:r>
      <w:r w:rsidRPr="00FB44C0">
        <w:rPr>
          <w:lang w:eastAsia="en-GB"/>
        </w:rPr>
        <w:t xml:space="preserve"> dan menargetkan mereka dengan kampanye pemasaran yang relevan. Penyediaan informasi mengenai </w:t>
      </w:r>
      <w:r w:rsidRPr="0001472E">
        <w:rPr>
          <w:i/>
          <w:iCs/>
          <w:lang w:eastAsia="en-GB"/>
        </w:rPr>
        <w:t>tren fashion</w:t>
      </w:r>
      <w:r w:rsidRPr="00FB44C0">
        <w:rPr>
          <w:lang w:eastAsia="en-GB"/>
        </w:rPr>
        <w:t xml:space="preserve"> terbaru dan produk </w:t>
      </w:r>
      <w:r w:rsidRPr="00FB44C0">
        <w:rPr>
          <w:i/>
          <w:iCs/>
          <w:lang w:eastAsia="en-GB"/>
        </w:rPr>
        <w:t>fashion</w:t>
      </w:r>
      <w:r w:rsidRPr="00FB44C0">
        <w:rPr>
          <w:lang w:eastAsia="en-GB"/>
        </w:rPr>
        <w:t xml:space="preserve"> yang menarik dapat meningkatkan minat dan dorongan untuk membeli.</w:t>
      </w:r>
    </w:p>
    <w:p w14:paraId="0B4B8784" w14:textId="7D98632C" w:rsidR="00BB767D" w:rsidRPr="00FB44C0" w:rsidRDefault="00BB767D" w:rsidP="00983380">
      <w:pPr>
        <w:numPr>
          <w:ilvl w:val="1"/>
          <w:numId w:val="55"/>
        </w:numPr>
        <w:tabs>
          <w:tab w:val="clear" w:pos="1440"/>
        </w:tabs>
        <w:spacing w:line="480" w:lineRule="auto"/>
        <w:ind w:left="993" w:hanging="426"/>
        <w:jc w:val="both"/>
        <w:rPr>
          <w:lang w:eastAsia="en-GB"/>
        </w:rPr>
      </w:pPr>
      <w:r w:rsidRPr="00FB44C0">
        <w:rPr>
          <w:lang w:eastAsia="en-GB"/>
        </w:rPr>
        <w:t xml:space="preserve">Menciptakan pengalaman belanja yang menyenangkan dan memuaskan secara emosional di </w:t>
      </w:r>
      <w:r w:rsidRPr="00FB44C0">
        <w:rPr>
          <w:i/>
          <w:iCs/>
          <w:lang w:eastAsia="en-GB"/>
        </w:rPr>
        <w:t>platform e-commerce</w:t>
      </w:r>
      <w:r w:rsidRPr="00BB767D">
        <w:rPr>
          <w:i/>
          <w:iCs/>
          <w:lang w:val="en-GB" w:eastAsia="en-GB"/>
        </w:rPr>
        <w:t xml:space="preserve"> </w:t>
      </w:r>
      <w:proofErr w:type="spellStart"/>
      <w:r w:rsidRPr="00BB767D">
        <w:rPr>
          <w:i/>
          <w:iCs/>
          <w:lang w:val="en-GB" w:eastAsia="en-GB"/>
        </w:rPr>
        <w:t>Shopee</w:t>
      </w:r>
      <w:proofErr w:type="spellEnd"/>
      <w:r w:rsidRPr="00FB44C0">
        <w:rPr>
          <w:lang w:eastAsia="en-GB"/>
        </w:rPr>
        <w:t>. Penyediaan fitur-fitur interaktif, tampilan antarmuka yang menarik, dan layanan pelanggan yang baik dapat meningkatkan motivasi hedonis dan mendorong pembelian impulsif.</w:t>
      </w:r>
    </w:p>
    <w:p w14:paraId="6B9A9915" w14:textId="77777777" w:rsidR="00BB767D" w:rsidRPr="00FB44C0" w:rsidRDefault="00BB767D" w:rsidP="00983380">
      <w:pPr>
        <w:numPr>
          <w:ilvl w:val="0"/>
          <w:numId w:val="55"/>
        </w:numPr>
        <w:tabs>
          <w:tab w:val="clear" w:pos="720"/>
          <w:tab w:val="num" w:pos="567"/>
        </w:tabs>
        <w:spacing w:line="480" w:lineRule="auto"/>
        <w:ind w:left="567" w:hanging="567"/>
        <w:jc w:val="both"/>
        <w:rPr>
          <w:lang w:eastAsia="en-GB"/>
        </w:rPr>
      </w:pPr>
      <w:r w:rsidRPr="00FB44C0">
        <w:rPr>
          <w:lang w:eastAsia="en-GB"/>
        </w:rPr>
        <w:t>Untuk Peneliti Selanjutnya:</w:t>
      </w:r>
    </w:p>
    <w:p w14:paraId="24EFBB6F" w14:textId="77777777" w:rsidR="00BB767D" w:rsidRPr="00FB44C0" w:rsidRDefault="00BB767D" w:rsidP="00983380">
      <w:pPr>
        <w:numPr>
          <w:ilvl w:val="1"/>
          <w:numId w:val="55"/>
        </w:numPr>
        <w:tabs>
          <w:tab w:val="clear" w:pos="1440"/>
        </w:tabs>
        <w:spacing w:line="480" w:lineRule="auto"/>
        <w:ind w:left="993" w:hanging="426"/>
        <w:jc w:val="both"/>
        <w:rPr>
          <w:lang w:eastAsia="en-GB"/>
        </w:rPr>
      </w:pPr>
      <w:r w:rsidRPr="00FB44C0">
        <w:rPr>
          <w:lang w:eastAsia="en-GB"/>
        </w:rPr>
        <w:t xml:space="preserve">Penelitian lebih lanjut dapat dilakukan dengan memperluas variabel penelitian, seperti menambahkan faktor-faktor lain yang mungkin mempengaruhi perilaku </w:t>
      </w:r>
      <w:r w:rsidRPr="00FB44C0">
        <w:rPr>
          <w:i/>
          <w:iCs/>
          <w:lang w:eastAsia="en-GB"/>
        </w:rPr>
        <w:t>impulse buying</w:t>
      </w:r>
      <w:r w:rsidRPr="00FB44C0">
        <w:rPr>
          <w:lang w:eastAsia="en-GB"/>
        </w:rPr>
        <w:t xml:space="preserve">, seperti </w:t>
      </w:r>
      <w:r w:rsidRPr="00FB44C0">
        <w:rPr>
          <w:i/>
          <w:iCs/>
          <w:lang w:eastAsia="en-GB"/>
        </w:rPr>
        <w:t>social influence</w:t>
      </w:r>
      <w:r w:rsidRPr="00FB44C0">
        <w:rPr>
          <w:lang w:eastAsia="en-GB"/>
        </w:rPr>
        <w:t xml:space="preserve"> atau </w:t>
      </w:r>
      <w:r w:rsidRPr="00FB44C0">
        <w:rPr>
          <w:i/>
          <w:iCs/>
          <w:lang w:eastAsia="en-GB"/>
        </w:rPr>
        <w:t>personal traits.</w:t>
      </w:r>
    </w:p>
    <w:p w14:paraId="1BF64E18" w14:textId="77777777" w:rsidR="00BB767D" w:rsidRPr="00FB44C0" w:rsidRDefault="00BB767D" w:rsidP="00983380">
      <w:pPr>
        <w:numPr>
          <w:ilvl w:val="1"/>
          <w:numId w:val="55"/>
        </w:numPr>
        <w:tabs>
          <w:tab w:val="clear" w:pos="1440"/>
        </w:tabs>
        <w:spacing w:line="480" w:lineRule="auto"/>
        <w:ind w:left="993" w:hanging="426"/>
        <w:jc w:val="both"/>
        <w:rPr>
          <w:lang w:eastAsia="en-GB"/>
        </w:rPr>
      </w:pPr>
      <w:r w:rsidRPr="00FB44C0">
        <w:rPr>
          <w:lang w:eastAsia="en-GB"/>
        </w:rPr>
        <w:t xml:space="preserve">Menggunakan metode penelitian yang berbeda, seperti eksperimen atau studi longitudinal, untuk mendapatkan pemahaman yang lebih mendalam mengenai dinamika perilaku </w:t>
      </w:r>
      <w:r w:rsidRPr="006C4473">
        <w:rPr>
          <w:i/>
          <w:iCs/>
          <w:lang w:eastAsia="en-GB"/>
        </w:rPr>
        <w:t>impulse buying.</w:t>
      </w:r>
    </w:p>
    <w:p w14:paraId="531EAE1B" w14:textId="77777777" w:rsidR="00BB767D" w:rsidRPr="00FB44C0" w:rsidRDefault="00BB767D" w:rsidP="00983380">
      <w:pPr>
        <w:numPr>
          <w:ilvl w:val="1"/>
          <w:numId w:val="55"/>
        </w:numPr>
        <w:tabs>
          <w:tab w:val="clear" w:pos="1440"/>
        </w:tabs>
        <w:spacing w:line="480" w:lineRule="auto"/>
        <w:ind w:left="993" w:hanging="426"/>
        <w:jc w:val="both"/>
        <w:rPr>
          <w:lang w:eastAsia="en-GB"/>
        </w:rPr>
      </w:pPr>
      <w:r w:rsidRPr="00FB44C0">
        <w:rPr>
          <w:lang w:eastAsia="en-GB"/>
        </w:rPr>
        <w:t>Melakukan penelitian pada sampel yang lebih besar dan lebih beragam untuk meningkatkan generalisasi hasil penelitian.</w:t>
      </w:r>
    </w:p>
    <w:p w14:paraId="5B0A3546" w14:textId="77777777" w:rsidR="00BB767D" w:rsidRPr="00FB44C0" w:rsidRDefault="00BB767D" w:rsidP="00983380">
      <w:pPr>
        <w:numPr>
          <w:ilvl w:val="0"/>
          <w:numId w:val="55"/>
        </w:numPr>
        <w:spacing w:line="480" w:lineRule="auto"/>
        <w:ind w:left="567" w:hanging="567"/>
        <w:jc w:val="both"/>
        <w:rPr>
          <w:lang w:eastAsia="en-GB"/>
        </w:rPr>
      </w:pPr>
      <w:r w:rsidRPr="00FB44C0">
        <w:rPr>
          <w:lang w:eastAsia="en-GB"/>
        </w:rPr>
        <w:t>Untuk Mahasiswa dan Konsumen:</w:t>
      </w:r>
    </w:p>
    <w:p w14:paraId="31AA94C0" w14:textId="77777777" w:rsidR="00BB767D" w:rsidRPr="00FB44C0" w:rsidRDefault="00BB767D" w:rsidP="00983380">
      <w:pPr>
        <w:numPr>
          <w:ilvl w:val="1"/>
          <w:numId w:val="55"/>
        </w:numPr>
        <w:tabs>
          <w:tab w:val="clear" w:pos="1440"/>
        </w:tabs>
        <w:spacing w:line="480" w:lineRule="auto"/>
        <w:ind w:left="993" w:hanging="426"/>
        <w:jc w:val="both"/>
        <w:rPr>
          <w:lang w:eastAsia="en-GB"/>
        </w:rPr>
      </w:pPr>
      <w:r w:rsidRPr="00FB44C0">
        <w:rPr>
          <w:lang w:eastAsia="en-GB"/>
        </w:rPr>
        <w:t xml:space="preserve">Kesadaran akan faktor-faktor yang mempengaruhi perilaku </w:t>
      </w:r>
      <w:r w:rsidRPr="0021323A">
        <w:rPr>
          <w:i/>
          <w:iCs/>
          <w:lang w:eastAsia="en-GB"/>
        </w:rPr>
        <w:t>impulse buying</w:t>
      </w:r>
      <w:r w:rsidRPr="00FB44C0">
        <w:rPr>
          <w:lang w:eastAsia="en-GB"/>
        </w:rPr>
        <w:t xml:space="preserve"> dapat membantu mahasiswa untuk lebih bijak dalam membuat keputusan pembelian. Menghindari godaan </w:t>
      </w:r>
      <w:r w:rsidRPr="006C4473">
        <w:rPr>
          <w:i/>
          <w:iCs/>
          <w:lang w:eastAsia="en-GB"/>
        </w:rPr>
        <w:t>flash sale</w:t>
      </w:r>
      <w:r w:rsidRPr="00FB44C0">
        <w:rPr>
          <w:lang w:eastAsia="en-GB"/>
        </w:rPr>
        <w:t xml:space="preserve"> dan mempertimbangkan kebutuhan sebelum membeli dapat mengurangi pembelian impulsif.</w:t>
      </w:r>
    </w:p>
    <w:p w14:paraId="781946D0" w14:textId="77777777" w:rsidR="00BB767D" w:rsidRPr="00FB44C0" w:rsidRDefault="00BB767D" w:rsidP="00983380">
      <w:pPr>
        <w:numPr>
          <w:ilvl w:val="1"/>
          <w:numId w:val="55"/>
        </w:numPr>
        <w:tabs>
          <w:tab w:val="clear" w:pos="1440"/>
        </w:tabs>
        <w:spacing w:line="480" w:lineRule="auto"/>
        <w:ind w:left="993" w:hanging="426"/>
        <w:jc w:val="both"/>
        <w:rPr>
          <w:lang w:eastAsia="en-GB"/>
        </w:rPr>
      </w:pPr>
      <w:r w:rsidRPr="00FB44C0">
        <w:rPr>
          <w:lang w:eastAsia="en-GB"/>
        </w:rPr>
        <w:t xml:space="preserve">Mengelola keterlibatan dalam dunia </w:t>
      </w:r>
      <w:r w:rsidRPr="006C4473">
        <w:rPr>
          <w:i/>
          <w:iCs/>
          <w:lang w:eastAsia="en-GB"/>
        </w:rPr>
        <w:t xml:space="preserve">fashion </w:t>
      </w:r>
      <w:r w:rsidRPr="00FB44C0">
        <w:rPr>
          <w:lang w:eastAsia="en-GB"/>
        </w:rPr>
        <w:t>dengan lebih baik, seperti menetapkan anggaran belanja dan membuat daftar belanja sebelum berbelanja, dapat membantu mengontrol dorongan untuk membeli secara impulsif.</w:t>
      </w:r>
    </w:p>
    <w:p w14:paraId="7CBE9B2F" w14:textId="77777777" w:rsidR="00BB767D" w:rsidRPr="00FB44C0" w:rsidRDefault="00BB767D" w:rsidP="00983380">
      <w:pPr>
        <w:numPr>
          <w:ilvl w:val="1"/>
          <w:numId w:val="55"/>
        </w:numPr>
        <w:tabs>
          <w:tab w:val="clear" w:pos="1440"/>
        </w:tabs>
        <w:spacing w:line="480" w:lineRule="auto"/>
        <w:ind w:left="993" w:hanging="426"/>
        <w:jc w:val="both"/>
        <w:rPr>
          <w:lang w:eastAsia="en-GB"/>
        </w:rPr>
      </w:pPr>
      <w:r w:rsidRPr="00FB44C0">
        <w:rPr>
          <w:lang w:eastAsia="en-GB"/>
        </w:rPr>
        <w:t>Menikmati pengalaman belanja tanpa harus selalu melakukan pembelian. Mencari kesenangan dan kepuasan emosional dari aktivitas belanja tanpa mengeluarkan uang secara impulsif dapat menjadi alternatif yang lebih bijak.</w:t>
      </w:r>
    </w:p>
    <w:p w14:paraId="0D0A0954" w14:textId="2A77BDB6" w:rsidR="002F1CF6" w:rsidRDefault="002F1CF6" w:rsidP="000D1598"/>
    <w:p w14:paraId="513A7E5E" w14:textId="77777777" w:rsidR="006B7267" w:rsidRDefault="006B7267" w:rsidP="000D1598">
      <w:pPr>
        <w:rPr>
          <w:lang w:val="en-GB"/>
        </w:rPr>
        <w:sectPr w:rsidR="006B7267" w:rsidSect="00A55ED0">
          <w:headerReference w:type="first" r:id="rId47"/>
          <w:footerReference w:type="first" r:id="rId48"/>
          <w:pgSz w:w="11906" w:h="16838"/>
          <w:pgMar w:top="2268" w:right="1701" w:bottom="1701" w:left="2268" w:header="708" w:footer="708" w:gutter="0"/>
          <w:cols w:space="708"/>
          <w:titlePg/>
          <w:docGrid w:linePitch="360"/>
        </w:sectPr>
      </w:pPr>
    </w:p>
    <w:p w14:paraId="70AAE611" w14:textId="7CC550D9" w:rsidR="000D1598" w:rsidRPr="00A55ED0" w:rsidRDefault="000D1598" w:rsidP="000D1598">
      <w:pPr>
        <w:rPr>
          <w:lang w:val="en-GB"/>
        </w:rPr>
      </w:pPr>
    </w:p>
    <w:p w14:paraId="656D8CBD" w14:textId="04B8D8BD" w:rsidR="00173BE8" w:rsidRDefault="00173BE8" w:rsidP="00782849">
      <w:pPr>
        <w:pStyle w:val="Heading1"/>
        <w:spacing w:before="0" w:beforeAutospacing="0" w:after="0" w:afterAutospacing="0"/>
        <w:contextualSpacing/>
      </w:pPr>
      <w:bookmarkStart w:id="348" w:name="_Toc172102991"/>
      <w:r w:rsidRPr="00293FE7">
        <w:t>DAFTAR PUSTAKA</w:t>
      </w:r>
      <w:bookmarkEnd w:id="107"/>
      <w:bookmarkEnd w:id="108"/>
      <w:bookmarkEnd w:id="348"/>
    </w:p>
    <w:p w14:paraId="07A0972D" w14:textId="77777777" w:rsidR="006D550F" w:rsidRPr="009A48E2" w:rsidRDefault="006D550F" w:rsidP="00123C6E">
      <w:pPr>
        <w:spacing w:line="360" w:lineRule="auto"/>
      </w:pPr>
    </w:p>
    <w:p w14:paraId="16DD6EC7" w14:textId="77777777" w:rsidR="000F6E3E" w:rsidRDefault="000F6E3E" w:rsidP="00271546">
      <w:pPr>
        <w:widowControl w:val="0"/>
        <w:autoSpaceDE w:val="0"/>
        <w:autoSpaceDN w:val="0"/>
        <w:adjustRightInd w:val="0"/>
        <w:ind w:left="480" w:hanging="480"/>
        <w:jc w:val="both"/>
      </w:pPr>
    </w:p>
    <w:p w14:paraId="4B12933A" w14:textId="77777777" w:rsidR="000F6E3E" w:rsidRDefault="000F6E3E" w:rsidP="00271546">
      <w:pPr>
        <w:widowControl w:val="0"/>
        <w:autoSpaceDE w:val="0"/>
        <w:autoSpaceDN w:val="0"/>
        <w:adjustRightInd w:val="0"/>
        <w:ind w:left="480" w:hanging="480"/>
        <w:jc w:val="both"/>
      </w:pPr>
    </w:p>
    <w:p w14:paraId="0D5381C5" w14:textId="47EF86C8" w:rsidR="006435EB" w:rsidRDefault="00173BE8" w:rsidP="00271546">
      <w:pPr>
        <w:widowControl w:val="0"/>
        <w:autoSpaceDE w:val="0"/>
        <w:autoSpaceDN w:val="0"/>
        <w:adjustRightInd w:val="0"/>
        <w:ind w:left="480" w:hanging="480"/>
        <w:jc w:val="both"/>
        <w:rPr>
          <w:noProof/>
        </w:rPr>
      </w:pPr>
      <w:r>
        <w:fldChar w:fldCharType="begin" w:fldLock="1"/>
      </w:r>
      <w:r>
        <w:instrText xml:space="preserve">ADDIN Mendeley Bibliography CSL_BIBLIOGRAPHY </w:instrText>
      </w:r>
      <w:r>
        <w:fldChar w:fldCharType="separate"/>
      </w:r>
      <w:r w:rsidR="006435EB" w:rsidRPr="006435EB">
        <w:rPr>
          <w:noProof/>
        </w:rPr>
        <w:t xml:space="preserve">Alia, W. (2024). </w:t>
      </w:r>
      <w:r w:rsidR="006435EB" w:rsidRPr="006435EB">
        <w:rPr>
          <w:i/>
          <w:iCs/>
          <w:noProof/>
        </w:rPr>
        <w:t>DAMPAK SHOPPING LIFE STYLE TERHADAP FASHION INVOLVEMENT, HEDONIC CONSUMPTION, DENGAN IMPULSE BUYING</w:t>
      </w:r>
      <w:r w:rsidR="006435EB" w:rsidRPr="006435EB">
        <w:rPr>
          <w:noProof/>
        </w:rPr>
        <w:t>. STIE Bank BPD Jateng.</w:t>
      </w:r>
    </w:p>
    <w:p w14:paraId="37184660" w14:textId="77777777" w:rsidR="00271546" w:rsidRPr="006435EB" w:rsidRDefault="00271546" w:rsidP="00271546">
      <w:pPr>
        <w:widowControl w:val="0"/>
        <w:autoSpaceDE w:val="0"/>
        <w:autoSpaceDN w:val="0"/>
        <w:adjustRightInd w:val="0"/>
        <w:ind w:left="480" w:hanging="480"/>
        <w:jc w:val="both"/>
        <w:rPr>
          <w:noProof/>
        </w:rPr>
      </w:pPr>
    </w:p>
    <w:p w14:paraId="57A60F26" w14:textId="025D8451" w:rsidR="006435EB" w:rsidRDefault="006435EB" w:rsidP="00271546">
      <w:pPr>
        <w:widowControl w:val="0"/>
        <w:autoSpaceDE w:val="0"/>
        <w:autoSpaceDN w:val="0"/>
        <w:adjustRightInd w:val="0"/>
        <w:ind w:left="480" w:hanging="480"/>
        <w:jc w:val="both"/>
        <w:rPr>
          <w:noProof/>
        </w:rPr>
      </w:pPr>
      <w:r w:rsidRPr="006435EB">
        <w:rPr>
          <w:noProof/>
        </w:rPr>
        <w:t xml:space="preserve">Arnold, M. J., &amp; Reynolds, K. E. (2003). Hedonic shopping motivations. </w:t>
      </w:r>
      <w:r w:rsidRPr="006435EB">
        <w:rPr>
          <w:i/>
          <w:iCs/>
          <w:noProof/>
        </w:rPr>
        <w:t>Journal of Retailing</w:t>
      </w:r>
      <w:r w:rsidRPr="006435EB">
        <w:rPr>
          <w:noProof/>
        </w:rPr>
        <w:t xml:space="preserve">, </w:t>
      </w:r>
      <w:r w:rsidRPr="006435EB">
        <w:rPr>
          <w:i/>
          <w:iCs/>
          <w:noProof/>
        </w:rPr>
        <w:t>79</w:t>
      </w:r>
      <w:r w:rsidRPr="006435EB">
        <w:rPr>
          <w:noProof/>
        </w:rPr>
        <w:t>(2), 77–95.</w:t>
      </w:r>
    </w:p>
    <w:p w14:paraId="58A9D04C" w14:textId="77777777" w:rsidR="00271546" w:rsidRPr="006435EB" w:rsidRDefault="00271546" w:rsidP="00271546">
      <w:pPr>
        <w:widowControl w:val="0"/>
        <w:autoSpaceDE w:val="0"/>
        <w:autoSpaceDN w:val="0"/>
        <w:adjustRightInd w:val="0"/>
        <w:ind w:left="480" w:hanging="480"/>
        <w:jc w:val="both"/>
        <w:rPr>
          <w:noProof/>
        </w:rPr>
      </w:pPr>
    </w:p>
    <w:p w14:paraId="18A00192" w14:textId="227EA3C8" w:rsidR="006435EB" w:rsidRDefault="006435EB" w:rsidP="00271546">
      <w:pPr>
        <w:widowControl w:val="0"/>
        <w:autoSpaceDE w:val="0"/>
        <w:autoSpaceDN w:val="0"/>
        <w:adjustRightInd w:val="0"/>
        <w:ind w:left="480" w:hanging="480"/>
        <w:jc w:val="both"/>
        <w:rPr>
          <w:noProof/>
        </w:rPr>
      </w:pPr>
      <w:r w:rsidRPr="006435EB">
        <w:rPr>
          <w:noProof/>
        </w:rPr>
        <w:t xml:space="preserve">Atrisia, M. I., &amp; Hendrayati, H. (2021). Flash Sale Dan Impulse Buying Konsumen E-Commerce Pada Masa Pandemi Covid-19. </w:t>
      </w:r>
      <w:r w:rsidRPr="006435EB">
        <w:rPr>
          <w:i/>
          <w:iCs/>
          <w:noProof/>
        </w:rPr>
        <w:t>Journal of Business Management Education (JBME)</w:t>
      </w:r>
      <w:r w:rsidRPr="006435EB">
        <w:rPr>
          <w:noProof/>
        </w:rPr>
        <w:t xml:space="preserve">, </w:t>
      </w:r>
      <w:r w:rsidRPr="006435EB">
        <w:rPr>
          <w:i/>
          <w:iCs/>
          <w:noProof/>
        </w:rPr>
        <w:t>6</w:t>
      </w:r>
      <w:r w:rsidRPr="006435EB">
        <w:rPr>
          <w:noProof/>
        </w:rPr>
        <w:t>(2), 14–20.</w:t>
      </w:r>
    </w:p>
    <w:p w14:paraId="6F5DF3C3" w14:textId="77777777" w:rsidR="00271546" w:rsidRPr="006435EB" w:rsidRDefault="00271546" w:rsidP="00271546">
      <w:pPr>
        <w:widowControl w:val="0"/>
        <w:autoSpaceDE w:val="0"/>
        <w:autoSpaceDN w:val="0"/>
        <w:adjustRightInd w:val="0"/>
        <w:ind w:left="480" w:hanging="480"/>
        <w:jc w:val="both"/>
        <w:rPr>
          <w:noProof/>
        </w:rPr>
      </w:pPr>
    </w:p>
    <w:p w14:paraId="4D68EC92" w14:textId="402F8CD8" w:rsidR="006435EB" w:rsidRDefault="006435EB" w:rsidP="00271546">
      <w:pPr>
        <w:widowControl w:val="0"/>
        <w:autoSpaceDE w:val="0"/>
        <w:autoSpaceDN w:val="0"/>
        <w:adjustRightInd w:val="0"/>
        <w:ind w:left="480" w:hanging="480"/>
        <w:jc w:val="both"/>
        <w:rPr>
          <w:noProof/>
        </w:rPr>
      </w:pPr>
      <w:r w:rsidRPr="006435EB">
        <w:rPr>
          <w:noProof/>
        </w:rPr>
        <w:t xml:space="preserve">Babin, B. J., Darden, W. R., &amp; Griffin, M. (1994). Work and/or fun: measuring hedonic and utilitarian shopping value. </w:t>
      </w:r>
      <w:r w:rsidRPr="006435EB">
        <w:rPr>
          <w:i/>
          <w:iCs/>
          <w:noProof/>
        </w:rPr>
        <w:t>Journal of Consumer Research</w:t>
      </w:r>
      <w:r w:rsidRPr="006435EB">
        <w:rPr>
          <w:noProof/>
        </w:rPr>
        <w:t xml:space="preserve">, </w:t>
      </w:r>
      <w:r w:rsidRPr="006435EB">
        <w:rPr>
          <w:i/>
          <w:iCs/>
          <w:noProof/>
        </w:rPr>
        <w:t>20</w:t>
      </w:r>
      <w:r w:rsidRPr="006435EB">
        <w:rPr>
          <w:noProof/>
        </w:rPr>
        <w:t>(4), 644–656.</w:t>
      </w:r>
    </w:p>
    <w:p w14:paraId="7B3B06BE" w14:textId="77777777" w:rsidR="00271546" w:rsidRPr="006435EB" w:rsidRDefault="00271546" w:rsidP="00271546">
      <w:pPr>
        <w:widowControl w:val="0"/>
        <w:autoSpaceDE w:val="0"/>
        <w:autoSpaceDN w:val="0"/>
        <w:adjustRightInd w:val="0"/>
        <w:ind w:left="480" w:hanging="480"/>
        <w:jc w:val="both"/>
        <w:rPr>
          <w:noProof/>
        </w:rPr>
      </w:pPr>
    </w:p>
    <w:p w14:paraId="4D486F29" w14:textId="760F3E35" w:rsidR="006435EB" w:rsidRDefault="006435EB" w:rsidP="00271546">
      <w:pPr>
        <w:widowControl w:val="0"/>
        <w:autoSpaceDE w:val="0"/>
        <w:autoSpaceDN w:val="0"/>
        <w:adjustRightInd w:val="0"/>
        <w:ind w:left="480" w:hanging="480"/>
        <w:jc w:val="both"/>
        <w:rPr>
          <w:noProof/>
        </w:rPr>
      </w:pPr>
      <w:r w:rsidRPr="006435EB">
        <w:rPr>
          <w:noProof/>
        </w:rPr>
        <w:t xml:space="preserve">Chattalas, M., &amp; Shukla, P. (2015). Impact of value perceptions on luxury purchase intentions: a developed market comparison. </w:t>
      </w:r>
      <w:r w:rsidRPr="006435EB">
        <w:rPr>
          <w:i/>
          <w:iCs/>
          <w:noProof/>
        </w:rPr>
        <w:t>Luxury Research Journal</w:t>
      </w:r>
      <w:r w:rsidRPr="006435EB">
        <w:rPr>
          <w:noProof/>
        </w:rPr>
        <w:t xml:space="preserve">, </w:t>
      </w:r>
      <w:r w:rsidRPr="006435EB">
        <w:rPr>
          <w:i/>
          <w:iCs/>
          <w:noProof/>
        </w:rPr>
        <w:t>1</w:t>
      </w:r>
      <w:r w:rsidRPr="006435EB">
        <w:rPr>
          <w:noProof/>
        </w:rPr>
        <w:t>(1), 40–57.</w:t>
      </w:r>
    </w:p>
    <w:p w14:paraId="41D269BF" w14:textId="77777777" w:rsidR="00271546" w:rsidRPr="006435EB" w:rsidRDefault="00271546" w:rsidP="00271546">
      <w:pPr>
        <w:widowControl w:val="0"/>
        <w:autoSpaceDE w:val="0"/>
        <w:autoSpaceDN w:val="0"/>
        <w:adjustRightInd w:val="0"/>
        <w:ind w:left="480" w:hanging="480"/>
        <w:jc w:val="both"/>
        <w:rPr>
          <w:noProof/>
        </w:rPr>
      </w:pPr>
    </w:p>
    <w:p w14:paraId="6EDD54BA" w14:textId="0911A0B8" w:rsidR="006435EB" w:rsidRDefault="006435EB" w:rsidP="00271546">
      <w:pPr>
        <w:widowControl w:val="0"/>
        <w:autoSpaceDE w:val="0"/>
        <w:autoSpaceDN w:val="0"/>
        <w:adjustRightInd w:val="0"/>
        <w:ind w:left="480" w:hanging="480"/>
        <w:jc w:val="both"/>
        <w:rPr>
          <w:noProof/>
        </w:rPr>
      </w:pPr>
      <w:r w:rsidRPr="006435EB">
        <w:rPr>
          <w:noProof/>
        </w:rPr>
        <w:t xml:space="preserve">Damayanti, N., Riana, Z., &amp; Fahmi, N. A. (2023). Pengaruh Program Flash Sale dan Live Streaming Shopping terhadap Purchase Intention dengan Impulsive Buying sebagai Variabel Mediasi (Studi Kasus pada Pengguna Platform Shopee). </w:t>
      </w:r>
      <w:r w:rsidRPr="006435EB">
        <w:rPr>
          <w:i/>
          <w:iCs/>
          <w:noProof/>
        </w:rPr>
        <w:t>JRMB (Jurnal Riset Manajemen \&amp; Bisnis)</w:t>
      </w:r>
      <w:r w:rsidRPr="006435EB">
        <w:rPr>
          <w:noProof/>
        </w:rPr>
        <w:t xml:space="preserve">, </w:t>
      </w:r>
      <w:r w:rsidRPr="006435EB">
        <w:rPr>
          <w:i/>
          <w:iCs/>
          <w:noProof/>
        </w:rPr>
        <w:t>8</w:t>
      </w:r>
      <w:r w:rsidRPr="006435EB">
        <w:rPr>
          <w:noProof/>
        </w:rPr>
        <w:t>(1), 25–39.</w:t>
      </w:r>
    </w:p>
    <w:p w14:paraId="044F6CD8" w14:textId="77777777" w:rsidR="00271546" w:rsidRPr="006435EB" w:rsidRDefault="00271546" w:rsidP="00271546">
      <w:pPr>
        <w:widowControl w:val="0"/>
        <w:autoSpaceDE w:val="0"/>
        <w:autoSpaceDN w:val="0"/>
        <w:adjustRightInd w:val="0"/>
        <w:ind w:left="480" w:hanging="480"/>
        <w:jc w:val="both"/>
        <w:rPr>
          <w:noProof/>
        </w:rPr>
      </w:pPr>
    </w:p>
    <w:p w14:paraId="3C0865CC" w14:textId="72C66C85" w:rsidR="006435EB" w:rsidRDefault="006435EB" w:rsidP="00271546">
      <w:pPr>
        <w:widowControl w:val="0"/>
        <w:autoSpaceDE w:val="0"/>
        <w:autoSpaceDN w:val="0"/>
        <w:adjustRightInd w:val="0"/>
        <w:ind w:left="480" w:hanging="480"/>
        <w:jc w:val="both"/>
        <w:rPr>
          <w:noProof/>
        </w:rPr>
      </w:pPr>
      <w:r w:rsidRPr="006435EB">
        <w:rPr>
          <w:noProof/>
        </w:rPr>
        <w:t xml:space="preserve">Devica, S. (2020). Persepsi konsumen terhadap flash sale belanja online dan pengaruhnya pada keputusan pembelian. </w:t>
      </w:r>
      <w:r w:rsidRPr="006435EB">
        <w:rPr>
          <w:i/>
          <w:iCs/>
          <w:noProof/>
        </w:rPr>
        <w:t>Jurnal Bisnis Terapan</w:t>
      </w:r>
      <w:r w:rsidRPr="006435EB">
        <w:rPr>
          <w:noProof/>
        </w:rPr>
        <w:t xml:space="preserve">, </w:t>
      </w:r>
      <w:r w:rsidRPr="006435EB">
        <w:rPr>
          <w:i/>
          <w:iCs/>
          <w:noProof/>
        </w:rPr>
        <w:t>4</w:t>
      </w:r>
      <w:r w:rsidRPr="006435EB">
        <w:rPr>
          <w:noProof/>
        </w:rPr>
        <w:t>(1), 47–56.</w:t>
      </w:r>
    </w:p>
    <w:p w14:paraId="413E2B58" w14:textId="77777777" w:rsidR="00271546" w:rsidRPr="006435EB" w:rsidRDefault="00271546" w:rsidP="00271546">
      <w:pPr>
        <w:widowControl w:val="0"/>
        <w:autoSpaceDE w:val="0"/>
        <w:autoSpaceDN w:val="0"/>
        <w:adjustRightInd w:val="0"/>
        <w:ind w:left="480" w:hanging="480"/>
        <w:jc w:val="both"/>
        <w:rPr>
          <w:noProof/>
        </w:rPr>
      </w:pPr>
    </w:p>
    <w:p w14:paraId="29361143" w14:textId="39E97821" w:rsidR="006435EB" w:rsidRDefault="006435EB" w:rsidP="00271546">
      <w:pPr>
        <w:widowControl w:val="0"/>
        <w:autoSpaceDE w:val="0"/>
        <w:autoSpaceDN w:val="0"/>
        <w:adjustRightInd w:val="0"/>
        <w:ind w:left="480" w:hanging="480"/>
        <w:jc w:val="both"/>
        <w:rPr>
          <w:noProof/>
        </w:rPr>
      </w:pPr>
      <w:r w:rsidRPr="006435EB">
        <w:rPr>
          <w:noProof/>
        </w:rPr>
        <w:t xml:space="preserve">Dinova, S., &amp; others. (2023). Pengaruh Live Streaming Shopping dan Flash Sale Terhadap Pembelian Impulsif Pengguna Shopee Di Kecamatan Jatinegara. </w:t>
      </w:r>
      <w:r w:rsidRPr="006435EB">
        <w:rPr>
          <w:i/>
          <w:iCs/>
          <w:noProof/>
        </w:rPr>
        <w:t>Journal of Young Entrepreneurs</w:t>
      </w:r>
      <w:r w:rsidRPr="006435EB">
        <w:rPr>
          <w:noProof/>
        </w:rPr>
        <w:t xml:space="preserve">, </w:t>
      </w:r>
      <w:r w:rsidRPr="006435EB">
        <w:rPr>
          <w:i/>
          <w:iCs/>
          <w:noProof/>
        </w:rPr>
        <w:t>2</w:t>
      </w:r>
      <w:r w:rsidRPr="006435EB">
        <w:rPr>
          <w:noProof/>
        </w:rPr>
        <w:t>(4).</w:t>
      </w:r>
    </w:p>
    <w:p w14:paraId="4CB26480" w14:textId="77777777" w:rsidR="00271546" w:rsidRPr="006435EB" w:rsidRDefault="00271546" w:rsidP="00271546">
      <w:pPr>
        <w:widowControl w:val="0"/>
        <w:autoSpaceDE w:val="0"/>
        <w:autoSpaceDN w:val="0"/>
        <w:adjustRightInd w:val="0"/>
        <w:ind w:left="480" w:hanging="480"/>
        <w:jc w:val="both"/>
        <w:rPr>
          <w:noProof/>
        </w:rPr>
      </w:pPr>
    </w:p>
    <w:p w14:paraId="1A40FC20" w14:textId="2223BD78" w:rsidR="006435EB" w:rsidRDefault="006435EB" w:rsidP="00271546">
      <w:pPr>
        <w:widowControl w:val="0"/>
        <w:autoSpaceDE w:val="0"/>
        <w:autoSpaceDN w:val="0"/>
        <w:adjustRightInd w:val="0"/>
        <w:ind w:left="480" w:hanging="480"/>
        <w:jc w:val="both"/>
        <w:rPr>
          <w:noProof/>
        </w:rPr>
      </w:pPr>
      <w:r w:rsidRPr="006435EB">
        <w:rPr>
          <w:noProof/>
        </w:rPr>
        <w:t xml:space="preserve">Dzakiy, M. A., &amp; Oetarjo, M. (n.d.). </w:t>
      </w:r>
      <w:r w:rsidRPr="006435EB">
        <w:rPr>
          <w:i/>
          <w:iCs/>
          <w:noProof/>
        </w:rPr>
        <w:t>The Influence of Brand Image, Flash Sale, Cashback, on the Buying Impulse of Shopee Users Among Generation Z Sidoarjo: Pengaruh Brand Image, Flash Sale, Cashback, Terhadap Impulse Buying Pengguna Shopee di Kalangan Generasi Z Sidoarjo</w:t>
      </w:r>
      <w:r w:rsidRPr="006435EB">
        <w:rPr>
          <w:noProof/>
        </w:rPr>
        <w:t>.</w:t>
      </w:r>
    </w:p>
    <w:p w14:paraId="50286CF9" w14:textId="77777777" w:rsidR="00271546" w:rsidRPr="006435EB" w:rsidRDefault="00271546" w:rsidP="00271546">
      <w:pPr>
        <w:widowControl w:val="0"/>
        <w:autoSpaceDE w:val="0"/>
        <w:autoSpaceDN w:val="0"/>
        <w:adjustRightInd w:val="0"/>
        <w:ind w:left="480" w:hanging="480"/>
        <w:jc w:val="both"/>
        <w:rPr>
          <w:noProof/>
        </w:rPr>
      </w:pPr>
    </w:p>
    <w:p w14:paraId="4A1527B9" w14:textId="0B01AA3F" w:rsidR="006435EB" w:rsidRDefault="006435EB" w:rsidP="00271546">
      <w:pPr>
        <w:widowControl w:val="0"/>
        <w:autoSpaceDE w:val="0"/>
        <w:autoSpaceDN w:val="0"/>
        <w:adjustRightInd w:val="0"/>
        <w:ind w:left="480" w:hanging="480"/>
        <w:jc w:val="both"/>
        <w:rPr>
          <w:noProof/>
        </w:rPr>
      </w:pPr>
      <w:r w:rsidRPr="006435EB">
        <w:rPr>
          <w:noProof/>
        </w:rPr>
        <w:t xml:space="preserve">Ernestivita, G., Budiyanto, B., &amp; Suhermin, S. (2023). Increasing Impulse Buying Customer Through Social Media Influencer: E-WOM, Testimonial, Flashsale as Stimulus. </w:t>
      </w:r>
      <w:r w:rsidRPr="006435EB">
        <w:rPr>
          <w:i/>
          <w:iCs/>
          <w:noProof/>
        </w:rPr>
        <w:t>International Journal of Research and Review</w:t>
      </w:r>
      <w:r w:rsidRPr="006435EB">
        <w:rPr>
          <w:noProof/>
        </w:rPr>
        <w:t xml:space="preserve">, </w:t>
      </w:r>
      <w:r w:rsidRPr="006435EB">
        <w:rPr>
          <w:i/>
          <w:iCs/>
          <w:noProof/>
        </w:rPr>
        <w:t>9</w:t>
      </w:r>
      <w:r w:rsidRPr="006435EB">
        <w:rPr>
          <w:noProof/>
        </w:rPr>
        <w:t>(12), 59–69.</w:t>
      </w:r>
    </w:p>
    <w:p w14:paraId="59ECF127" w14:textId="77777777" w:rsidR="00A41486" w:rsidRDefault="00A41486" w:rsidP="00271546">
      <w:pPr>
        <w:widowControl w:val="0"/>
        <w:autoSpaceDE w:val="0"/>
        <w:autoSpaceDN w:val="0"/>
        <w:adjustRightInd w:val="0"/>
        <w:ind w:left="480" w:hanging="480"/>
        <w:jc w:val="both"/>
        <w:rPr>
          <w:noProof/>
        </w:rPr>
      </w:pPr>
    </w:p>
    <w:p w14:paraId="469A2254" w14:textId="77777777" w:rsidR="00271546" w:rsidRPr="006435EB" w:rsidRDefault="00271546" w:rsidP="00271546">
      <w:pPr>
        <w:widowControl w:val="0"/>
        <w:autoSpaceDE w:val="0"/>
        <w:autoSpaceDN w:val="0"/>
        <w:adjustRightInd w:val="0"/>
        <w:ind w:left="480" w:hanging="480"/>
        <w:jc w:val="both"/>
        <w:rPr>
          <w:noProof/>
        </w:rPr>
      </w:pPr>
    </w:p>
    <w:p w14:paraId="28A1C4B7" w14:textId="4D2E79C0" w:rsidR="006435EB" w:rsidRDefault="006435EB" w:rsidP="00A41486">
      <w:pPr>
        <w:widowControl w:val="0"/>
        <w:autoSpaceDE w:val="0"/>
        <w:autoSpaceDN w:val="0"/>
        <w:adjustRightInd w:val="0"/>
        <w:ind w:left="480" w:hanging="480"/>
        <w:jc w:val="both"/>
        <w:rPr>
          <w:noProof/>
        </w:rPr>
      </w:pPr>
      <w:r w:rsidRPr="006435EB">
        <w:rPr>
          <w:noProof/>
        </w:rPr>
        <w:t xml:space="preserve">Fauzan, M. F., &amp; Ratnasari, I. (2024). Pengaruh Flash Sale, Free Shipping Promotion Dan Online Customer Rating Terhadap Keputusan Pembelian Kalangan Generasi Z Pada Produk Beauty And Care Di Aplikasi Tokopedia. </w:t>
      </w:r>
      <w:r w:rsidRPr="006435EB">
        <w:rPr>
          <w:i/>
          <w:iCs/>
          <w:noProof/>
        </w:rPr>
        <w:t>Jurnal Ilmiah Wahana Pendidikan</w:t>
      </w:r>
      <w:r w:rsidRPr="006435EB">
        <w:rPr>
          <w:noProof/>
        </w:rPr>
        <w:t xml:space="preserve">, </w:t>
      </w:r>
      <w:r w:rsidRPr="006435EB">
        <w:rPr>
          <w:i/>
          <w:iCs/>
          <w:noProof/>
        </w:rPr>
        <w:t>10</w:t>
      </w:r>
      <w:r w:rsidRPr="006435EB">
        <w:rPr>
          <w:noProof/>
        </w:rPr>
        <w:t>(4), 474–485.</w:t>
      </w:r>
    </w:p>
    <w:p w14:paraId="2E562EFA" w14:textId="77777777" w:rsidR="00271546" w:rsidRPr="006435EB" w:rsidRDefault="00271546" w:rsidP="00271546">
      <w:pPr>
        <w:widowControl w:val="0"/>
        <w:autoSpaceDE w:val="0"/>
        <w:autoSpaceDN w:val="0"/>
        <w:adjustRightInd w:val="0"/>
        <w:ind w:left="480" w:hanging="480"/>
        <w:jc w:val="both"/>
        <w:rPr>
          <w:noProof/>
        </w:rPr>
      </w:pPr>
    </w:p>
    <w:p w14:paraId="61047885" w14:textId="2D9D61C8" w:rsidR="006435EB" w:rsidRDefault="006435EB" w:rsidP="00271546">
      <w:pPr>
        <w:widowControl w:val="0"/>
        <w:autoSpaceDE w:val="0"/>
        <w:autoSpaceDN w:val="0"/>
        <w:adjustRightInd w:val="0"/>
        <w:ind w:left="480" w:hanging="480"/>
        <w:jc w:val="both"/>
        <w:rPr>
          <w:noProof/>
        </w:rPr>
      </w:pPr>
      <w:r w:rsidRPr="006435EB">
        <w:rPr>
          <w:noProof/>
        </w:rPr>
        <w:t xml:space="preserve">Febrian, D., &amp; others. (2024). Pengaruh Shopping Lifestyle, Fashion Involvement Dan Hedonic Shopping Value Terhadap Impulse Buying Pelanggan Toko Quiksilver SKA Pekanbaru. </w:t>
      </w:r>
      <w:r w:rsidRPr="006435EB">
        <w:rPr>
          <w:i/>
          <w:iCs/>
          <w:noProof/>
        </w:rPr>
        <w:t>Jurnal Pendidikan Tambusai</w:t>
      </w:r>
      <w:r w:rsidRPr="006435EB">
        <w:rPr>
          <w:noProof/>
        </w:rPr>
        <w:t xml:space="preserve">, </w:t>
      </w:r>
      <w:r w:rsidRPr="006435EB">
        <w:rPr>
          <w:i/>
          <w:iCs/>
          <w:noProof/>
        </w:rPr>
        <w:t>8</w:t>
      </w:r>
      <w:r w:rsidRPr="006435EB">
        <w:rPr>
          <w:noProof/>
        </w:rPr>
        <w:t>(1).</w:t>
      </w:r>
    </w:p>
    <w:p w14:paraId="09BD0861" w14:textId="77777777" w:rsidR="00271546" w:rsidRPr="006435EB" w:rsidRDefault="00271546" w:rsidP="00271546">
      <w:pPr>
        <w:widowControl w:val="0"/>
        <w:autoSpaceDE w:val="0"/>
        <w:autoSpaceDN w:val="0"/>
        <w:adjustRightInd w:val="0"/>
        <w:ind w:left="480" w:hanging="480"/>
        <w:jc w:val="both"/>
        <w:rPr>
          <w:noProof/>
        </w:rPr>
      </w:pPr>
    </w:p>
    <w:p w14:paraId="03907092" w14:textId="5117A95E" w:rsidR="006435EB" w:rsidRDefault="006435EB" w:rsidP="00271546">
      <w:pPr>
        <w:widowControl w:val="0"/>
        <w:autoSpaceDE w:val="0"/>
        <w:autoSpaceDN w:val="0"/>
        <w:adjustRightInd w:val="0"/>
        <w:ind w:left="480" w:hanging="480"/>
        <w:jc w:val="both"/>
        <w:rPr>
          <w:noProof/>
        </w:rPr>
      </w:pPr>
      <w:r w:rsidRPr="006435EB">
        <w:rPr>
          <w:noProof/>
        </w:rPr>
        <w:t xml:space="preserve">Ferdinand, A. (2014). </w:t>
      </w:r>
      <w:r w:rsidRPr="006435EB">
        <w:rPr>
          <w:i/>
          <w:iCs/>
          <w:noProof/>
        </w:rPr>
        <w:t>Metode Penelitian Manajemen: Pedoman Penelitian untuk Penulisan Skripsi Tesis dan Desrtasi Ilmu Manajemen</w:t>
      </w:r>
      <w:r w:rsidRPr="006435EB">
        <w:rPr>
          <w:noProof/>
        </w:rPr>
        <w:t>.</w:t>
      </w:r>
    </w:p>
    <w:p w14:paraId="13C953B7" w14:textId="77777777" w:rsidR="00271546" w:rsidRPr="006435EB" w:rsidRDefault="00271546" w:rsidP="00271546">
      <w:pPr>
        <w:widowControl w:val="0"/>
        <w:autoSpaceDE w:val="0"/>
        <w:autoSpaceDN w:val="0"/>
        <w:adjustRightInd w:val="0"/>
        <w:ind w:left="480" w:hanging="480"/>
        <w:jc w:val="both"/>
        <w:rPr>
          <w:noProof/>
        </w:rPr>
      </w:pPr>
    </w:p>
    <w:p w14:paraId="5B39BD15" w14:textId="0EE6A527" w:rsidR="00271546" w:rsidRDefault="006435EB" w:rsidP="00A41486">
      <w:pPr>
        <w:widowControl w:val="0"/>
        <w:autoSpaceDE w:val="0"/>
        <w:autoSpaceDN w:val="0"/>
        <w:adjustRightInd w:val="0"/>
        <w:ind w:left="480" w:hanging="480"/>
        <w:jc w:val="both"/>
        <w:rPr>
          <w:noProof/>
        </w:rPr>
      </w:pPr>
      <w:r w:rsidRPr="006435EB">
        <w:rPr>
          <w:noProof/>
        </w:rPr>
        <w:t xml:space="preserve">Fishbein &amp; Ajzen. (1975). </w:t>
      </w:r>
      <w:r w:rsidRPr="006435EB">
        <w:rPr>
          <w:i/>
          <w:iCs/>
          <w:noProof/>
        </w:rPr>
        <w:t>Belief, Attitude, Intention and Behavior: An Introduction to Theory and Research</w:t>
      </w:r>
      <w:r w:rsidRPr="006435EB">
        <w:rPr>
          <w:noProof/>
        </w:rPr>
        <w:t>. Addison-Wesley series in social psychology.</w:t>
      </w:r>
    </w:p>
    <w:p w14:paraId="415A80B1" w14:textId="77777777" w:rsidR="00A41486" w:rsidRPr="006435EB" w:rsidRDefault="00A41486" w:rsidP="00A41486">
      <w:pPr>
        <w:widowControl w:val="0"/>
        <w:autoSpaceDE w:val="0"/>
        <w:autoSpaceDN w:val="0"/>
        <w:adjustRightInd w:val="0"/>
        <w:ind w:left="480" w:hanging="480"/>
        <w:jc w:val="both"/>
        <w:rPr>
          <w:noProof/>
        </w:rPr>
      </w:pPr>
    </w:p>
    <w:p w14:paraId="15422A57" w14:textId="4807D0A1" w:rsidR="006435EB" w:rsidRDefault="006435EB" w:rsidP="00271546">
      <w:pPr>
        <w:widowControl w:val="0"/>
        <w:autoSpaceDE w:val="0"/>
        <w:autoSpaceDN w:val="0"/>
        <w:adjustRightInd w:val="0"/>
        <w:ind w:left="480" w:hanging="480"/>
        <w:jc w:val="both"/>
        <w:rPr>
          <w:noProof/>
        </w:rPr>
      </w:pPr>
      <w:r w:rsidRPr="006435EB">
        <w:rPr>
          <w:noProof/>
        </w:rPr>
        <w:t xml:space="preserve">Gamaya, A., &amp; Suardana, I. B. R. (2024). Pengaruh Atmosphere Store, Diskon, Hedonic Shopping, Fashion Involment Dan Emosi Positif Sebagai Variabel Mediasi Terhadap Impulse Buying. </w:t>
      </w:r>
      <w:r w:rsidRPr="006435EB">
        <w:rPr>
          <w:i/>
          <w:iCs/>
          <w:noProof/>
        </w:rPr>
        <w:t>Ganaya: Jurnal Ilmu Sosial Dan Humaniora</w:t>
      </w:r>
      <w:r w:rsidRPr="006435EB">
        <w:rPr>
          <w:noProof/>
        </w:rPr>
        <w:t xml:space="preserve">, </w:t>
      </w:r>
      <w:r w:rsidRPr="006435EB">
        <w:rPr>
          <w:i/>
          <w:iCs/>
          <w:noProof/>
        </w:rPr>
        <w:t>7</w:t>
      </w:r>
      <w:r w:rsidRPr="006435EB">
        <w:rPr>
          <w:noProof/>
        </w:rPr>
        <w:t>(3), 223–237.</w:t>
      </w:r>
    </w:p>
    <w:p w14:paraId="6EDB9185" w14:textId="77777777" w:rsidR="00A41486" w:rsidRPr="006435EB" w:rsidRDefault="00A41486" w:rsidP="00271546">
      <w:pPr>
        <w:widowControl w:val="0"/>
        <w:autoSpaceDE w:val="0"/>
        <w:autoSpaceDN w:val="0"/>
        <w:adjustRightInd w:val="0"/>
        <w:ind w:left="480" w:hanging="480"/>
        <w:jc w:val="both"/>
        <w:rPr>
          <w:noProof/>
        </w:rPr>
      </w:pPr>
    </w:p>
    <w:p w14:paraId="265EF8CA" w14:textId="00EB00B6" w:rsidR="006435EB" w:rsidRDefault="006435EB" w:rsidP="00271546">
      <w:pPr>
        <w:widowControl w:val="0"/>
        <w:autoSpaceDE w:val="0"/>
        <w:autoSpaceDN w:val="0"/>
        <w:adjustRightInd w:val="0"/>
        <w:ind w:left="480" w:hanging="480"/>
        <w:jc w:val="both"/>
        <w:rPr>
          <w:noProof/>
        </w:rPr>
      </w:pPr>
      <w:r w:rsidRPr="006435EB">
        <w:rPr>
          <w:noProof/>
        </w:rPr>
        <w:t xml:space="preserve">Ghozali, I. (2019). Model Persamaan Struktural Konsep dan Aplikasi dengan Program Amos 22 Update Bayesian SEM. </w:t>
      </w:r>
      <w:r w:rsidRPr="006435EB">
        <w:rPr>
          <w:i/>
          <w:iCs/>
          <w:noProof/>
        </w:rPr>
        <w:t>Edition: VIPublisher: Badan Penerbit Universitas Diponegoro</w:t>
      </w:r>
      <w:r w:rsidRPr="006435EB">
        <w:rPr>
          <w:noProof/>
        </w:rPr>
        <w:t>.</w:t>
      </w:r>
    </w:p>
    <w:p w14:paraId="5286EE5A" w14:textId="77777777" w:rsidR="00271546" w:rsidRPr="006435EB" w:rsidRDefault="00271546" w:rsidP="00271546">
      <w:pPr>
        <w:widowControl w:val="0"/>
        <w:autoSpaceDE w:val="0"/>
        <w:autoSpaceDN w:val="0"/>
        <w:adjustRightInd w:val="0"/>
        <w:ind w:left="480" w:hanging="480"/>
        <w:jc w:val="both"/>
        <w:rPr>
          <w:noProof/>
        </w:rPr>
      </w:pPr>
    </w:p>
    <w:p w14:paraId="247B252B" w14:textId="60F8DEFC" w:rsidR="006435EB" w:rsidRDefault="006435EB" w:rsidP="00271546">
      <w:pPr>
        <w:widowControl w:val="0"/>
        <w:autoSpaceDE w:val="0"/>
        <w:autoSpaceDN w:val="0"/>
        <w:adjustRightInd w:val="0"/>
        <w:ind w:left="480" w:hanging="480"/>
        <w:jc w:val="both"/>
        <w:rPr>
          <w:noProof/>
        </w:rPr>
      </w:pPr>
      <w:r w:rsidRPr="006435EB">
        <w:rPr>
          <w:noProof/>
        </w:rPr>
        <w:t xml:space="preserve">Gusniar, A. S. (2020). Pengaruh Attractiveness, Trustworthiness, dan Expertise Beauty Vlogger terhadap Minat Beli Produk Kecantikan di Youtube (Studi pada Mahasiswi di Tiga Universitas Yogyakarta). </w:t>
      </w:r>
      <w:r w:rsidRPr="006435EB">
        <w:rPr>
          <w:i/>
          <w:iCs/>
          <w:noProof/>
        </w:rPr>
        <w:t>EXERO: Journal of Research in Business and Economics</w:t>
      </w:r>
      <w:r w:rsidRPr="006435EB">
        <w:rPr>
          <w:noProof/>
        </w:rPr>
        <w:t xml:space="preserve">, </w:t>
      </w:r>
      <w:r w:rsidRPr="006435EB">
        <w:rPr>
          <w:i/>
          <w:iCs/>
          <w:noProof/>
        </w:rPr>
        <w:t>3</w:t>
      </w:r>
      <w:r w:rsidRPr="006435EB">
        <w:rPr>
          <w:noProof/>
        </w:rPr>
        <w:t>(2), 187–210.</w:t>
      </w:r>
    </w:p>
    <w:p w14:paraId="468F4230" w14:textId="77777777" w:rsidR="00271546" w:rsidRPr="006435EB" w:rsidRDefault="00271546" w:rsidP="00271546">
      <w:pPr>
        <w:widowControl w:val="0"/>
        <w:autoSpaceDE w:val="0"/>
        <w:autoSpaceDN w:val="0"/>
        <w:adjustRightInd w:val="0"/>
        <w:ind w:left="480" w:hanging="480"/>
        <w:jc w:val="both"/>
        <w:rPr>
          <w:noProof/>
        </w:rPr>
      </w:pPr>
    </w:p>
    <w:p w14:paraId="234D968C" w14:textId="18C26E6F" w:rsidR="006435EB" w:rsidRDefault="006435EB" w:rsidP="00271546">
      <w:pPr>
        <w:widowControl w:val="0"/>
        <w:autoSpaceDE w:val="0"/>
        <w:autoSpaceDN w:val="0"/>
        <w:adjustRightInd w:val="0"/>
        <w:ind w:left="480" w:hanging="480"/>
        <w:jc w:val="both"/>
        <w:rPr>
          <w:noProof/>
        </w:rPr>
      </w:pPr>
      <w:r w:rsidRPr="006435EB">
        <w:rPr>
          <w:noProof/>
        </w:rPr>
        <w:t xml:space="preserve">Hirschman, E. C., &amp; Holbrook, M. B. (1982). Hedonic consumption: emerging concepts, methods and propositions. </w:t>
      </w:r>
      <w:r w:rsidRPr="006435EB">
        <w:rPr>
          <w:i/>
          <w:iCs/>
          <w:noProof/>
        </w:rPr>
        <w:t>Journal of Marketing</w:t>
      </w:r>
      <w:r w:rsidRPr="006435EB">
        <w:rPr>
          <w:noProof/>
        </w:rPr>
        <w:t xml:space="preserve">, </w:t>
      </w:r>
      <w:r w:rsidRPr="006435EB">
        <w:rPr>
          <w:i/>
          <w:iCs/>
          <w:noProof/>
        </w:rPr>
        <w:t>46</w:t>
      </w:r>
      <w:r w:rsidRPr="006435EB">
        <w:rPr>
          <w:noProof/>
        </w:rPr>
        <w:t>(3), 92–101.</w:t>
      </w:r>
    </w:p>
    <w:p w14:paraId="76136439" w14:textId="77777777" w:rsidR="00271546" w:rsidRDefault="00271546" w:rsidP="00271546">
      <w:pPr>
        <w:widowControl w:val="0"/>
        <w:autoSpaceDE w:val="0"/>
        <w:autoSpaceDN w:val="0"/>
        <w:adjustRightInd w:val="0"/>
        <w:ind w:left="480" w:hanging="480"/>
        <w:jc w:val="both"/>
        <w:rPr>
          <w:noProof/>
        </w:rPr>
      </w:pPr>
    </w:p>
    <w:p w14:paraId="1347127F" w14:textId="0BD74F46" w:rsidR="00C42A28" w:rsidRDefault="00271546" w:rsidP="007C69E9">
      <w:pPr>
        <w:shd w:val="clear" w:color="auto" w:fill="FFFFFF"/>
        <w:ind w:left="567" w:hanging="567"/>
        <w:jc w:val="both"/>
        <w:rPr>
          <w:rFonts w:asciiTheme="majorBidi" w:hAnsiTheme="majorBidi" w:cstheme="majorBidi"/>
          <w:lang w:val="en-GB" w:eastAsia="en-GB"/>
        </w:rPr>
      </w:pPr>
      <w:r w:rsidRPr="0012421F">
        <w:rPr>
          <w:rFonts w:asciiTheme="majorBidi" w:hAnsiTheme="majorBidi" w:cstheme="majorBidi"/>
          <w:lang w:val="en-GB" w:eastAsia="en-GB"/>
        </w:rPr>
        <w:t xml:space="preserve">Horváth, C., &amp; Adıgüzel, F. (2018). Shopping enjoyment to the extreme: Hedonic shopping motivations  and compulsive buying in  developed and emerging markets. </w:t>
      </w:r>
      <w:r w:rsidRPr="00271546">
        <w:rPr>
          <w:rFonts w:asciiTheme="majorBidi" w:hAnsiTheme="majorBidi" w:cstheme="majorBidi"/>
          <w:i/>
          <w:iCs/>
          <w:lang w:val="en-GB" w:eastAsia="en-GB"/>
        </w:rPr>
        <w:t>Journal of Business Research</w:t>
      </w:r>
      <w:r w:rsidRPr="0012421F">
        <w:rPr>
          <w:rFonts w:asciiTheme="majorBidi" w:hAnsiTheme="majorBidi" w:cstheme="majorBidi"/>
          <w:lang w:val="en-GB" w:eastAsia="en-GB"/>
        </w:rPr>
        <w:t>, 86, 300–310.</w:t>
      </w:r>
    </w:p>
    <w:p w14:paraId="5E08F596" w14:textId="77777777" w:rsidR="00271546" w:rsidRPr="00271546" w:rsidRDefault="00271546" w:rsidP="00271546">
      <w:pPr>
        <w:shd w:val="clear" w:color="auto" w:fill="FFFFFF"/>
        <w:jc w:val="both"/>
        <w:rPr>
          <w:rFonts w:asciiTheme="majorBidi" w:hAnsiTheme="majorBidi" w:cstheme="majorBidi"/>
          <w:lang w:val="en-GB" w:eastAsia="en-GB"/>
        </w:rPr>
      </w:pPr>
    </w:p>
    <w:p w14:paraId="72954DFA" w14:textId="1CBD78E0" w:rsidR="006435EB" w:rsidRDefault="006435EB" w:rsidP="00271546">
      <w:pPr>
        <w:widowControl w:val="0"/>
        <w:autoSpaceDE w:val="0"/>
        <w:autoSpaceDN w:val="0"/>
        <w:adjustRightInd w:val="0"/>
        <w:ind w:left="480" w:hanging="480"/>
        <w:jc w:val="both"/>
        <w:rPr>
          <w:noProof/>
        </w:rPr>
      </w:pPr>
      <w:r w:rsidRPr="006435EB">
        <w:rPr>
          <w:noProof/>
        </w:rPr>
        <w:t xml:space="preserve">Howard, J. A., &amp; Sheth, J. N. (1969). The theory of buyer behavior. </w:t>
      </w:r>
      <w:r w:rsidRPr="006435EB">
        <w:rPr>
          <w:i/>
          <w:iCs/>
          <w:noProof/>
        </w:rPr>
        <w:t>New York</w:t>
      </w:r>
      <w:r w:rsidRPr="006435EB">
        <w:rPr>
          <w:noProof/>
        </w:rPr>
        <w:t xml:space="preserve">, </w:t>
      </w:r>
      <w:r w:rsidRPr="006435EB">
        <w:rPr>
          <w:i/>
          <w:iCs/>
          <w:noProof/>
        </w:rPr>
        <w:t>63</w:t>
      </w:r>
      <w:r w:rsidRPr="006435EB">
        <w:rPr>
          <w:noProof/>
        </w:rPr>
        <w:t>.</w:t>
      </w:r>
    </w:p>
    <w:p w14:paraId="2BD2EDA3" w14:textId="77777777" w:rsidR="004A7A4E" w:rsidRPr="006435EB" w:rsidRDefault="004A7A4E" w:rsidP="00271546">
      <w:pPr>
        <w:widowControl w:val="0"/>
        <w:autoSpaceDE w:val="0"/>
        <w:autoSpaceDN w:val="0"/>
        <w:adjustRightInd w:val="0"/>
        <w:ind w:left="480" w:hanging="480"/>
        <w:jc w:val="both"/>
        <w:rPr>
          <w:noProof/>
        </w:rPr>
      </w:pPr>
    </w:p>
    <w:p w14:paraId="64DD56D8" w14:textId="13D20D54" w:rsidR="006435EB" w:rsidRDefault="006435EB" w:rsidP="00271546">
      <w:pPr>
        <w:widowControl w:val="0"/>
        <w:autoSpaceDE w:val="0"/>
        <w:autoSpaceDN w:val="0"/>
        <w:adjustRightInd w:val="0"/>
        <w:ind w:left="480" w:hanging="480"/>
        <w:jc w:val="both"/>
        <w:rPr>
          <w:noProof/>
        </w:rPr>
      </w:pPr>
      <w:r w:rsidRPr="006435EB">
        <w:rPr>
          <w:noProof/>
        </w:rPr>
        <w:t xml:space="preserve">Hyun, H., Park, J., Hawkins, M. A., &amp; Kim, D. (2022). How luxury brands build customer-based brand equity through phygital experience. </w:t>
      </w:r>
      <w:r w:rsidRPr="006435EB">
        <w:rPr>
          <w:i/>
          <w:iCs/>
          <w:noProof/>
        </w:rPr>
        <w:t>Journal of Strategic Marketing</w:t>
      </w:r>
      <w:r w:rsidRPr="006435EB">
        <w:rPr>
          <w:noProof/>
        </w:rPr>
        <w:t>, 1–25.</w:t>
      </w:r>
    </w:p>
    <w:p w14:paraId="7C560A55" w14:textId="77777777" w:rsidR="00271546" w:rsidRPr="006435EB" w:rsidRDefault="00271546" w:rsidP="00271546">
      <w:pPr>
        <w:widowControl w:val="0"/>
        <w:autoSpaceDE w:val="0"/>
        <w:autoSpaceDN w:val="0"/>
        <w:adjustRightInd w:val="0"/>
        <w:ind w:left="480" w:hanging="480"/>
        <w:jc w:val="both"/>
        <w:rPr>
          <w:noProof/>
        </w:rPr>
      </w:pPr>
    </w:p>
    <w:p w14:paraId="1A599362" w14:textId="30D55516" w:rsidR="006435EB" w:rsidRDefault="006435EB" w:rsidP="00271546">
      <w:pPr>
        <w:widowControl w:val="0"/>
        <w:autoSpaceDE w:val="0"/>
        <w:autoSpaceDN w:val="0"/>
        <w:adjustRightInd w:val="0"/>
        <w:ind w:left="480" w:hanging="480"/>
        <w:jc w:val="both"/>
        <w:rPr>
          <w:noProof/>
        </w:rPr>
      </w:pPr>
      <w:r w:rsidRPr="006435EB">
        <w:rPr>
          <w:noProof/>
        </w:rPr>
        <w:t xml:space="preserve">Ika, N., Fitriyah, Z., &amp; Dewi, N. C. (2020). Impulse buying di e-commerce shopee. </w:t>
      </w:r>
      <w:r w:rsidRPr="006435EB">
        <w:rPr>
          <w:i/>
          <w:iCs/>
          <w:noProof/>
        </w:rPr>
        <w:t>Dinamika Administrasi: Jurnal Ilmu Administrasi Dan Manajemen</w:t>
      </w:r>
      <w:r w:rsidRPr="006435EB">
        <w:rPr>
          <w:noProof/>
        </w:rPr>
        <w:t xml:space="preserve">, </w:t>
      </w:r>
      <w:r w:rsidRPr="006435EB">
        <w:rPr>
          <w:i/>
          <w:iCs/>
          <w:noProof/>
        </w:rPr>
        <w:t>3</w:t>
      </w:r>
      <w:r w:rsidRPr="006435EB">
        <w:rPr>
          <w:noProof/>
        </w:rPr>
        <w:t>(1).</w:t>
      </w:r>
    </w:p>
    <w:p w14:paraId="032E0603" w14:textId="77777777" w:rsidR="00A41486" w:rsidRDefault="00A41486" w:rsidP="00271546">
      <w:pPr>
        <w:widowControl w:val="0"/>
        <w:autoSpaceDE w:val="0"/>
        <w:autoSpaceDN w:val="0"/>
        <w:adjustRightInd w:val="0"/>
        <w:ind w:left="480" w:hanging="480"/>
        <w:jc w:val="both"/>
        <w:rPr>
          <w:noProof/>
        </w:rPr>
      </w:pPr>
    </w:p>
    <w:p w14:paraId="6C949FA5" w14:textId="77777777" w:rsidR="004A7A4E" w:rsidRPr="006435EB" w:rsidRDefault="004A7A4E" w:rsidP="00271546">
      <w:pPr>
        <w:widowControl w:val="0"/>
        <w:autoSpaceDE w:val="0"/>
        <w:autoSpaceDN w:val="0"/>
        <w:adjustRightInd w:val="0"/>
        <w:ind w:left="480" w:hanging="480"/>
        <w:jc w:val="both"/>
        <w:rPr>
          <w:noProof/>
        </w:rPr>
      </w:pPr>
    </w:p>
    <w:p w14:paraId="7977D430" w14:textId="0A4C8836" w:rsidR="006435EB" w:rsidRDefault="006435EB" w:rsidP="00271546">
      <w:pPr>
        <w:widowControl w:val="0"/>
        <w:autoSpaceDE w:val="0"/>
        <w:autoSpaceDN w:val="0"/>
        <w:adjustRightInd w:val="0"/>
        <w:ind w:left="480" w:hanging="480"/>
        <w:jc w:val="both"/>
        <w:rPr>
          <w:noProof/>
        </w:rPr>
      </w:pPr>
      <w:bookmarkStart w:id="349" w:name="_Hlk173343338"/>
      <w:r w:rsidRPr="006435EB">
        <w:rPr>
          <w:noProof/>
        </w:rPr>
        <w:t xml:space="preserve">Jauhari, S. S. (2023). </w:t>
      </w:r>
      <w:r w:rsidRPr="006435EB">
        <w:rPr>
          <w:i/>
          <w:iCs/>
          <w:noProof/>
        </w:rPr>
        <w:t>Produk Fashion Jadi Produk yang Paling Banyak Dibeli di Online Shop</w:t>
      </w:r>
      <w:r w:rsidRPr="006435EB">
        <w:rPr>
          <w:noProof/>
        </w:rPr>
        <w:t>. Https://Data.Goodstats.Id.</w:t>
      </w:r>
    </w:p>
    <w:bookmarkEnd w:id="349"/>
    <w:p w14:paraId="351222E9" w14:textId="77777777" w:rsidR="00271546" w:rsidRPr="006435EB" w:rsidRDefault="00271546" w:rsidP="00271546">
      <w:pPr>
        <w:widowControl w:val="0"/>
        <w:autoSpaceDE w:val="0"/>
        <w:autoSpaceDN w:val="0"/>
        <w:adjustRightInd w:val="0"/>
        <w:ind w:left="480" w:hanging="480"/>
        <w:jc w:val="both"/>
        <w:rPr>
          <w:noProof/>
        </w:rPr>
      </w:pPr>
    </w:p>
    <w:p w14:paraId="0514417B" w14:textId="32517201" w:rsidR="006435EB" w:rsidRDefault="006435EB" w:rsidP="00271546">
      <w:pPr>
        <w:widowControl w:val="0"/>
        <w:autoSpaceDE w:val="0"/>
        <w:autoSpaceDN w:val="0"/>
        <w:adjustRightInd w:val="0"/>
        <w:ind w:left="480" w:hanging="480"/>
        <w:jc w:val="both"/>
        <w:rPr>
          <w:noProof/>
        </w:rPr>
      </w:pPr>
      <w:r w:rsidRPr="006435EB">
        <w:rPr>
          <w:noProof/>
        </w:rPr>
        <w:t xml:space="preserve">Kim, J.-H., &amp; Zhang, B. (2015). Attitude and purchase intent for luxury fashion goods: Cultural differences between Americans and Chinese. </w:t>
      </w:r>
      <w:r w:rsidRPr="006435EB">
        <w:rPr>
          <w:i/>
          <w:iCs/>
          <w:noProof/>
        </w:rPr>
        <w:t>International Journal of Costume and Fashion</w:t>
      </w:r>
      <w:r w:rsidRPr="006435EB">
        <w:rPr>
          <w:noProof/>
        </w:rPr>
        <w:t xml:space="preserve">, </w:t>
      </w:r>
      <w:r w:rsidRPr="006435EB">
        <w:rPr>
          <w:i/>
          <w:iCs/>
          <w:noProof/>
        </w:rPr>
        <w:t>15</w:t>
      </w:r>
      <w:r w:rsidRPr="006435EB">
        <w:rPr>
          <w:noProof/>
        </w:rPr>
        <w:t>(1), 19–37.</w:t>
      </w:r>
    </w:p>
    <w:p w14:paraId="798F5212" w14:textId="77777777" w:rsidR="00271546" w:rsidRPr="006435EB" w:rsidRDefault="00271546" w:rsidP="00271546">
      <w:pPr>
        <w:widowControl w:val="0"/>
        <w:autoSpaceDE w:val="0"/>
        <w:autoSpaceDN w:val="0"/>
        <w:adjustRightInd w:val="0"/>
        <w:ind w:left="480" w:hanging="480"/>
        <w:jc w:val="both"/>
        <w:rPr>
          <w:noProof/>
        </w:rPr>
      </w:pPr>
    </w:p>
    <w:p w14:paraId="7520D1E3" w14:textId="5DAB7077" w:rsidR="006435EB" w:rsidRDefault="006435EB" w:rsidP="00271546">
      <w:pPr>
        <w:widowControl w:val="0"/>
        <w:autoSpaceDE w:val="0"/>
        <w:autoSpaceDN w:val="0"/>
        <w:adjustRightInd w:val="0"/>
        <w:ind w:left="480" w:hanging="480"/>
        <w:jc w:val="both"/>
        <w:rPr>
          <w:noProof/>
        </w:rPr>
      </w:pPr>
      <w:r w:rsidRPr="006435EB">
        <w:rPr>
          <w:noProof/>
        </w:rPr>
        <w:t xml:space="preserve">Martaleni, M., Hendrasto, F., Hidayat, N., Dzikri, A. A., &amp; Yasa, N. N. K. (2022). Flash sale and online impulse buying: Mediation effect of emotions. </w:t>
      </w:r>
      <w:r w:rsidRPr="006435EB">
        <w:rPr>
          <w:i/>
          <w:iCs/>
          <w:noProof/>
        </w:rPr>
        <w:t>Innovative Marketing</w:t>
      </w:r>
      <w:r w:rsidRPr="006435EB">
        <w:rPr>
          <w:noProof/>
        </w:rPr>
        <w:t xml:space="preserve">, </w:t>
      </w:r>
      <w:r w:rsidRPr="006435EB">
        <w:rPr>
          <w:i/>
          <w:iCs/>
          <w:noProof/>
        </w:rPr>
        <w:t>18</w:t>
      </w:r>
      <w:r w:rsidRPr="006435EB">
        <w:rPr>
          <w:noProof/>
        </w:rPr>
        <w:t>(2), 49.</w:t>
      </w:r>
    </w:p>
    <w:p w14:paraId="15066B5C" w14:textId="77777777" w:rsidR="00271546" w:rsidRPr="006435EB" w:rsidRDefault="00271546" w:rsidP="00271546">
      <w:pPr>
        <w:widowControl w:val="0"/>
        <w:autoSpaceDE w:val="0"/>
        <w:autoSpaceDN w:val="0"/>
        <w:adjustRightInd w:val="0"/>
        <w:ind w:left="480" w:hanging="480"/>
        <w:jc w:val="both"/>
        <w:rPr>
          <w:noProof/>
        </w:rPr>
      </w:pPr>
    </w:p>
    <w:p w14:paraId="0720F93D" w14:textId="30C40CB4" w:rsidR="006435EB" w:rsidRDefault="006435EB" w:rsidP="00271546">
      <w:pPr>
        <w:widowControl w:val="0"/>
        <w:autoSpaceDE w:val="0"/>
        <w:autoSpaceDN w:val="0"/>
        <w:adjustRightInd w:val="0"/>
        <w:ind w:left="480" w:hanging="480"/>
        <w:jc w:val="both"/>
        <w:rPr>
          <w:noProof/>
        </w:rPr>
      </w:pPr>
      <w:r w:rsidRPr="006435EB">
        <w:rPr>
          <w:noProof/>
        </w:rPr>
        <w:t xml:space="preserve">Masitoh, M. R., Prihatma, G. T., &amp; Alfianto, A. (2022). Pengaruh Sales Promotion, Hedonic Browsing, dan Impulse Buying Tendency terhadap Impulse Buying Pelanggan E-Commerce Shopee. </w:t>
      </w:r>
      <w:r w:rsidRPr="006435EB">
        <w:rPr>
          <w:i/>
          <w:iCs/>
          <w:noProof/>
        </w:rPr>
        <w:t>Sains Manajemen: Jurnal Manajemen Unsera</w:t>
      </w:r>
      <w:r w:rsidRPr="006435EB">
        <w:rPr>
          <w:noProof/>
        </w:rPr>
        <w:t xml:space="preserve">, </w:t>
      </w:r>
      <w:r w:rsidRPr="006435EB">
        <w:rPr>
          <w:i/>
          <w:iCs/>
          <w:noProof/>
        </w:rPr>
        <w:t>8</w:t>
      </w:r>
      <w:r w:rsidRPr="006435EB">
        <w:rPr>
          <w:noProof/>
        </w:rPr>
        <w:t>(2), 88–104.</w:t>
      </w:r>
    </w:p>
    <w:p w14:paraId="6C2835F9" w14:textId="77777777" w:rsidR="00271546" w:rsidRPr="006435EB" w:rsidRDefault="00271546" w:rsidP="00271546">
      <w:pPr>
        <w:widowControl w:val="0"/>
        <w:autoSpaceDE w:val="0"/>
        <w:autoSpaceDN w:val="0"/>
        <w:adjustRightInd w:val="0"/>
        <w:ind w:left="480" w:hanging="480"/>
        <w:jc w:val="both"/>
        <w:rPr>
          <w:noProof/>
        </w:rPr>
      </w:pPr>
    </w:p>
    <w:p w14:paraId="170651BC" w14:textId="63D93D5B" w:rsidR="006435EB" w:rsidRDefault="006435EB" w:rsidP="00271546">
      <w:pPr>
        <w:widowControl w:val="0"/>
        <w:autoSpaceDE w:val="0"/>
        <w:autoSpaceDN w:val="0"/>
        <w:adjustRightInd w:val="0"/>
        <w:ind w:left="480" w:hanging="480"/>
        <w:jc w:val="both"/>
        <w:rPr>
          <w:noProof/>
        </w:rPr>
      </w:pPr>
      <w:r w:rsidRPr="006435EB">
        <w:rPr>
          <w:noProof/>
        </w:rPr>
        <w:t xml:space="preserve">Naimah, S., Komariah, K., &amp; Saori, S. (2023). Analisis Iklan, Promosi Cashback, Dan Flash Sale Terhadap Online Impulse Buying. </w:t>
      </w:r>
      <w:r w:rsidRPr="006435EB">
        <w:rPr>
          <w:i/>
          <w:iCs/>
          <w:noProof/>
        </w:rPr>
        <w:t>Management Studies and Entrepreneurship Journal (MSEJ)</w:t>
      </w:r>
      <w:r w:rsidRPr="006435EB">
        <w:rPr>
          <w:noProof/>
        </w:rPr>
        <w:t xml:space="preserve">, </w:t>
      </w:r>
      <w:r w:rsidRPr="006435EB">
        <w:rPr>
          <w:i/>
          <w:iCs/>
          <w:noProof/>
        </w:rPr>
        <w:t>4</w:t>
      </w:r>
      <w:r w:rsidRPr="006435EB">
        <w:rPr>
          <w:noProof/>
        </w:rPr>
        <w:t>(6), 9671–9681.</w:t>
      </w:r>
    </w:p>
    <w:p w14:paraId="2013C046" w14:textId="77777777" w:rsidR="00271546" w:rsidRPr="006435EB" w:rsidRDefault="00271546" w:rsidP="00271546">
      <w:pPr>
        <w:widowControl w:val="0"/>
        <w:autoSpaceDE w:val="0"/>
        <w:autoSpaceDN w:val="0"/>
        <w:adjustRightInd w:val="0"/>
        <w:ind w:left="480" w:hanging="480"/>
        <w:jc w:val="both"/>
        <w:rPr>
          <w:noProof/>
        </w:rPr>
      </w:pPr>
    </w:p>
    <w:p w14:paraId="687A5217" w14:textId="498FF74D" w:rsidR="006435EB" w:rsidRDefault="006435EB" w:rsidP="00271546">
      <w:pPr>
        <w:widowControl w:val="0"/>
        <w:autoSpaceDE w:val="0"/>
        <w:autoSpaceDN w:val="0"/>
        <w:adjustRightInd w:val="0"/>
        <w:ind w:left="480" w:hanging="480"/>
        <w:jc w:val="both"/>
        <w:rPr>
          <w:noProof/>
        </w:rPr>
      </w:pPr>
      <w:r w:rsidRPr="006435EB">
        <w:rPr>
          <w:noProof/>
        </w:rPr>
        <w:t xml:space="preserve">Nattamai Kannan, K. B., Hu, Y. J., &amp; Narasimhan, S. (2016). Social Media, Flash Sales, and the Maker Movement: An Empirical Analysis. </w:t>
      </w:r>
      <w:r w:rsidRPr="006435EB">
        <w:rPr>
          <w:i/>
          <w:iCs/>
          <w:noProof/>
        </w:rPr>
        <w:t>Flash Sales, And The Maker Movement: An Empirical Analysis (July 25, 2016)</w:t>
      </w:r>
      <w:r w:rsidRPr="006435EB">
        <w:rPr>
          <w:noProof/>
        </w:rPr>
        <w:t>.</w:t>
      </w:r>
    </w:p>
    <w:p w14:paraId="330F0FAD" w14:textId="77777777" w:rsidR="00271546" w:rsidRPr="006435EB" w:rsidRDefault="00271546" w:rsidP="00271546">
      <w:pPr>
        <w:widowControl w:val="0"/>
        <w:autoSpaceDE w:val="0"/>
        <w:autoSpaceDN w:val="0"/>
        <w:adjustRightInd w:val="0"/>
        <w:ind w:left="480" w:hanging="480"/>
        <w:jc w:val="both"/>
        <w:rPr>
          <w:noProof/>
        </w:rPr>
      </w:pPr>
    </w:p>
    <w:p w14:paraId="37AC306C" w14:textId="097CD0D1" w:rsidR="006435EB" w:rsidRDefault="006435EB" w:rsidP="00271546">
      <w:pPr>
        <w:widowControl w:val="0"/>
        <w:autoSpaceDE w:val="0"/>
        <w:autoSpaceDN w:val="0"/>
        <w:adjustRightInd w:val="0"/>
        <w:ind w:left="480" w:hanging="480"/>
        <w:jc w:val="both"/>
        <w:rPr>
          <w:noProof/>
        </w:rPr>
      </w:pPr>
      <w:r w:rsidRPr="006435EB">
        <w:rPr>
          <w:noProof/>
        </w:rPr>
        <w:t xml:space="preserve">OCass, A., Lee, W. J., &amp; Siahtiri, V. (2013). Can Islam and status consumption live together in the house of fashion clothing? </w:t>
      </w:r>
      <w:r w:rsidRPr="006435EB">
        <w:rPr>
          <w:i/>
          <w:iCs/>
          <w:noProof/>
        </w:rPr>
        <w:t>Journal of Fashion Marketing and Management: An International Journal</w:t>
      </w:r>
      <w:r w:rsidRPr="006435EB">
        <w:rPr>
          <w:noProof/>
        </w:rPr>
        <w:t>.</w:t>
      </w:r>
    </w:p>
    <w:p w14:paraId="1463891E" w14:textId="77777777" w:rsidR="00271546" w:rsidRPr="006435EB" w:rsidRDefault="00271546" w:rsidP="00271546">
      <w:pPr>
        <w:widowControl w:val="0"/>
        <w:autoSpaceDE w:val="0"/>
        <w:autoSpaceDN w:val="0"/>
        <w:adjustRightInd w:val="0"/>
        <w:ind w:left="480" w:hanging="480"/>
        <w:jc w:val="both"/>
        <w:rPr>
          <w:noProof/>
        </w:rPr>
      </w:pPr>
    </w:p>
    <w:p w14:paraId="63CA6092" w14:textId="24096348" w:rsidR="006435EB" w:rsidRDefault="006435EB" w:rsidP="00271546">
      <w:pPr>
        <w:widowControl w:val="0"/>
        <w:autoSpaceDE w:val="0"/>
        <w:autoSpaceDN w:val="0"/>
        <w:adjustRightInd w:val="0"/>
        <w:ind w:left="480" w:hanging="480"/>
        <w:jc w:val="both"/>
        <w:rPr>
          <w:noProof/>
        </w:rPr>
      </w:pPr>
      <w:r w:rsidRPr="006435EB">
        <w:rPr>
          <w:noProof/>
        </w:rPr>
        <w:t xml:space="preserve">Octaviana, A. R., Komariah, K., &amp; others. (2022). Analisis Shopping Lifestyle, Hedonic Shopping Motivation Dan Flash Sale Terhadap Online Impulse Buying. </w:t>
      </w:r>
      <w:r w:rsidRPr="006435EB">
        <w:rPr>
          <w:i/>
          <w:iCs/>
          <w:noProof/>
        </w:rPr>
        <w:t>Management Studies and Entrepreneurship Journal (MSEJ)</w:t>
      </w:r>
      <w:r w:rsidRPr="006435EB">
        <w:rPr>
          <w:noProof/>
        </w:rPr>
        <w:t xml:space="preserve">, </w:t>
      </w:r>
      <w:r w:rsidRPr="006435EB">
        <w:rPr>
          <w:i/>
          <w:iCs/>
          <w:noProof/>
        </w:rPr>
        <w:t>3</w:t>
      </w:r>
      <w:r w:rsidRPr="006435EB">
        <w:rPr>
          <w:noProof/>
        </w:rPr>
        <w:t>(4), 1961–1970.</w:t>
      </w:r>
    </w:p>
    <w:p w14:paraId="17328DF6" w14:textId="77777777" w:rsidR="00271546" w:rsidRPr="006435EB" w:rsidRDefault="00271546" w:rsidP="00271546">
      <w:pPr>
        <w:widowControl w:val="0"/>
        <w:autoSpaceDE w:val="0"/>
        <w:autoSpaceDN w:val="0"/>
        <w:adjustRightInd w:val="0"/>
        <w:ind w:left="480" w:hanging="480"/>
        <w:jc w:val="both"/>
        <w:rPr>
          <w:noProof/>
        </w:rPr>
      </w:pPr>
    </w:p>
    <w:p w14:paraId="65E7A9DD" w14:textId="636A29EB" w:rsidR="006435EB" w:rsidRDefault="006435EB" w:rsidP="00271546">
      <w:pPr>
        <w:widowControl w:val="0"/>
        <w:autoSpaceDE w:val="0"/>
        <w:autoSpaceDN w:val="0"/>
        <w:adjustRightInd w:val="0"/>
        <w:ind w:left="480" w:hanging="480"/>
        <w:jc w:val="both"/>
        <w:rPr>
          <w:noProof/>
        </w:rPr>
      </w:pPr>
      <w:r w:rsidRPr="006435EB">
        <w:rPr>
          <w:noProof/>
        </w:rPr>
        <w:t xml:space="preserve">Peter, J. P., &amp; Olson, J. C. (1994). </w:t>
      </w:r>
      <w:r w:rsidRPr="006435EB">
        <w:rPr>
          <w:i/>
          <w:iCs/>
          <w:noProof/>
        </w:rPr>
        <w:t>understanding consumer behaviour</w:t>
      </w:r>
      <w:r w:rsidRPr="006435EB">
        <w:rPr>
          <w:noProof/>
        </w:rPr>
        <w:t>.</w:t>
      </w:r>
    </w:p>
    <w:p w14:paraId="7AD6F888" w14:textId="77777777" w:rsidR="00271546" w:rsidRPr="006435EB" w:rsidRDefault="00271546" w:rsidP="00271546">
      <w:pPr>
        <w:widowControl w:val="0"/>
        <w:autoSpaceDE w:val="0"/>
        <w:autoSpaceDN w:val="0"/>
        <w:adjustRightInd w:val="0"/>
        <w:ind w:left="480" w:hanging="480"/>
        <w:jc w:val="both"/>
        <w:rPr>
          <w:noProof/>
        </w:rPr>
      </w:pPr>
    </w:p>
    <w:p w14:paraId="036C618D" w14:textId="10F0261C" w:rsidR="006435EB" w:rsidRDefault="006435EB" w:rsidP="00271546">
      <w:pPr>
        <w:widowControl w:val="0"/>
        <w:autoSpaceDE w:val="0"/>
        <w:autoSpaceDN w:val="0"/>
        <w:adjustRightInd w:val="0"/>
        <w:ind w:left="480" w:hanging="480"/>
        <w:jc w:val="both"/>
        <w:rPr>
          <w:noProof/>
        </w:rPr>
      </w:pPr>
      <w:r w:rsidRPr="006435EB">
        <w:rPr>
          <w:noProof/>
        </w:rPr>
        <w:t xml:space="preserve">Pratama, M. R., Juju, H. U., &amp; others. (2024). </w:t>
      </w:r>
      <w:r w:rsidRPr="006435EB">
        <w:rPr>
          <w:i/>
          <w:iCs/>
          <w:noProof/>
        </w:rPr>
        <w:t>PENGARUH KERAGAMAN PRODUK DAN DIGITAL MARKETING TERHADAP LOYALITAS PELANGGAN PADA GALERI KUMKM BELITUNG</w:t>
      </w:r>
      <w:r w:rsidRPr="006435EB">
        <w:rPr>
          <w:noProof/>
        </w:rPr>
        <w:t>. Universitas Pasundan Bandung.</w:t>
      </w:r>
    </w:p>
    <w:p w14:paraId="67F2A9D4" w14:textId="77777777" w:rsidR="00271546" w:rsidRPr="006435EB" w:rsidRDefault="00271546" w:rsidP="00271546">
      <w:pPr>
        <w:widowControl w:val="0"/>
        <w:autoSpaceDE w:val="0"/>
        <w:autoSpaceDN w:val="0"/>
        <w:adjustRightInd w:val="0"/>
        <w:ind w:left="480" w:hanging="480"/>
        <w:jc w:val="both"/>
        <w:rPr>
          <w:noProof/>
        </w:rPr>
      </w:pPr>
    </w:p>
    <w:p w14:paraId="6FE6FEAA" w14:textId="17A94C7A" w:rsidR="006435EB" w:rsidRDefault="006435EB" w:rsidP="00271546">
      <w:pPr>
        <w:widowControl w:val="0"/>
        <w:autoSpaceDE w:val="0"/>
        <w:autoSpaceDN w:val="0"/>
        <w:adjustRightInd w:val="0"/>
        <w:ind w:left="480" w:hanging="480"/>
        <w:jc w:val="both"/>
        <w:rPr>
          <w:noProof/>
        </w:rPr>
      </w:pPr>
      <w:r w:rsidRPr="006435EB">
        <w:rPr>
          <w:noProof/>
        </w:rPr>
        <w:t xml:space="preserve">Renaldi, A., &amp; Nurlinda, R. A. (2023). Pengaruh Hedonic Shopping Motivation dan Sales Promotion terhadap Impulse Buying melalui Positive Emotion. </w:t>
      </w:r>
      <w:r w:rsidRPr="006435EB">
        <w:rPr>
          <w:i/>
          <w:iCs/>
          <w:noProof/>
        </w:rPr>
        <w:t>Journal of Advances in Digital Business and Entrepreneurship</w:t>
      </w:r>
      <w:r w:rsidRPr="006435EB">
        <w:rPr>
          <w:noProof/>
        </w:rPr>
        <w:t xml:space="preserve">, </w:t>
      </w:r>
      <w:r w:rsidRPr="006435EB">
        <w:rPr>
          <w:i/>
          <w:iCs/>
          <w:noProof/>
        </w:rPr>
        <w:t>2</w:t>
      </w:r>
      <w:r w:rsidRPr="006435EB">
        <w:rPr>
          <w:noProof/>
        </w:rPr>
        <w:t>(01).</w:t>
      </w:r>
    </w:p>
    <w:p w14:paraId="54E79E51" w14:textId="54B16A88" w:rsidR="00A41486" w:rsidRDefault="00A41486" w:rsidP="00271546">
      <w:pPr>
        <w:widowControl w:val="0"/>
        <w:autoSpaceDE w:val="0"/>
        <w:autoSpaceDN w:val="0"/>
        <w:adjustRightInd w:val="0"/>
        <w:ind w:left="480" w:hanging="480"/>
        <w:jc w:val="both"/>
        <w:rPr>
          <w:noProof/>
        </w:rPr>
      </w:pPr>
    </w:p>
    <w:p w14:paraId="3550CCD5" w14:textId="77777777" w:rsidR="00A41486" w:rsidRDefault="00A41486" w:rsidP="00271546">
      <w:pPr>
        <w:widowControl w:val="0"/>
        <w:autoSpaceDE w:val="0"/>
        <w:autoSpaceDN w:val="0"/>
        <w:adjustRightInd w:val="0"/>
        <w:ind w:left="480" w:hanging="480"/>
        <w:jc w:val="both"/>
        <w:rPr>
          <w:noProof/>
        </w:rPr>
      </w:pPr>
    </w:p>
    <w:p w14:paraId="1987FC8B" w14:textId="77777777" w:rsidR="00271546" w:rsidRPr="006435EB" w:rsidRDefault="00271546" w:rsidP="00271546">
      <w:pPr>
        <w:widowControl w:val="0"/>
        <w:autoSpaceDE w:val="0"/>
        <w:autoSpaceDN w:val="0"/>
        <w:adjustRightInd w:val="0"/>
        <w:ind w:left="480" w:hanging="480"/>
        <w:jc w:val="both"/>
        <w:rPr>
          <w:noProof/>
        </w:rPr>
      </w:pPr>
    </w:p>
    <w:p w14:paraId="0BC4B28D" w14:textId="2E4F7C78" w:rsidR="006435EB" w:rsidRDefault="006435EB" w:rsidP="00271546">
      <w:pPr>
        <w:widowControl w:val="0"/>
        <w:autoSpaceDE w:val="0"/>
        <w:autoSpaceDN w:val="0"/>
        <w:adjustRightInd w:val="0"/>
        <w:ind w:left="480" w:hanging="480"/>
        <w:jc w:val="both"/>
        <w:rPr>
          <w:noProof/>
        </w:rPr>
      </w:pPr>
      <w:r w:rsidRPr="006435EB">
        <w:rPr>
          <w:noProof/>
        </w:rPr>
        <w:t xml:space="preserve">Reynita, S. (2020). </w:t>
      </w:r>
      <w:r w:rsidRPr="006435EB">
        <w:rPr>
          <w:i/>
          <w:iCs/>
          <w:noProof/>
        </w:rPr>
        <w:t>Pengaruh Fashion Involvement dan Hedonic Lifestyle Terhadap Impulse Buying Produk Pakaian di Mall Golden Truly/Stevani Reynita/27160036/Pembimbing: Dergibson Siagian</w:t>
      </w:r>
      <w:r w:rsidRPr="006435EB">
        <w:rPr>
          <w:noProof/>
        </w:rPr>
        <w:t>.</w:t>
      </w:r>
    </w:p>
    <w:p w14:paraId="3E5E1B03" w14:textId="77777777" w:rsidR="00803435" w:rsidRPr="006435EB" w:rsidRDefault="00803435" w:rsidP="00271546">
      <w:pPr>
        <w:widowControl w:val="0"/>
        <w:autoSpaceDE w:val="0"/>
        <w:autoSpaceDN w:val="0"/>
        <w:adjustRightInd w:val="0"/>
        <w:ind w:left="480" w:hanging="480"/>
        <w:jc w:val="both"/>
        <w:rPr>
          <w:noProof/>
        </w:rPr>
      </w:pPr>
    </w:p>
    <w:p w14:paraId="14028931" w14:textId="55F34BE6" w:rsidR="006435EB" w:rsidRDefault="006435EB" w:rsidP="00271546">
      <w:pPr>
        <w:widowControl w:val="0"/>
        <w:autoSpaceDE w:val="0"/>
        <w:autoSpaceDN w:val="0"/>
        <w:adjustRightInd w:val="0"/>
        <w:ind w:left="480" w:hanging="480"/>
        <w:jc w:val="both"/>
        <w:rPr>
          <w:noProof/>
        </w:rPr>
      </w:pPr>
      <w:r w:rsidRPr="006435EB">
        <w:rPr>
          <w:noProof/>
        </w:rPr>
        <w:t xml:space="preserve">Rismawati, R., &amp; Pertiwi, I. F. P. (2022). Pengaruh Store Atmosphere, Shopping Lifestyle Dan Fashion Involvement terhadap Impulse Buying dengan Positive Emotion Sebagai Variabel Intervening. </w:t>
      </w:r>
      <w:r w:rsidRPr="006435EB">
        <w:rPr>
          <w:i/>
          <w:iCs/>
          <w:noProof/>
        </w:rPr>
        <w:t>Social Science Studies</w:t>
      </w:r>
      <w:r w:rsidRPr="006435EB">
        <w:rPr>
          <w:noProof/>
        </w:rPr>
        <w:t xml:space="preserve">, </w:t>
      </w:r>
      <w:r w:rsidRPr="006435EB">
        <w:rPr>
          <w:i/>
          <w:iCs/>
          <w:noProof/>
        </w:rPr>
        <w:t>2</w:t>
      </w:r>
      <w:r w:rsidRPr="006435EB">
        <w:rPr>
          <w:noProof/>
        </w:rPr>
        <w:t>(3), 215–239.</w:t>
      </w:r>
    </w:p>
    <w:p w14:paraId="71B38D8B" w14:textId="77777777" w:rsidR="004A7A4E" w:rsidRPr="006435EB" w:rsidRDefault="004A7A4E" w:rsidP="00271546">
      <w:pPr>
        <w:widowControl w:val="0"/>
        <w:autoSpaceDE w:val="0"/>
        <w:autoSpaceDN w:val="0"/>
        <w:adjustRightInd w:val="0"/>
        <w:ind w:left="480" w:hanging="480"/>
        <w:jc w:val="both"/>
        <w:rPr>
          <w:noProof/>
        </w:rPr>
      </w:pPr>
    </w:p>
    <w:p w14:paraId="4055D898" w14:textId="37C04FCF" w:rsidR="006435EB" w:rsidRDefault="006435EB" w:rsidP="00271546">
      <w:pPr>
        <w:widowControl w:val="0"/>
        <w:autoSpaceDE w:val="0"/>
        <w:autoSpaceDN w:val="0"/>
        <w:adjustRightInd w:val="0"/>
        <w:ind w:left="480" w:hanging="480"/>
        <w:jc w:val="both"/>
        <w:rPr>
          <w:noProof/>
        </w:rPr>
      </w:pPr>
      <w:r w:rsidRPr="006435EB">
        <w:rPr>
          <w:noProof/>
        </w:rPr>
        <w:t xml:space="preserve">Santika, E. F. (2024). </w:t>
      </w:r>
      <w:r w:rsidRPr="006435EB">
        <w:rPr>
          <w:i/>
          <w:iCs/>
          <w:noProof/>
        </w:rPr>
        <w:t>Shopee, e-Commerce yang Paling Diandalkan Gen Z dan Milenial Indonesia</w:t>
      </w:r>
      <w:r w:rsidRPr="006435EB">
        <w:rPr>
          <w:noProof/>
        </w:rPr>
        <w:t>. Katadata Media Network.</w:t>
      </w:r>
    </w:p>
    <w:p w14:paraId="67C2915D" w14:textId="77777777" w:rsidR="00271546" w:rsidRPr="006435EB" w:rsidRDefault="00271546" w:rsidP="00271546">
      <w:pPr>
        <w:widowControl w:val="0"/>
        <w:autoSpaceDE w:val="0"/>
        <w:autoSpaceDN w:val="0"/>
        <w:adjustRightInd w:val="0"/>
        <w:ind w:left="480" w:hanging="480"/>
        <w:jc w:val="both"/>
        <w:rPr>
          <w:noProof/>
        </w:rPr>
      </w:pPr>
    </w:p>
    <w:p w14:paraId="37F11BB2" w14:textId="5427AF99" w:rsidR="00271546" w:rsidRDefault="006435EB" w:rsidP="00A41486">
      <w:pPr>
        <w:widowControl w:val="0"/>
        <w:autoSpaceDE w:val="0"/>
        <w:autoSpaceDN w:val="0"/>
        <w:adjustRightInd w:val="0"/>
        <w:ind w:left="480" w:hanging="480"/>
        <w:jc w:val="both"/>
        <w:rPr>
          <w:noProof/>
        </w:rPr>
      </w:pPr>
      <w:r w:rsidRPr="006435EB">
        <w:rPr>
          <w:noProof/>
        </w:rPr>
        <w:t xml:space="preserve">Sekaran, U., &amp; Bougie, R. (2016). </w:t>
      </w:r>
      <w:r w:rsidRPr="006435EB">
        <w:rPr>
          <w:i/>
          <w:iCs/>
          <w:noProof/>
        </w:rPr>
        <w:t>Research methods for business: A skill building approach</w:t>
      </w:r>
      <w:r w:rsidRPr="006435EB">
        <w:rPr>
          <w:noProof/>
        </w:rPr>
        <w:t>. john wiley \&amp; sons.</w:t>
      </w:r>
    </w:p>
    <w:p w14:paraId="11885016" w14:textId="77777777" w:rsidR="00A41486" w:rsidRPr="006435EB" w:rsidRDefault="00A41486" w:rsidP="00A41486">
      <w:pPr>
        <w:widowControl w:val="0"/>
        <w:autoSpaceDE w:val="0"/>
        <w:autoSpaceDN w:val="0"/>
        <w:adjustRightInd w:val="0"/>
        <w:ind w:left="480" w:hanging="480"/>
        <w:jc w:val="both"/>
        <w:rPr>
          <w:noProof/>
        </w:rPr>
      </w:pPr>
    </w:p>
    <w:p w14:paraId="4C7A697C" w14:textId="61C51562" w:rsidR="006435EB" w:rsidRDefault="006435EB" w:rsidP="00271546">
      <w:pPr>
        <w:widowControl w:val="0"/>
        <w:autoSpaceDE w:val="0"/>
        <w:autoSpaceDN w:val="0"/>
        <w:adjustRightInd w:val="0"/>
        <w:ind w:left="480" w:hanging="480"/>
        <w:jc w:val="both"/>
        <w:rPr>
          <w:noProof/>
        </w:rPr>
      </w:pPr>
      <w:r w:rsidRPr="006435EB">
        <w:rPr>
          <w:noProof/>
        </w:rPr>
        <w:t xml:space="preserve">Setyawati, S. M., Sumarsono, S., &amp; Praditya, I. (2018). The influence of fashion involvement, hedonic consumption, and visual merchandising on impulse buying with positive emotion as mediation variables. </w:t>
      </w:r>
      <w:r w:rsidRPr="006435EB">
        <w:rPr>
          <w:i/>
          <w:iCs/>
          <w:noProof/>
        </w:rPr>
        <w:t>Jurnal Akuntansi, Manajemen Dan Ekonomi</w:t>
      </w:r>
      <w:r w:rsidRPr="006435EB">
        <w:rPr>
          <w:noProof/>
        </w:rPr>
        <w:t xml:space="preserve">, </w:t>
      </w:r>
      <w:r w:rsidRPr="006435EB">
        <w:rPr>
          <w:i/>
          <w:iCs/>
          <w:noProof/>
        </w:rPr>
        <w:t>20</w:t>
      </w:r>
      <w:r w:rsidRPr="006435EB">
        <w:rPr>
          <w:noProof/>
        </w:rPr>
        <w:t>(1), 37–47.</w:t>
      </w:r>
    </w:p>
    <w:p w14:paraId="60D23348" w14:textId="77777777" w:rsidR="00271546" w:rsidRPr="006435EB" w:rsidRDefault="00271546" w:rsidP="00271546">
      <w:pPr>
        <w:widowControl w:val="0"/>
        <w:autoSpaceDE w:val="0"/>
        <w:autoSpaceDN w:val="0"/>
        <w:adjustRightInd w:val="0"/>
        <w:ind w:left="480" w:hanging="480"/>
        <w:jc w:val="both"/>
        <w:rPr>
          <w:noProof/>
        </w:rPr>
      </w:pPr>
    </w:p>
    <w:p w14:paraId="0F2D8B7F" w14:textId="4FE63888" w:rsidR="006435EB" w:rsidRDefault="006435EB" w:rsidP="00271546">
      <w:pPr>
        <w:widowControl w:val="0"/>
        <w:autoSpaceDE w:val="0"/>
        <w:autoSpaceDN w:val="0"/>
        <w:adjustRightInd w:val="0"/>
        <w:ind w:left="480" w:hanging="480"/>
        <w:jc w:val="both"/>
        <w:rPr>
          <w:noProof/>
        </w:rPr>
      </w:pPr>
      <w:r w:rsidRPr="006435EB">
        <w:rPr>
          <w:noProof/>
        </w:rPr>
        <w:t xml:space="preserve">Sopini, P., Siregar, A. I., &amp; Zebua, S. (2021). Pengaruh Promosi Penjualan Terhadap Keputusan Impulse Buying Pada Trona Supermarket Jambi Townsquare (Studi Kasus Pada Mahasiswa Fakultas Ekonomi Universitas Batanghari). </w:t>
      </w:r>
      <w:r w:rsidRPr="006435EB">
        <w:rPr>
          <w:i/>
          <w:iCs/>
          <w:noProof/>
        </w:rPr>
        <w:t>Jurnal Ilmu Manajemen Terapan</w:t>
      </w:r>
      <w:r w:rsidRPr="006435EB">
        <w:rPr>
          <w:noProof/>
        </w:rPr>
        <w:t xml:space="preserve">, </w:t>
      </w:r>
      <w:r w:rsidRPr="006435EB">
        <w:rPr>
          <w:i/>
          <w:iCs/>
          <w:noProof/>
        </w:rPr>
        <w:t>2</w:t>
      </w:r>
      <w:r w:rsidRPr="006435EB">
        <w:rPr>
          <w:noProof/>
        </w:rPr>
        <w:t>(6), 874–884.</w:t>
      </w:r>
    </w:p>
    <w:p w14:paraId="4E139EEF" w14:textId="77777777" w:rsidR="00271546" w:rsidRPr="006435EB" w:rsidRDefault="00271546" w:rsidP="00271546">
      <w:pPr>
        <w:widowControl w:val="0"/>
        <w:autoSpaceDE w:val="0"/>
        <w:autoSpaceDN w:val="0"/>
        <w:adjustRightInd w:val="0"/>
        <w:ind w:left="480" w:hanging="480"/>
        <w:jc w:val="both"/>
        <w:rPr>
          <w:noProof/>
        </w:rPr>
      </w:pPr>
    </w:p>
    <w:p w14:paraId="614D4B9F" w14:textId="2499DD0C" w:rsidR="006435EB" w:rsidRDefault="006435EB" w:rsidP="00271546">
      <w:pPr>
        <w:widowControl w:val="0"/>
        <w:autoSpaceDE w:val="0"/>
        <w:autoSpaceDN w:val="0"/>
        <w:adjustRightInd w:val="0"/>
        <w:ind w:left="480" w:hanging="480"/>
        <w:jc w:val="both"/>
        <w:rPr>
          <w:noProof/>
        </w:rPr>
      </w:pPr>
      <w:r w:rsidRPr="006435EB">
        <w:rPr>
          <w:noProof/>
        </w:rPr>
        <w:t xml:space="preserve">Sugiyono, M. (2019). penelitian dan pengembangan Research and development. </w:t>
      </w:r>
      <w:r w:rsidRPr="006435EB">
        <w:rPr>
          <w:i/>
          <w:iCs/>
          <w:noProof/>
        </w:rPr>
        <w:t>Bandung: Alfabeta</w:t>
      </w:r>
      <w:r w:rsidRPr="006435EB">
        <w:rPr>
          <w:noProof/>
        </w:rPr>
        <w:t>.</w:t>
      </w:r>
    </w:p>
    <w:p w14:paraId="3DC1D3C6" w14:textId="77777777" w:rsidR="00271546" w:rsidRPr="006435EB" w:rsidRDefault="00271546" w:rsidP="00271546">
      <w:pPr>
        <w:widowControl w:val="0"/>
        <w:autoSpaceDE w:val="0"/>
        <w:autoSpaceDN w:val="0"/>
        <w:adjustRightInd w:val="0"/>
        <w:ind w:left="480" w:hanging="480"/>
        <w:jc w:val="both"/>
        <w:rPr>
          <w:noProof/>
        </w:rPr>
      </w:pPr>
    </w:p>
    <w:p w14:paraId="6D5AED59" w14:textId="47324EE2" w:rsidR="006435EB" w:rsidRDefault="006435EB" w:rsidP="00271546">
      <w:pPr>
        <w:widowControl w:val="0"/>
        <w:autoSpaceDE w:val="0"/>
        <w:autoSpaceDN w:val="0"/>
        <w:adjustRightInd w:val="0"/>
        <w:ind w:left="480" w:hanging="480"/>
        <w:jc w:val="both"/>
        <w:rPr>
          <w:noProof/>
        </w:rPr>
      </w:pPr>
      <w:r w:rsidRPr="006435EB">
        <w:rPr>
          <w:noProof/>
        </w:rPr>
        <w:t xml:space="preserve">Sundjaja, A. M., Arisanto, G. V., &amp; Fatimah, S. (2020). The determinant factors of e-commerce usage behavior during flash sale program. </w:t>
      </w:r>
      <w:r w:rsidRPr="006435EB">
        <w:rPr>
          <w:i/>
          <w:iCs/>
          <w:noProof/>
        </w:rPr>
        <w:t>CommIT (Communication and Information Technology) Journal</w:t>
      </w:r>
      <w:r w:rsidRPr="006435EB">
        <w:rPr>
          <w:noProof/>
        </w:rPr>
        <w:t xml:space="preserve">, </w:t>
      </w:r>
      <w:r w:rsidRPr="006435EB">
        <w:rPr>
          <w:i/>
          <w:iCs/>
          <w:noProof/>
        </w:rPr>
        <w:t>14</w:t>
      </w:r>
      <w:r w:rsidRPr="006435EB">
        <w:rPr>
          <w:noProof/>
        </w:rPr>
        <w:t>(2), 65–72.</w:t>
      </w:r>
    </w:p>
    <w:p w14:paraId="700901E0" w14:textId="77777777" w:rsidR="00271546" w:rsidRPr="006435EB" w:rsidRDefault="00271546" w:rsidP="00271546">
      <w:pPr>
        <w:widowControl w:val="0"/>
        <w:autoSpaceDE w:val="0"/>
        <w:autoSpaceDN w:val="0"/>
        <w:adjustRightInd w:val="0"/>
        <w:ind w:left="480" w:hanging="480"/>
        <w:jc w:val="both"/>
        <w:rPr>
          <w:noProof/>
        </w:rPr>
      </w:pPr>
    </w:p>
    <w:p w14:paraId="54506053" w14:textId="6DB5584E" w:rsidR="006435EB" w:rsidRDefault="006435EB" w:rsidP="00271546">
      <w:pPr>
        <w:widowControl w:val="0"/>
        <w:autoSpaceDE w:val="0"/>
        <w:autoSpaceDN w:val="0"/>
        <w:adjustRightInd w:val="0"/>
        <w:ind w:left="480" w:hanging="480"/>
        <w:jc w:val="both"/>
        <w:rPr>
          <w:noProof/>
        </w:rPr>
      </w:pPr>
      <w:r w:rsidRPr="006435EB">
        <w:rPr>
          <w:noProof/>
        </w:rPr>
        <w:t xml:space="preserve">Tirtayasa, S., Nevianda, M., &amp; Syahrial, H. (2020). The Effect of Hedonic Shopping Motivation, Shopping Lifestyle And Fashion Involvement With Impulse Buying. </w:t>
      </w:r>
      <w:r w:rsidRPr="006435EB">
        <w:rPr>
          <w:i/>
          <w:iCs/>
          <w:noProof/>
        </w:rPr>
        <w:t>International Journal of Business Economics (IJBE)</w:t>
      </w:r>
      <w:r w:rsidRPr="006435EB">
        <w:rPr>
          <w:noProof/>
        </w:rPr>
        <w:t xml:space="preserve">, </w:t>
      </w:r>
      <w:r w:rsidRPr="006435EB">
        <w:rPr>
          <w:i/>
          <w:iCs/>
          <w:noProof/>
        </w:rPr>
        <w:t>2</w:t>
      </w:r>
      <w:r w:rsidRPr="006435EB">
        <w:rPr>
          <w:noProof/>
        </w:rPr>
        <w:t>(1), 18–28.</w:t>
      </w:r>
    </w:p>
    <w:p w14:paraId="610991FC" w14:textId="77777777" w:rsidR="00271546" w:rsidRPr="006435EB" w:rsidRDefault="00271546" w:rsidP="00271546">
      <w:pPr>
        <w:widowControl w:val="0"/>
        <w:autoSpaceDE w:val="0"/>
        <w:autoSpaceDN w:val="0"/>
        <w:adjustRightInd w:val="0"/>
        <w:ind w:left="480" w:hanging="480"/>
        <w:jc w:val="both"/>
        <w:rPr>
          <w:noProof/>
        </w:rPr>
      </w:pPr>
    </w:p>
    <w:p w14:paraId="2A8C26B2" w14:textId="6B1FDD19" w:rsidR="006435EB" w:rsidRDefault="006435EB" w:rsidP="00271546">
      <w:pPr>
        <w:widowControl w:val="0"/>
        <w:autoSpaceDE w:val="0"/>
        <w:autoSpaceDN w:val="0"/>
        <w:adjustRightInd w:val="0"/>
        <w:ind w:left="480" w:hanging="480"/>
        <w:jc w:val="both"/>
        <w:rPr>
          <w:noProof/>
        </w:rPr>
      </w:pPr>
      <w:r w:rsidRPr="006435EB">
        <w:rPr>
          <w:noProof/>
        </w:rPr>
        <w:t xml:space="preserve">Verhagen, T., &amp; Van Dolen, W. (2011). The influence of online store beliefs on consumer online impulse buying: A model and empirical application. </w:t>
      </w:r>
      <w:r w:rsidRPr="006435EB">
        <w:rPr>
          <w:i/>
          <w:iCs/>
          <w:noProof/>
        </w:rPr>
        <w:t>Information \&amp; Management</w:t>
      </w:r>
      <w:r w:rsidRPr="006435EB">
        <w:rPr>
          <w:noProof/>
        </w:rPr>
        <w:t xml:space="preserve">, </w:t>
      </w:r>
      <w:r w:rsidRPr="006435EB">
        <w:rPr>
          <w:i/>
          <w:iCs/>
          <w:noProof/>
        </w:rPr>
        <w:t>48</w:t>
      </w:r>
      <w:r w:rsidRPr="006435EB">
        <w:rPr>
          <w:noProof/>
        </w:rPr>
        <w:t>(8), 320–327.</w:t>
      </w:r>
    </w:p>
    <w:p w14:paraId="4071ED9C" w14:textId="77777777" w:rsidR="00271546" w:rsidRPr="006435EB" w:rsidRDefault="00271546" w:rsidP="00271546">
      <w:pPr>
        <w:widowControl w:val="0"/>
        <w:autoSpaceDE w:val="0"/>
        <w:autoSpaceDN w:val="0"/>
        <w:adjustRightInd w:val="0"/>
        <w:ind w:left="480" w:hanging="480"/>
        <w:jc w:val="both"/>
        <w:rPr>
          <w:noProof/>
        </w:rPr>
      </w:pPr>
    </w:p>
    <w:p w14:paraId="5DD37BF2" w14:textId="5693BE38" w:rsidR="00A41486" w:rsidRDefault="006435EB" w:rsidP="006044F7">
      <w:pPr>
        <w:widowControl w:val="0"/>
        <w:autoSpaceDE w:val="0"/>
        <w:autoSpaceDN w:val="0"/>
        <w:adjustRightInd w:val="0"/>
        <w:ind w:left="480" w:hanging="480"/>
        <w:jc w:val="both"/>
        <w:rPr>
          <w:noProof/>
        </w:rPr>
      </w:pPr>
      <w:r w:rsidRPr="006435EB">
        <w:rPr>
          <w:noProof/>
        </w:rPr>
        <w:t xml:space="preserve">Vigneron, F., &amp; Johnson, L. W. (2004). Measuring perceptions of brand luxury. </w:t>
      </w:r>
      <w:r w:rsidRPr="006435EB">
        <w:rPr>
          <w:i/>
          <w:iCs/>
          <w:noProof/>
        </w:rPr>
        <w:t>Journal of Brand Management</w:t>
      </w:r>
      <w:r w:rsidRPr="006435EB">
        <w:rPr>
          <w:noProof/>
        </w:rPr>
        <w:t xml:space="preserve">, </w:t>
      </w:r>
      <w:r w:rsidRPr="006435EB">
        <w:rPr>
          <w:i/>
          <w:iCs/>
          <w:noProof/>
        </w:rPr>
        <w:t>11</w:t>
      </w:r>
      <w:r w:rsidRPr="006435EB">
        <w:rPr>
          <w:noProof/>
        </w:rPr>
        <w:t>(6), 484–506.</w:t>
      </w:r>
    </w:p>
    <w:p w14:paraId="356E7F8C" w14:textId="77777777" w:rsidR="00271546" w:rsidRPr="006435EB" w:rsidRDefault="00271546" w:rsidP="00271546">
      <w:pPr>
        <w:widowControl w:val="0"/>
        <w:autoSpaceDE w:val="0"/>
        <w:autoSpaceDN w:val="0"/>
        <w:adjustRightInd w:val="0"/>
        <w:ind w:left="480" w:hanging="480"/>
        <w:jc w:val="both"/>
        <w:rPr>
          <w:noProof/>
        </w:rPr>
      </w:pPr>
    </w:p>
    <w:p w14:paraId="0F49D81E" w14:textId="51633D19" w:rsidR="006435EB" w:rsidRDefault="006435EB" w:rsidP="00271546">
      <w:pPr>
        <w:widowControl w:val="0"/>
        <w:autoSpaceDE w:val="0"/>
        <w:autoSpaceDN w:val="0"/>
        <w:adjustRightInd w:val="0"/>
        <w:ind w:left="480" w:hanging="480"/>
        <w:jc w:val="both"/>
        <w:rPr>
          <w:noProof/>
        </w:rPr>
      </w:pPr>
      <w:r w:rsidRPr="006435EB">
        <w:rPr>
          <w:noProof/>
        </w:rPr>
        <w:t xml:space="preserve">Wardhani, N. I. K., &amp; others. (2023). Pengaruh Kualitas Website dan Hedonic Shopping Terhadap Impulse Buying E-Commerce Blibli di Surabaya. </w:t>
      </w:r>
      <w:r w:rsidRPr="006435EB">
        <w:rPr>
          <w:i/>
          <w:iCs/>
          <w:noProof/>
        </w:rPr>
        <w:t>Scientific Journal Of Reflection: Economic, Accounting, Management and Business</w:t>
      </w:r>
      <w:r w:rsidRPr="006435EB">
        <w:rPr>
          <w:noProof/>
        </w:rPr>
        <w:t xml:space="preserve">, </w:t>
      </w:r>
      <w:r w:rsidRPr="006435EB">
        <w:rPr>
          <w:i/>
          <w:iCs/>
          <w:noProof/>
        </w:rPr>
        <w:t>6</w:t>
      </w:r>
      <w:r w:rsidRPr="006435EB">
        <w:rPr>
          <w:noProof/>
        </w:rPr>
        <w:t>(1), 215–227.</w:t>
      </w:r>
    </w:p>
    <w:p w14:paraId="672BBEEC" w14:textId="77777777" w:rsidR="00271546" w:rsidRPr="006435EB" w:rsidRDefault="00271546" w:rsidP="00271546">
      <w:pPr>
        <w:widowControl w:val="0"/>
        <w:autoSpaceDE w:val="0"/>
        <w:autoSpaceDN w:val="0"/>
        <w:adjustRightInd w:val="0"/>
        <w:ind w:left="480" w:hanging="480"/>
        <w:jc w:val="both"/>
        <w:rPr>
          <w:noProof/>
        </w:rPr>
      </w:pPr>
    </w:p>
    <w:p w14:paraId="67672A79" w14:textId="436BFC08" w:rsidR="00271546" w:rsidRDefault="006435EB" w:rsidP="00A41486">
      <w:pPr>
        <w:widowControl w:val="0"/>
        <w:autoSpaceDE w:val="0"/>
        <w:autoSpaceDN w:val="0"/>
        <w:adjustRightInd w:val="0"/>
        <w:ind w:left="480" w:hanging="480"/>
        <w:jc w:val="both"/>
        <w:rPr>
          <w:noProof/>
        </w:rPr>
      </w:pPr>
      <w:r w:rsidRPr="006435EB">
        <w:rPr>
          <w:noProof/>
        </w:rPr>
        <w:t xml:space="preserve">Widodo, S. W. S. (2016). Pengaruh Shopping Enjoyment Tendency dan Impulsive Buying Tendency Terhadap Impulsive Buying Behaviour di Carrefour Kota Mojokerto. </w:t>
      </w:r>
      <w:r w:rsidRPr="006435EB">
        <w:rPr>
          <w:i/>
          <w:iCs/>
          <w:noProof/>
        </w:rPr>
        <w:t>Jurnal Ilmiah Mahasiswa FEB Universitas Brawijaya</w:t>
      </w:r>
      <w:r w:rsidRPr="006435EB">
        <w:rPr>
          <w:noProof/>
        </w:rPr>
        <w:t xml:space="preserve">, </w:t>
      </w:r>
      <w:r w:rsidRPr="006435EB">
        <w:rPr>
          <w:i/>
          <w:iCs/>
          <w:noProof/>
        </w:rPr>
        <w:t>4</w:t>
      </w:r>
      <w:r w:rsidRPr="006435EB">
        <w:rPr>
          <w:noProof/>
        </w:rPr>
        <w:t>(2).</w:t>
      </w:r>
    </w:p>
    <w:p w14:paraId="20B091C7" w14:textId="77777777" w:rsidR="00A41486" w:rsidRPr="006435EB" w:rsidRDefault="00A41486" w:rsidP="00A41486">
      <w:pPr>
        <w:widowControl w:val="0"/>
        <w:autoSpaceDE w:val="0"/>
        <w:autoSpaceDN w:val="0"/>
        <w:adjustRightInd w:val="0"/>
        <w:ind w:left="480" w:hanging="480"/>
        <w:jc w:val="both"/>
        <w:rPr>
          <w:noProof/>
        </w:rPr>
      </w:pPr>
    </w:p>
    <w:p w14:paraId="2CC2C4D5" w14:textId="521AEB32" w:rsidR="006435EB" w:rsidRDefault="006435EB" w:rsidP="00271546">
      <w:pPr>
        <w:widowControl w:val="0"/>
        <w:autoSpaceDE w:val="0"/>
        <w:autoSpaceDN w:val="0"/>
        <w:adjustRightInd w:val="0"/>
        <w:ind w:left="480" w:hanging="480"/>
        <w:jc w:val="both"/>
        <w:rPr>
          <w:noProof/>
        </w:rPr>
      </w:pPr>
      <w:r w:rsidRPr="006435EB">
        <w:rPr>
          <w:noProof/>
        </w:rPr>
        <w:t xml:space="preserve">Wiedmann, K.-P., Hennigs, N., &amp; Siebels, A. (2009). Value-based segmentation of luxury consumption behavior. </w:t>
      </w:r>
      <w:r w:rsidRPr="006435EB">
        <w:rPr>
          <w:i/>
          <w:iCs/>
          <w:noProof/>
        </w:rPr>
        <w:t>Psychology \&amp; Marketing</w:t>
      </w:r>
      <w:r w:rsidRPr="006435EB">
        <w:rPr>
          <w:noProof/>
        </w:rPr>
        <w:t xml:space="preserve">, </w:t>
      </w:r>
      <w:r w:rsidRPr="006435EB">
        <w:rPr>
          <w:i/>
          <w:iCs/>
          <w:noProof/>
        </w:rPr>
        <w:t>26</w:t>
      </w:r>
      <w:r w:rsidRPr="006435EB">
        <w:rPr>
          <w:noProof/>
        </w:rPr>
        <w:t>(7), 625–651.</w:t>
      </w:r>
    </w:p>
    <w:p w14:paraId="7F2D132E" w14:textId="77777777" w:rsidR="00B269F3" w:rsidRPr="002F1CF6" w:rsidRDefault="00B269F3" w:rsidP="00A41486">
      <w:pPr>
        <w:widowControl w:val="0"/>
        <w:autoSpaceDE w:val="0"/>
        <w:autoSpaceDN w:val="0"/>
        <w:adjustRightInd w:val="0"/>
        <w:jc w:val="both"/>
        <w:rPr>
          <w:noProof/>
          <w:lang w:val="en-GB"/>
        </w:rPr>
      </w:pPr>
    </w:p>
    <w:p w14:paraId="17CB8499" w14:textId="25E0841A" w:rsidR="0059627B" w:rsidRDefault="006435EB" w:rsidP="00A41486">
      <w:pPr>
        <w:widowControl w:val="0"/>
        <w:autoSpaceDE w:val="0"/>
        <w:autoSpaceDN w:val="0"/>
        <w:adjustRightInd w:val="0"/>
        <w:ind w:left="480" w:hanging="480"/>
        <w:jc w:val="both"/>
        <w:rPr>
          <w:noProof/>
        </w:rPr>
      </w:pPr>
      <w:r w:rsidRPr="006435EB">
        <w:rPr>
          <w:noProof/>
        </w:rPr>
        <w:t xml:space="preserve">Wiranata, A. T., &amp; Hananto, A. (2020). Do website quality, fashion consciousness, and sales promotion increase impulse buying behavior of e-commerce buyers? </w:t>
      </w:r>
      <w:r w:rsidRPr="006435EB">
        <w:rPr>
          <w:i/>
          <w:iCs/>
          <w:noProof/>
        </w:rPr>
        <w:t>Indonesian Journal of Business and Entrepreneurship (IJBE)</w:t>
      </w:r>
      <w:r w:rsidRPr="006435EB">
        <w:rPr>
          <w:noProof/>
        </w:rPr>
        <w:t xml:space="preserve">, </w:t>
      </w:r>
      <w:r w:rsidRPr="006435EB">
        <w:rPr>
          <w:i/>
          <w:iCs/>
          <w:noProof/>
        </w:rPr>
        <w:t>6</w:t>
      </w:r>
      <w:r w:rsidRPr="006435EB">
        <w:rPr>
          <w:noProof/>
        </w:rPr>
        <w:t>(1), 74.</w:t>
      </w:r>
    </w:p>
    <w:p w14:paraId="3138AC8B" w14:textId="77777777" w:rsidR="00A41486" w:rsidRDefault="00A41486" w:rsidP="00A41486">
      <w:pPr>
        <w:widowControl w:val="0"/>
        <w:autoSpaceDE w:val="0"/>
        <w:autoSpaceDN w:val="0"/>
        <w:adjustRightInd w:val="0"/>
        <w:ind w:left="480" w:hanging="480"/>
        <w:jc w:val="both"/>
        <w:rPr>
          <w:noProof/>
        </w:rPr>
      </w:pPr>
    </w:p>
    <w:p w14:paraId="00F6E5AB" w14:textId="5AC0B308" w:rsidR="0059627B" w:rsidRPr="0059627B" w:rsidRDefault="0059627B" w:rsidP="004A7A4E">
      <w:pPr>
        <w:ind w:left="567" w:hanging="567"/>
        <w:jc w:val="both"/>
        <w:rPr>
          <w:rFonts w:asciiTheme="majorBidi" w:hAnsiTheme="majorBidi" w:cstheme="majorBidi"/>
        </w:rPr>
      </w:pPr>
      <w:r w:rsidRPr="00985997">
        <w:rPr>
          <w:rFonts w:asciiTheme="majorBidi" w:hAnsiTheme="majorBidi" w:cstheme="majorBidi"/>
        </w:rPr>
        <w:t xml:space="preserve">Workman, J. E., &amp; Lee, S.-H. (2017). Relationships among consumer vanity, gender, brand sensitivity, brand consciousness, fashion consciousness, and fashion leadership. </w:t>
      </w:r>
      <w:r w:rsidRPr="00985997">
        <w:rPr>
          <w:rStyle w:val="Strong"/>
          <w:rFonts w:asciiTheme="majorBidi" w:eastAsiaTheme="majorEastAsia" w:hAnsiTheme="majorBidi" w:cstheme="majorBidi"/>
          <w:b w:val="0"/>
          <w:bCs w:val="0"/>
          <w:i/>
          <w:iCs/>
        </w:rPr>
        <w:t>International Journal of Consumer Studies</w:t>
      </w:r>
      <w:r w:rsidRPr="00985997">
        <w:rPr>
          <w:rStyle w:val="Strong"/>
          <w:rFonts w:asciiTheme="majorBidi" w:eastAsiaTheme="majorEastAsia" w:hAnsiTheme="majorBidi" w:cstheme="majorBidi"/>
        </w:rPr>
        <w:t xml:space="preserve">, </w:t>
      </w:r>
      <w:r w:rsidRPr="00985997">
        <w:rPr>
          <w:rStyle w:val="Strong"/>
          <w:rFonts w:asciiTheme="majorBidi" w:eastAsiaTheme="majorEastAsia" w:hAnsiTheme="majorBidi" w:cstheme="majorBidi"/>
          <w:b w:val="0"/>
          <w:bCs w:val="0"/>
        </w:rPr>
        <w:t>41</w:t>
      </w:r>
      <w:r w:rsidRPr="00985997">
        <w:rPr>
          <w:rFonts w:asciiTheme="majorBidi" w:hAnsiTheme="majorBidi" w:cstheme="majorBidi"/>
        </w:rPr>
        <w:t>(3), 314-321</w:t>
      </w:r>
    </w:p>
    <w:p w14:paraId="0B0FA459" w14:textId="77777777" w:rsidR="00271546" w:rsidRPr="006435EB" w:rsidRDefault="00271546" w:rsidP="00271546">
      <w:pPr>
        <w:widowControl w:val="0"/>
        <w:autoSpaceDE w:val="0"/>
        <w:autoSpaceDN w:val="0"/>
        <w:adjustRightInd w:val="0"/>
        <w:ind w:left="480" w:hanging="480"/>
        <w:jc w:val="both"/>
        <w:rPr>
          <w:noProof/>
        </w:rPr>
      </w:pPr>
    </w:p>
    <w:p w14:paraId="47067B41" w14:textId="31C58664" w:rsidR="006435EB" w:rsidRDefault="006435EB" w:rsidP="00271546">
      <w:pPr>
        <w:widowControl w:val="0"/>
        <w:autoSpaceDE w:val="0"/>
        <w:autoSpaceDN w:val="0"/>
        <w:adjustRightInd w:val="0"/>
        <w:ind w:left="480" w:hanging="480"/>
        <w:jc w:val="both"/>
        <w:rPr>
          <w:noProof/>
          <w:lang w:val="en-GB"/>
        </w:rPr>
      </w:pPr>
      <w:r w:rsidRPr="006435EB">
        <w:rPr>
          <w:noProof/>
        </w:rPr>
        <w:t xml:space="preserve">Yistiani, N. N. M., Yasa, N. N. K., &amp; Suasana, I. (2012). Pengaruh atmosfer Gerai dan pelayanan Ritel terhadap nilai Hedonik dan pembelian impulsif pelanggan Matahari Department Store Duta Plaza di Denpasar. </w:t>
      </w:r>
      <w:r w:rsidRPr="006435EB">
        <w:rPr>
          <w:i/>
          <w:iCs/>
          <w:noProof/>
        </w:rPr>
        <w:t>Jurnal Manajemen, Strategi Bisnis, Dan Kewirausahaan</w:t>
      </w:r>
      <w:r w:rsidRPr="006435EB">
        <w:rPr>
          <w:noProof/>
        </w:rPr>
        <w:t xml:space="preserve">, </w:t>
      </w:r>
      <w:r w:rsidRPr="006435EB">
        <w:rPr>
          <w:i/>
          <w:iCs/>
          <w:noProof/>
        </w:rPr>
        <w:t>6</w:t>
      </w:r>
      <w:r w:rsidRPr="006435EB">
        <w:rPr>
          <w:noProof/>
        </w:rPr>
        <w:t>(2), 139–149</w:t>
      </w:r>
    </w:p>
    <w:p w14:paraId="01C169A6" w14:textId="77777777" w:rsidR="00271546" w:rsidRPr="00271546" w:rsidRDefault="00271546" w:rsidP="00271546">
      <w:pPr>
        <w:widowControl w:val="0"/>
        <w:autoSpaceDE w:val="0"/>
        <w:autoSpaceDN w:val="0"/>
        <w:adjustRightInd w:val="0"/>
        <w:ind w:left="480" w:hanging="480"/>
        <w:jc w:val="both"/>
        <w:rPr>
          <w:noProof/>
          <w:lang w:val="en-GB"/>
        </w:rPr>
      </w:pPr>
    </w:p>
    <w:p w14:paraId="5EB348A0" w14:textId="1283ACC7" w:rsidR="006435EB" w:rsidRDefault="006435EB" w:rsidP="00271546">
      <w:pPr>
        <w:widowControl w:val="0"/>
        <w:autoSpaceDE w:val="0"/>
        <w:autoSpaceDN w:val="0"/>
        <w:adjustRightInd w:val="0"/>
        <w:ind w:left="480" w:hanging="480"/>
        <w:jc w:val="both"/>
        <w:rPr>
          <w:noProof/>
        </w:rPr>
      </w:pPr>
      <w:r w:rsidRPr="006435EB">
        <w:rPr>
          <w:noProof/>
        </w:rPr>
        <w:t xml:space="preserve">Yu, C., &amp; Bastin, M. (2017). Hedonic shopping value and impulse buying behavior in transitional economies: A symbiosis in the Mainland China marketplace. In </w:t>
      </w:r>
      <w:r w:rsidRPr="006435EB">
        <w:rPr>
          <w:i/>
          <w:iCs/>
          <w:noProof/>
        </w:rPr>
        <w:t>Advances in Chinese Brand Management</w:t>
      </w:r>
      <w:r w:rsidRPr="006435EB">
        <w:rPr>
          <w:noProof/>
        </w:rPr>
        <w:t xml:space="preserve"> (pp. 316–330). Springer.</w:t>
      </w:r>
    </w:p>
    <w:p w14:paraId="60881194" w14:textId="77777777" w:rsidR="00271546" w:rsidRPr="006435EB" w:rsidRDefault="00271546" w:rsidP="00271546">
      <w:pPr>
        <w:widowControl w:val="0"/>
        <w:autoSpaceDE w:val="0"/>
        <w:autoSpaceDN w:val="0"/>
        <w:adjustRightInd w:val="0"/>
        <w:ind w:left="480" w:hanging="480"/>
        <w:jc w:val="both"/>
        <w:rPr>
          <w:noProof/>
        </w:rPr>
      </w:pPr>
    </w:p>
    <w:p w14:paraId="1EF5FE10" w14:textId="5BD6956E" w:rsidR="006435EB" w:rsidRDefault="006435EB" w:rsidP="00271546">
      <w:pPr>
        <w:widowControl w:val="0"/>
        <w:autoSpaceDE w:val="0"/>
        <w:autoSpaceDN w:val="0"/>
        <w:adjustRightInd w:val="0"/>
        <w:ind w:left="480" w:hanging="480"/>
        <w:jc w:val="both"/>
        <w:rPr>
          <w:noProof/>
        </w:rPr>
      </w:pPr>
      <w:r w:rsidRPr="006435EB">
        <w:rPr>
          <w:noProof/>
        </w:rPr>
        <w:t xml:space="preserve">Zafar, A. U., Qiu, J., Shahzad, M., Shen, J., Bhutto, T. A., &amp; Irfan, M. (2021). Impulse buying in social commerce: bundle offer, top reviews, and emotional intelligence. </w:t>
      </w:r>
      <w:r w:rsidRPr="006435EB">
        <w:rPr>
          <w:i/>
          <w:iCs/>
          <w:noProof/>
        </w:rPr>
        <w:t>Asia Pacific Journal of Marketing and Logistics</w:t>
      </w:r>
      <w:r w:rsidRPr="006435EB">
        <w:rPr>
          <w:noProof/>
        </w:rPr>
        <w:t xml:space="preserve">, </w:t>
      </w:r>
      <w:r w:rsidRPr="006435EB">
        <w:rPr>
          <w:i/>
          <w:iCs/>
          <w:noProof/>
        </w:rPr>
        <w:t>33</w:t>
      </w:r>
      <w:r w:rsidRPr="006435EB">
        <w:rPr>
          <w:noProof/>
        </w:rPr>
        <w:t>(4), 945–973.</w:t>
      </w:r>
    </w:p>
    <w:p w14:paraId="522F9119" w14:textId="77777777" w:rsidR="00271546" w:rsidRPr="006435EB" w:rsidRDefault="00271546" w:rsidP="00271546">
      <w:pPr>
        <w:widowControl w:val="0"/>
        <w:autoSpaceDE w:val="0"/>
        <w:autoSpaceDN w:val="0"/>
        <w:adjustRightInd w:val="0"/>
        <w:ind w:left="480" w:hanging="480"/>
        <w:jc w:val="both"/>
        <w:rPr>
          <w:noProof/>
        </w:rPr>
      </w:pPr>
    </w:p>
    <w:p w14:paraId="5E2080C8" w14:textId="77777777" w:rsidR="006435EB" w:rsidRPr="006435EB" w:rsidRDefault="006435EB" w:rsidP="00271546">
      <w:pPr>
        <w:widowControl w:val="0"/>
        <w:autoSpaceDE w:val="0"/>
        <w:autoSpaceDN w:val="0"/>
        <w:adjustRightInd w:val="0"/>
        <w:ind w:left="480" w:hanging="480"/>
        <w:jc w:val="both"/>
        <w:rPr>
          <w:noProof/>
        </w:rPr>
      </w:pPr>
      <w:r w:rsidRPr="006435EB">
        <w:rPr>
          <w:noProof/>
        </w:rPr>
        <w:t xml:space="preserve">Zhang, M., Sas, C., Ahmad, M., &amp; Claims, A. I. &amp;. (2018). </w:t>
      </w:r>
      <w:r w:rsidRPr="006435EB">
        <w:rPr>
          <w:i/>
          <w:iCs/>
          <w:noProof/>
        </w:rPr>
        <w:t>Design for Songket Weaving in Malay Cottage Industry</w:t>
      </w:r>
      <w:r w:rsidRPr="006435EB">
        <w:rPr>
          <w:noProof/>
        </w:rPr>
        <w:t>.</w:t>
      </w:r>
    </w:p>
    <w:p w14:paraId="32A71848" w14:textId="77777777" w:rsidR="007439D5" w:rsidRPr="0078462A" w:rsidRDefault="00173BE8" w:rsidP="00271546">
      <w:pPr>
        <w:jc w:val="both"/>
        <w:sectPr w:rsidR="007439D5" w:rsidRPr="0078462A" w:rsidSect="00A55ED0">
          <w:headerReference w:type="first" r:id="rId49"/>
          <w:footerReference w:type="first" r:id="rId50"/>
          <w:pgSz w:w="11906" w:h="16838"/>
          <w:pgMar w:top="2268" w:right="1701" w:bottom="1701" w:left="2268" w:header="708" w:footer="708" w:gutter="0"/>
          <w:cols w:space="708"/>
          <w:titlePg/>
          <w:docGrid w:linePitch="360"/>
        </w:sectPr>
      </w:pPr>
      <w:r>
        <w:fldChar w:fldCharType="end"/>
      </w:r>
    </w:p>
    <w:p w14:paraId="135315AC" w14:textId="77777777" w:rsidR="007E1B59" w:rsidRDefault="007E1B59" w:rsidP="00173BE8">
      <w:pPr>
        <w:pStyle w:val="Caption"/>
        <w:ind w:left="0"/>
        <w:jc w:val="left"/>
        <w:rPr>
          <w:b/>
          <w:noProof w:val="0"/>
        </w:rPr>
      </w:pPr>
      <w:bookmarkStart w:id="350" w:name="_Toc124426168"/>
    </w:p>
    <w:p w14:paraId="7FD5DFE3" w14:textId="6AC68DCC" w:rsidR="008B3575" w:rsidRDefault="008B3575" w:rsidP="008B3575">
      <w:pPr>
        <w:pStyle w:val="Heading1"/>
        <w:spacing w:before="0" w:beforeAutospacing="0" w:after="0" w:afterAutospacing="0"/>
        <w:contextualSpacing/>
      </w:pPr>
      <w:bookmarkStart w:id="351" w:name="_Toc172102992"/>
      <w:r>
        <w:t>LAMPIRAN</w:t>
      </w:r>
      <w:bookmarkEnd w:id="351"/>
    </w:p>
    <w:p w14:paraId="5726F68F" w14:textId="77777777" w:rsidR="008B3575" w:rsidRDefault="008B3575" w:rsidP="00B17FF4">
      <w:pPr>
        <w:pStyle w:val="Caption"/>
        <w:ind w:left="0"/>
        <w:rPr>
          <w:b/>
          <w:noProof w:val="0"/>
        </w:rPr>
      </w:pPr>
    </w:p>
    <w:p w14:paraId="4CC1F57D" w14:textId="77777777" w:rsidR="008B3575" w:rsidRDefault="008B3575" w:rsidP="00B17FF4">
      <w:pPr>
        <w:pStyle w:val="Caption"/>
        <w:ind w:left="0"/>
        <w:rPr>
          <w:b/>
          <w:noProof w:val="0"/>
        </w:rPr>
      </w:pPr>
    </w:p>
    <w:p w14:paraId="294A03DF" w14:textId="7F907AEC" w:rsidR="00173BE8" w:rsidRPr="00293FE7" w:rsidRDefault="00173BE8" w:rsidP="008B3575">
      <w:pPr>
        <w:pStyle w:val="Caption"/>
        <w:ind w:left="0"/>
        <w:jc w:val="left"/>
        <w:rPr>
          <w:b/>
          <w:noProof w:val="0"/>
        </w:rPr>
      </w:pPr>
      <w:r w:rsidRPr="00293FE7">
        <w:rPr>
          <w:b/>
          <w:noProof w:val="0"/>
        </w:rPr>
        <w:t xml:space="preserve">Lampiran </w:t>
      </w:r>
      <w:r w:rsidRPr="00293FE7">
        <w:rPr>
          <w:b/>
          <w:noProof w:val="0"/>
        </w:rPr>
        <w:fldChar w:fldCharType="begin"/>
      </w:r>
      <w:r w:rsidRPr="00293FE7">
        <w:rPr>
          <w:b/>
          <w:noProof w:val="0"/>
        </w:rPr>
        <w:instrText xml:space="preserve"> SEQ Lampiran \* ARABIC </w:instrText>
      </w:r>
      <w:r w:rsidRPr="00293FE7">
        <w:rPr>
          <w:b/>
          <w:noProof w:val="0"/>
        </w:rPr>
        <w:fldChar w:fldCharType="separate"/>
      </w:r>
      <w:r w:rsidR="006731DF">
        <w:rPr>
          <w:b/>
        </w:rPr>
        <w:t>1</w:t>
      </w:r>
      <w:r w:rsidRPr="00293FE7">
        <w:rPr>
          <w:b/>
          <w:noProof w:val="0"/>
        </w:rPr>
        <w:fldChar w:fldCharType="end"/>
      </w:r>
      <w:r w:rsidRPr="00293FE7">
        <w:rPr>
          <w:b/>
          <w:bCs/>
          <w:noProof w:val="0"/>
        </w:rPr>
        <w:t xml:space="preserve"> </w:t>
      </w:r>
      <w:proofErr w:type="spellStart"/>
      <w:r w:rsidRPr="00293FE7">
        <w:rPr>
          <w:b/>
          <w:bCs/>
          <w:noProof w:val="0"/>
        </w:rPr>
        <w:t>Kuesioner</w:t>
      </w:r>
      <w:proofErr w:type="spellEnd"/>
      <w:r w:rsidRPr="00293FE7">
        <w:rPr>
          <w:b/>
          <w:bCs/>
          <w:noProof w:val="0"/>
        </w:rPr>
        <w:t xml:space="preserve"> </w:t>
      </w:r>
      <w:proofErr w:type="spellStart"/>
      <w:r w:rsidRPr="00293FE7">
        <w:rPr>
          <w:b/>
          <w:bCs/>
          <w:noProof w:val="0"/>
        </w:rPr>
        <w:t>Penelitian</w:t>
      </w:r>
      <w:bookmarkEnd w:id="350"/>
      <w:proofErr w:type="spellEnd"/>
    </w:p>
    <w:p w14:paraId="1783399C" w14:textId="77777777" w:rsidR="00173BE8" w:rsidRPr="00293FE7" w:rsidRDefault="00173BE8" w:rsidP="00173BE8">
      <w:pPr>
        <w:pStyle w:val="Default"/>
        <w:tabs>
          <w:tab w:val="left" w:pos="3969"/>
        </w:tabs>
      </w:pPr>
      <w:r w:rsidRPr="00293FE7">
        <w:tab/>
      </w:r>
    </w:p>
    <w:p w14:paraId="2045E6F9" w14:textId="77777777" w:rsidR="00173BE8" w:rsidRPr="00293FE7" w:rsidRDefault="00173BE8" w:rsidP="00173BE8">
      <w:pPr>
        <w:rPr>
          <w:lang w:val="en-US"/>
        </w:rPr>
      </w:pPr>
      <w:r w:rsidRPr="00293FE7">
        <w:rPr>
          <w:lang w:val="en-US"/>
        </w:rPr>
        <w:tab/>
      </w:r>
      <w:r w:rsidRPr="00293FE7">
        <w:rPr>
          <w:bCs/>
          <w:lang w:val="en-US"/>
        </w:rPr>
        <w:t xml:space="preserve"> </w:t>
      </w:r>
    </w:p>
    <w:p w14:paraId="34BA9501" w14:textId="77777777" w:rsidR="00173BE8" w:rsidRPr="00293FE7" w:rsidRDefault="00173BE8" w:rsidP="00173BE8">
      <w:pPr>
        <w:jc w:val="both"/>
        <w:rPr>
          <w:lang w:val="en-US"/>
        </w:rPr>
      </w:pPr>
      <w:proofErr w:type="spellStart"/>
      <w:r w:rsidRPr="00293FE7">
        <w:rPr>
          <w:lang w:val="en-US"/>
        </w:rPr>
        <w:t>Kepada</w:t>
      </w:r>
      <w:proofErr w:type="spellEnd"/>
      <w:r w:rsidRPr="00293FE7">
        <w:rPr>
          <w:lang w:val="en-US"/>
        </w:rPr>
        <w:t xml:space="preserve"> </w:t>
      </w:r>
      <w:proofErr w:type="spellStart"/>
      <w:proofErr w:type="gramStart"/>
      <w:r w:rsidRPr="00293FE7">
        <w:rPr>
          <w:lang w:val="en-US"/>
        </w:rPr>
        <w:t>Yth</w:t>
      </w:r>
      <w:proofErr w:type="spellEnd"/>
      <w:r w:rsidRPr="00293FE7">
        <w:rPr>
          <w:lang w:val="en-US"/>
        </w:rPr>
        <w:t xml:space="preserve"> :</w:t>
      </w:r>
      <w:proofErr w:type="gramEnd"/>
    </w:p>
    <w:p w14:paraId="74F32A31" w14:textId="77777777" w:rsidR="00173BE8" w:rsidRPr="00293FE7" w:rsidRDefault="00173BE8" w:rsidP="00173BE8">
      <w:pPr>
        <w:jc w:val="both"/>
        <w:rPr>
          <w:b/>
          <w:lang w:val="en-US"/>
        </w:rPr>
      </w:pPr>
      <w:r w:rsidRPr="00293FE7">
        <w:rPr>
          <w:b/>
          <w:lang w:val="en-US"/>
        </w:rPr>
        <w:t>Bapak/</w:t>
      </w:r>
      <w:proofErr w:type="spellStart"/>
      <w:r w:rsidRPr="00293FE7">
        <w:rPr>
          <w:b/>
          <w:lang w:val="en-US"/>
        </w:rPr>
        <w:t>Ibu</w:t>
      </w:r>
      <w:proofErr w:type="spellEnd"/>
      <w:r w:rsidRPr="00293FE7">
        <w:rPr>
          <w:b/>
          <w:lang w:val="en-US"/>
        </w:rPr>
        <w:t>/</w:t>
      </w:r>
      <w:proofErr w:type="spellStart"/>
      <w:r w:rsidRPr="00293FE7">
        <w:rPr>
          <w:b/>
          <w:lang w:val="en-US"/>
        </w:rPr>
        <w:t>Sdr</w:t>
      </w:r>
      <w:proofErr w:type="spellEnd"/>
      <w:r w:rsidRPr="00293FE7">
        <w:rPr>
          <w:b/>
          <w:lang w:val="en-US"/>
        </w:rPr>
        <w:t>/</w:t>
      </w:r>
      <w:proofErr w:type="spellStart"/>
      <w:r w:rsidRPr="00293FE7">
        <w:rPr>
          <w:b/>
          <w:lang w:val="en-US"/>
        </w:rPr>
        <w:t>i</w:t>
      </w:r>
      <w:proofErr w:type="spellEnd"/>
    </w:p>
    <w:p w14:paraId="2FA68A0B" w14:textId="77777777" w:rsidR="00173BE8" w:rsidRPr="00293FE7" w:rsidRDefault="00173BE8" w:rsidP="00173BE8">
      <w:pPr>
        <w:jc w:val="both"/>
        <w:rPr>
          <w:lang w:val="en-US"/>
        </w:rPr>
      </w:pPr>
      <w:r w:rsidRPr="00293FE7">
        <w:rPr>
          <w:lang w:val="en-US"/>
        </w:rPr>
        <w:t>Di</w:t>
      </w:r>
    </w:p>
    <w:p w14:paraId="230AA5BC" w14:textId="77777777" w:rsidR="00173BE8" w:rsidRPr="00293FE7" w:rsidRDefault="00173BE8" w:rsidP="00173BE8">
      <w:pPr>
        <w:jc w:val="both"/>
        <w:rPr>
          <w:lang w:val="en-US"/>
        </w:rPr>
      </w:pPr>
      <w:proofErr w:type="spellStart"/>
      <w:r w:rsidRPr="00293FE7">
        <w:rPr>
          <w:lang w:val="en-US"/>
        </w:rPr>
        <w:t>Tempat</w:t>
      </w:r>
      <w:proofErr w:type="spellEnd"/>
    </w:p>
    <w:p w14:paraId="6A84D9B0" w14:textId="77777777" w:rsidR="00173BE8" w:rsidRPr="00293FE7" w:rsidRDefault="00173BE8" w:rsidP="00173BE8">
      <w:pPr>
        <w:jc w:val="both"/>
        <w:rPr>
          <w:lang w:val="en-US"/>
        </w:rPr>
      </w:pPr>
    </w:p>
    <w:p w14:paraId="05A01E37" w14:textId="77777777" w:rsidR="00173BE8" w:rsidRPr="00293FE7" w:rsidRDefault="00173BE8" w:rsidP="00173BE8">
      <w:pPr>
        <w:jc w:val="both"/>
        <w:rPr>
          <w:lang w:val="en-US"/>
        </w:rPr>
      </w:pPr>
      <w:proofErr w:type="spellStart"/>
      <w:r w:rsidRPr="00293FE7">
        <w:rPr>
          <w:lang w:val="en-US"/>
        </w:rPr>
        <w:t>Assalamualaikum</w:t>
      </w:r>
      <w:proofErr w:type="spellEnd"/>
      <w:r w:rsidRPr="00293FE7">
        <w:rPr>
          <w:lang w:val="en-US"/>
        </w:rPr>
        <w:t xml:space="preserve"> </w:t>
      </w:r>
      <w:proofErr w:type="spellStart"/>
      <w:proofErr w:type="gramStart"/>
      <w:r w:rsidRPr="00293FE7">
        <w:rPr>
          <w:lang w:val="en-US"/>
        </w:rPr>
        <w:t>Wr,Wb</w:t>
      </w:r>
      <w:proofErr w:type="spellEnd"/>
      <w:proofErr w:type="gramEnd"/>
    </w:p>
    <w:p w14:paraId="6AB3DF52" w14:textId="77777777" w:rsidR="00173BE8" w:rsidRPr="00293FE7" w:rsidRDefault="00173BE8" w:rsidP="00173BE8">
      <w:pPr>
        <w:jc w:val="both"/>
        <w:rPr>
          <w:lang w:val="en-US"/>
        </w:rPr>
      </w:pPr>
      <w:proofErr w:type="spellStart"/>
      <w:r w:rsidRPr="00293FE7">
        <w:rPr>
          <w:lang w:val="en-US"/>
        </w:rPr>
        <w:t>Dengan</w:t>
      </w:r>
      <w:proofErr w:type="spellEnd"/>
      <w:r w:rsidRPr="00293FE7">
        <w:rPr>
          <w:lang w:val="en-US"/>
        </w:rPr>
        <w:t xml:space="preserve"> </w:t>
      </w:r>
      <w:proofErr w:type="spellStart"/>
      <w:r w:rsidRPr="00293FE7">
        <w:rPr>
          <w:lang w:val="en-US"/>
        </w:rPr>
        <w:t>Hormat</w:t>
      </w:r>
      <w:proofErr w:type="spellEnd"/>
      <w:r w:rsidRPr="00293FE7">
        <w:rPr>
          <w:lang w:val="en-US"/>
        </w:rPr>
        <w:t>,</w:t>
      </w:r>
    </w:p>
    <w:p w14:paraId="118B479A" w14:textId="77777777" w:rsidR="00173BE8" w:rsidRPr="00293FE7" w:rsidRDefault="00173BE8" w:rsidP="00173BE8">
      <w:pPr>
        <w:jc w:val="both"/>
        <w:rPr>
          <w:lang w:val="en-US"/>
        </w:rPr>
      </w:pPr>
    </w:p>
    <w:p w14:paraId="27468742" w14:textId="04470E59" w:rsidR="00173BE8" w:rsidRPr="00441522" w:rsidRDefault="00173BE8" w:rsidP="00173BE8">
      <w:pPr>
        <w:jc w:val="both"/>
        <w:rPr>
          <w:b/>
          <w:i/>
          <w:lang w:val="en-US"/>
        </w:rPr>
      </w:pPr>
      <w:r w:rsidRPr="00293FE7">
        <w:rPr>
          <w:lang w:val="en-US"/>
        </w:rPr>
        <w:t xml:space="preserve">Saya </w:t>
      </w:r>
      <w:proofErr w:type="spellStart"/>
      <w:r w:rsidRPr="00293FE7">
        <w:rPr>
          <w:lang w:val="en-US"/>
        </w:rPr>
        <w:t>adalah</w:t>
      </w:r>
      <w:proofErr w:type="spellEnd"/>
      <w:r w:rsidRPr="00293FE7">
        <w:rPr>
          <w:lang w:val="en-US"/>
        </w:rPr>
        <w:t xml:space="preserve"> </w:t>
      </w:r>
      <w:proofErr w:type="spellStart"/>
      <w:r w:rsidRPr="00293FE7">
        <w:rPr>
          <w:lang w:val="en-US"/>
        </w:rPr>
        <w:t>Mahasisw</w:t>
      </w:r>
      <w:r>
        <w:rPr>
          <w:lang w:val="en-US"/>
        </w:rPr>
        <w:t>a</w:t>
      </w:r>
      <w:proofErr w:type="spellEnd"/>
      <w:r w:rsidRPr="00293FE7">
        <w:rPr>
          <w:lang w:val="en-US"/>
        </w:rPr>
        <w:t xml:space="preserve"> </w:t>
      </w:r>
      <w:proofErr w:type="spellStart"/>
      <w:r>
        <w:rPr>
          <w:lang w:val="en-US"/>
        </w:rPr>
        <w:t>Fakultas</w:t>
      </w:r>
      <w:proofErr w:type="spellEnd"/>
      <w:r>
        <w:rPr>
          <w:lang w:val="en-US"/>
        </w:rPr>
        <w:t xml:space="preserve"> </w:t>
      </w:r>
      <w:proofErr w:type="spellStart"/>
      <w:r>
        <w:rPr>
          <w:lang w:val="en-US"/>
        </w:rPr>
        <w:t>Ekonomi</w:t>
      </w:r>
      <w:proofErr w:type="spellEnd"/>
      <w:r>
        <w:rPr>
          <w:lang w:val="en-US"/>
        </w:rPr>
        <w:t xml:space="preserve"> </w:t>
      </w:r>
      <w:proofErr w:type="spellStart"/>
      <w:r w:rsidRPr="00293FE7">
        <w:rPr>
          <w:lang w:val="en-US"/>
        </w:rPr>
        <w:t>Universitas</w:t>
      </w:r>
      <w:proofErr w:type="spellEnd"/>
      <w:r w:rsidRPr="00293FE7">
        <w:rPr>
          <w:lang w:val="en-US"/>
        </w:rPr>
        <w:t xml:space="preserve"> </w:t>
      </w:r>
      <w:proofErr w:type="spellStart"/>
      <w:r>
        <w:rPr>
          <w:lang w:val="en-US"/>
        </w:rPr>
        <w:t>Serambi</w:t>
      </w:r>
      <w:proofErr w:type="spellEnd"/>
      <w:r>
        <w:rPr>
          <w:lang w:val="en-US"/>
        </w:rPr>
        <w:t xml:space="preserve"> </w:t>
      </w:r>
      <w:proofErr w:type="spellStart"/>
      <w:r>
        <w:rPr>
          <w:lang w:val="en-US"/>
        </w:rPr>
        <w:t>Mekkah</w:t>
      </w:r>
      <w:proofErr w:type="spellEnd"/>
      <w:r>
        <w:rPr>
          <w:lang w:val="en-US"/>
        </w:rPr>
        <w:t xml:space="preserve"> Banda Aceh, </w:t>
      </w:r>
      <w:proofErr w:type="spellStart"/>
      <w:r>
        <w:rPr>
          <w:lang w:val="en-US"/>
        </w:rPr>
        <w:t>dengan</w:t>
      </w:r>
      <w:proofErr w:type="spellEnd"/>
      <w:r w:rsidRPr="00293FE7">
        <w:rPr>
          <w:lang w:val="en-US"/>
        </w:rPr>
        <w:t xml:space="preserve">: </w:t>
      </w:r>
      <w:r w:rsidRPr="00A742D6">
        <w:rPr>
          <w:lang w:val="en-US"/>
        </w:rPr>
        <w:t>NPM. 20150074,</w:t>
      </w:r>
      <w:r w:rsidRPr="00293FE7">
        <w:rPr>
          <w:lang w:val="en-US"/>
        </w:rPr>
        <w:t xml:space="preserve"> yang </w:t>
      </w:r>
      <w:proofErr w:type="spellStart"/>
      <w:r w:rsidRPr="00293FE7">
        <w:rPr>
          <w:lang w:val="en-US"/>
        </w:rPr>
        <w:t>saat</w:t>
      </w:r>
      <w:proofErr w:type="spellEnd"/>
      <w:r w:rsidRPr="00293FE7">
        <w:rPr>
          <w:lang w:val="en-US"/>
        </w:rPr>
        <w:t xml:space="preserve"> </w:t>
      </w:r>
      <w:proofErr w:type="spellStart"/>
      <w:r w:rsidRPr="00293FE7">
        <w:rPr>
          <w:lang w:val="en-US"/>
        </w:rPr>
        <w:t>ini</w:t>
      </w:r>
      <w:proofErr w:type="spellEnd"/>
      <w:r w:rsidRPr="00293FE7">
        <w:rPr>
          <w:lang w:val="en-US"/>
        </w:rPr>
        <w:t xml:space="preserve"> </w:t>
      </w:r>
      <w:proofErr w:type="spellStart"/>
      <w:r w:rsidRPr="00293FE7">
        <w:rPr>
          <w:lang w:val="en-US"/>
        </w:rPr>
        <w:t>sedang</w:t>
      </w:r>
      <w:proofErr w:type="spellEnd"/>
      <w:r w:rsidRPr="00293FE7">
        <w:rPr>
          <w:lang w:val="en-US"/>
        </w:rPr>
        <w:t xml:space="preserve"> </w:t>
      </w:r>
      <w:proofErr w:type="spellStart"/>
      <w:proofErr w:type="gramStart"/>
      <w:r w:rsidRPr="00293FE7">
        <w:rPr>
          <w:lang w:val="en-US"/>
        </w:rPr>
        <w:t>melakukan</w:t>
      </w:r>
      <w:proofErr w:type="spellEnd"/>
      <w:r w:rsidRPr="00293FE7">
        <w:rPr>
          <w:lang w:val="en-US"/>
        </w:rPr>
        <w:t xml:space="preserve">  </w:t>
      </w:r>
      <w:proofErr w:type="spellStart"/>
      <w:r w:rsidRPr="00293FE7">
        <w:rPr>
          <w:lang w:val="en-US"/>
        </w:rPr>
        <w:t>survei</w:t>
      </w:r>
      <w:proofErr w:type="spellEnd"/>
      <w:proofErr w:type="gramEnd"/>
      <w:r w:rsidRPr="00293FE7">
        <w:rPr>
          <w:lang w:val="en-US"/>
        </w:rPr>
        <w:t xml:space="preserve"> </w:t>
      </w:r>
      <w:proofErr w:type="spellStart"/>
      <w:r w:rsidRPr="00293FE7">
        <w:rPr>
          <w:lang w:val="en-US"/>
        </w:rPr>
        <w:t>penelitian</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rangka</w:t>
      </w:r>
      <w:proofErr w:type="spellEnd"/>
      <w:r w:rsidRPr="00293FE7">
        <w:rPr>
          <w:lang w:val="en-US"/>
        </w:rPr>
        <w:t xml:space="preserve"> </w:t>
      </w:r>
      <w:proofErr w:type="spellStart"/>
      <w:r w:rsidRPr="00293FE7">
        <w:rPr>
          <w:lang w:val="en-US"/>
        </w:rPr>
        <w:t>penulisan</w:t>
      </w:r>
      <w:proofErr w:type="spellEnd"/>
      <w:r w:rsidRPr="00293FE7">
        <w:rPr>
          <w:lang w:val="en-US"/>
        </w:rPr>
        <w:t xml:space="preserve"> </w:t>
      </w:r>
      <w:proofErr w:type="spellStart"/>
      <w:r>
        <w:rPr>
          <w:lang w:val="en-US"/>
        </w:rPr>
        <w:t>skripsi</w:t>
      </w:r>
      <w:proofErr w:type="spellEnd"/>
      <w:r w:rsidRPr="00293FE7">
        <w:rPr>
          <w:lang w:val="en-US"/>
        </w:rPr>
        <w:t xml:space="preserve"> </w:t>
      </w:r>
      <w:proofErr w:type="spellStart"/>
      <w:r w:rsidRPr="00293FE7">
        <w:rPr>
          <w:lang w:val="en-US"/>
        </w:rPr>
        <w:t>dengan</w:t>
      </w:r>
      <w:proofErr w:type="spellEnd"/>
      <w:r w:rsidRPr="00293FE7">
        <w:rPr>
          <w:lang w:val="en-US"/>
        </w:rPr>
        <w:t xml:space="preserve"> </w:t>
      </w:r>
      <w:proofErr w:type="spellStart"/>
      <w:r w:rsidRPr="00293FE7">
        <w:rPr>
          <w:lang w:val="en-US"/>
        </w:rPr>
        <w:t>judul</w:t>
      </w:r>
      <w:proofErr w:type="spellEnd"/>
      <w:r w:rsidRPr="00293FE7">
        <w:rPr>
          <w:lang w:val="en-US"/>
        </w:rPr>
        <w:t xml:space="preserve"> “</w:t>
      </w:r>
      <w:r w:rsidRPr="001F05AA">
        <w:rPr>
          <w:b/>
          <w:lang w:val="en-US"/>
        </w:rPr>
        <w:t xml:space="preserve">PENGARUH </w:t>
      </w:r>
      <w:r w:rsidRPr="001F05AA">
        <w:rPr>
          <w:b/>
          <w:i/>
          <w:lang w:val="en-US"/>
        </w:rPr>
        <w:t>FLASH SALE, FASHION INVOL</w:t>
      </w:r>
      <w:r w:rsidR="007E35FF">
        <w:rPr>
          <w:b/>
          <w:i/>
          <w:lang w:val="en-US"/>
        </w:rPr>
        <w:t>VE</w:t>
      </w:r>
      <w:r w:rsidRPr="001F05AA">
        <w:rPr>
          <w:b/>
          <w:i/>
          <w:lang w:val="en-US"/>
        </w:rPr>
        <w:t>MENT</w:t>
      </w:r>
      <w:r w:rsidRPr="001F05AA">
        <w:rPr>
          <w:b/>
          <w:lang w:val="en-US"/>
        </w:rPr>
        <w:t xml:space="preserve"> DAN </w:t>
      </w:r>
      <w:r w:rsidRPr="001F05AA">
        <w:rPr>
          <w:b/>
          <w:i/>
          <w:lang w:val="en-US"/>
        </w:rPr>
        <w:t>HEDONIC SHOPPING MOTIVATION</w:t>
      </w:r>
      <w:r w:rsidRPr="001F05AA">
        <w:rPr>
          <w:b/>
          <w:lang w:val="en-US"/>
        </w:rPr>
        <w:t xml:space="preserve"> TERHADAP </w:t>
      </w:r>
      <w:r w:rsidRPr="001F05AA">
        <w:rPr>
          <w:b/>
          <w:i/>
          <w:lang w:val="en-US"/>
        </w:rPr>
        <w:t>IMPULSE BUYING E-COMMERCE SHOPEE</w:t>
      </w:r>
      <w:r w:rsidRPr="001F05AA">
        <w:rPr>
          <w:b/>
          <w:lang w:val="en-US"/>
        </w:rPr>
        <w:t xml:space="preserve"> </w:t>
      </w:r>
      <w:r w:rsidR="00B17FF4">
        <w:rPr>
          <w:b/>
          <w:lang w:val="en-US"/>
        </w:rPr>
        <w:t>PADA MAHASISWA FAKULTAS EKONOMI UNIVERSITAS SERAMBI MEKKAH</w:t>
      </w:r>
      <w:r w:rsidRPr="00293FE7">
        <w:rPr>
          <w:b/>
          <w:lang w:val="en-US"/>
        </w:rPr>
        <w:t>”</w:t>
      </w:r>
      <w:r>
        <w:rPr>
          <w:lang w:val="en-US"/>
        </w:rPr>
        <w:t>.</w:t>
      </w:r>
      <w:r w:rsidRPr="00293FE7">
        <w:rPr>
          <w:lang w:val="en-US"/>
        </w:rPr>
        <w:t xml:space="preserve"> </w:t>
      </w:r>
      <w:proofErr w:type="spellStart"/>
      <w:r w:rsidRPr="00293FE7">
        <w:rPr>
          <w:lang w:val="en-US"/>
        </w:rPr>
        <w:t>Untuk</w:t>
      </w:r>
      <w:proofErr w:type="spellEnd"/>
      <w:r w:rsidRPr="00293FE7">
        <w:rPr>
          <w:lang w:val="en-US"/>
        </w:rPr>
        <w:t xml:space="preserve"> </w:t>
      </w:r>
      <w:proofErr w:type="spellStart"/>
      <w:r w:rsidRPr="00293FE7">
        <w:rPr>
          <w:lang w:val="en-US"/>
        </w:rPr>
        <w:t>dapat</w:t>
      </w:r>
      <w:proofErr w:type="spellEnd"/>
      <w:r w:rsidRPr="00293FE7">
        <w:rPr>
          <w:lang w:val="en-US"/>
        </w:rPr>
        <w:t xml:space="preserve"> </w:t>
      </w:r>
      <w:proofErr w:type="spellStart"/>
      <w:proofErr w:type="gramStart"/>
      <w:r w:rsidRPr="00293FE7">
        <w:rPr>
          <w:lang w:val="en-US"/>
        </w:rPr>
        <w:t>melakukan</w:t>
      </w:r>
      <w:proofErr w:type="spellEnd"/>
      <w:r w:rsidRPr="00293FE7">
        <w:rPr>
          <w:lang w:val="en-US"/>
        </w:rPr>
        <w:t xml:space="preserve">  </w:t>
      </w:r>
      <w:proofErr w:type="spellStart"/>
      <w:r w:rsidRPr="00293FE7">
        <w:rPr>
          <w:lang w:val="en-US"/>
        </w:rPr>
        <w:t>penelitian</w:t>
      </w:r>
      <w:proofErr w:type="spellEnd"/>
      <w:proofErr w:type="gramEnd"/>
      <w:r w:rsidRPr="00293FE7">
        <w:rPr>
          <w:lang w:val="en-US"/>
        </w:rPr>
        <w:t xml:space="preserve">  </w:t>
      </w:r>
      <w:proofErr w:type="spellStart"/>
      <w:r w:rsidRPr="00293FE7">
        <w:rPr>
          <w:lang w:val="en-US"/>
        </w:rPr>
        <w:t>tersebut</w:t>
      </w:r>
      <w:proofErr w:type="spellEnd"/>
      <w:r w:rsidRPr="00293FE7">
        <w:rPr>
          <w:lang w:val="en-US"/>
        </w:rPr>
        <w:t xml:space="preserve">, </w:t>
      </w:r>
      <w:proofErr w:type="spellStart"/>
      <w:r w:rsidRPr="00293FE7">
        <w:rPr>
          <w:lang w:val="en-US"/>
        </w:rPr>
        <w:t>saya</w:t>
      </w:r>
      <w:proofErr w:type="spellEnd"/>
      <w:r w:rsidRPr="00293FE7">
        <w:rPr>
          <w:lang w:val="en-US"/>
        </w:rPr>
        <w:t xml:space="preserve"> </w:t>
      </w:r>
      <w:proofErr w:type="spellStart"/>
      <w:r w:rsidRPr="00293FE7">
        <w:rPr>
          <w:lang w:val="en-US"/>
        </w:rPr>
        <w:t>memohon</w:t>
      </w:r>
      <w:proofErr w:type="spellEnd"/>
      <w:r w:rsidRPr="00293FE7">
        <w:rPr>
          <w:lang w:val="en-US"/>
        </w:rPr>
        <w:t xml:space="preserve"> </w:t>
      </w:r>
      <w:proofErr w:type="spellStart"/>
      <w:r w:rsidRPr="00293FE7">
        <w:rPr>
          <w:lang w:val="en-US"/>
        </w:rPr>
        <w:t>kepada</w:t>
      </w:r>
      <w:proofErr w:type="spellEnd"/>
      <w:r w:rsidRPr="00293FE7">
        <w:rPr>
          <w:lang w:val="en-US"/>
        </w:rPr>
        <w:t xml:space="preserve"> Bapak/</w:t>
      </w:r>
      <w:proofErr w:type="spellStart"/>
      <w:r w:rsidRPr="00293FE7">
        <w:rPr>
          <w:lang w:val="en-US"/>
        </w:rPr>
        <w:t>Ibu</w:t>
      </w:r>
      <w:proofErr w:type="spellEnd"/>
      <w:r w:rsidRPr="00293FE7">
        <w:rPr>
          <w:lang w:val="en-US"/>
        </w:rPr>
        <w:t xml:space="preserve">, </w:t>
      </w:r>
      <w:proofErr w:type="spellStart"/>
      <w:r w:rsidRPr="00293FE7">
        <w:rPr>
          <w:lang w:val="en-US"/>
        </w:rPr>
        <w:t>Saudara</w:t>
      </w:r>
      <w:proofErr w:type="spellEnd"/>
      <w:r w:rsidRPr="00293FE7">
        <w:rPr>
          <w:lang w:val="en-US"/>
        </w:rPr>
        <w:t xml:space="preserve"> (</w:t>
      </w:r>
      <w:proofErr w:type="spellStart"/>
      <w:r w:rsidRPr="00293FE7">
        <w:rPr>
          <w:lang w:val="en-US"/>
        </w:rPr>
        <w:t>i</w:t>
      </w:r>
      <w:proofErr w:type="spellEnd"/>
      <w:r w:rsidRPr="00293FE7">
        <w:rPr>
          <w:lang w:val="en-US"/>
        </w:rPr>
        <w:t xml:space="preserve">) agar  </w:t>
      </w:r>
      <w:proofErr w:type="spellStart"/>
      <w:r w:rsidRPr="00293FE7">
        <w:rPr>
          <w:lang w:val="en-US"/>
        </w:rPr>
        <w:t>membantu</w:t>
      </w:r>
      <w:proofErr w:type="spellEnd"/>
      <w:r w:rsidRPr="00293FE7">
        <w:rPr>
          <w:lang w:val="en-US"/>
        </w:rPr>
        <w:t xml:space="preserve">  </w:t>
      </w:r>
      <w:proofErr w:type="spellStart"/>
      <w:r w:rsidRPr="00293FE7">
        <w:rPr>
          <w:lang w:val="en-US"/>
        </w:rPr>
        <w:t>menjadi</w:t>
      </w:r>
      <w:proofErr w:type="spellEnd"/>
      <w:r w:rsidRPr="00293FE7">
        <w:rPr>
          <w:lang w:val="en-US"/>
        </w:rPr>
        <w:t xml:space="preserve"> </w:t>
      </w:r>
      <w:proofErr w:type="spellStart"/>
      <w:r w:rsidRPr="00293FE7">
        <w:rPr>
          <w:lang w:val="en-US"/>
        </w:rPr>
        <w:t>responden</w:t>
      </w:r>
      <w:proofErr w:type="spellEnd"/>
      <w:r w:rsidRPr="00293FE7">
        <w:rPr>
          <w:lang w:val="en-US"/>
        </w:rPr>
        <w:t xml:space="preserve"> </w:t>
      </w:r>
      <w:proofErr w:type="spellStart"/>
      <w:r w:rsidRPr="00293FE7">
        <w:rPr>
          <w:lang w:val="en-US"/>
        </w:rPr>
        <w:t>dalam</w:t>
      </w:r>
      <w:proofErr w:type="spellEnd"/>
      <w:r w:rsidRPr="00293FE7">
        <w:rPr>
          <w:lang w:val="en-US"/>
        </w:rPr>
        <w:t xml:space="preserve">  </w:t>
      </w:r>
      <w:proofErr w:type="spellStart"/>
      <w:r w:rsidRPr="00293FE7">
        <w:rPr>
          <w:lang w:val="en-US"/>
        </w:rPr>
        <w:t>mengisi</w:t>
      </w:r>
      <w:proofErr w:type="spellEnd"/>
      <w:r w:rsidRPr="00293FE7">
        <w:rPr>
          <w:lang w:val="en-US"/>
        </w:rPr>
        <w:t xml:space="preserve"> </w:t>
      </w:r>
      <w:proofErr w:type="spellStart"/>
      <w:r w:rsidRPr="00293FE7">
        <w:rPr>
          <w:lang w:val="en-US"/>
        </w:rPr>
        <w:t>kuesioner</w:t>
      </w:r>
      <w:proofErr w:type="spellEnd"/>
      <w:r w:rsidRPr="00293FE7">
        <w:rPr>
          <w:lang w:val="en-US"/>
        </w:rPr>
        <w:t xml:space="preserve">. </w:t>
      </w:r>
      <w:proofErr w:type="spellStart"/>
      <w:proofErr w:type="gramStart"/>
      <w:r w:rsidRPr="00293FE7">
        <w:rPr>
          <w:lang w:val="en-US"/>
        </w:rPr>
        <w:t>Jawaban</w:t>
      </w:r>
      <w:proofErr w:type="spellEnd"/>
      <w:r w:rsidRPr="00293FE7">
        <w:rPr>
          <w:lang w:val="en-US"/>
        </w:rPr>
        <w:t xml:space="preserve">  </w:t>
      </w:r>
      <w:proofErr w:type="spellStart"/>
      <w:r w:rsidRPr="00293FE7">
        <w:rPr>
          <w:lang w:val="en-US"/>
        </w:rPr>
        <w:t>dari</w:t>
      </w:r>
      <w:proofErr w:type="spellEnd"/>
      <w:proofErr w:type="gramEnd"/>
      <w:r w:rsidRPr="00293FE7">
        <w:rPr>
          <w:lang w:val="en-US"/>
        </w:rPr>
        <w:t xml:space="preserve"> </w:t>
      </w:r>
      <w:proofErr w:type="spellStart"/>
      <w:r w:rsidRPr="00293FE7">
        <w:rPr>
          <w:lang w:val="en-US"/>
        </w:rPr>
        <w:t>kuesioner</w:t>
      </w:r>
      <w:proofErr w:type="spellEnd"/>
      <w:r w:rsidRPr="00293FE7">
        <w:rPr>
          <w:lang w:val="en-US"/>
        </w:rPr>
        <w:t xml:space="preserve"> yang Bapak/</w:t>
      </w:r>
      <w:proofErr w:type="spellStart"/>
      <w:r w:rsidRPr="00293FE7">
        <w:rPr>
          <w:lang w:val="en-US"/>
        </w:rPr>
        <w:t>Ibu</w:t>
      </w:r>
      <w:proofErr w:type="spellEnd"/>
      <w:r w:rsidRPr="00293FE7">
        <w:rPr>
          <w:lang w:val="en-US"/>
        </w:rPr>
        <w:t>/</w:t>
      </w:r>
      <w:proofErr w:type="spellStart"/>
      <w:r w:rsidRPr="00293FE7">
        <w:rPr>
          <w:lang w:val="en-US"/>
        </w:rPr>
        <w:t>Sdr</w:t>
      </w:r>
      <w:proofErr w:type="spellEnd"/>
      <w:r w:rsidRPr="00293FE7">
        <w:rPr>
          <w:lang w:val="en-US"/>
        </w:rPr>
        <w:t>/</w:t>
      </w:r>
      <w:proofErr w:type="spellStart"/>
      <w:r w:rsidRPr="00293FE7">
        <w:rPr>
          <w:lang w:val="en-US"/>
        </w:rPr>
        <w:t>i</w:t>
      </w:r>
      <w:proofErr w:type="spellEnd"/>
      <w:r w:rsidRPr="00293FE7">
        <w:rPr>
          <w:lang w:val="en-US"/>
        </w:rPr>
        <w:t xml:space="preserve"> </w:t>
      </w:r>
      <w:proofErr w:type="spellStart"/>
      <w:r w:rsidRPr="00293FE7">
        <w:rPr>
          <w:lang w:val="en-US"/>
        </w:rPr>
        <w:t>berikan</w:t>
      </w:r>
      <w:proofErr w:type="spellEnd"/>
      <w:r w:rsidRPr="00293FE7">
        <w:rPr>
          <w:lang w:val="en-US"/>
        </w:rPr>
        <w:t xml:space="preserve"> </w:t>
      </w:r>
      <w:proofErr w:type="spellStart"/>
      <w:r w:rsidRPr="00293FE7">
        <w:rPr>
          <w:lang w:val="en-US"/>
        </w:rPr>
        <w:t>dijamin</w:t>
      </w:r>
      <w:proofErr w:type="spellEnd"/>
      <w:r w:rsidRPr="00293FE7">
        <w:rPr>
          <w:lang w:val="en-US"/>
        </w:rPr>
        <w:t xml:space="preserve"> </w:t>
      </w:r>
      <w:proofErr w:type="spellStart"/>
      <w:r w:rsidRPr="00293FE7">
        <w:rPr>
          <w:lang w:val="en-US"/>
        </w:rPr>
        <w:t>kerahasiannya</w:t>
      </w:r>
      <w:proofErr w:type="spellEnd"/>
      <w:r w:rsidRPr="00293FE7">
        <w:rPr>
          <w:lang w:val="en-US"/>
        </w:rPr>
        <w:t xml:space="preserve"> dan   </w:t>
      </w:r>
      <w:proofErr w:type="spellStart"/>
      <w:r w:rsidRPr="00293FE7">
        <w:rPr>
          <w:lang w:val="en-US"/>
        </w:rPr>
        <w:t>semata-mata</w:t>
      </w:r>
      <w:proofErr w:type="spellEnd"/>
      <w:r w:rsidRPr="00293FE7">
        <w:rPr>
          <w:lang w:val="en-US"/>
        </w:rPr>
        <w:t xml:space="preserve">  </w:t>
      </w:r>
      <w:proofErr w:type="spellStart"/>
      <w:r w:rsidRPr="00293FE7">
        <w:rPr>
          <w:lang w:val="en-US"/>
        </w:rPr>
        <w:t>hanya</w:t>
      </w:r>
      <w:proofErr w:type="spellEnd"/>
      <w:r w:rsidRPr="00293FE7">
        <w:rPr>
          <w:lang w:val="en-US"/>
        </w:rPr>
        <w:t xml:space="preserve"> </w:t>
      </w:r>
      <w:proofErr w:type="spellStart"/>
      <w:r w:rsidRPr="00293FE7">
        <w:rPr>
          <w:lang w:val="en-US"/>
        </w:rPr>
        <w:t>untuk</w:t>
      </w:r>
      <w:proofErr w:type="spellEnd"/>
      <w:r w:rsidRPr="00293FE7">
        <w:rPr>
          <w:lang w:val="en-US"/>
        </w:rPr>
        <w:t xml:space="preserve">  </w:t>
      </w:r>
      <w:proofErr w:type="spellStart"/>
      <w:r w:rsidRPr="00293FE7">
        <w:rPr>
          <w:lang w:val="en-US"/>
        </w:rPr>
        <w:t>keperluan</w:t>
      </w:r>
      <w:proofErr w:type="spellEnd"/>
      <w:r w:rsidRPr="00293FE7">
        <w:rPr>
          <w:lang w:val="en-US"/>
        </w:rPr>
        <w:t xml:space="preserve">  </w:t>
      </w:r>
      <w:proofErr w:type="spellStart"/>
      <w:r w:rsidRPr="00293FE7">
        <w:rPr>
          <w:lang w:val="en-US"/>
        </w:rPr>
        <w:t>penulisan</w:t>
      </w:r>
      <w:proofErr w:type="spellEnd"/>
      <w:r w:rsidRPr="00293FE7">
        <w:rPr>
          <w:lang w:val="en-US"/>
        </w:rPr>
        <w:t xml:space="preserve"> </w:t>
      </w:r>
      <w:proofErr w:type="spellStart"/>
      <w:r w:rsidR="00833C3E">
        <w:rPr>
          <w:lang w:val="en-US"/>
        </w:rPr>
        <w:t>skripsi</w:t>
      </w:r>
      <w:proofErr w:type="spellEnd"/>
      <w:r w:rsidRPr="00293FE7">
        <w:rPr>
          <w:lang w:val="en-US"/>
        </w:rPr>
        <w:t xml:space="preserve">. Saya </w:t>
      </w:r>
      <w:proofErr w:type="spellStart"/>
      <w:proofErr w:type="gramStart"/>
      <w:r w:rsidRPr="00293FE7">
        <w:rPr>
          <w:lang w:val="en-US"/>
        </w:rPr>
        <w:t>menyadari</w:t>
      </w:r>
      <w:proofErr w:type="spellEnd"/>
      <w:r w:rsidRPr="00293FE7">
        <w:rPr>
          <w:lang w:val="en-US"/>
        </w:rPr>
        <w:t xml:space="preserve">  </w:t>
      </w:r>
      <w:proofErr w:type="spellStart"/>
      <w:r w:rsidRPr="00293FE7">
        <w:rPr>
          <w:lang w:val="en-US"/>
        </w:rPr>
        <w:t>bahwa</w:t>
      </w:r>
      <w:proofErr w:type="spellEnd"/>
      <w:proofErr w:type="gramEnd"/>
      <w:r w:rsidRPr="00293FE7">
        <w:rPr>
          <w:lang w:val="en-US"/>
        </w:rPr>
        <w:t xml:space="preserve"> </w:t>
      </w:r>
      <w:proofErr w:type="spellStart"/>
      <w:r w:rsidRPr="00293FE7">
        <w:rPr>
          <w:lang w:val="en-US"/>
        </w:rPr>
        <w:t>dengan</w:t>
      </w:r>
      <w:proofErr w:type="spellEnd"/>
      <w:r w:rsidRPr="00293FE7">
        <w:rPr>
          <w:lang w:val="en-US"/>
        </w:rPr>
        <w:t xml:space="preserve"> </w:t>
      </w:r>
      <w:proofErr w:type="spellStart"/>
      <w:r w:rsidRPr="00293FE7">
        <w:rPr>
          <w:lang w:val="en-US"/>
        </w:rPr>
        <w:t>pengisian</w:t>
      </w:r>
      <w:proofErr w:type="spellEnd"/>
      <w:r w:rsidRPr="00293FE7">
        <w:rPr>
          <w:lang w:val="en-US"/>
        </w:rPr>
        <w:t xml:space="preserve"> </w:t>
      </w:r>
      <w:proofErr w:type="spellStart"/>
      <w:r w:rsidRPr="00293FE7">
        <w:rPr>
          <w:lang w:val="en-US"/>
        </w:rPr>
        <w:t>kuesioner</w:t>
      </w:r>
      <w:proofErr w:type="spellEnd"/>
      <w:r w:rsidRPr="00293FE7">
        <w:rPr>
          <w:lang w:val="en-US"/>
        </w:rPr>
        <w:t xml:space="preserve"> </w:t>
      </w:r>
      <w:proofErr w:type="spellStart"/>
      <w:r w:rsidRPr="00293FE7">
        <w:rPr>
          <w:lang w:val="en-US"/>
        </w:rPr>
        <w:t>akan</w:t>
      </w:r>
      <w:proofErr w:type="spellEnd"/>
      <w:r w:rsidRPr="00293FE7">
        <w:rPr>
          <w:lang w:val="en-US"/>
        </w:rPr>
        <w:t xml:space="preserve">  </w:t>
      </w:r>
      <w:proofErr w:type="spellStart"/>
      <w:r w:rsidRPr="00293FE7">
        <w:rPr>
          <w:lang w:val="en-US"/>
        </w:rPr>
        <w:t>menyita</w:t>
      </w:r>
      <w:proofErr w:type="spellEnd"/>
      <w:r w:rsidRPr="00293FE7">
        <w:rPr>
          <w:lang w:val="en-US"/>
        </w:rPr>
        <w:t xml:space="preserve">  </w:t>
      </w:r>
      <w:proofErr w:type="spellStart"/>
      <w:r w:rsidRPr="00293FE7">
        <w:rPr>
          <w:lang w:val="en-US"/>
        </w:rPr>
        <w:t>waktu</w:t>
      </w:r>
      <w:proofErr w:type="spellEnd"/>
      <w:r w:rsidRPr="00293FE7">
        <w:rPr>
          <w:lang w:val="en-US"/>
        </w:rPr>
        <w:t xml:space="preserve"> </w:t>
      </w:r>
      <w:proofErr w:type="spellStart"/>
      <w:r w:rsidRPr="00293FE7">
        <w:rPr>
          <w:lang w:val="en-US"/>
        </w:rPr>
        <w:t>bapak</w:t>
      </w:r>
      <w:proofErr w:type="spellEnd"/>
      <w:r w:rsidRPr="00293FE7">
        <w:rPr>
          <w:lang w:val="en-US"/>
        </w:rPr>
        <w:t xml:space="preserve"> </w:t>
      </w:r>
      <w:proofErr w:type="spellStart"/>
      <w:r w:rsidRPr="00293FE7">
        <w:rPr>
          <w:lang w:val="en-US"/>
        </w:rPr>
        <w:t>ibu</w:t>
      </w:r>
      <w:proofErr w:type="spellEnd"/>
      <w:r w:rsidRPr="00293FE7">
        <w:rPr>
          <w:lang w:val="en-US"/>
        </w:rPr>
        <w:t xml:space="preserve"> </w:t>
      </w:r>
      <w:proofErr w:type="spellStart"/>
      <w:r w:rsidRPr="00293FE7">
        <w:rPr>
          <w:lang w:val="en-US"/>
        </w:rPr>
        <w:t>sekalian</w:t>
      </w:r>
      <w:proofErr w:type="spellEnd"/>
      <w:r w:rsidRPr="00293FE7">
        <w:rPr>
          <w:lang w:val="en-US"/>
        </w:rPr>
        <w:t xml:space="preserve"> </w:t>
      </w:r>
      <w:proofErr w:type="spellStart"/>
      <w:r w:rsidRPr="00293FE7">
        <w:rPr>
          <w:lang w:val="en-US"/>
        </w:rPr>
        <w:t>untuk</w:t>
      </w:r>
      <w:proofErr w:type="spellEnd"/>
      <w:r w:rsidRPr="00293FE7">
        <w:rPr>
          <w:lang w:val="en-US"/>
        </w:rPr>
        <w:t xml:space="preserve"> </w:t>
      </w:r>
      <w:proofErr w:type="spellStart"/>
      <w:r w:rsidRPr="00293FE7">
        <w:rPr>
          <w:lang w:val="en-US"/>
        </w:rPr>
        <w:t>itu</w:t>
      </w:r>
      <w:proofErr w:type="spellEnd"/>
      <w:r w:rsidRPr="00293FE7">
        <w:rPr>
          <w:lang w:val="en-US"/>
        </w:rPr>
        <w:t xml:space="preserve">  </w:t>
      </w:r>
      <w:proofErr w:type="spellStart"/>
      <w:r w:rsidRPr="00293FE7">
        <w:rPr>
          <w:lang w:val="en-US"/>
        </w:rPr>
        <w:t>saya</w:t>
      </w:r>
      <w:proofErr w:type="spellEnd"/>
      <w:r w:rsidRPr="00293FE7">
        <w:rPr>
          <w:lang w:val="en-US"/>
        </w:rPr>
        <w:t xml:space="preserve">  </w:t>
      </w:r>
      <w:proofErr w:type="spellStart"/>
      <w:r w:rsidRPr="00293FE7">
        <w:rPr>
          <w:lang w:val="en-US"/>
        </w:rPr>
        <w:t>memohon</w:t>
      </w:r>
      <w:proofErr w:type="spellEnd"/>
      <w:r w:rsidRPr="00293FE7">
        <w:rPr>
          <w:lang w:val="en-US"/>
        </w:rPr>
        <w:t xml:space="preserve"> </w:t>
      </w:r>
      <w:proofErr w:type="spellStart"/>
      <w:r w:rsidRPr="00293FE7">
        <w:rPr>
          <w:lang w:val="en-US"/>
        </w:rPr>
        <w:t>maaf</w:t>
      </w:r>
      <w:proofErr w:type="spellEnd"/>
      <w:r w:rsidRPr="00293FE7">
        <w:rPr>
          <w:lang w:val="en-US"/>
        </w:rPr>
        <w:t xml:space="preserve"> </w:t>
      </w:r>
      <w:proofErr w:type="spellStart"/>
      <w:r w:rsidRPr="00293FE7">
        <w:rPr>
          <w:lang w:val="en-US"/>
        </w:rPr>
        <w:t>sebelumnya</w:t>
      </w:r>
      <w:proofErr w:type="spellEnd"/>
      <w:r w:rsidRPr="00293FE7">
        <w:rPr>
          <w:lang w:val="en-US"/>
        </w:rPr>
        <w:t>.</w:t>
      </w:r>
    </w:p>
    <w:p w14:paraId="57BFBE2D" w14:textId="77777777" w:rsidR="00173BE8" w:rsidRPr="00293FE7" w:rsidRDefault="00173BE8" w:rsidP="00173BE8">
      <w:pPr>
        <w:pStyle w:val="Default"/>
        <w:tabs>
          <w:tab w:val="left" w:pos="284"/>
        </w:tabs>
        <w:jc w:val="both"/>
      </w:pPr>
      <w:proofErr w:type="spellStart"/>
      <w:r w:rsidRPr="00293FE7">
        <w:t>Demikian</w:t>
      </w:r>
      <w:proofErr w:type="spellEnd"/>
      <w:r w:rsidRPr="00293FE7">
        <w:t xml:space="preserve"> </w:t>
      </w:r>
      <w:proofErr w:type="spellStart"/>
      <w:r w:rsidRPr="00293FE7">
        <w:t>kuesioner</w:t>
      </w:r>
      <w:proofErr w:type="spellEnd"/>
      <w:r w:rsidRPr="00293FE7">
        <w:t xml:space="preserve"> </w:t>
      </w:r>
      <w:proofErr w:type="spellStart"/>
      <w:r w:rsidRPr="00293FE7">
        <w:t>ini</w:t>
      </w:r>
      <w:proofErr w:type="spellEnd"/>
      <w:r w:rsidRPr="00293FE7">
        <w:t xml:space="preserve"> </w:t>
      </w:r>
      <w:proofErr w:type="spellStart"/>
      <w:proofErr w:type="gramStart"/>
      <w:r w:rsidRPr="00293FE7">
        <w:t>disampaikan</w:t>
      </w:r>
      <w:proofErr w:type="spellEnd"/>
      <w:r w:rsidRPr="00293FE7">
        <w:t xml:space="preserve">  dan</w:t>
      </w:r>
      <w:proofErr w:type="gramEnd"/>
      <w:r w:rsidRPr="00293FE7">
        <w:t xml:space="preserve"> </w:t>
      </w:r>
      <w:proofErr w:type="spellStart"/>
      <w:r w:rsidRPr="00293FE7">
        <w:t>atas</w:t>
      </w:r>
      <w:proofErr w:type="spellEnd"/>
      <w:r w:rsidRPr="00293FE7">
        <w:t xml:space="preserve">  </w:t>
      </w:r>
      <w:proofErr w:type="spellStart"/>
      <w:r w:rsidRPr="00293FE7">
        <w:t>kesediaan</w:t>
      </w:r>
      <w:proofErr w:type="spellEnd"/>
      <w:r w:rsidRPr="00293FE7">
        <w:t xml:space="preserve"> Bapak/ </w:t>
      </w:r>
      <w:proofErr w:type="spellStart"/>
      <w:r w:rsidRPr="00293FE7">
        <w:t>Ibu</w:t>
      </w:r>
      <w:proofErr w:type="spellEnd"/>
      <w:r w:rsidRPr="00293FE7">
        <w:t xml:space="preserve">  </w:t>
      </w:r>
      <w:proofErr w:type="spellStart"/>
      <w:r w:rsidRPr="00293FE7">
        <w:t>untuk</w:t>
      </w:r>
      <w:proofErr w:type="spellEnd"/>
      <w:r w:rsidRPr="00293FE7">
        <w:t xml:space="preserve"> </w:t>
      </w:r>
      <w:proofErr w:type="spellStart"/>
      <w:r w:rsidRPr="00293FE7">
        <w:t>mengisi</w:t>
      </w:r>
      <w:proofErr w:type="spellEnd"/>
      <w:r w:rsidRPr="00293FE7">
        <w:t xml:space="preserve">  </w:t>
      </w:r>
      <w:proofErr w:type="spellStart"/>
      <w:r w:rsidRPr="00293FE7">
        <w:t>kuesioner</w:t>
      </w:r>
      <w:proofErr w:type="spellEnd"/>
      <w:r w:rsidRPr="00293FE7">
        <w:t xml:space="preserve">  </w:t>
      </w:r>
      <w:proofErr w:type="spellStart"/>
      <w:r w:rsidRPr="00293FE7">
        <w:t>saya</w:t>
      </w:r>
      <w:proofErr w:type="spellEnd"/>
      <w:r w:rsidRPr="00293FE7">
        <w:t xml:space="preserve">  </w:t>
      </w:r>
      <w:proofErr w:type="spellStart"/>
      <w:r w:rsidRPr="00293FE7">
        <w:t>ucapkan</w:t>
      </w:r>
      <w:proofErr w:type="spellEnd"/>
      <w:r w:rsidRPr="00293FE7">
        <w:t xml:space="preserve">  </w:t>
      </w:r>
      <w:proofErr w:type="spellStart"/>
      <w:r w:rsidRPr="00293FE7">
        <w:t>terima</w:t>
      </w:r>
      <w:proofErr w:type="spellEnd"/>
      <w:r w:rsidRPr="00293FE7">
        <w:t xml:space="preserve"> </w:t>
      </w:r>
      <w:proofErr w:type="spellStart"/>
      <w:r w:rsidRPr="00293FE7">
        <w:t>kasih</w:t>
      </w:r>
      <w:proofErr w:type="spellEnd"/>
      <w:r w:rsidRPr="00293FE7">
        <w:t xml:space="preserve"> </w:t>
      </w:r>
    </w:p>
    <w:p w14:paraId="71EF9DF6" w14:textId="77777777" w:rsidR="00173BE8" w:rsidRDefault="00173BE8" w:rsidP="00173BE8">
      <w:pPr>
        <w:jc w:val="both"/>
      </w:pPr>
    </w:p>
    <w:p w14:paraId="108BC980" w14:textId="77777777" w:rsidR="00173BE8" w:rsidRDefault="00173BE8" w:rsidP="00173BE8">
      <w:pPr>
        <w:jc w:val="both"/>
      </w:pPr>
    </w:p>
    <w:p w14:paraId="5DBDF2F6" w14:textId="77777777" w:rsidR="00173BE8" w:rsidRDefault="00173BE8" w:rsidP="00173BE8">
      <w:pPr>
        <w:jc w:val="both"/>
      </w:pPr>
    </w:p>
    <w:p w14:paraId="5B1EC1CC" w14:textId="77777777" w:rsidR="00173BE8" w:rsidRPr="007057BB" w:rsidRDefault="00173BE8" w:rsidP="00173BE8">
      <w:pPr>
        <w:jc w:val="both"/>
      </w:pPr>
    </w:p>
    <w:p w14:paraId="45FDA7AB" w14:textId="77777777" w:rsidR="00173BE8" w:rsidRDefault="00173BE8" w:rsidP="00173BE8">
      <w:pPr>
        <w:jc w:val="both"/>
      </w:pPr>
      <w:r w:rsidRPr="00293FE7">
        <w:rPr>
          <w:lang w:val="en-US"/>
        </w:rPr>
        <w:t>Banda Aceh, 2</w:t>
      </w:r>
      <w:r>
        <w:rPr>
          <w:lang w:val="en-US"/>
        </w:rPr>
        <w:t>7</w:t>
      </w:r>
      <w:r w:rsidRPr="00293FE7">
        <w:rPr>
          <w:lang w:val="en-US"/>
        </w:rPr>
        <w:t xml:space="preserve"> Mei 202</w:t>
      </w:r>
      <w:r>
        <w:rPr>
          <w:lang w:val="en-US"/>
        </w:rPr>
        <w:t>4</w:t>
      </w:r>
    </w:p>
    <w:p w14:paraId="2F162EED" w14:textId="77777777" w:rsidR="00173BE8" w:rsidRPr="007057BB" w:rsidRDefault="00173BE8" w:rsidP="00173BE8">
      <w:pPr>
        <w:jc w:val="both"/>
      </w:pPr>
    </w:p>
    <w:p w14:paraId="011311D8" w14:textId="77777777" w:rsidR="00173BE8" w:rsidRPr="00293FE7" w:rsidRDefault="00173BE8" w:rsidP="00173BE8">
      <w:pPr>
        <w:jc w:val="both"/>
        <w:rPr>
          <w:lang w:val="en-US"/>
        </w:rPr>
      </w:pPr>
    </w:p>
    <w:p w14:paraId="53A0337B" w14:textId="7E420B86" w:rsidR="00173BE8" w:rsidRDefault="00173BE8" w:rsidP="00173BE8">
      <w:pPr>
        <w:jc w:val="both"/>
        <w:rPr>
          <w:lang w:val="en-US"/>
        </w:rPr>
      </w:pPr>
    </w:p>
    <w:p w14:paraId="46C1013A" w14:textId="77777777" w:rsidR="00513AD6" w:rsidRPr="00293FE7" w:rsidRDefault="00513AD6" w:rsidP="00173BE8">
      <w:pPr>
        <w:jc w:val="both"/>
        <w:rPr>
          <w:lang w:val="en-US"/>
        </w:rPr>
      </w:pPr>
    </w:p>
    <w:p w14:paraId="15976514" w14:textId="79CBE4D8" w:rsidR="00173BE8" w:rsidRDefault="00513AD6" w:rsidP="00173BE8">
      <w:pPr>
        <w:rPr>
          <w:b/>
          <w:lang w:val="en-US"/>
        </w:rPr>
      </w:pPr>
      <w:r>
        <w:rPr>
          <w:b/>
          <w:lang w:val="en-US"/>
        </w:rPr>
        <w:t>M.</w:t>
      </w:r>
      <w:r w:rsidR="000F6E3E">
        <w:rPr>
          <w:b/>
          <w:lang w:val="en-US"/>
        </w:rPr>
        <w:t>RIZKY YULIANDRI</w:t>
      </w:r>
    </w:p>
    <w:p w14:paraId="6C0D6384" w14:textId="77777777" w:rsidR="00173BE8" w:rsidRDefault="00173BE8" w:rsidP="00173BE8">
      <w:pPr>
        <w:rPr>
          <w:b/>
          <w:lang w:val="en-US"/>
        </w:rPr>
      </w:pPr>
    </w:p>
    <w:p w14:paraId="58AFA215" w14:textId="77777777" w:rsidR="00173BE8" w:rsidRPr="00293FE7" w:rsidRDefault="00173BE8" w:rsidP="00173BE8">
      <w:pPr>
        <w:pStyle w:val="Default"/>
        <w:tabs>
          <w:tab w:val="left" w:pos="3969"/>
        </w:tabs>
        <w:rPr>
          <w:b/>
        </w:rPr>
      </w:pPr>
    </w:p>
    <w:p w14:paraId="7BDDA274" w14:textId="77777777" w:rsidR="00F26B1D" w:rsidRDefault="00F26B1D" w:rsidP="00173BE8">
      <w:pPr>
        <w:pStyle w:val="Default"/>
        <w:tabs>
          <w:tab w:val="left" w:pos="3969"/>
        </w:tabs>
        <w:rPr>
          <w:b/>
        </w:rPr>
        <w:sectPr w:rsidR="00F26B1D" w:rsidSect="005D487A">
          <w:headerReference w:type="default" r:id="rId51"/>
          <w:footerReference w:type="default" r:id="rId52"/>
          <w:pgSz w:w="11906" w:h="16838"/>
          <w:pgMar w:top="2268" w:right="1701" w:bottom="1701" w:left="2268" w:header="708" w:footer="708" w:gutter="0"/>
          <w:cols w:space="708"/>
          <w:docGrid w:linePitch="360"/>
        </w:sectPr>
      </w:pPr>
    </w:p>
    <w:p w14:paraId="369A27CD" w14:textId="77777777" w:rsidR="00981A13" w:rsidRDefault="00981A13" w:rsidP="00173BE8">
      <w:pPr>
        <w:jc w:val="both"/>
        <w:rPr>
          <w:b/>
          <w:lang w:val="en-US"/>
        </w:rPr>
      </w:pPr>
    </w:p>
    <w:p w14:paraId="2FA7F777" w14:textId="47878F88" w:rsidR="00173BE8" w:rsidRPr="00293FE7" w:rsidRDefault="00173BE8" w:rsidP="00173BE8">
      <w:pPr>
        <w:jc w:val="both"/>
        <w:rPr>
          <w:b/>
          <w:lang w:val="en-US"/>
        </w:rPr>
      </w:pPr>
      <w:proofErr w:type="spellStart"/>
      <w:r w:rsidRPr="00293FE7">
        <w:rPr>
          <w:b/>
          <w:lang w:val="en-US"/>
        </w:rPr>
        <w:t>Identitas</w:t>
      </w:r>
      <w:proofErr w:type="spellEnd"/>
      <w:r w:rsidRPr="00293FE7">
        <w:rPr>
          <w:b/>
          <w:lang w:val="en-US"/>
        </w:rPr>
        <w:t xml:space="preserve"> </w:t>
      </w:r>
      <w:proofErr w:type="spellStart"/>
      <w:r w:rsidRPr="00293FE7">
        <w:rPr>
          <w:b/>
          <w:lang w:val="en-US"/>
        </w:rPr>
        <w:t>Responden</w:t>
      </w:r>
      <w:proofErr w:type="spellEnd"/>
      <w:r w:rsidRPr="00293FE7">
        <w:rPr>
          <w:b/>
          <w:lang w:val="en-US"/>
        </w:rPr>
        <w:t xml:space="preserve"> (</w:t>
      </w:r>
      <w:proofErr w:type="spellStart"/>
      <w:r w:rsidRPr="00293FE7">
        <w:rPr>
          <w:b/>
          <w:lang w:val="en-US"/>
        </w:rPr>
        <w:t>Mohon</w:t>
      </w:r>
      <w:proofErr w:type="spellEnd"/>
      <w:r w:rsidRPr="00293FE7">
        <w:rPr>
          <w:b/>
          <w:lang w:val="en-US"/>
        </w:rPr>
        <w:t xml:space="preserve"> </w:t>
      </w:r>
      <w:proofErr w:type="spellStart"/>
      <w:r w:rsidRPr="00293FE7">
        <w:rPr>
          <w:b/>
          <w:lang w:val="en-US"/>
        </w:rPr>
        <w:t>diisi</w:t>
      </w:r>
      <w:proofErr w:type="spellEnd"/>
      <w:r w:rsidRPr="00293FE7">
        <w:rPr>
          <w:b/>
          <w:lang w:val="en-US"/>
        </w:rPr>
        <w:t xml:space="preserve"> </w:t>
      </w:r>
      <w:proofErr w:type="spellStart"/>
      <w:r w:rsidRPr="00293FE7">
        <w:rPr>
          <w:b/>
          <w:lang w:val="en-US"/>
        </w:rPr>
        <w:t>maupun</w:t>
      </w:r>
      <w:proofErr w:type="spellEnd"/>
      <w:r w:rsidRPr="00293FE7">
        <w:rPr>
          <w:b/>
          <w:lang w:val="en-US"/>
        </w:rPr>
        <w:t xml:space="preserve"> </w:t>
      </w:r>
      <w:proofErr w:type="spellStart"/>
      <w:r w:rsidRPr="00293FE7">
        <w:rPr>
          <w:b/>
          <w:lang w:val="en-US"/>
        </w:rPr>
        <w:t>dilingkari</w:t>
      </w:r>
      <w:proofErr w:type="spellEnd"/>
      <w:r w:rsidRPr="00293FE7">
        <w:rPr>
          <w:b/>
          <w:lang w:val="en-US"/>
        </w:rPr>
        <w:t xml:space="preserve"> </w:t>
      </w:r>
      <w:proofErr w:type="spellStart"/>
      <w:r w:rsidRPr="00293FE7">
        <w:rPr>
          <w:b/>
          <w:lang w:val="en-US"/>
        </w:rPr>
        <w:t>dengan</w:t>
      </w:r>
      <w:proofErr w:type="spellEnd"/>
      <w:r w:rsidRPr="00293FE7">
        <w:rPr>
          <w:b/>
          <w:lang w:val="en-US"/>
        </w:rPr>
        <w:t xml:space="preserve"> </w:t>
      </w:r>
      <w:proofErr w:type="spellStart"/>
      <w:r w:rsidRPr="00293FE7">
        <w:rPr>
          <w:b/>
          <w:lang w:val="en-US"/>
        </w:rPr>
        <w:t>benar</w:t>
      </w:r>
      <w:proofErr w:type="spellEnd"/>
      <w:r w:rsidRPr="00293FE7">
        <w:rPr>
          <w:b/>
          <w:lang w:val="en-US"/>
        </w:rPr>
        <w:t>)</w:t>
      </w:r>
    </w:p>
    <w:p w14:paraId="59CD6B31" w14:textId="77777777" w:rsidR="00173BE8" w:rsidRPr="00293FE7" w:rsidRDefault="00173BE8" w:rsidP="00173BE8">
      <w:pPr>
        <w:jc w:val="both"/>
        <w:rPr>
          <w:lang w:val="en-US"/>
        </w:rPr>
      </w:pPr>
      <w:r w:rsidRPr="00293FE7">
        <w:rPr>
          <w:lang w:val="en-US"/>
        </w:rPr>
        <w:tab/>
      </w:r>
      <w:r w:rsidRPr="00293FE7">
        <w:rPr>
          <w:lang w:val="en-US"/>
        </w:rPr>
        <w:tab/>
      </w:r>
    </w:p>
    <w:p w14:paraId="38962446" w14:textId="77777777" w:rsidR="00173BE8" w:rsidRPr="00293FE7" w:rsidRDefault="00173BE8" w:rsidP="00173BE8">
      <w:pPr>
        <w:jc w:val="both"/>
        <w:rPr>
          <w:lang w:val="en-US"/>
        </w:rPr>
      </w:pPr>
      <w:r w:rsidRPr="00293FE7">
        <w:rPr>
          <w:lang w:val="en-US"/>
        </w:rPr>
        <w:t xml:space="preserve">1. </w:t>
      </w:r>
      <w:proofErr w:type="spellStart"/>
      <w:r w:rsidRPr="00293FE7">
        <w:rPr>
          <w:lang w:val="en-US"/>
        </w:rPr>
        <w:t>Jenis</w:t>
      </w:r>
      <w:proofErr w:type="spellEnd"/>
      <w:r w:rsidRPr="00293FE7">
        <w:rPr>
          <w:lang w:val="en-US"/>
        </w:rPr>
        <w:t xml:space="preserve"> </w:t>
      </w:r>
      <w:proofErr w:type="spellStart"/>
      <w:r w:rsidRPr="00293FE7">
        <w:rPr>
          <w:lang w:val="en-US"/>
        </w:rPr>
        <w:t>Kelamin</w:t>
      </w:r>
      <w:proofErr w:type="spellEnd"/>
      <w:r w:rsidRPr="00293FE7">
        <w:rPr>
          <w:lang w:val="en-US"/>
        </w:rPr>
        <w:tab/>
        <w:t xml:space="preserve">:  1.  </w:t>
      </w:r>
      <w:proofErr w:type="spellStart"/>
      <w:r w:rsidRPr="00293FE7">
        <w:rPr>
          <w:lang w:val="en-US"/>
        </w:rPr>
        <w:t>Pria</w:t>
      </w:r>
      <w:proofErr w:type="spellEnd"/>
      <w:r w:rsidRPr="00293FE7">
        <w:rPr>
          <w:lang w:val="en-US"/>
        </w:rPr>
        <w:t xml:space="preserve">                    2.  Wanita</w:t>
      </w:r>
    </w:p>
    <w:p w14:paraId="72FA535D" w14:textId="77777777" w:rsidR="00173BE8" w:rsidRPr="00293FE7" w:rsidRDefault="00173BE8" w:rsidP="00173BE8">
      <w:pPr>
        <w:jc w:val="both"/>
        <w:rPr>
          <w:lang w:val="en-US"/>
        </w:rPr>
      </w:pPr>
    </w:p>
    <w:p w14:paraId="085D10FF" w14:textId="77777777" w:rsidR="00173BE8" w:rsidRPr="00293FE7" w:rsidRDefault="00173BE8" w:rsidP="00173BE8">
      <w:pPr>
        <w:jc w:val="both"/>
        <w:rPr>
          <w:lang w:val="en-US"/>
        </w:rPr>
      </w:pPr>
      <w:r w:rsidRPr="00293FE7">
        <w:rPr>
          <w:lang w:val="en-US"/>
        </w:rPr>
        <w:t xml:space="preserve">2. </w:t>
      </w:r>
      <w:proofErr w:type="spellStart"/>
      <w:r w:rsidRPr="00293FE7">
        <w:rPr>
          <w:lang w:val="en-US"/>
        </w:rPr>
        <w:t>Usia</w:t>
      </w:r>
      <w:proofErr w:type="spellEnd"/>
      <w:r w:rsidRPr="00293FE7">
        <w:rPr>
          <w:lang w:val="en-US"/>
        </w:rPr>
        <w:tab/>
      </w:r>
      <w:r w:rsidRPr="00293FE7">
        <w:rPr>
          <w:lang w:val="en-US"/>
        </w:rPr>
        <w:tab/>
      </w:r>
      <w:r w:rsidRPr="00293FE7">
        <w:rPr>
          <w:lang w:val="en-US"/>
        </w:rPr>
        <w:tab/>
        <w:t xml:space="preserve">:  1. Antara </w:t>
      </w:r>
      <w:r>
        <w:rPr>
          <w:lang w:val="en-US"/>
        </w:rPr>
        <w:t>2</w:t>
      </w:r>
      <w:r w:rsidRPr="00293FE7">
        <w:rPr>
          <w:lang w:val="en-US"/>
        </w:rPr>
        <w:t xml:space="preserve">1 - </w:t>
      </w:r>
      <w:r>
        <w:rPr>
          <w:lang w:val="en-US"/>
        </w:rPr>
        <w:t>2</w:t>
      </w:r>
      <w:r w:rsidRPr="00293FE7">
        <w:rPr>
          <w:lang w:val="en-US"/>
        </w:rPr>
        <w:t xml:space="preserve">6 </w:t>
      </w:r>
      <w:proofErr w:type="spellStart"/>
      <w:r w:rsidRPr="00293FE7">
        <w:rPr>
          <w:lang w:val="en-US"/>
        </w:rPr>
        <w:t>Tahun</w:t>
      </w:r>
      <w:proofErr w:type="spellEnd"/>
      <w:r w:rsidRPr="00293FE7">
        <w:rPr>
          <w:lang w:val="en-US"/>
        </w:rPr>
        <w:t xml:space="preserve">    </w:t>
      </w:r>
    </w:p>
    <w:p w14:paraId="7561C400" w14:textId="77777777" w:rsidR="00173BE8" w:rsidRPr="00293FE7" w:rsidRDefault="00173BE8" w:rsidP="00173BE8">
      <w:pPr>
        <w:jc w:val="both"/>
        <w:rPr>
          <w:lang w:val="en-US"/>
        </w:rPr>
      </w:pPr>
      <w:r w:rsidRPr="00293FE7">
        <w:rPr>
          <w:lang w:val="en-US"/>
        </w:rPr>
        <w:tab/>
      </w:r>
      <w:r w:rsidRPr="00293FE7">
        <w:rPr>
          <w:lang w:val="en-US"/>
        </w:rPr>
        <w:tab/>
      </w:r>
      <w:r w:rsidRPr="00293FE7">
        <w:rPr>
          <w:lang w:val="en-US"/>
        </w:rPr>
        <w:tab/>
        <w:t xml:space="preserve">   2. Antara </w:t>
      </w:r>
      <w:r>
        <w:rPr>
          <w:lang w:val="en-US"/>
        </w:rPr>
        <w:t>2</w:t>
      </w:r>
      <w:r w:rsidRPr="00293FE7">
        <w:rPr>
          <w:lang w:val="en-US"/>
        </w:rPr>
        <w:t xml:space="preserve">7 - </w:t>
      </w:r>
      <w:r>
        <w:rPr>
          <w:lang w:val="en-US"/>
        </w:rPr>
        <w:t>3</w:t>
      </w:r>
      <w:r w:rsidRPr="00293FE7">
        <w:rPr>
          <w:lang w:val="en-US"/>
        </w:rPr>
        <w:t xml:space="preserve">2 </w:t>
      </w:r>
      <w:proofErr w:type="spellStart"/>
      <w:r w:rsidRPr="00293FE7">
        <w:rPr>
          <w:lang w:val="en-US"/>
        </w:rPr>
        <w:t>Tahun</w:t>
      </w:r>
      <w:proofErr w:type="spellEnd"/>
      <w:r w:rsidRPr="00293FE7">
        <w:rPr>
          <w:lang w:val="en-US"/>
        </w:rPr>
        <w:t xml:space="preserve">   </w:t>
      </w:r>
    </w:p>
    <w:p w14:paraId="42A92B23" w14:textId="77777777" w:rsidR="00173BE8" w:rsidRPr="00293FE7" w:rsidRDefault="00173BE8" w:rsidP="00173BE8">
      <w:pPr>
        <w:jc w:val="both"/>
        <w:rPr>
          <w:lang w:val="en-US"/>
        </w:rPr>
      </w:pPr>
      <w:r w:rsidRPr="00293FE7">
        <w:rPr>
          <w:lang w:val="en-US"/>
        </w:rPr>
        <w:tab/>
      </w:r>
      <w:r w:rsidRPr="00293FE7">
        <w:rPr>
          <w:lang w:val="en-US"/>
        </w:rPr>
        <w:tab/>
      </w:r>
      <w:r w:rsidRPr="00293FE7">
        <w:rPr>
          <w:lang w:val="en-US"/>
        </w:rPr>
        <w:tab/>
        <w:t xml:space="preserve">   3. Antara </w:t>
      </w:r>
      <w:r>
        <w:rPr>
          <w:lang w:val="en-US"/>
        </w:rPr>
        <w:t>3</w:t>
      </w:r>
      <w:r w:rsidRPr="00293FE7">
        <w:rPr>
          <w:lang w:val="en-US"/>
        </w:rPr>
        <w:t xml:space="preserve">3 - </w:t>
      </w:r>
      <w:r>
        <w:rPr>
          <w:lang w:val="en-US"/>
        </w:rPr>
        <w:t>3</w:t>
      </w:r>
      <w:r w:rsidRPr="00293FE7">
        <w:rPr>
          <w:lang w:val="en-US"/>
        </w:rPr>
        <w:t xml:space="preserve">8 </w:t>
      </w:r>
      <w:proofErr w:type="spellStart"/>
      <w:r w:rsidRPr="00293FE7">
        <w:rPr>
          <w:lang w:val="en-US"/>
        </w:rPr>
        <w:t>Tahun</w:t>
      </w:r>
      <w:proofErr w:type="spellEnd"/>
      <w:r w:rsidRPr="00293FE7">
        <w:rPr>
          <w:lang w:val="en-US"/>
        </w:rPr>
        <w:t xml:space="preserve">       </w:t>
      </w:r>
    </w:p>
    <w:p w14:paraId="6EE8B05C" w14:textId="77777777" w:rsidR="00173BE8" w:rsidRPr="00293FE7" w:rsidRDefault="00173BE8" w:rsidP="00173BE8">
      <w:pPr>
        <w:jc w:val="both"/>
        <w:rPr>
          <w:lang w:val="en-US"/>
        </w:rPr>
      </w:pPr>
      <w:r w:rsidRPr="00293FE7">
        <w:rPr>
          <w:lang w:val="en-US"/>
        </w:rPr>
        <w:tab/>
      </w:r>
      <w:r w:rsidRPr="00293FE7">
        <w:rPr>
          <w:lang w:val="en-US"/>
        </w:rPr>
        <w:tab/>
      </w:r>
      <w:r w:rsidRPr="00293FE7">
        <w:rPr>
          <w:lang w:val="en-US"/>
        </w:rPr>
        <w:tab/>
        <w:t xml:space="preserve">   4. Antara </w:t>
      </w:r>
      <w:r>
        <w:rPr>
          <w:lang w:val="en-US"/>
        </w:rPr>
        <w:t>3</w:t>
      </w:r>
      <w:r w:rsidRPr="00293FE7">
        <w:rPr>
          <w:lang w:val="en-US"/>
        </w:rPr>
        <w:t xml:space="preserve">9 - </w:t>
      </w:r>
      <w:r>
        <w:rPr>
          <w:lang w:val="en-US"/>
        </w:rPr>
        <w:t>4</w:t>
      </w:r>
      <w:r w:rsidRPr="00293FE7">
        <w:rPr>
          <w:lang w:val="en-US"/>
        </w:rPr>
        <w:t xml:space="preserve">4 </w:t>
      </w:r>
      <w:proofErr w:type="spellStart"/>
      <w:r w:rsidRPr="00293FE7">
        <w:rPr>
          <w:lang w:val="en-US"/>
        </w:rPr>
        <w:t>Tahun</w:t>
      </w:r>
      <w:proofErr w:type="spellEnd"/>
      <w:r w:rsidRPr="00293FE7">
        <w:rPr>
          <w:lang w:val="en-US"/>
        </w:rPr>
        <w:t xml:space="preserve"> </w:t>
      </w:r>
    </w:p>
    <w:p w14:paraId="6FC2A0AC" w14:textId="77777777" w:rsidR="00173BE8" w:rsidRPr="00293FE7" w:rsidRDefault="00173BE8" w:rsidP="00173BE8">
      <w:pPr>
        <w:jc w:val="both"/>
        <w:rPr>
          <w:lang w:val="en-US"/>
        </w:rPr>
      </w:pPr>
      <w:r w:rsidRPr="00293FE7">
        <w:rPr>
          <w:lang w:val="en-US"/>
        </w:rPr>
        <w:tab/>
      </w:r>
      <w:r w:rsidRPr="00293FE7">
        <w:rPr>
          <w:lang w:val="en-US"/>
        </w:rPr>
        <w:tab/>
      </w:r>
      <w:r w:rsidRPr="00293FE7">
        <w:rPr>
          <w:lang w:val="en-US"/>
        </w:rPr>
        <w:tab/>
        <w:t xml:space="preserve">   5. </w:t>
      </w:r>
      <w:r>
        <w:rPr>
          <w:lang w:val="en-US"/>
        </w:rPr>
        <w:t>4</w:t>
      </w:r>
      <w:r w:rsidRPr="00293FE7">
        <w:rPr>
          <w:lang w:val="en-US"/>
        </w:rPr>
        <w:t xml:space="preserve">5 </w:t>
      </w:r>
      <w:proofErr w:type="spellStart"/>
      <w:r w:rsidRPr="00293FE7">
        <w:rPr>
          <w:lang w:val="en-US"/>
        </w:rPr>
        <w:t>Tahun</w:t>
      </w:r>
      <w:proofErr w:type="spellEnd"/>
      <w:r w:rsidRPr="00293FE7">
        <w:rPr>
          <w:lang w:val="en-US"/>
        </w:rPr>
        <w:t xml:space="preserve"> </w:t>
      </w:r>
      <w:proofErr w:type="spellStart"/>
      <w:r w:rsidRPr="00293FE7">
        <w:rPr>
          <w:lang w:val="en-US"/>
        </w:rPr>
        <w:t>keatas</w:t>
      </w:r>
      <w:proofErr w:type="spellEnd"/>
      <w:r w:rsidRPr="00293FE7">
        <w:rPr>
          <w:lang w:val="en-US"/>
        </w:rPr>
        <w:t xml:space="preserve">      </w:t>
      </w:r>
    </w:p>
    <w:p w14:paraId="189ACC04" w14:textId="77777777" w:rsidR="00173BE8" w:rsidRPr="00293FE7" w:rsidRDefault="00173BE8" w:rsidP="00173BE8">
      <w:pPr>
        <w:jc w:val="both"/>
        <w:rPr>
          <w:lang w:val="en-US"/>
        </w:rPr>
      </w:pPr>
    </w:p>
    <w:p w14:paraId="05916DBA" w14:textId="77777777" w:rsidR="00173BE8" w:rsidRPr="00293FE7" w:rsidRDefault="00173BE8" w:rsidP="00173BE8">
      <w:pPr>
        <w:jc w:val="both"/>
        <w:rPr>
          <w:lang w:val="en-US"/>
        </w:rPr>
      </w:pPr>
    </w:p>
    <w:p w14:paraId="372B3BDB" w14:textId="77777777" w:rsidR="00173BE8" w:rsidRPr="00293FE7" w:rsidRDefault="00173BE8" w:rsidP="00173BE8">
      <w:pPr>
        <w:jc w:val="both"/>
        <w:rPr>
          <w:lang w:val="en-US"/>
        </w:rPr>
      </w:pPr>
      <w:r w:rsidRPr="00293FE7">
        <w:rPr>
          <w:lang w:val="en-US"/>
        </w:rPr>
        <w:t xml:space="preserve">3. Pendidikan </w:t>
      </w:r>
      <w:proofErr w:type="spellStart"/>
      <w:r w:rsidRPr="00293FE7">
        <w:rPr>
          <w:lang w:val="en-US"/>
        </w:rPr>
        <w:t>Terakhir</w:t>
      </w:r>
      <w:proofErr w:type="spellEnd"/>
      <w:r w:rsidRPr="00293FE7">
        <w:rPr>
          <w:lang w:val="en-US"/>
        </w:rPr>
        <w:tab/>
      </w:r>
    </w:p>
    <w:p w14:paraId="10A41EBF" w14:textId="29C5C77E" w:rsidR="00173BE8" w:rsidRPr="00293FE7" w:rsidRDefault="00173BE8" w:rsidP="00173BE8">
      <w:pPr>
        <w:ind w:left="1920"/>
        <w:jc w:val="both"/>
        <w:rPr>
          <w:lang w:val="en-US"/>
        </w:rPr>
      </w:pPr>
      <w:r w:rsidRPr="00293FE7">
        <w:rPr>
          <w:lang w:val="en-US"/>
        </w:rPr>
        <w:tab/>
        <w:t xml:space="preserve">  1.  </w:t>
      </w:r>
      <w:r w:rsidR="00BF28CF">
        <w:rPr>
          <w:lang w:val="en-US"/>
        </w:rPr>
        <w:t>SM</w:t>
      </w:r>
      <w:r w:rsidR="00AB6319">
        <w:rPr>
          <w:lang w:val="en-US"/>
        </w:rPr>
        <w:t>K</w:t>
      </w:r>
    </w:p>
    <w:p w14:paraId="033C453B" w14:textId="7A306DFC" w:rsidR="00173BE8" w:rsidRDefault="00173BE8" w:rsidP="00173BE8">
      <w:pPr>
        <w:pStyle w:val="ListParagraph"/>
        <w:ind w:left="2280"/>
        <w:jc w:val="both"/>
        <w:rPr>
          <w:lang w:val="en-US"/>
        </w:rPr>
      </w:pPr>
      <w:r>
        <w:rPr>
          <w:lang w:val="en-US"/>
        </w:rPr>
        <w:t xml:space="preserve">2.  </w:t>
      </w:r>
      <w:r w:rsidR="00AB6319">
        <w:rPr>
          <w:lang w:val="en-US"/>
        </w:rPr>
        <w:t>SMA</w:t>
      </w:r>
    </w:p>
    <w:p w14:paraId="0B630E11" w14:textId="49287DFF" w:rsidR="00AB6319" w:rsidRPr="00293FE7" w:rsidRDefault="00AB6319" w:rsidP="00173BE8">
      <w:pPr>
        <w:pStyle w:val="ListParagraph"/>
        <w:ind w:left="2280"/>
        <w:jc w:val="both"/>
        <w:rPr>
          <w:lang w:val="en-US"/>
        </w:rPr>
      </w:pPr>
      <w:r>
        <w:rPr>
          <w:lang w:val="en-US"/>
        </w:rPr>
        <w:t>3.  D3</w:t>
      </w:r>
    </w:p>
    <w:p w14:paraId="275D9B5B" w14:textId="77777777" w:rsidR="00173BE8" w:rsidRPr="00293FE7" w:rsidRDefault="00173BE8" w:rsidP="00173BE8">
      <w:pPr>
        <w:jc w:val="both"/>
        <w:rPr>
          <w:lang w:val="en-US"/>
        </w:rPr>
      </w:pPr>
    </w:p>
    <w:p w14:paraId="4D1DC860" w14:textId="77777777" w:rsidR="00173BE8" w:rsidRPr="00293FE7" w:rsidRDefault="00173BE8" w:rsidP="00173BE8">
      <w:pPr>
        <w:jc w:val="both"/>
        <w:rPr>
          <w:lang w:val="en-US"/>
        </w:rPr>
      </w:pPr>
      <w:r w:rsidRPr="00293FE7">
        <w:rPr>
          <w:lang w:val="en-US"/>
        </w:rPr>
        <w:t xml:space="preserve">4. </w:t>
      </w:r>
      <w:proofErr w:type="spellStart"/>
      <w:r w:rsidRPr="00293FE7">
        <w:rPr>
          <w:lang w:val="en-US"/>
        </w:rPr>
        <w:t>Pekerjaan</w:t>
      </w:r>
      <w:proofErr w:type="spellEnd"/>
      <w:r w:rsidRPr="00293FE7">
        <w:rPr>
          <w:lang w:val="en-US"/>
        </w:rPr>
        <w:t xml:space="preserve"> Anda</w:t>
      </w:r>
      <w:r w:rsidRPr="00293FE7">
        <w:rPr>
          <w:lang w:val="en-US"/>
        </w:rPr>
        <w:tab/>
      </w:r>
    </w:p>
    <w:p w14:paraId="0A9CEE4F" w14:textId="794D8A68" w:rsidR="00173BE8" w:rsidRPr="00293FE7" w:rsidRDefault="00173BE8" w:rsidP="00173BE8">
      <w:pPr>
        <w:jc w:val="both"/>
        <w:rPr>
          <w:lang w:val="en-US"/>
        </w:rPr>
      </w:pPr>
      <w:r w:rsidRPr="00293FE7">
        <w:rPr>
          <w:lang w:val="en-US"/>
        </w:rPr>
        <w:tab/>
      </w:r>
      <w:r w:rsidRPr="00293FE7">
        <w:rPr>
          <w:lang w:val="en-US"/>
        </w:rPr>
        <w:tab/>
      </w:r>
      <w:r w:rsidRPr="00293FE7">
        <w:rPr>
          <w:lang w:val="en-US"/>
        </w:rPr>
        <w:tab/>
        <w:t xml:space="preserve">: 1.   </w:t>
      </w:r>
      <w:proofErr w:type="spellStart"/>
      <w:r w:rsidR="00A751A5">
        <w:rPr>
          <w:lang w:val="en-US"/>
        </w:rPr>
        <w:t>Pekerja</w:t>
      </w:r>
      <w:proofErr w:type="spellEnd"/>
      <w:r w:rsidR="00A751A5">
        <w:rPr>
          <w:lang w:val="en-US"/>
        </w:rPr>
        <w:t xml:space="preserve"> </w:t>
      </w:r>
      <w:proofErr w:type="spellStart"/>
      <w:r w:rsidR="00A751A5">
        <w:rPr>
          <w:lang w:val="en-US"/>
        </w:rPr>
        <w:t>paruh</w:t>
      </w:r>
      <w:proofErr w:type="spellEnd"/>
      <w:r w:rsidR="00A751A5">
        <w:rPr>
          <w:lang w:val="en-US"/>
        </w:rPr>
        <w:t xml:space="preserve"> </w:t>
      </w:r>
      <w:proofErr w:type="spellStart"/>
      <w:r w:rsidR="00A751A5">
        <w:rPr>
          <w:lang w:val="en-US"/>
        </w:rPr>
        <w:t>waktu</w:t>
      </w:r>
      <w:proofErr w:type="spellEnd"/>
    </w:p>
    <w:p w14:paraId="416F0199" w14:textId="6285E1F8" w:rsidR="00173BE8" w:rsidRPr="00293FE7" w:rsidRDefault="00173BE8" w:rsidP="00173BE8">
      <w:pPr>
        <w:jc w:val="both"/>
        <w:rPr>
          <w:lang w:val="en-US"/>
        </w:rPr>
      </w:pPr>
      <w:r w:rsidRPr="00293FE7">
        <w:rPr>
          <w:lang w:val="en-US"/>
        </w:rPr>
        <w:tab/>
      </w:r>
      <w:r w:rsidRPr="00293FE7">
        <w:rPr>
          <w:lang w:val="en-US"/>
        </w:rPr>
        <w:tab/>
      </w:r>
      <w:r w:rsidRPr="00293FE7">
        <w:rPr>
          <w:lang w:val="en-US"/>
        </w:rPr>
        <w:tab/>
        <w:t xml:space="preserve">  2.   </w:t>
      </w:r>
      <w:proofErr w:type="spellStart"/>
      <w:r w:rsidR="00A751A5">
        <w:rPr>
          <w:lang w:val="en-US"/>
        </w:rPr>
        <w:t>Wiraswasta</w:t>
      </w:r>
      <w:proofErr w:type="spellEnd"/>
    </w:p>
    <w:p w14:paraId="553C5855" w14:textId="2E9D0568" w:rsidR="00173BE8" w:rsidRPr="00293FE7" w:rsidRDefault="00173BE8" w:rsidP="00A751A5">
      <w:pPr>
        <w:jc w:val="both"/>
        <w:rPr>
          <w:lang w:val="en-US"/>
        </w:rPr>
      </w:pPr>
      <w:r w:rsidRPr="00293FE7">
        <w:rPr>
          <w:lang w:val="en-US"/>
        </w:rPr>
        <w:tab/>
      </w:r>
      <w:r w:rsidRPr="00293FE7">
        <w:rPr>
          <w:lang w:val="en-US"/>
        </w:rPr>
        <w:tab/>
      </w:r>
      <w:r w:rsidRPr="00293FE7">
        <w:rPr>
          <w:lang w:val="en-US"/>
        </w:rPr>
        <w:tab/>
        <w:t xml:space="preserve">  3.   </w:t>
      </w:r>
      <w:proofErr w:type="spellStart"/>
      <w:r w:rsidR="00A751A5" w:rsidRPr="00293FE7">
        <w:rPr>
          <w:lang w:val="en-US"/>
        </w:rPr>
        <w:t>Ibu</w:t>
      </w:r>
      <w:proofErr w:type="spellEnd"/>
      <w:r w:rsidR="00A751A5" w:rsidRPr="00293FE7">
        <w:rPr>
          <w:lang w:val="en-US"/>
        </w:rPr>
        <w:t xml:space="preserve"> </w:t>
      </w:r>
      <w:proofErr w:type="spellStart"/>
      <w:r w:rsidR="00A751A5" w:rsidRPr="00293FE7">
        <w:rPr>
          <w:lang w:val="en-US"/>
        </w:rPr>
        <w:t>Rumah</w:t>
      </w:r>
      <w:proofErr w:type="spellEnd"/>
      <w:r w:rsidR="00A751A5" w:rsidRPr="00293FE7">
        <w:rPr>
          <w:lang w:val="en-US"/>
        </w:rPr>
        <w:t xml:space="preserve"> </w:t>
      </w:r>
      <w:proofErr w:type="spellStart"/>
      <w:r w:rsidR="00A751A5" w:rsidRPr="00293FE7">
        <w:rPr>
          <w:lang w:val="en-US"/>
        </w:rPr>
        <w:t>Tang</w:t>
      </w:r>
      <w:r w:rsidR="00A751A5">
        <w:rPr>
          <w:lang w:val="en-US"/>
        </w:rPr>
        <w:t>ga</w:t>
      </w:r>
      <w:proofErr w:type="spellEnd"/>
    </w:p>
    <w:p w14:paraId="07158A73" w14:textId="77777777" w:rsidR="00173BE8" w:rsidRPr="00293FE7" w:rsidRDefault="00173BE8" w:rsidP="00173BE8">
      <w:pPr>
        <w:jc w:val="both"/>
        <w:rPr>
          <w:lang w:val="en-US"/>
        </w:rPr>
      </w:pPr>
      <w:r w:rsidRPr="00293FE7">
        <w:rPr>
          <w:lang w:val="en-US"/>
        </w:rPr>
        <w:tab/>
      </w:r>
      <w:r w:rsidRPr="00293FE7">
        <w:rPr>
          <w:lang w:val="en-US"/>
        </w:rPr>
        <w:tab/>
      </w:r>
      <w:r w:rsidRPr="00293FE7">
        <w:rPr>
          <w:lang w:val="en-US"/>
        </w:rPr>
        <w:tab/>
        <w:t xml:space="preserve">  </w:t>
      </w:r>
    </w:p>
    <w:p w14:paraId="606D21E3" w14:textId="77777777" w:rsidR="00173BE8" w:rsidRPr="00293FE7" w:rsidRDefault="00173BE8" w:rsidP="00173BE8">
      <w:pPr>
        <w:jc w:val="both"/>
        <w:rPr>
          <w:lang w:val="en-US"/>
        </w:rPr>
      </w:pPr>
      <w:r w:rsidRPr="00293FE7">
        <w:rPr>
          <w:lang w:val="en-US"/>
        </w:rPr>
        <w:t xml:space="preserve">5.Pendapatan Anda </w:t>
      </w:r>
      <w:proofErr w:type="spellStart"/>
      <w:r w:rsidRPr="00293FE7">
        <w:rPr>
          <w:lang w:val="en-US"/>
        </w:rPr>
        <w:t>Perbulan</w:t>
      </w:r>
      <w:proofErr w:type="spellEnd"/>
    </w:p>
    <w:p w14:paraId="55B9DF93" w14:textId="77777777" w:rsidR="00173BE8" w:rsidRPr="00293FE7" w:rsidRDefault="00173BE8" w:rsidP="00173BE8">
      <w:pPr>
        <w:jc w:val="both"/>
        <w:rPr>
          <w:lang w:val="en-US"/>
        </w:rPr>
      </w:pPr>
      <w:r w:rsidRPr="00293FE7">
        <w:rPr>
          <w:lang w:val="en-US"/>
        </w:rPr>
        <w:tab/>
      </w:r>
      <w:r w:rsidRPr="00293FE7">
        <w:rPr>
          <w:lang w:val="en-US"/>
        </w:rPr>
        <w:tab/>
        <w:t xml:space="preserve"> </w:t>
      </w:r>
      <w:r w:rsidRPr="00293FE7">
        <w:rPr>
          <w:lang w:val="en-US"/>
        </w:rPr>
        <w:tab/>
        <w:t xml:space="preserve">:   1.  ≤ </w:t>
      </w:r>
      <w:r>
        <w:rPr>
          <w:lang w:val="en-US"/>
        </w:rPr>
        <w:t>2</w:t>
      </w:r>
      <w:r w:rsidRPr="00293FE7">
        <w:rPr>
          <w:lang w:val="en-US"/>
        </w:rPr>
        <w:t>.999.999</w:t>
      </w:r>
    </w:p>
    <w:p w14:paraId="56C2E9A3" w14:textId="77777777" w:rsidR="00173BE8" w:rsidRPr="00293FE7" w:rsidRDefault="00173BE8" w:rsidP="00173BE8">
      <w:pPr>
        <w:ind w:firstLine="2410"/>
        <w:jc w:val="both"/>
        <w:rPr>
          <w:lang w:val="en-US"/>
        </w:rPr>
      </w:pPr>
      <w:proofErr w:type="gramStart"/>
      <w:r w:rsidRPr="00293FE7">
        <w:rPr>
          <w:lang w:val="en-US"/>
        </w:rPr>
        <w:t xml:space="preserve">2  </w:t>
      </w:r>
      <w:proofErr w:type="spellStart"/>
      <w:r w:rsidRPr="00293FE7">
        <w:rPr>
          <w:lang w:val="en-US"/>
        </w:rPr>
        <w:t>Rp</w:t>
      </w:r>
      <w:proofErr w:type="spellEnd"/>
      <w:proofErr w:type="gramEnd"/>
      <w:r w:rsidRPr="00293FE7">
        <w:rPr>
          <w:lang w:val="en-US"/>
        </w:rPr>
        <w:t xml:space="preserve">.  </w:t>
      </w:r>
      <w:r>
        <w:rPr>
          <w:lang w:val="en-US"/>
        </w:rPr>
        <w:t>3</w:t>
      </w:r>
      <w:r w:rsidRPr="00293FE7">
        <w:rPr>
          <w:lang w:val="en-US"/>
        </w:rPr>
        <w:t>.000.000 s/</w:t>
      </w:r>
      <w:proofErr w:type="gramStart"/>
      <w:r w:rsidRPr="00293FE7">
        <w:rPr>
          <w:lang w:val="en-US"/>
        </w:rPr>
        <w:t xml:space="preserve">d  </w:t>
      </w:r>
      <w:proofErr w:type="spellStart"/>
      <w:r w:rsidRPr="00293FE7">
        <w:rPr>
          <w:lang w:val="en-US"/>
        </w:rPr>
        <w:t>Rp</w:t>
      </w:r>
      <w:proofErr w:type="spellEnd"/>
      <w:proofErr w:type="gramEnd"/>
      <w:r w:rsidRPr="00293FE7">
        <w:rPr>
          <w:lang w:val="en-US"/>
        </w:rPr>
        <w:t xml:space="preserve">.  </w:t>
      </w:r>
      <w:r>
        <w:rPr>
          <w:lang w:val="en-US"/>
        </w:rPr>
        <w:t>5</w:t>
      </w:r>
      <w:r w:rsidRPr="00293FE7">
        <w:rPr>
          <w:lang w:val="en-US"/>
        </w:rPr>
        <w:t>.999.999</w:t>
      </w:r>
    </w:p>
    <w:p w14:paraId="0E89E6E3" w14:textId="77777777" w:rsidR="00173BE8" w:rsidRPr="00293FE7" w:rsidRDefault="00173BE8" w:rsidP="00173BE8">
      <w:pPr>
        <w:ind w:firstLine="2410"/>
        <w:jc w:val="both"/>
        <w:rPr>
          <w:lang w:val="en-US"/>
        </w:rPr>
      </w:pPr>
      <w:r w:rsidRPr="00293FE7">
        <w:rPr>
          <w:lang w:val="en-US"/>
        </w:rPr>
        <w:t>3. Rp.</w:t>
      </w:r>
      <w:r>
        <w:rPr>
          <w:lang w:val="en-US"/>
        </w:rPr>
        <w:t>6</w:t>
      </w:r>
      <w:r w:rsidRPr="00293FE7">
        <w:rPr>
          <w:lang w:val="en-US"/>
        </w:rPr>
        <w:t>.000.000 s/</w:t>
      </w:r>
      <w:proofErr w:type="gramStart"/>
      <w:r w:rsidRPr="00293FE7">
        <w:rPr>
          <w:lang w:val="en-US"/>
        </w:rPr>
        <w:t xml:space="preserve">d  </w:t>
      </w:r>
      <w:proofErr w:type="spellStart"/>
      <w:r w:rsidRPr="00293FE7">
        <w:rPr>
          <w:lang w:val="en-US"/>
        </w:rPr>
        <w:t>Rp</w:t>
      </w:r>
      <w:proofErr w:type="spellEnd"/>
      <w:proofErr w:type="gramEnd"/>
      <w:r w:rsidRPr="00293FE7">
        <w:rPr>
          <w:lang w:val="en-US"/>
        </w:rPr>
        <w:t xml:space="preserve">.  </w:t>
      </w:r>
      <w:r>
        <w:rPr>
          <w:lang w:val="en-US"/>
        </w:rPr>
        <w:t>8</w:t>
      </w:r>
      <w:r w:rsidRPr="00293FE7">
        <w:rPr>
          <w:lang w:val="en-US"/>
        </w:rPr>
        <w:t>.999.999</w:t>
      </w:r>
    </w:p>
    <w:p w14:paraId="5B6B4FAE" w14:textId="77777777" w:rsidR="00173BE8" w:rsidRPr="00293FE7" w:rsidRDefault="00173BE8" w:rsidP="00173BE8">
      <w:pPr>
        <w:ind w:firstLine="2410"/>
        <w:jc w:val="both"/>
        <w:rPr>
          <w:lang w:val="en-US"/>
        </w:rPr>
      </w:pPr>
      <w:r w:rsidRPr="00293FE7">
        <w:rPr>
          <w:lang w:val="en-US"/>
        </w:rPr>
        <w:t>4. Rp.</w:t>
      </w:r>
      <w:r>
        <w:rPr>
          <w:lang w:val="en-US"/>
        </w:rPr>
        <w:t>9</w:t>
      </w:r>
      <w:r w:rsidRPr="00293FE7">
        <w:rPr>
          <w:lang w:val="en-US"/>
        </w:rPr>
        <w:t>.000.000 s/</w:t>
      </w:r>
      <w:proofErr w:type="gramStart"/>
      <w:r w:rsidRPr="00293FE7">
        <w:rPr>
          <w:lang w:val="en-US"/>
        </w:rPr>
        <w:t xml:space="preserve">d  </w:t>
      </w:r>
      <w:proofErr w:type="spellStart"/>
      <w:r w:rsidRPr="00293FE7">
        <w:rPr>
          <w:lang w:val="en-US"/>
        </w:rPr>
        <w:t>Rp</w:t>
      </w:r>
      <w:proofErr w:type="spellEnd"/>
      <w:proofErr w:type="gramEnd"/>
      <w:r w:rsidRPr="00293FE7">
        <w:rPr>
          <w:lang w:val="en-US"/>
        </w:rPr>
        <w:t xml:space="preserve">.  </w:t>
      </w:r>
      <w:r>
        <w:rPr>
          <w:lang w:val="en-US"/>
        </w:rPr>
        <w:t>11</w:t>
      </w:r>
      <w:r w:rsidRPr="00293FE7">
        <w:rPr>
          <w:lang w:val="en-US"/>
        </w:rPr>
        <w:t>.999.999</w:t>
      </w:r>
    </w:p>
    <w:p w14:paraId="3EDCAF69" w14:textId="77777777" w:rsidR="00173BE8" w:rsidRPr="00293FE7" w:rsidRDefault="00173BE8" w:rsidP="00173BE8">
      <w:pPr>
        <w:ind w:firstLine="2410"/>
        <w:jc w:val="both"/>
        <w:rPr>
          <w:lang w:val="en-US"/>
        </w:rPr>
      </w:pPr>
      <w:r w:rsidRPr="00293FE7">
        <w:rPr>
          <w:lang w:val="en-US"/>
        </w:rPr>
        <w:t xml:space="preserve">5. ≥   </w:t>
      </w:r>
      <w:proofErr w:type="spellStart"/>
      <w:r w:rsidRPr="00293FE7">
        <w:rPr>
          <w:lang w:val="en-US"/>
        </w:rPr>
        <w:t>Rp</w:t>
      </w:r>
      <w:proofErr w:type="spellEnd"/>
      <w:r w:rsidRPr="00293FE7">
        <w:rPr>
          <w:lang w:val="en-US"/>
        </w:rPr>
        <w:t xml:space="preserve">. </w:t>
      </w:r>
      <w:r>
        <w:rPr>
          <w:lang w:val="en-US"/>
        </w:rPr>
        <w:t>1</w:t>
      </w:r>
      <w:r w:rsidRPr="00293FE7">
        <w:rPr>
          <w:lang w:val="en-US"/>
        </w:rPr>
        <w:t>2.000.000</w:t>
      </w:r>
    </w:p>
    <w:p w14:paraId="334229E2" w14:textId="77777777" w:rsidR="00173BE8" w:rsidRPr="00293FE7" w:rsidRDefault="00173BE8" w:rsidP="00173BE8">
      <w:pPr>
        <w:jc w:val="both"/>
        <w:rPr>
          <w:lang w:val="en-US"/>
        </w:rPr>
      </w:pPr>
    </w:p>
    <w:p w14:paraId="0C4D9BAC" w14:textId="7D378C5F" w:rsidR="00173BE8" w:rsidRPr="00293FE7" w:rsidRDefault="00173BE8" w:rsidP="00173BE8">
      <w:pPr>
        <w:pStyle w:val="ListParagraph"/>
        <w:numPr>
          <w:ilvl w:val="0"/>
          <w:numId w:val="3"/>
        </w:numPr>
        <w:jc w:val="both"/>
        <w:rPr>
          <w:lang w:val="en-US"/>
        </w:rPr>
      </w:pPr>
      <w:proofErr w:type="spellStart"/>
      <w:r w:rsidRPr="00293FE7">
        <w:rPr>
          <w:lang w:val="en-US"/>
        </w:rPr>
        <w:t>Apakah</w:t>
      </w:r>
      <w:proofErr w:type="spellEnd"/>
      <w:r w:rsidRPr="00293FE7">
        <w:rPr>
          <w:lang w:val="en-US"/>
        </w:rPr>
        <w:t xml:space="preserve"> </w:t>
      </w:r>
      <w:proofErr w:type="spellStart"/>
      <w:r w:rsidRPr="00293FE7">
        <w:rPr>
          <w:lang w:val="en-US"/>
        </w:rPr>
        <w:t>anda</w:t>
      </w:r>
      <w:proofErr w:type="spellEnd"/>
      <w:r w:rsidRPr="00293FE7">
        <w:rPr>
          <w:lang w:val="en-US"/>
        </w:rPr>
        <w:t xml:space="preserve"> </w:t>
      </w:r>
      <w:proofErr w:type="spellStart"/>
      <w:r w:rsidRPr="00293FE7">
        <w:rPr>
          <w:lang w:val="en-US"/>
        </w:rPr>
        <w:t>pernah</w:t>
      </w:r>
      <w:proofErr w:type="spellEnd"/>
      <w:r w:rsidRPr="00293FE7">
        <w:rPr>
          <w:lang w:val="en-US"/>
        </w:rPr>
        <w:t xml:space="preserve"> </w:t>
      </w:r>
      <w:proofErr w:type="spellStart"/>
      <w:r>
        <w:rPr>
          <w:lang w:val="en-US"/>
        </w:rPr>
        <w:t>belanja</w:t>
      </w:r>
      <w:proofErr w:type="spellEnd"/>
      <w:r>
        <w:rPr>
          <w:lang w:val="en-US"/>
        </w:rPr>
        <w:t xml:space="preserve"> </w:t>
      </w:r>
      <w:proofErr w:type="gramStart"/>
      <w:r>
        <w:rPr>
          <w:lang w:val="en-US"/>
        </w:rPr>
        <w:t xml:space="preserve">di </w:t>
      </w:r>
      <w:r w:rsidRPr="00293FE7">
        <w:rPr>
          <w:lang w:val="en-US"/>
        </w:rPr>
        <w:t xml:space="preserve"> </w:t>
      </w:r>
      <w:r w:rsidRPr="00441522">
        <w:rPr>
          <w:i/>
          <w:lang w:val="en-US"/>
        </w:rPr>
        <w:t>e</w:t>
      </w:r>
      <w:proofErr w:type="gramEnd"/>
      <w:r w:rsidRPr="00441522">
        <w:rPr>
          <w:i/>
          <w:lang w:val="en-US"/>
        </w:rPr>
        <w:t>-commerce</w:t>
      </w:r>
      <w:r>
        <w:rPr>
          <w:lang w:val="en-US"/>
        </w:rPr>
        <w:t xml:space="preserve"> </w:t>
      </w:r>
      <w:proofErr w:type="spellStart"/>
      <w:r w:rsidRPr="00B937F9">
        <w:rPr>
          <w:i/>
          <w:iCs/>
          <w:lang w:val="en-US"/>
        </w:rPr>
        <w:t>Sh</w:t>
      </w:r>
      <w:r w:rsidR="00B937F9" w:rsidRPr="00B937F9">
        <w:rPr>
          <w:i/>
          <w:iCs/>
          <w:lang w:val="en-US"/>
        </w:rPr>
        <w:t>opee</w:t>
      </w:r>
      <w:proofErr w:type="spellEnd"/>
      <w:r w:rsidRPr="00B937F9">
        <w:rPr>
          <w:i/>
          <w:iCs/>
          <w:lang w:val="en-US"/>
        </w:rPr>
        <w:t xml:space="preserve"> </w:t>
      </w:r>
    </w:p>
    <w:p w14:paraId="1859BD6D" w14:textId="77777777" w:rsidR="00173BE8" w:rsidRPr="00293FE7" w:rsidRDefault="00173BE8" w:rsidP="00173BE8">
      <w:pPr>
        <w:pStyle w:val="ListParagraph"/>
        <w:ind w:left="360"/>
        <w:jc w:val="both"/>
        <w:rPr>
          <w:lang w:val="en-US"/>
        </w:rPr>
      </w:pPr>
    </w:p>
    <w:p w14:paraId="45C4AAF5" w14:textId="77777777" w:rsidR="00173BE8" w:rsidRPr="00293FE7" w:rsidRDefault="00173BE8" w:rsidP="009959FA">
      <w:pPr>
        <w:pStyle w:val="ListParagraph"/>
        <w:numPr>
          <w:ilvl w:val="0"/>
          <w:numId w:val="6"/>
        </w:numPr>
        <w:ind w:hanging="470"/>
        <w:jc w:val="both"/>
        <w:rPr>
          <w:lang w:val="en-US"/>
        </w:rPr>
      </w:pPr>
      <w:proofErr w:type="spellStart"/>
      <w:r w:rsidRPr="00293FE7">
        <w:rPr>
          <w:lang w:val="en-US"/>
        </w:rPr>
        <w:t>Ya</w:t>
      </w:r>
      <w:proofErr w:type="spellEnd"/>
    </w:p>
    <w:p w14:paraId="24DF40DD" w14:textId="77777777" w:rsidR="00173BE8" w:rsidRPr="00293FE7" w:rsidRDefault="00173BE8" w:rsidP="009959FA">
      <w:pPr>
        <w:pStyle w:val="ListParagraph"/>
        <w:numPr>
          <w:ilvl w:val="0"/>
          <w:numId w:val="6"/>
        </w:numPr>
        <w:ind w:hanging="470"/>
        <w:jc w:val="both"/>
        <w:rPr>
          <w:lang w:val="en-US"/>
        </w:rPr>
      </w:pPr>
      <w:proofErr w:type="spellStart"/>
      <w:r w:rsidRPr="00293FE7">
        <w:rPr>
          <w:lang w:val="en-US"/>
        </w:rPr>
        <w:t>Tidak</w:t>
      </w:r>
      <w:proofErr w:type="spellEnd"/>
    </w:p>
    <w:p w14:paraId="23C8192E" w14:textId="77777777" w:rsidR="00173BE8" w:rsidRPr="00293FE7" w:rsidRDefault="00173BE8" w:rsidP="00173BE8">
      <w:pPr>
        <w:jc w:val="both"/>
        <w:rPr>
          <w:lang w:val="en-US"/>
        </w:rPr>
      </w:pPr>
    </w:p>
    <w:p w14:paraId="4E7ACAB5" w14:textId="77777777" w:rsidR="00173BE8" w:rsidRPr="00293FE7" w:rsidRDefault="00173BE8" w:rsidP="00173BE8">
      <w:pPr>
        <w:jc w:val="both"/>
        <w:rPr>
          <w:lang w:val="en-US"/>
        </w:rPr>
      </w:pPr>
    </w:p>
    <w:p w14:paraId="57BF6927" w14:textId="77777777" w:rsidR="00173BE8" w:rsidRPr="00293FE7" w:rsidRDefault="00173BE8" w:rsidP="00173BE8">
      <w:pPr>
        <w:pStyle w:val="ListParagraph"/>
        <w:ind w:left="360"/>
        <w:jc w:val="both"/>
        <w:rPr>
          <w:lang w:val="en-US"/>
        </w:rPr>
      </w:pPr>
      <w:proofErr w:type="spellStart"/>
      <w:r w:rsidRPr="00293FE7">
        <w:rPr>
          <w:lang w:val="en-US"/>
        </w:rPr>
        <w:t>Bila</w:t>
      </w:r>
      <w:proofErr w:type="spellEnd"/>
      <w:r w:rsidRPr="00293FE7">
        <w:rPr>
          <w:lang w:val="en-US"/>
        </w:rPr>
        <w:t xml:space="preserve"> </w:t>
      </w:r>
      <w:proofErr w:type="spellStart"/>
      <w:r w:rsidRPr="00293FE7">
        <w:rPr>
          <w:lang w:val="en-US"/>
        </w:rPr>
        <w:t>jawaban</w:t>
      </w:r>
      <w:proofErr w:type="spellEnd"/>
      <w:r w:rsidRPr="00293FE7">
        <w:rPr>
          <w:lang w:val="en-US"/>
        </w:rPr>
        <w:t xml:space="preserve"> </w:t>
      </w:r>
      <w:proofErr w:type="spellStart"/>
      <w:r w:rsidRPr="00293FE7">
        <w:rPr>
          <w:lang w:val="en-US"/>
        </w:rPr>
        <w:t>ya</w:t>
      </w:r>
      <w:proofErr w:type="spellEnd"/>
      <w:r w:rsidRPr="00293FE7">
        <w:rPr>
          <w:lang w:val="en-US"/>
        </w:rPr>
        <w:t xml:space="preserve"> </w:t>
      </w:r>
      <w:proofErr w:type="spellStart"/>
      <w:r w:rsidRPr="00293FE7">
        <w:rPr>
          <w:lang w:val="en-US"/>
        </w:rPr>
        <w:t>silahkan</w:t>
      </w:r>
      <w:proofErr w:type="spellEnd"/>
      <w:r w:rsidRPr="00293FE7">
        <w:rPr>
          <w:lang w:val="en-US"/>
        </w:rPr>
        <w:t xml:space="preserve"> </w:t>
      </w:r>
      <w:proofErr w:type="spellStart"/>
      <w:r w:rsidRPr="00293FE7">
        <w:rPr>
          <w:lang w:val="en-US"/>
        </w:rPr>
        <w:t>lanjutkan</w:t>
      </w:r>
      <w:proofErr w:type="spellEnd"/>
      <w:r w:rsidRPr="00293FE7">
        <w:rPr>
          <w:lang w:val="en-US"/>
        </w:rPr>
        <w:t xml:space="preserve"> </w:t>
      </w:r>
      <w:proofErr w:type="spellStart"/>
      <w:r w:rsidRPr="00293FE7">
        <w:rPr>
          <w:lang w:val="en-US"/>
        </w:rPr>
        <w:t>ke</w:t>
      </w:r>
      <w:proofErr w:type="spellEnd"/>
      <w:r w:rsidRPr="00293FE7">
        <w:rPr>
          <w:lang w:val="en-US"/>
        </w:rPr>
        <w:t xml:space="preserve"> </w:t>
      </w:r>
      <w:proofErr w:type="spellStart"/>
      <w:r w:rsidRPr="00293FE7">
        <w:rPr>
          <w:lang w:val="en-US"/>
        </w:rPr>
        <w:t>pertanyaan</w:t>
      </w:r>
      <w:proofErr w:type="spellEnd"/>
      <w:r w:rsidRPr="00293FE7">
        <w:rPr>
          <w:lang w:val="en-US"/>
        </w:rPr>
        <w:t xml:space="preserve"> </w:t>
      </w:r>
      <w:proofErr w:type="spellStart"/>
      <w:r w:rsidRPr="00293FE7">
        <w:rPr>
          <w:lang w:val="en-US"/>
        </w:rPr>
        <w:t>berikutnya</w:t>
      </w:r>
      <w:proofErr w:type="spellEnd"/>
      <w:r w:rsidRPr="00293FE7">
        <w:rPr>
          <w:lang w:val="en-US"/>
        </w:rPr>
        <w:t xml:space="preserve">. </w:t>
      </w:r>
      <w:proofErr w:type="spellStart"/>
      <w:r w:rsidRPr="00293FE7">
        <w:rPr>
          <w:lang w:val="en-US"/>
        </w:rPr>
        <w:t>Bila</w:t>
      </w:r>
      <w:proofErr w:type="spellEnd"/>
      <w:r w:rsidRPr="00293FE7">
        <w:rPr>
          <w:lang w:val="en-US"/>
        </w:rPr>
        <w:t xml:space="preserve"> </w:t>
      </w:r>
      <w:proofErr w:type="spellStart"/>
      <w:r w:rsidRPr="00293FE7">
        <w:rPr>
          <w:lang w:val="en-US"/>
        </w:rPr>
        <w:t>jawaban</w:t>
      </w:r>
      <w:proofErr w:type="spellEnd"/>
      <w:r w:rsidRPr="00293FE7">
        <w:rPr>
          <w:lang w:val="en-US"/>
        </w:rPr>
        <w:t xml:space="preserve"> </w:t>
      </w:r>
      <w:proofErr w:type="spellStart"/>
      <w:r w:rsidRPr="00293FE7">
        <w:rPr>
          <w:lang w:val="en-US"/>
        </w:rPr>
        <w:t>tidak</w:t>
      </w:r>
      <w:proofErr w:type="spellEnd"/>
      <w:r w:rsidRPr="00293FE7">
        <w:rPr>
          <w:lang w:val="en-US"/>
        </w:rPr>
        <w:t xml:space="preserve"> </w:t>
      </w:r>
      <w:proofErr w:type="spellStart"/>
      <w:r w:rsidRPr="00293FE7">
        <w:rPr>
          <w:lang w:val="en-US"/>
        </w:rPr>
        <w:t>anda</w:t>
      </w:r>
      <w:proofErr w:type="spellEnd"/>
      <w:r w:rsidRPr="00293FE7">
        <w:rPr>
          <w:lang w:val="en-US"/>
        </w:rPr>
        <w:t xml:space="preserve"> </w:t>
      </w:r>
      <w:proofErr w:type="spellStart"/>
      <w:r w:rsidRPr="00293FE7">
        <w:rPr>
          <w:lang w:val="en-US"/>
        </w:rPr>
        <w:t>tidak</w:t>
      </w:r>
      <w:proofErr w:type="spellEnd"/>
      <w:r w:rsidRPr="00293FE7">
        <w:rPr>
          <w:lang w:val="en-US"/>
        </w:rPr>
        <w:t xml:space="preserve"> </w:t>
      </w:r>
      <w:proofErr w:type="spellStart"/>
      <w:r w:rsidRPr="00293FE7">
        <w:rPr>
          <w:lang w:val="en-US"/>
        </w:rPr>
        <w:t>perlu</w:t>
      </w:r>
      <w:proofErr w:type="spellEnd"/>
      <w:r w:rsidRPr="00293FE7">
        <w:rPr>
          <w:lang w:val="en-US"/>
        </w:rPr>
        <w:t xml:space="preserve"> </w:t>
      </w:r>
      <w:proofErr w:type="spellStart"/>
      <w:r w:rsidRPr="00293FE7">
        <w:rPr>
          <w:lang w:val="en-US"/>
        </w:rPr>
        <w:t>melanjutkan</w:t>
      </w:r>
      <w:proofErr w:type="spellEnd"/>
      <w:r w:rsidRPr="00293FE7">
        <w:rPr>
          <w:lang w:val="en-US"/>
        </w:rPr>
        <w:t xml:space="preserve"> </w:t>
      </w:r>
    </w:p>
    <w:p w14:paraId="7FB57A44" w14:textId="77777777" w:rsidR="00173BE8" w:rsidRPr="00293FE7" w:rsidRDefault="00173BE8" w:rsidP="00173BE8">
      <w:pPr>
        <w:jc w:val="both"/>
        <w:rPr>
          <w:lang w:val="en-US"/>
        </w:rPr>
      </w:pPr>
    </w:p>
    <w:p w14:paraId="70208394" w14:textId="77777777" w:rsidR="00173BE8" w:rsidRPr="00293FE7" w:rsidRDefault="00173BE8" w:rsidP="00173BE8">
      <w:pPr>
        <w:pStyle w:val="ListParagraph"/>
        <w:numPr>
          <w:ilvl w:val="0"/>
          <w:numId w:val="3"/>
        </w:numPr>
        <w:jc w:val="both"/>
        <w:rPr>
          <w:lang w:val="en-US"/>
        </w:rPr>
      </w:pPr>
      <w:proofErr w:type="spellStart"/>
      <w:r w:rsidRPr="00293FE7">
        <w:rPr>
          <w:lang w:val="en-US"/>
        </w:rPr>
        <w:t>Seberapa</w:t>
      </w:r>
      <w:proofErr w:type="spellEnd"/>
      <w:r w:rsidRPr="00293FE7">
        <w:rPr>
          <w:lang w:val="en-US"/>
        </w:rPr>
        <w:t xml:space="preserve"> </w:t>
      </w:r>
      <w:proofErr w:type="spellStart"/>
      <w:r w:rsidRPr="00293FE7">
        <w:rPr>
          <w:lang w:val="en-US"/>
        </w:rPr>
        <w:t>sering</w:t>
      </w:r>
      <w:proofErr w:type="spellEnd"/>
      <w:r w:rsidRPr="00293FE7">
        <w:rPr>
          <w:lang w:val="en-US"/>
        </w:rPr>
        <w:t xml:space="preserve"> </w:t>
      </w:r>
      <w:proofErr w:type="spellStart"/>
      <w:r w:rsidRPr="00293FE7">
        <w:rPr>
          <w:lang w:val="en-US"/>
        </w:rPr>
        <w:t>anda</w:t>
      </w:r>
      <w:proofErr w:type="spellEnd"/>
      <w:r w:rsidRPr="00293FE7">
        <w:rPr>
          <w:lang w:val="en-US"/>
        </w:rPr>
        <w:t xml:space="preserve"> </w:t>
      </w:r>
      <w:proofErr w:type="spellStart"/>
      <w:r>
        <w:rPr>
          <w:lang w:val="en-US"/>
        </w:rPr>
        <w:t>berbelanja</w:t>
      </w:r>
      <w:proofErr w:type="spellEnd"/>
      <w:r w:rsidRPr="00293FE7">
        <w:rPr>
          <w:lang w:val="en-US"/>
        </w:rPr>
        <w:t xml:space="preserve"> </w:t>
      </w:r>
      <w:proofErr w:type="spellStart"/>
      <w:r>
        <w:rPr>
          <w:lang w:val="en-US"/>
        </w:rPr>
        <w:t>dishoope</w:t>
      </w:r>
      <w:proofErr w:type="spellEnd"/>
      <w:r w:rsidRPr="00293FE7">
        <w:rPr>
          <w:lang w:val="en-US"/>
        </w:rPr>
        <w:t xml:space="preserve"> </w:t>
      </w:r>
      <w:proofErr w:type="spellStart"/>
      <w:r>
        <w:rPr>
          <w:lang w:val="en-US"/>
        </w:rPr>
        <w:t>selama</w:t>
      </w:r>
      <w:proofErr w:type="spellEnd"/>
      <w:r>
        <w:rPr>
          <w:lang w:val="en-US"/>
        </w:rPr>
        <w:t xml:space="preserve"> 3 (</w:t>
      </w:r>
      <w:proofErr w:type="spellStart"/>
      <w:r>
        <w:rPr>
          <w:lang w:val="en-US"/>
        </w:rPr>
        <w:t>tiga</w:t>
      </w:r>
      <w:proofErr w:type="spellEnd"/>
      <w:r>
        <w:rPr>
          <w:lang w:val="en-US"/>
        </w:rPr>
        <w:t xml:space="preserve">) </w:t>
      </w:r>
      <w:proofErr w:type="spellStart"/>
      <w:r>
        <w:rPr>
          <w:lang w:val="en-US"/>
        </w:rPr>
        <w:t>bulan</w:t>
      </w:r>
      <w:proofErr w:type="spellEnd"/>
    </w:p>
    <w:p w14:paraId="2A64AECA" w14:textId="77777777" w:rsidR="00173BE8" w:rsidRPr="00293FE7" w:rsidRDefault="00173BE8" w:rsidP="009959FA">
      <w:pPr>
        <w:pStyle w:val="ListParagraph"/>
        <w:numPr>
          <w:ilvl w:val="0"/>
          <w:numId w:val="7"/>
        </w:numPr>
        <w:jc w:val="both"/>
        <w:rPr>
          <w:lang w:val="en-US"/>
        </w:rPr>
      </w:pPr>
      <w:r w:rsidRPr="00293FE7">
        <w:rPr>
          <w:lang w:val="en-US"/>
        </w:rPr>
        <w:t>2 - 5   kali</w:t>
      </w:r>
    </w:p>
    <w:p w14:paraId="7392561E" w14:textId="77777777" w:rsidR="00173BE8" w:rsidRPr="00293FE7" w:rsidRDefault="00173BE8" w:rsidP="009959FA">
      <w:pPr>
        <w:pStyle w:val="ListParagraph"/>
        <w:numPr>
          <w:ilvl w:val="0"/>
          <w:numId w:val="7"/>
        </w:numPr>
        <w:jc w:val="both"/>
        <w:rPr>
          <w:lang w:val="en-US"/>
        </w:rPr>
      </w:pPr>
      <w:r w:rsidRPr="00293FE7">
        <w:rPr>
          <w:lang w:val="en-US"/>
        </w:rPr>
        <w:t>6 - 9   kali</w:t>
      </w:r>
    </w:p>
    <w:p w14:paraId="4FFEBBD4" w14:textId="77777777" w:rsidR="00173BE8" w:rsidRPr="00293FE7" w:rsidRDefault="00173BE8" w:rsidP="009959FA">
      <w:pPr>
        <w:pStyle w:val="ListParagraph"/>
        <w:numPr>
          <w:ilvl w:val="0"/>
          <w:numId w:val="7"/>
        </w:numPr>
        <w:jc w:val="both"/>
        <w:rPr>
          <w:lang w:val="en-US"/>
        </w:rPr>
      </w:pPr>
      <w:proofErr w:type="gramStart"/>
      <w:r w:rsidRPr="00293FE7">
        <w:rPr>
          <w:lang w:val="en-US"/>
        </w:rPr>
        <w:t>≥  10</w:t>
      </w:r>
      <w:proofErr w:type="gramEnd"/>
      <w:r w:rsidRPr="00293FE7">
        <w:rPr>
          <w:lang w:val="en-US"/>
        </w:rPr>
        <w:t xml:space="preserve">  kali</w:t>
      </w:r>
    </w:p>
    <w:p w14:paraId="1ABFDC1E" w14:textId="159EF986" w:rsidR="00173BE8" w:rsidRDefault="00173BE8" w:rsidP="00173BE8">
      <w:pPr>
        <w:jc w:val="both"/>
        <w:rPr>
          <w:lang w:val="en-US"/>
        </w:rPr>
      </w:pPr>
    </w:p>
    <w:p w14:paraId="0ED73644" w14:textId="77777777" w:rsidR="00B17FF4" w:rsidRPr="006D424E" w:rsidRDefault="00B17FF4" w:rsidP="00173BE8">
      <w:pPr>
        <w:jc w:val="both"/>
        <w:rPr>
          <w:lang w:val="en-US"/>
        </w:rPr>
      </w:pPr>
    </w:p>
    <w:p w14:paraId="7C31EFE2" w14:textId="58E52C77" w:rsidR="00173BE8" w:rsidRDefault="00173BE8" w:rsidP="00173BE8">
      <w:pPr>
        <w:pStyle w:val="Default"/>
        <w:rPr>
          <w:b/>
          <w:bCs/>
          <w:color w:val="auto"/>
        </w:rPr>
      </w:pPr>
    </w:p>
    <w:p w14:paraId="6AE7BF39" w14:textId="579FE06C" w:rsidR="00A751A5" w:rsidRDefault="00A751A5" w:rsidP="00173BE8">
      <w:pPr>
        <w:pStyle w:val="Default"/>
        <w:rPr>
          <w:b/>
          <w:bCs/>
          <w:color w:val="auto"/>
        </w:rPr>
      </w:pPr>
    </w:p>
    <w:p w14:paraId="2B716CAC" w14:textId="3962C95E" w:rsidR="00A751A5" w:rsidRDefault="00A751A5" w:rsidP="00173BE8">
      <w:pPr>
        <w:pStyle w:val="Default"/>
        <w:rPr>
          <w:b/>
          <w:bCs/>
          <w:color w:val="auto"/>
        </w:rPr>
      </w:pPr>
    </w:p>
    <w:p w14:paraId="1DD3EE8C" w14:textId="77777777" w:rsidR="00A751A5" w:rsidRPr="00293FE7" w:rsidRDefault="00A751A5" w:rsidP="00173BE8">
      <w:pPr>
        <w:pStyle w:val="Default"/>
        <w:rPr>
          <w:b/>
          <w:bCs/>
          <w:color w:val="auto"/>
        </w:rPr>
      </w:pPr>
    </w:p>
    <w:p w14:paraId="22CCBD98" w14:textId="77777777" w:rsidR="00173BE8" w:rsidRPr="00293FE7" w:rsidRDefault="00173BE8" w:rsidP="00173BE8">
      <w:pPr>
        <w:pStyle w:val="Default"/>
        <w:rPr>
          <w:b/>
          <w:bCs/>
          <w:color w:val="auto"/>
        </w:rPr>
      </w:pPr>
      <w:r w:rsidRPr="00293FE7">
        <w:rPr>
          <w:b/>
          <w:bCs/>
          <w:color w:val="auto"/>
        </w:rPr>
        <w:t xml:space="preserve">I. </w:t>
      </w:r>
      <w:proofErr w:type="spellStart"/>
      <w:r w:rsidRPr="00293FE7">
        <w:rPr>
          <w:b/>
          <w:bCs/>
          <w:color w:val="auto"/>
        </w:rPr>
        <w:t>Petunjuk</w:t>
      </w:r>
      <w:proofErr w:type="spellEnd"/>
      <w:r w:rsidRPr="00293FE7">
        <w:rPr>
          <w:b/>
          <w:bCs/>
          <w:color w:val="auto"/>
        </w:rPr>
        <w:t xml:space="preserve"> </w:t>
      </w:r>
      <w:proofErr w:type="spellStart"/>
      <w:r w:rsidRPr="00293FE7">
        <w:rPr>
          <w:b/>
          <w:bCs/>
          <w:color w:val="auto"/>
        </w:rPr>
        <w:t>Pengisian</w:t>
      </w:r>
      <w:proofErr w:type="spellEnd"/>
      <w:r w:rsidRPr="00293FE7">
        <w:rPr>
          <w:b/>
          <w:bCs/>
          <w:color w:val="auto"/>
        </w:rPr>
        <w:t xml:space="preserve"> </w:t>
      </w:r>
      <w:proofErr w:type="spellStart"/>
      <w:proofErr w:type="gramStart"/>
      <w:r w:rsidRPr="00293FE7">
        <w:rPr>
          <w:b/>
          <w:bCs/>
          <w:color w:val="auto"/>
        </w:rPr>
        <w:t>Kuesioner</w:t>
      </w:r>
      <w:proofErr w:type="spellEnd"/>
      <w:r w:rsidRPr="00293FE7">
        <w:rPr>
          <w:b/>
          <w:bCs/>
          <w:color w:val="auto"/>
        </w:rPr>
        <w:t xml:space="preserve"> :</w:t>
      </w:r>
      <w:proofErr w:type="gramEnd"/>
    </w:p>
    <w:p w14:paraId="239239E0" w14:textId="77777777" w:rsidR="00173BE8" w:rsidRPr="00293FE7" w:rsidRDefault="00173BE8" w:rsidP="00173BE8">
      <w:pPr>
        <w:pStyle w:val="Default"/>
        <w:rPr>
          <w:b/>
          <w:bCs/>
          <w:color w:val="auto"/>
        </w:rPr>
      </w:pPr>
    </w:p>
    <w:p w14:paraId="3BC30F0E" w14:textId="77777777" w:rsidR="00173BE8" w:rsidRPr="00293FE7" w:rsidRDefault="00173BE8" w:rsidP="00173BE8">
      <w:pPr>
        <w:pStyle w:val="Default"/>
        <w:jc w:val="both"/>
        <w:rPr>
          <w:color w:val="auto"/>
        </w:rPr>
      </w:pPr>
      <w:proofErr w:type="spellStart"/>
      <w:r w:rsidRPr="00293FE7">
        <w:rPr>
          <w:color w:val="auto"/>
        </w:rPr>
        <w:t>Pilihlah</w:t>
      </w:r>
      <w:proofErr w:type="spellEnd"/>
      <w:r w:rsidRPr="00293FE7">
        <w:rPr>
          <w:color w:val="auto"/>
        </w:rPr>
        <w:t xml:space="preserve"> </w:t>
      </w:r>
      <w:proofErr w:type="spellStart"/>
      <w:r w:rsidRPr="00293FE7">
        <w:rPr>
          <w:color w:val="auto"/>
        </w:rPr>
        <w:t>jawaban</w:t>
      </w:r>
      <w:proofErr w:type="spellEnd"/>
      <w:r w:rsidRPr="00293FE7">
        <w:rPr>
          <w:color w:val="auto"/>
        </w:rPr>
        <w:t xml:space="preserve"> </w:t>
      </w:r>
      <w:proofErr w:type="spellStart"/>
      <w:r w:rsidRPr="00293FE7">
        <w:rPr>
          <w:color w:val="auto"/>
        </w:rPr>
        <w:t>dengan</w:t>
      </w:r>
      <w:proofErr w:type="spellEnd"/>
      <w:r w:rsidRPr="00293FE7">
        <w:rPr>
          <w:color w:val="auto"/>
        </w:rPr>
        <w:t xml:space="preserve"> </w:t>
      </w:r>
      <w:proofErr w:type="spellStart"/>
      <w:r w:rsidRPr="00293FE7">
        <w:rPr>
          <w:color w:val="auto"/>
        </w:rPr>
        <w:t>memberikan</w:t>
      </w:r>
      <w:proofErr w:type="spellEnd"/>
      <w:r w:rsidRPr="00293FE7">
        <w:rPr>
          <w:color w:val="auto"/>
        </w:rPr>
        <w:t xml:space="preserve"> </w:t>
      </w:r>
      <w:proofErr w:type="spellStart"/>
      <w:r w:rsidRPr="00293FE7">
        <w:rPr>
          <w:color w:val="auto"/>
        </w:rPr>
        <w:t>tanda</w:t>
      </w:r>
      <w:proofErr w:type="spellEnd"/>
      <w:r w:rsidRPr="00293FE7">
        <w:rPr>
          <w:color w:val="auto"/>
        </w:rPr>
        <w:t xml:space="preserve"> (√) pada </w:t>
      </w:r>
      <w:proofErr w:type="spellStart"/>
      <w:r w:rsidRPr="00293FE7">
        <w:rPr>
          <w:color w:val="auto"/>
        </w:rPr>
        <w:t>kolom</w:t>
      </w:r>
      <w:proofErr w:type="spellEnd"/>
      <w:r w:rsidRPr="00293FE7">
        <w:rPr>
          <w:color w:val="auto"/>
        </w:rPr>
        <w:t xml:space="preserve"> </w:t>
      </w:r>
      <w:proofErr w:type="spellStart"/>
      <w:r w:rsidRPr="00293FE7">
        <w:rPr>
          <w:color w:val="auto"/>
        </w:rPr>
        <w:t>jawaban</w:t>
      </w:r>
      <w:proofErr w:type="spellEnd"/>
      <w:r w:rsidRPr="00293FE7">
        <w:rPr>
          <w:color w:val="auto"/>
        </w:rPr>
        <w:t xml:space="preserve"> yang Bapak/</w:t>
      </w:r>
      <w:proofErr w:type="spellStart"/>
      <w:r w:rsidRPr="00293FE7">
        <w:rPr>
          <w:color w:val="auto"/>
        </w:rPr>
        <w:t>Ibu</w:t>
      </w:r>
      <w:proofErr w:type="spellEnd"/>
      <w:r w:rsidRPr="00293FE7">
        <w:rPr>
          <w:color w:val="auto"/>
        </w:rPr>
        <w:t xml:space="preserve"> </w:t>
      </w:r>
      <w:proofErr w:type="spellStart"/>
      <w:r w:rsidRPr="00293FE7">
        <w:rPr>
          <w:color w:val="auto"/>
        </w:rPr>
        <w:t>anggap</w:t>
      </w:r>
      <w:proofErr w:type="spellEnd"/>
      <w:r w:rsidRPr="00293FE7">
        <w:rPr>
          <w:color w:val="auto"/>
        </w:rPr>
        <w:t xml:space="preserve"> </w:t>
      </w:r>
      <w:proofErr w:type="spellStart"/>
      <w:r w:rsidRPr="00293FE7">
        <w:rPr>
          <w:color w:val="auto"/>
        </w:rPr>
        <w:t>sesuai</w:t>
      </w:r>
      <w:proofErr w:type="spellEnd"/>
      <w:r w:rsidRPr="00293FE7">
        <w:rPr>
          <w:color w:val="auto"/>
        </w:rPr>
        <w:t xml:space="preserve">. </w:t>
      </w:r>
      <w:proofErr w:type="spellStart"/>
      <w:r w:rsidRPr="00293FE7">
        <w:rPr>
          <w:color w:val="auto"/>
        </w:rPr>
        <w:t>Keterangan</w:t>
      </w:r>
      <w:proofErr w:type="spellEnd"/>
      <w:r w:rsidRPr="00293FE7">
        <w:rPr>
          <w:color w:val="auto"/>
        </w:rPr>
        <w:t xml:space="preserve"> </w:t>
      </w:r>
      <w:proofErr w:type="spellStart"/>
      <w:r w:rsidRPr="00293FE7">
        <w:rPr>
          <w:color w:val="auto"/>
        </w:rPr>
        <w:t>kolom</w:t>
      </w:r>
      <w:proofErr w:type="spellEnd"/>
      <w:r w:rsidRPr="00293FE7">
        <w:rPr>
          <w:color w:val="auto"/>
        </w:rPr>
        <w:t xml:space="preserve"> </w:t>
      </w:r>
      <w:proofErr w:type="spellStart"/>
      <w:r w:rsidRPr="00293FE7">
        <w:rPr>
          <w:color w:val="auto"/>
        </w:rPr>
        <w:t>sebagai</w:t>
      </w:r>
      <w:proofErr w:type="spellEnd"/>
      <w:r w:rsidRPr="00293FE7">
        <w:rPr>
          <w:color w:val="auto"/>
        </w:rPr>
        <w:t xml:space="preserve"> </w:t>
      </w:r>
      <w:proofErr w:type="spellStart"/>
      <w:proofErr w:type="gramStart"/>
      <w:r w:rsidRPr="00293FE7">
        <w:rPr>
          <w:color w:val="auto"/>
        </w:rPr>
        <w:t>berikut</w:t>
      </w:r>
      <w:proofErr w:type="spellEnd"/>
      <w:r w:rsidRPr="00293FE7">
        <w:rPr>
          <w:color w:val="auto"/>
        </w:rPr>
        <w:t xml:space="preserve"> :</w:t>
      </w:r>
      <w:proofErr w:type="gramEnd"/>
    </w:p>
    <w:p w14:paraId="45256D45" w14:textId="77777777" w:rsidR="00173BE8" w:rsidRPr="00293FE7" w:rsidRDefault="00173BE8" w:rsidP="00173BE8">
      <w:pPr>
        <w:pStyle w:val="Default"/>
        <w:tabs>
          <w:tab w:val="left" w:pos="993"/>
          <w:tab w:val="left" w:pos="1134"/>
          <w:tab w:val="left" w:pos="2410"/>
          <w:tab w:val="left" w:pos="2552"/>
          <w:tab w:val="left" w:pos="2977"/>
          <w:tab w:val="left" w:pos="4962"/>
        </w:tabs>
        <w:rPr>
          <w:color w:val="auto"/>
        </w:rPr>
      </w:pPr>
      <w:r w:rsidRPr="00293FE7">
        <w:rPr>
          <w:color w:val="auto"/>
        </w:rPr>
        <w:tab/>
        <w:t xml:space="preserve">: </w:t>
      </w:r>
      <w:r w:rsidRPr="00293FE7">
        <w:rPr>
          <w:color w:val="auto"/>
        </w:rPr>
        <w:tab/>
      </w:r>
      <w:r w:rsidRPr="00293FE7">
        <w:rPr>
          <w:color w:val="auto"/>
        </w:rPr>
        <w:t></w:t>
      </w:r>
      <w:r w:rsidRPr="00293FE7">
        <w:rPr>
          <w:color w:val="auto"/>
        </w:rPr>
        <w:t>STS</w:t>
      </w:r>
      <w:r w:rsidRPr="00293FE7">
        <w:rPr>
          <w:color w:val="auto"/>
        </w:rPr>
        <w:tab/>
        <w:t>(1)</w:t>
      </w:r>
      <w:r w:rsidRPr="00293FE7">
        <w:rPr>
          <w:color w:val="auto"/>
        </w:rPr>
        <w:tab/>
        <w:t xml:space="preserve">:  </w:t>
      </w:r>
      <w:proofErr w:type="spellStart"/>
      <w:r w:rsidRPr="00293FE7">
        <w:rPr>
          <w:color w:val="auto"/>
        </w:rPr>
        <w:t>Sangat</w:t>
      </w:r>
      <w:proofErr w:type="spellEnd"/>
      <w:r w:rsidRPr="00293FE7">
        <w:rPr>
          <w:color w:val="auto"/>
        </w:rPr>
        <w:t xml:space="preserve"> </w:t>
      </w:r>
      <w:proofErr w:type="spellStart"/>
      <w:r w:rsidRPr="00293FE7">
        <w:rPr>
          <w:color w:val="auto"/>
        </w:rPr>
        <w:t>Tidak</w:t>
      </w:r>
      <w:proofErr w:type="spellEnd"/>
      <w:r w:rsidRPr="00293FE7">
        <w:rPr>
          <w:color w:val="auto"/>
        </w:rPr>
        <w:t xml:space="preserve"> </w:t>
      </w:r>
      <w:proofErr w:type="spellStart"/>
      <w:r w:rsidRPr="00293FE7">
        <w:rPr>
          <w:color w:val="auto"/>
        </w:rPr>
        <w:t>Setuju</w:t>
      </w:r>
      <w:proofErr w:type="spellEnd"/>
    </w:p>
    <w:p w14:paraId="47DDBA18" w14:textId="77777777" w:rsidR="00173BE8" w:rsidRPr="00293FE7" w:rsidRDefault="00173BE8" w:rsidP="00173BE8">
      <w:pPr>
        <w:pStyle w:val="Default"/>
        <w:tabs>
          <w:tab w:val="left" w:pos="993"/>
          <w:tab w:val="left" w:pos="1134"/>
          <w:tab w:val="left" w:pos="2410"/>
          <w:tab w:val="left" w:pos="2552"/>
          <w:tab w:val="left" w:pos="2977"/>
          <w:tab w:val="left" w:pos="4962"/>
        </w:tabs>
        <w:rPr>
          <w:color w:val="auto"/>
        </w:rPr>
      </w:pPr>
      <w:r>
        <w:rPr>
          <w:color w:val="auto"/>
        </w:rPr>
        <w:tab/>
        <w:t xml:space="preserve">: </w:t>
      </w:r>
      <w:r>
        <w:rPr>
          <w:color w:val="auto"/>
        </w:rPr>
        <w:tab/>
      </w:r>
      <w:r>
        <w:rPr>
          <w:color w:val="auto"/>
        </w:rPr>
        <w:t></w:t>
      </w:r>
      <w:r>
        <w:rPr>
          <w:color w:val="auto"/>
        </w:rPr>
        <w:t>TS</w:t>
      </w:r>
      <w:r>
        <w:rPr>
          <w:color w:val="auto"/>
        </w:rPr>
        <w:tab/>
        <w:t>(2)</w:t>
      </w:r>
      <w:r>
        <w:rPr>
          <w:color w:val="auto"/>
        </w:rPr>
        <w:tab/>
        <w:t xml:space="preserve">:  </w:t>
      </w:r>
      <w:proofErr w:type="spellStart"/>
      <w:r>
        <w:rPr>
          <w:color w:val="auto"/>
        </w:rPr>
        <w:t>Tidak</w:t>
      </w:r>
      <w:proofErr w:type="spellEnd"/>
      <w:r>
        <w:rPr>
          <w:color w:val="auto"/>
        </w:rPr>
        <w:t xml:space="preserve"> </w:t>
      </w:r>
      <w:proofErr w:type="spellStart"/>
      <w:r>
        <w:rPr>
          <w:color w:val="auto"/>
        </w:rPr>
        <w:t>Setuju</w:t>
      </w:r>
      <w:proofErr w:type="spellEnd"/>
    </w:p>
    <w:p w14:paraId="2039163E" w14:textId="77777777" w:rsidR="00173BE8" w:rsidRPr="00293FE7" w:rsidRDefault="00173BE8" w:rsidP="00173BE8">
      <w:pPr>
        <w:pStyle w:val="Default"/>
        <w:tabs>
          <w:tab w:val="left" w:pos="993"/>
          <w:tab w:val="left" w:pos="1134"/>
          <w:tab w:val="left" w:pos="2410"/>
          <w:tab w:val="left" w:pos="2552"/>
          <w:tab w:val="left" w:pos="2835"/>
          <w:tab w:val="left" w:pos="2977"/>
          <w:tab w:val="left" w:pos="4962"/>
        </w:tabs>
        <w:rPr>
          <w:color w:val="auto"/>
        </w:rPr>
      </w:pPr>
      <w:r w:rsidRPr="00293FE7">
        <w:rPr>
          <w:color w:val="auto"/>
        </w:rPr>
        <w:tab/>
        <w:t>:</w:t>
      </w:r>
      <w:r w:rsidRPr="00293FE7">
        <w:rPr>
          <w:color w:val="auto"/>
        </w:rPr>
        <w:tab/>
      </w:r>
      <w:r w:rsidRPr="00293FE7">
        <w:rPr>
          <w:color w:val="auto"/>
        </w:rPr>
        <w:t></w:t>
      </w:r>
      <w:r>
        <w:rPr>
          <w:color w:val="auto"/>
        </w:rPr>
        <w:t>KS</w:t>
      </w:r>
      <w:r>
        <w:rPr>
          <w:color w:val="auto"/>
        </w:rPr>
        <w:tab/>
        <w:t>(3)</w:t>
      </w:r>
      <w:r>
        <w:rPr>
          <w:color w:val="auto"/>
        </w:rPr>
        <w:tab/>
      </w:r>
      <w:r>
        <w:rPr>
          <w:color w:val="auto"/>
        </w:rPr>
        <w:tab/>
        <w:t xml:space="preserve">:  </w:t>
      </w:r>
      <w:proofErr w:type="spellStart"/>
      <w:r>
        <w:rPr>
          <w:color w:val="auto"/>
        </w:rPr>
        <w:t>Kurang</w:t>
      </w:r>
      <w:proofErr w:type="spellEnd"/>
      <w:r>
        <w:rPr>
          <w:color w:val="auto"/>
        </w:rPr>
        <w:t xml:space="preserve"> </w:t>
      </w:r>
      <w:proofErr w:type="spellStart"/>
      <w:r>
        <w:rPr>
          <w:color w:val="auto"/>
        </w:rPr>
        <w:t>Setuju</w:t>
      </w:r>
      <w:proofErr w:type="spellEnd"/>
      <w:r>
        <w:rPr>
          <w:color w:val="auto"/>
        </w:rPr>
        <w:tab/>
      </w:r>
    </w:p>
    <w:p w14:paraId="4917151A" w14:textId="77777777" w:rsidR="00173BE8" w:rsidRPr="00293FE7" w:rsidRDefault="00173BE8" w:rsidP="00173BE8">
      <w:pPr>
        <w:pStyle w:val="Default"/>
        <w:tabs>
          <w:tab w:val="left" w:pos="993"/>
          <w:tab w:val="left" w:pos="1134"/>
          <w:tab w:val="left" w:pos="2410"/>
          <w:tab w:val="left" w:pos="2552"/>
          <w:tab w:val="left" w:pos="2835"/>
          <w:tab w:val="left" w:pos="2977"/>
          <w:tab w:val="left" w:pos="4962"/>
        </w:tabs>
        <w:rPr>
          <w:color w:val="auto"/>
        </w:rPr>
      </w:pPr>
      <w:r>
        <w:rPr>
          <w:color w:val="auto"/>
        </w:rPr>
        <w:tab/>
        <w:t xml:space="preserve">: </w:t>
      </w:r>
      <w:r>
        <w:rPr>
          <w:color w:val="auto"/>
        </w:rPr>
        <w:tab/>
      </w:r>
      <w:r>
        <w:rPr>
          <w:color w:val="auto"/>
        </w:rPr>
        <w:t></w:t>
      </w:r>
      <w:r>
        <w:rPr>
          <w:color w:val="auto"/>
        </w:rPr>
        <w:t>S</w:t>
      </w:r>
      <w:r>
        <w:rPr>
          <w:color w:val="auto"/>
        </w:rPr>
        <w:tab/>
        <w:t>(4</w:t>
      </w:r>
      <w:r w:rsidRPr="00293FE7">
        <w:rPr>
          <w:color w:val="auto"/>
        </w:rPr>
        <w:t>)</w:t>
      </w:r>
      <w:r w:rsidRPr="00293FE7">
        <w:rPr>
          <w:color w:val="auto"/>
        </w:rPr>
        <w:tab/>
      </w:r>
      <w:r w:rsidRPr="00293FE7">
        <w:rPr>
          <w:color w:val="auto"/>
        </w:rPr>
        <w:tab/>
        <w:t xml:space="preserve">:  </w:t>
      </w:r>
      <w:proofErr w:type="spellStart"/>
      <w:r w:rsidRPr="00293FE7">
        <w:rPr>
          <w:color w:val="auto"/>
        </w:rPr>
        <w:t>Setuju</w:t>
      </w:r>
      <w:proofErr w:type="spellEnd"/>
    </w:p>
    <w:p w14:paraId="1591525A" w14:textId="77777777" w:rsidR="00173BE8" w:rsidRPr="00293FE7" w:rsidRDefault="00173BE8" w:rsidP="00173BE8">
      <w:pPr>
        <w:pStyle w:val="Default"/>
        <w:tabs>
          <w:tab w:val="left" w:pos="993"/>
          <w:tab w:val="left" w:pos="1134"/>
          <w:tab w:val="left" w:pos="2127"/>
          <w:tab w:val="left" w:pos="2410"/>
          <w:tab w:val="left" w:pos="2552"/>
          <w:tab w:val="left" w:pos="2835"/>
          <w:tab w:val="left" w:pos="2977"/>
          <w:tab w:val="left" w:pos="4962"/>
        </w:tabs>
        <w:rPr>
          <w:color w:val="auto"/>
        </w:rPr>
      </w:pPr>
      <w:r>
        <w:rPr>
          <w:color w:val="auto"/>
        </w:rPr>
        <w:tab/>
        <w:t>:</w:t>
      </w:r>
      <w:r>
        <w:rPr>
          <w:color w:val="auto"/>
        </w:rPr>
        <w:tab/>
      </w:r>
      <w:r>
        <w:rPr>
          <w:color w:val="auto"/>
        </w:rPr>
        <w:t></w:t>
      </w:r>
      <w:r>
        <w:rPr>
          <w:color w:val="auto"/>
        </w:rPr>
        <w:t>SS</w:t>
      </w:r>
      <w:r>
        <w:rPr>
          <w:color w:val="auto"/>
        </w:rPr>
        <w:tab/>
      </w:r>
      <w:r>
        <w:rPr>
          <w:color w:val="auto"/>
        </w:rPr>
        <w:tab/>
        <w:t>(5</w:t>
      </w:r>
      <w:r w:rsidRPr="00293FE7">
        <w:rPr>
          <w:color w:val="auto"/>
        </w:rPr>
        <w:t>)</w:t>
      </w:r>
      <w:r w:rsidRPr="00293FE7">
        <w:rPr>
          <w:color w:val="auto"/>
        </w:rPr>
        <w:tab/>
      </w:r>
      <w:r w:rsidRPr="00293FE7">
        <w:rPr>
          <w:color w:val="auto"/>
        </w:rPr>
        <w:tab/>
        <w:t xml:space="preserve">:  </w:t>
      </w:r>
      <w:proofErr w:type="spellStart"/>
      <w:r w:rsidRPr="00293FE7">
        <w:rPr>
          <w:color w:val="auto"/>
        </w:rPr>
        <w:t>Sangat</w:t>
      </w:r>
      <w:proofErr w:type="spellEnd"/>
      <w:r w:rsidRPr="00293FE7">
        <w:rPr>
          <w:color w:val="auto"/>
        </w:rPr>
        <w:t xml:space="preserve"> </w:t>
      </w:r>
      <w:proofErr w:type="spellStart"/>
      <w:r w:rsidRPr="00293FE7">
        <w:rPr>
          <w:color w:val="auto"/>
        </w:rPr>
        <w:t>Setuju</w:t>
      </w:r>
      <w:proofErr w:type="spellEnd"/>
    </w:p>
    <w:p w14:paraId="0310FA40" w14:textId="77777777" w:rsidR="00173BE8" w:rsidRPr="00293FE7" w:rsidRDefault="00173BE8" w:rsidP="00173BE8">
      <w:pPr>
        <w:pStyle w:val="Default"/>
        <w:tabs>
          <w:tab w:val="left" w:pos="993"/>
          <w:tab w:val="left" w:pos="1134"/>
          <w:tab w:val="left" w:pos="2127"/>
          <w:tab w:val="left" w:pos="2410"/>
          <w:tab w:val="left" w:pos="2552"/>
          <w:tab w:val="left" w:pos="2835"/>
          <w:tab w:val="left" w:pos="2977"/>
          <w:tab w:val="left" w:pos="4962"/>
        </w:tabs>
        <w:rPr>
          <w:color w:val="auto"/>
        </w:rPr>
      </w:pPr>
    </w:p>
    <w:p w14:paraId="3D5D1B87" w14:textId="77777777" w:rsidR="00173BE8" w:rsidRPr="00116BAF" w:rsidRDefault="00173BE8" w:rsidP="00173BE8">
      <w:pPr>
        <w:tabs>
          <w:tab w:val="left" w:pos="1843"/>
          <w:tab w:val="left" w:pos="1985"/>
        </w:tabs>
        <w:autoSpaceDE w:val="0"/>
        <w:autoSpaceDN w:val="0"/>
        <w:adjustRightInd w:val="0"/>
        <w:jc w:val="both"/>
        <w:rPr>
          <w:b/>
          <w:bCs/>
          <w:sz w:val="20"/>
          <w:szCs w:val="20"/>
          <w:lang w:val="en-US" w:eastAsia="id-ID"/>
        </w:rPr>
      </w:pPr>
    </w:p>
    <w:p w14:paraId="37F5DF51" w14:textId="77777777" w:rsidR="00173BE8" w:rsidRPr="00293FE7" w:rsidRDefault="00173BE8" w:rsidP="00173BE8">
      <w:pPr>
        <w:tabs>
          <w:tab w:val="left" w:pos="1843"/>
          <w:tab w:val="left" w:pos="1985"/>
        </w:tabs>
        <w:autoSpaceDE w:val="0"/>
        <w:autoSpaceDN w:val="0"/>
        <w:adjustRightInd w:val="0"/>
        <w:jc w:val="both"/>
        <w:rPr>
          <w:b/>
          <w:bCs/>
          <w:lang w:val="en-US" w:eastAsia="id-ID"/>
        </w:rPr>
      </w:pPr>
      <w:r w:rsidRPr="00293FE7">
        <w:rPr>
          <w:b/>
          <w:bCs/>
          <w:lang w:val="en-US" w:eastAsia="id-ID"/>
        </w:rPr>
        <w:t xml:space="preserve">II. Daftar </w:t>
      </w:r>
      <w:proofErr w:type="spellStart"/>
      <w:r w:rsidRPr="00293FE7">
        <w:rPr>
          <w:b/>
          <w:bCs/>
          <w:lang w:val="en-US" w:eastAsia="id-ID"/>
        </w:rPr>
        <w:t>Pernyataan</w:t>
      </w:r>
      <w:proofErr w:type="spellEnd"/>
      <w:r w:rsidRPr="00293FE7">
        <w:rPr>
          <w:b/>
          <w:bCs/>
          <w:lang w:val="en-US" w:eastAsia="id-ID"/>
        </w:rPr>
        <w:t xml:space="preserve"> </w:t>
      </w:r>
    </w:p>
    <w:tbl>
      <w:tblPr>
        <w:tblW w:w="79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3855"/>
        <w:gridCol w:w="709"/>
        <w:gridCol w:w="709"/>
        <w:gridCol w:w="709"/>
        <w:gridCol w:w="708"/>
        <w:gridCol w:w="709"/>
      </w:tblGrid>
      <w:tr w:rsidR="00173BE8" w:rsidRPr="00293FE7" w14:paraId="3C3704E4" w14:textId="77777777" w:rsidTr="00C174AA">
        <w:trPr>
          <w:trHeight w:val="295"/>
        </w:trPr>
        <w:tc>
          <w:tcPr>
            <w:tcW w:w="568" w:type="dxa"/>
            <w:shd w:val="clear" w:color="auto" w:fill="auto"/>
          </w:tcPr>
          <w:p w14:paraId="6E84E5AA" w14:textId="77777777" w:rsidR="00173BE8" w:rsidRPr="00293FE7" w:rsidRDefault="00173BE8" w:rsidP="00C4465D">
            <w:pPr>
              <w:contextualSpacing/>
              <w:rPr>
                <w:b/>
                <w:bCs/>
                <w:color w:val="000000"/>
                <w:lang w:val="en-US" w:eastAsia="id-ID"/>
              </w:rPr>
            </w:pPr>
            <w:r w:rsidRPr="00293FE7">
              <w:rPr>
                <w:b/>
                <w:bCs/>
                <w:color w:val="000000"/>
                <w:lang w:val="en-US" w:eastAsia="id-ID"/>
              </w:rPr>
              <w:t>No</w:t>
            </w:r>
          </w:p>
        </w:tc>
        <w:tc>
          <w:tcPr>
            <w:tcW w:w="3855" w:type="dxa"/>
            <w:shd w:val="clear" w:color="auto" w:fill="auto"/>
          </w:tcPr>
          <w:p w14:paraId="7B6B9048" w14:textId="77777777" w:rsidR="00173BE8" w:rsidRPr="00293FE7" w:rsidRDefault="00173BE8" w:rsidP="00C4465D">
            <w:pPr>
              <w:ind w:left="-108" w:firstLine="108"/>
              <w:contextualSpacing/>
              <w:jc w:val="center"/>
              <w:rPr>
                <w:b/>
                <w:bCs/>
                <w:color w:val="000000"/>
                <w:lang w:val="en-US" w:eastAsia="id-ID"/>
              </w:rPr>
            </w:pPr>
            <w:proofErr w:type="spellStart"/>
            <w:r w:rsidRPr="00293FE7">
              <w:rPr>
                <w:b/>
                <w:bCs/>
                <w:color w:val="000000"/>
                <w:lang w:val="en-US" w:eastAsia="id-ID"/>
              </w:rPr>
              <w:t>Pernyataan</w:t>
            </w:r>
            <w:proofErr w:type="spellEnd"/>
          </w:p>
        </w:tc>
        <w:tc>
          <w:tcPr>
            <w:tcW w:w="3544" w:type="dxa"/>
            <w:gridSpan w:val="5"/>
            <w:shd w:val="clear" w:color="auto" w:fill="auto"/>
          </w:tcPr>
          <w:p w14:paraId="688B1F27" w14:textId="77777777" w:rsidR="00173BE8" w:rsidRPr="00293FE7" w:rsidRDefault="00173BE8" w:rsidP="00C4465D">
            <w:pPr>
              <w:contextualSpacing/>
              <w:jc w:val="center"/>
              <w:rPr>
                <w:b/>
                <w:bCs/>
                <w:color w:val="000000"/>
                <w:lang w:val="en-US" w:eastAsia="id-ID"/>
              </w:rPr>
            </w:pPr>
            <w:proofErr w:type="spellStart"/>
            <w:r w:rsidRPr="00293FE7">
              <w:rPr>
                <w:b/>
                <w:bCs/>
                <w:color w:val="000000"/>
                <w:lang w:val="en-US" w:eastAsia="id-ID"/>
              </w:rPr>
              <w:t>Jawaban</w:t>
            </w:r>
            <w:proofErr w:type="spellEnd"/>
            <w:r w:rsidRPr="00293FE7">
              <w:rPr>
                <w:b/>
                <w:bCs/>
                <w:color w:val="000000"/>
                <w:lang w:val="en-US" w:eastAsia="id-ID"/>
              </w:rPr>
              <w:t xml:space="preserve"> </w:t>
            </w:r>
            <w:proofErr w:type="spellStart"/>
            <w:r w:rsidRPr="00293FE7">
              <w:rPr>
                <w:b/>
                <w:bCs/>
                <w:color w:val="000000"/>
                <w:lang w:val="en-US" w:eastAsia="id-ID"/>
              </w:rPr>
              <w:t>Responden</w:t>
            </w:r>
            <w:proofErr w:type="spellEnd"/>
          </w:p>
        </w:tc>
      </w:tr>
      <w:tr w:rsidR="00173BE8" w:rsidRPr="00293FE7" w14:paraId="58AB1643" w14:textId="77777777" w:rsidTr="00C174AA">
        <w:trPr>
          <w:trHeight w:val="557"/>
        </w:trPr>
        <w:tc>
          <w:tcPr>
            <w:tcW w:w="7967" w:type="dxa"/>
            <w:gridSpan w:val="7"/>
            <w:shd w:val="clear" w:color="auto" w:fill="auto"/>
            <w:vAlign w:val="center"/>
          </w:tcPr>
          <w:p w14:paraId="25C383FC" w14:textId="77777777" w:rsidR="00173BE8" w:rsidRPr="00A7292C" w:rsidRDefault="00173BE8" w:rsidP="00C4465D">
            <w:pPr>
              <w:contextualSpacing/>
              <w:jc w:val="center"/>
              <w:rPr>
                <w:b/>
                <w:bCs/>
                <w:i/>
                <w:color w:val="000000"/>
                <w:sz w:val="28"/>
                <w:szCs w:val="28"/>
                <w:lang w:val="en-US" w:eastAsia="id-ID"/>
              </w:rPr>
            </w:pPr>
            <w:proofErr w:type="gramStart"/>
            <w:r w:rsidRPr="00A7292C">
              <w:rPr>
                <w:b/>
                <w:bCs/>
                <w:i/>
                <w:color w:val="000000"/>
                <w:sz w:val="28"/>
                <w:szCs w:val="28"/>
                <w:lang w:val="en-US" w:eastAsia="id-ID"/>
              </w:rPr>
              <w:t>Flash  Sale</w:t>
            </w:r>
            <w:proofErr w:type="gramEnd"/>
          </w:p>
        </w:tc>
      </w:tr>
      <w:tr w:rsidR="00173BE8" w:rsidRPr="00293FE7" w14:paraId="5B4DC3C4" w14:textId="77777777" w:rsidTr="00C174AA">
        <w:trPr>
          <w:trHeight w:val="551"/>
        </w:trPr>
        <w:tc>
          <w:tcPr>
            <w:tcW w:w="4423" w:type="dxa"/>
            <w:gridSpan w:val="2"/>
            <w:vAlign w:val="center"/>
          </w:tcPr>
          <w:p w14:paraId="3681FFA0" w14:textId="77777777" w:rsidR="00173BE8" w:rsidRPr="00293FE7" w:rsidRDefault="00173BE8" w:rsidP="00C4465D">
            <w:pPr>
              <w:contextualSpacing/>
              <w:rPr>
                <w:b/>
                <w:bCs/>
                <w:color w:val="000000"/>
                <w:lang w:val="en-US" w:eastAsia="id-ID"/>
              </w:rPr>
            </w:pPr>
            <w:r w:rsidRPr="00293FE7">
              <w:rPr>
                <w:b/>
                <w:i/>
                <w:lang w:val="en-US"/>
              </w:rPr>
              <w:t xml:space="preserve"> </w:t>
            </w:r>
          </w:p>
          <w:p w14:paraId="34387D8F" w14:textId="77777777" w:rsidR="00173BE8" w:rsidRPr="00293FE7" w:rsidRDefault="00173BE8" w:rsidP="00C4465D">
            <w:pPr>
              <w:contextualSpacing/>
              <w:rPr>
                <w:b/>
                <w:bCs/>
                <w:i/>
                <w:color w:val="000000"/>
                <w:lang w:val="en-US" w:eastAsia="id-ID"/>
              </w:rPr>
            </w:pPr>
          </w:p>
        </w:tc>
        <w:tc>
          <w:tcPr>
            <w:tcW w:w="709" w:type="dxa"/>
          </w:tcPr>
          <w:p w14:paraId="7635A805"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STS</w:t>
            </w:r>
          </w:p>
          <w:p w14:paraId="037BB631"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1</w:t>
            </w:r>
          </w:p>
        </w:tc>
        <w:tc>
          <w:tcPr>
            <w:tcW w:w="709" w:type="dxa"/>
          </w:tcPr>
          <w:p w14:paraId="3C091858"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TS</w:t>
            </w:r>
          </w:p>
          <w:p w14:paraId="43F7B7B1"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2</w:t>
            </w:r>
          </w:p>
        </w:tc>
        <w:tc>
          <w:tcPr>
            <w:tcW w:w="709" w:type="dxa"/>
          </w:tcPr>
          <w:p w14:paraId="114EE555" w14:textId="77777777" w:rsidR="00173BE8" w:rsidRPr="00293FE7" w:rsidRDefault="00173BE8" w:rsidP="00C4465D">
            <w:pPr>
              <w:contextualSpacing/>
              <w:jc w:val="center"/>
              <w:rPr>
                <w:b/>
                <w:bCs/>
                <w:color w:val="000000"/>
                <w:lang w:val="en-US" w:eastAsia="id-ID"/>
              </w:rPr>
            </w:pPr>
            <w:r>
              <w:rPr>
                <w:b/>
                <w:bCs/>
                <w:color w:val="000000"/>
                <w:lang w:val="en-US" w:eastAsia="id-ID"/>
              </w:rPr>
              <w:t>K</w:t>
            </w:r>
            <w:r w:rsidRPr="00293FE7">
              <w:rPr>
                <w:b/>
                <w:bCs/>
                <w:color w:val="000000"/>
                <w:lang w:val="en-US" w:eastAsia="id-ID"/>
              </w:rPr>
              <w:t>S</w:t>
            </w:r>
          </w:p>
          <w:p w14:paraId="1AC0B42A"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3</w:t>
            </w:r>
          </w:p>
        </w:tc>
        <w:tc>
          <w:tcPr>
            <w:tcW w:w="708" w:type="dxa"/>
          </w:tcPr>
          <w:p w14:paraId="6DCC7144"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S</w:t>
            </w:r>
          </w:p>
          <w:p w14:paraId="57223EE1"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4</w:t>
            </w:r>
          </w:p>
        </w:tc>
        <w:tc>
          <w:tcPr>
            <w:tcW w:w="709" w:type="dxa"/>
          </w:tcPr>
          <w:p w14:paraId="57D31D45" w14:textId="77777777" w:rsidR="00173BE8" w:rsidRPr="00293FE7" w:rsidRDefault="00173BE8" w:rsidP="00C4465D">
            <w:pPr>
              <w:contextualSpacing/>
              <w:jc w:val="center"/>
              <w:rPr>
                <w:b/>
                <w:bCs/>
                <w:color w:val="000000"/>
                <w:lang w:val="en-US" w:eastAsia="id-ID"/>
              </w:rPr>
            </w:pPr>
            <w:r>
              <w:rPr>
                <w:b/>
                <w:bCs/>
                <w:color w:val="000000"/>
                <w:lang w:val="en-US" w:eastAsia="id-ID"/>
              </w:rPr>
              <w:t>S</w:t>
            </w:r>
            <w:r w:rsidRPr="00293FE7">
              <w:rPr>
                <w:b/>
                <w:bCs/>
                <w:color w:val="000000"/>
                <w:lang w:val="en-US" w:eastAsia="id-ID"/>
              </w:rPr>
              <w:t>S</w:t>
            </w:r>
          </w:p>
          <w:p w14:paraId="5916D09C"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5</w:t>
            </w:r>
          </w:p>
        </w:tc>
      </w:tr>
      <w:tr w:rsidR="00173BE8" w:rsidRPr="00C174AA" w14:paraId="30BABEE1" w14:textId="77777777" w:rsidTr="00C174AA">
        <w:tc>
          <w:tcPr>
            <w:tcW w:w="568" w:type="dxa"/>
            <w:vAlign w:val="center"/>
          </w:tcPr>
          <w:p w14:paraId="515C20E6" w14:textId="77777777" w:rsidR="00173BE8" w:rsidRPr="00293FE7" w:rsidRDefault="00173BE8" w:rsidP="00C4465D">
            <w:pPr>
              <w:contextualSpacing/>
              <w:jc w:val="center"/>
              <w:rPr>
                <w:color w:val="000000"/>
                <w:lang w:val="en-US" w:eastAsia="id-ID"/>
              </w:rPr>
            </w:pPr>
            <w:r w:rsidRPr="00293FE7">
              <w:rPr>
                <w:color w:val="000000"/>
                <w:lang w:val="en-US" w:eastAsia="id-ID"/>
              </w:rPr>
              <w:t>1</w:t>
            </w:r>
          </w:p>
        </w:tc>
        <w:tc>
          <w:tcPr>
            <w:tcW w:w="3855" w:type="dxa"/>
            <w:vAlign w:val="center"/>
          </w:tcPr>
          <w:p w14:paraId="56670A92" w14:textId="1C1065E7" w:rsidR="00173BE8" w:rsidRPr="00293FE7" w:rsidRDefault="00173BE8" w:rsidP="00BA350D">
            <w:pPr>
              <w:contextualSpacing/>
              <w:rPr>
                <w:lang w:val="en-US"/>
              </w:rPr>
            </w:pPr>
            <w:r>
              <w:rPr>
                <w:i/>
                <w:lang w:val="en-US"/>
              </w:rPr>
              <w:t>E</w:t>
            </w:r>
            <w:r w:rsidRPr="00441522">
              <w:rPr>
                <w:i/>
                <w:lang w:val="en-US"/>
              </w:rPr>
              <w:t>-commerce</w:t>
            </w:r>
            <w:r>
              <w:rPr>
                <w:lang w:val="en-US"/>
              </w:rPr>
              <w:t xml:space="preserve"> </w:t>
            </w:r>
            <w:proofErr w:type="spellStart"/>
            <w:r w:rsidR="00BA350D">
              <w:rPr>
                <w:i/>
                <w:iCs/>
                <w:lang w:val="en-US"/>
              </w:rPr>
              <w:t>shopee</w:t>
            </w:r>
            <w:proofErr w:type="spellEnd"/>
            <w:r w:rsidR="00BA350D">
              <w:rPr>
                <w:i/>
                <w:iCs/>
                <w:lang w:val="en-US"/>
              </w:rPr>
              <w:t xml:space="preserve"> </w:t>
            </w:r>
            <w:proofErr w:type="spellStart"/>
            <w:r>
              <w:rPr>
                <w:lang w:val="en-US"/>
              </w:rPr>
              <w:t>memiliki</w:t>
            </w:r>
            <w:proofErr w:type="spellEnd"/>
            <w:r>
              <w:rPr>
                <w:lang w:val="en-US"/>
              </w:rPr>
              <w:t xml:space="preserve"> </w:t>
            </w:r>
            <w:proofErr w:type="spellStart"/>
            <w:r>
              <w:rPr>
                <w:lang w:val="en-US"/>
              </w:rPr>
              <w:t>strategi</w:t>
            </w:r>
            <w:proofErr w:type="spellEnd"/>
            <w:r>
              <w:rPr>
                <w:lang w:val="en-US"/>
              </w:rPr>
              <w:t xml:space="preserve"> </w:t>
            </w:r>
            <w:proofErr w:type="spellStart"/>
            <w:r>
              <w:rPr>
                <w:lang w:val="en-US"/>
              </w:rPr>
              <w:t>pemasaran</w:t>
            </w:r>
            <w:proofErr w:type="spellEnd"/>
            <w:r>
              <w:rPr>
                <w:lang w:val="en-US"/>
              </w:rPr>
              <w:t xml:space="preserve"> yang </w:t>
            </w:r>
            <w:proofErr w:type="spellStart"/>
            <w:r>
              <w:rPr>
                <w:lang w:val="en-US"/>
              </w:rPr>
              <w:t>baik</w:t>
            </w:r>
            <w:proofErr w:type="spellEnd"/>
          </w:p>
        </w:tc>
        <w:tc>
          <w:tcPr>
            <w:tcW w:w="709" w:type="dxa"/>
          </w:tcPr>
          <w:p w14:paraId="4A0D55E9" w14:textId="77777777" w:rsidR="00173BE8" w:rsidRPr="00293FE7" w:rsidRDefault="00173BE8" w:rsidP="00C4465D">
            <w:pPr>
              <w:contextualSpacing/>
              <w:rPr>
                <w:color w:val="000000"/>
                <w:lang w:val="en-US" w:eastAsia="id-ID"/>
              </w:rPr>
            </w:pPr>
          </w:p>
        </w:tc>
        <w:tc>
          <w:tcPr>
            <w:tcW w:w="709" w:type="dxa"/>
          </w:tcPr>
          <w:p w14:paraId="7CA5A16F" w14:textId="77777777" w:rsidR="00173BE8" w:rsidRPr="00293FE7" w:rsidRDefault="00173BE8" w:rsidP="00C4465D">
            <w:pPr>
              <w:contextualSpacing/>
              <w:rPr>
                <w:color w:val="000000"/>
                <w:lang w:val="en-US" w:eastAsia="id-ID"/>
              </w:rPr>
            </w:pPr>
          </w:p>
        </w:tc>
        <w:tc>
          <w:tcPr>
            <w:tcW w:w="709" w:type="dxa"/>
          </w:tcPr>
          <w:p w14:paraId="792F1EB3" w14:textId="77777777" w:rsidR="00173BE8" w:rsidRPr="00293FE7" w:rsidRDefault="00173BE8" w:rsidP="00C4465D">
            <w:pPr>
              <w:contextualSpacing/>
              <w:rPr>
                <w:color w:val="000000"/>
                <w:lang w:val="en-US" w:eastAsia="id-ID"/>
              </w:rPr>
            </w:pPr>
          </w:p>
        </w:tc>
        <w:tc>
          <w:tcPr>
            <w:tcW w:w="708" w:type="dxa"/>
          </w:tcPr>
          <w:p w14:paraId="1FB9B124" w14:textId="77777777" w:rsidR="00173BE8" w:rsidRPr="00293FE7" w:rsidRDefault="00173BE8" w:rsidP="00C4465D">
            <w:pPr>
              <w:contextualSpacing/>
              <w:rPr>
                <w:color w:val="000000"/>
                <w:lang w:val="en-US" w:eastAsia="id-ID"/>
              </w:rPr>
            </w:pPr>
          </w:p>
        </w:tc>
        <w:tc>
          <w:tcPr>
            <w:tcW w:w="709" w:type="dxa"/>
          </w:tcPr>
          <w:p w14:paraId="31CD6C26" w14:textId="77777777" w:rsidR="00173BE8" w:rsidRPr="00293FE7" w:rsidRDefault="00173BE8" w:rsidP="00C4465D">
            <w:pPr>
              <w:contextualSpacing/>
              <w:rPr>
                <w:color w:val="000000"/>
                <w:lang w:val="en-US" w:eastAsia="id-ID"/>
              </w:rPr>
            </w:pPr>
          </w:p>
        </w:tc>
      </w:tr>
      <w:tr w:rsidR="00173BE8" w:rsidRPr="00293FE7" w14:paraId="73762540" w14:textId="77777777" w:rsidTr="00C174AA">
        <w:tc>
          <w:tcPr>
            <w:tcW w:w="568" w:type="dxa"/>
            <w:vAlign w:val="center"/>
          </w:tcPr>
          <w:p w14:paraId="073985C0" w14:textId="77777777" w:rsidR="00173BE8" w:rsidRPr="00293FE7" w:rsidRDefault="00173BE8" w:rsidP="00C4465D">
            <w:pPr>
              <w:contextualSpacing/>
              <w:jc w:val="center"/>
              <w:rPr>
                <w:color w:val="000000"/>
                <w:lang w:val="en-US" w:eastAsia="id-ID"/>
              </w:rPr>
            </w:pPr>
            <w:r w:rsidRPr="00293FE7">
              <w:rPr>
                <w:color w:val="000000"/>
                <w:lang w:val="en-US" w:eastAsia="id-ID"/>
              </w:rPr>
              <w:t>2</w:t>
            </w:r>
          </w:p>
        </w:tc>
        <w:tc>
          <w:tcPr>
            <w:tcW w:w="3855" w:type="dxa"/>
            <w:vAlign w:val="center"/>
          </w:tcPr>
          <w:p w14:paraId="44CCB938" w14:textId="7A06B77B" w:rsidR="00173BE8" w:rsidRPr="00293FE7" w:rsidRDefault="00173BE8" w:rsidP="00C4465D">
            <w:pPr>
              <w:contextualSpacing/>
              <w:rPr>
                <w:lang w:val="en-US"/>
              </w:rPr>
            </w:pPr>
            <w:r>
              <w:rPr>
                <w:i/>
                <w:lang w:val="en-US"/>
              </w:rPr>
              <w:t>E</w:t>
            </w:r>
            <w:r w:rsidRPr="00441522">
              <w:rPr>
                <w:i/>
                <w:lang w:val="en-US"/>
              </w:rPr>
              <w:t>-commerce</w:t>
            </w:r>
            <w:r>
              <w:rPr>
                <w:lang w:val="en-US"/>
              </w:rPr>
              <w:t xml:space="preserve"> </w:t>
            </w:r>
            <w:proofErr w:type="spellStart"/>
            <w:r w:rsidR="00BA350D">
              <w:rPr>
                <w:i/>
                <w:iCs/>
                <w:lang w:val="en-US"/>
              </w:rPr>
              <w:t>shopee</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stok</w:t>
            </w:r>
            <w:proofErr w:type="spellEnd"/>
            <w:r>
              <w:rPr>
                <w:lang w:val="en-US"/>
              </w:rPr>
              <w:t xml:space="preserve"> yang </w:t>
            </w:r>
            <w:proofErr w:type="spellStart"/>
            <w:r>
              <w:rPr>
                <w:lang w:val="en-US"/>
              </w:rPr>
              <w:t>terbatas</w:t>
            </w:r>
            <w:proofErr w:type="spellEnd"/>
          </w:p>
        </w:tc>
        <w:tc>
          <w:tcPr>
            <w:tcW w:w="709" w:type="dxa"/>
          </w:tcPr>
          <w:p w14:paraId="7CEA6219" w14:textId="77777777" w:rsidR="00173BE8" w:rsidRPr="00293FE7" w:rsidRDefault="00173BE8" w:rsidP="00C4465D">
            <w:pPr>
              <w:contextualSpacing/>
              <w:rPr>
                <w:color w:val="000000"/>
                <w:lang w:val="en-US" w:eastAsia="id-ID"/>
              </w:rPr>
            </w:pPr>
          </w:p>
        </w:tc>
        <w:tc>
          <w:tcPr>
            <w:tcW w:w="709" w:type="dxa"/>
          </w:tcPr>
          <w:p w14:paraId="46C2413B" w14:textId="77777777" w:rsidR="00173BE8" w:rsidRPr="00293FE7" w:rsidRDefault="00173BE8" w:rsidP="00C4465D">
            <w:pPr>
              <w:contextualSpacing/>
              <w:rPr>
                <w:color w:val="000000"/>
                <w:lang w:val="en-US" w:eastAsia="id-ID"/>
              </w:rPr>
            </w:pPr>
          </w:p>
        </w:tc>
        <w:tc>
          <w:tcPr>
            <w:tcW w:w="709" w:type="dxa"/>
          </w:tcPr>
          <w:p w14:paraId="254D60DB" w14:textId="77777777" w:rsidR="00173BE8" w:rsidRPr="00293FE7" w:rsidRDefault="00173BE8" w:rsidP="00C4465D">
            <w:pPr>
              <w:contextualSpacing/>
              <w:rPr>
                <w:color w:val="000000"/>
                <w:lang w:val="en-US" w:eastAsia="id-ID"/>
              </w:rPr>
            </w:pPr>
          </w:p>
        </w:tc>
        <w:tc>
          <w:tcPr>
            <w:tcW w:w="708" w:type="dxa"/>
          </w:tcPr>
          <w:p w14:paraId="24898508" w14:textId="77777777" w:rsidR="00173BE8" w:rsidRPr="00293FE7" w:rsidRDefault="00173BE8" w:rsidP="00C4465D">
            <w:pPr>
              <w:contextualSpacing/>
              <w:rPr>
                <w:color w:val="000000"/>
                <w:lang w:val="en-US" w:eastAsia="id-ID"/>
              </w:rPr>
            </w:pPr>
          </w:p>
        </w:tc>
        <w:tc>
          <w:tcPr>
            <w:tcW w:w="709" w:type="dxa"/>
          </w:tcPr>
          <w:p w14:paraId="4AC144B8" w14:textId="77777777" w:rsidR="00173BE8" w:rsidRPr="00293FE7" w:rsidRDefault="00173BE8" w:rsidP="00C4465D">
            <w:pPr>
              <w:contextualSpacing/>
              <w:rPr>
                <w:color w:val="000000"/>
                <w:lang w:val="en-US" w:eastAsia="id-ID"/>
              </w:rPr>
            </w:pPr>
          </w:p>
        </w:tc>
      </w:tr>
      <w:tr w:rsidR="00173BE8" w:rsidRPr="00293FE7" w14:paraId="0DFA5C2E" w14:textId="77777777" w:rsidTr="00C174AA">
        <w:tc>
          <w:tcPr>
            <w:tcW w:w="568" w:type="dxa"/>
            <w:vAlign w:val="center"/>
          </w:tcPr>
          <w:p w14:paraId="1680035C" w14:textId="77777777" w:rsidR="00173BE8" w:rsidRPr="00293FE7" w:rsidRDefault="00173BE8" w:rsidP="00C4465D">
            <w:pPr>
              <w:contextualSpacing/>
              <w:jc w:val="center"/>
              <w:rPr>
                <w:color w:val="000000"/>
                <w:lang w:val="en-US" w:eastAsia="id-ID"/>
              </w:rPr>
            </w:pPr>
            <w:r w:rsidRPr="00293FE7">
              <w:rPr>
                <w:color w:val="000000"/>
                <w:lang w:val="en-US" w:eastAsia="id-ID"/>
              </w:rPr>
              <w:t>3</w:t>
            </w:r>
          </w:p>
        </w:tc>
        <w:tc>
          <w:tcPr>
            <w:tcW w:w="3855" w:type="dxa"/>
            <w:vAlign w:val="center"/>
          </w:tcPr>
          <w:p w14:paraId="480DA4AE" w14:textId="4446DA04" w:rsidR="00173BE8" w:rsidRPr="00293FE7" w:rsidRDefault="00173BE8" w:rsidP="00C4465D">
            <w:pPr>
              <w:contextualSpacing/>
              <w:rPr>
                <w:color w:val="0D0D0D" w:themeColor="text1" w:themeTint="F2"/>
                <w:lang w:val="en-US"/>
              </w:rPr>
            </w:pPr>
            <w:r>
              <w:rPr>
                <w:i/>
                <w:lang w:val="en-US"/>
              </w:rPr>
              <w:t>E</w:t>
            </w:r>
            <w:r w:rsidRPr="00441522">
              <w:rPr>
                <w:i/>
                <w:lang w:val="en-US"/>
              </w:rPr>
              <w:t>-commerce</w:t>
            </w:r>
            <w:r>
              <w:rPr>
                <w:lang w:val="en-US"/>
              </w:rPr>
              <w:t xml:space="preserve"> </w:t>
            </w:r>
            <w:proofErr w:type="spellStart"/>
            <w:r w:rsidR="00BA350D">
              <w:rPr>
                <w:i/>
                <w:iCs/>
                <w:lang w:val="en-US"/>
              </w:rPr>
              <w:t>shopee</w:t>
            </w:r>
            <w:proofErr w:type="spellEnd"/>
            <w:r>
              <w:rPr>
                <w:lang w:val="en-US"/>
              </w:rPr>
              <w:t xml:space="preserve"> </w:t>
            </w:r>
            <w:proofErr w:type="spellStart"/>
            <w:r>
              <w:rPr>
                <w:lang w:val="en-US"/>
              </w:rPr>
              <w:t>menggunakan</w:t>
            </w:r>
            <w:proofErr w:type="spellEnd"/>
            <w:r>
              <w:rPr>
                <w:lang w:val="en-US"/>
              </w:rPr>
              <w:t xml:space="preserve"> system bots</w:t>
            </w:r>
          </w:p>
        </w:tc>
        <w:tc>
          <w:tcPr>
            <w:tcW w:w="709" w:type="dxa"/>
          </w:tcPr>
          <w:p w14:paraId="4E739342" w14:textId="77777777" w:rsidR="00173BE8" w:rsidRPr="00293FE7" w:rsidRDefault="00173BE8" w:rsidP="00C4465D">
            <w:pPr>
              <w:contextualSpacing/>
              <w:rPr>
                <w:color w:val="000000"/>
                <w:lang w:val="en-US" w:eastAsia="id-ID"/>
              </w:rPr>
            </w:pPr>
          </w:p>
        </w:tc>
        <w:tc>
          <w:tcPr>
            <w:tcW w:w="709" w:type="dxa"/>
          </w:tcPr>
          <w:p w14:paraId="42E521F8" w14:textId="77777777" w:rsidR="00173BE8" w:rsidRPr="00293FE7" w:rsidRDefault="00173BE8" w:rsidP="00C4465D">
            <w:pPr>
              <w:contextualSpacing/>
              <w:rPr>
                <w:color w:val="000000"/>
                <w:lang w:val="en-US" w:eastAsia="id-ID"/>
              </w:rPr>
            </w:pPr>
          </w:p>
        </w:tc>
        <w:tc>
          <w:tcPr>
            <w:tcW w:w="709" w:type="dxa"/>
          </w:tcPr>
          <w:p w14:paraId="6B54FC82" w14:textId="77777777" w:rsidR="00173BE8" w:rsidRPr="00293FE7" w:rsidRDefault="00173BE8" w:rsidP="00C4465D">
            <w:pPr>
              <w:contextualSpacing/>
              <w:rPr>
                <w:color w:val="000000"/>
                <w:lang w:val="en-US" w:eastAsia="id-ID"/>
              </w:rPr>
            </w:pPr>
          </w:p>
        </w:tc>
        <w:tc>
          <w:tcPr>
            <w:tcW w:w="708" w:type="dxa"/>
          </w:tcPr>
          <w:p w14:paraId="36680A21" w14:textId="77777777" w:rsidR="00173BE8" w:rsidRPr="00293FE7" w:rsidRDefault="00173BE8" w:rsidP="00C4465D">
            <w:pPr>
              <w:contextualSpacing/>
              <w:rPr>
                <w:color w:val="000000"/>
                <w:lang w:val="en-US" w:eastAsia="id-ID"/>
              </w:rPr>
            </w:pPr>
          </w:p>
        </w:tc>
        <w:tc>
          <w:tcPr>
            <w:tcW w:w="709" w:type="dxa"/>
          </w:tcPr>
          <w:p w14:paraId="5059540D" w14:textId="77777777" w:rsidR="00173BE8" w:rsidRPr="00293FE7" w:rsidRDefault="00173BE8" w:rsidP="00C4465D">
            <w:pPr>
              <w:contextualSpacing/>
              <w:rPr>
                <w:color w:val="000000"/>
                <w:lang w:val="en-US" w:eastAsia="id-ID"/>
              </w:rPr>
            </w:pPr>
          </w:p>
        </w:tc>
      </w:tr>
      <w:tr w:rsidR="00173BE8" w:rsidRPr="00293FE7" w14:paraId="1EC011A7" w14:textId="77777777" w:rsidTr="00C174AA">
        <w:tc>
          <w:tcPr>
            <w:tcW w:w="568" w:type="dxa"/>
            <w:vAlign w:val="center"/>
          </w:tcPr>
          <w:p w14:paraId="58AF01F0" w14:textId="77777777" w:rsidR="00173BE8" w:rsidRPr="00293FE7" w:rsidRDefault="00173BE8" w:rsidP="00C4465D">
            <w:pPr>
              <w:contextualSpacing/>
              <w:jc w:val="center"/>
              <w:rPr>
                <w:color w:val="000000"/>
                <w:lang w:val="en-US" w:eastAsia="id-ID"/>
              </w:rPr>
            </w:pPr>
            <w:r w:rsidRPr="00293FE7">
              <w:rPr>
                <w:color w:val="000000"/>
                <w:lang w:val="en-US" w:eastAsia="id-ID"/>
              </w:rPr>
              <w:t>4</w:t>
            </w:r>
          </w:p>
        </w:tc>
        <w:tc>
          <w:tcPr>
            <w:tcW w:w="3855" w:type="dxa"/>
            <w:vAlign w:val="center"/>
          </w:tcPr>
          <w:p w14:paraId="4CEA3AFD" w14:textId="33A6ADDF" w:rsidR="00173BE8" w:rsidRPr="00293FE7" w:rsidRDefault="00173BE8" w:rsidP="00BA350D">
            <w:pPr>
              <w:contextualSpacing/>
              <w:rPr>
                <w:color w:val="0D0D0D" w:themeColor="text1" w:themeTint="F2"/>
                <w:lang w:val="en-US"/>
              </w:rPr>
            </w:pPr>
            <w:proofErr w:type="spellStart"/>
            <w:r>
              <w:rPr>
                <w:color w:val="0D0D0D" w:themeColor="text1" w:themeTint="F2"/>
                <w:lang w:val="en-US"/>
              </w:rPr>
              <w:t>Antusias</w:t>
            </w:r>
            <w:proofErr w:type="spellEnd"/>
            <w:r>
              <w:rPr>
                <w:color w:val="0D0D0D" w:themeColor="text1" w:themeTint="F2"/>
                <w:lang w:val="en-US"/>
              </w:rPr>
              <w:t xml:space="preserve"> </w:t>
            </w:r>
            <w:proofErr w:type="spellStart"/>
            <w:r>
              <w:rPr>
                <w:color w:val="0D0D0D" w:themeColor="text1" w:themeTint="F2"/>
                <w:lang w:val="en-US"/>
              </w:rPr>
              <w:t>pelanggan</w:t>
            </w:r>
            <w:proofErr w:type="spellEnd"/>
            <w:r>
              <w:rPr>
                <w:color w:val="0D0D0D" w:themeColor="text1" w:themeTint="F2"/>
                <w:lang w:val="en-US"/>
              </w:rPr>
              <w:t xml:space="preserve"> di </w:t>
            </w:r>
            <w:r>
              <w:rPr>
                <w:i/>
                <w:lang w:val="en-US"/>
              </w:rPr>
              <w:t>E</w:t>
            </w:r>
            <w:r w:rsidRPr="00441522">
              <w:rPr>
                <w:i/>
                <w:lang w:val="en-US"/>
              </w:rPr>
              <w:t>-commerce</w:t>
            </w:r>
            <w:r>
              <w:rPr>
                <w:lang w:val="en-US"/>
              </w:rPr>
              <w:t xml:space="preserve"> </w:t>
            </w:r>
            <w:proofErr w:type="spellStart"/>
            <w:r w:rsidR="00BA350D">
              <w:rPr>
                <w:i/>
                <w:iCs/>
                <w:lang w:val="en-US"/>
              </w:rPr>
              <w:t>shopee</w:t>
            </w:r>
            <w:proofErr w:type="spellEnd"/>
            <w:r>
              <w:rPr>
                <w:lang w:val="en-US"/>
              </w:rPr>
              <w:t xml:space="preserve"> </w:t>
            </w:r>
            <w:proofErr w:type="spellStart"/>
            <w:r>
              <w:rPr>
                <w:lang w:val="en-US"/>
              </w:rPr>
              <w:t>cenderung</w:t>
            </w:r>
            <w:proofErr w:type="spellEnd"/>
            <w:r>
              <w:rPr>
                <w:lang w:val="en-US"/>
              </w:rPr>
              <w:t xml:space="preserve"> </w:t>
            </w:r>
            <w:proofErr w:type="spellStart"/>
            <w:r>
              <w:rPr>
                <w:lang w:val="en-US"/>
              </w:rPr>
              <w:t>tinggi</w:t>
            </w:r>
            <w:proofErr w:type="spellEnd"/>
          </w:p>
        </w:tc>
        <w:tc>
          <w:tcPr>
            <w:tcW w:w="709" w:type="dxa"/>
          </w:tcPr>
          <w:p w14:paraId="50E5DDD7" w14:textId="77777777" w:rsidR="00173BE8" w:rsidRPr="00293FE7" w:rsidRDefault="00173BE8" w:rsidP="00C4465D">
            <w:pPr>
              <w:contextualSpacing/>
              <w:rPr>
                <w:color w:val="000000"/>
                <w:lang w:val="en-US" w:eastAsia="id-ID"/>
              </w:rPr>
            </w:pPr>
          </w:p>
        </w:tc>
        <w:tc>
          <w:tcPr>
            <w:tcW w:w="709" w:type="dxa"/>
          </w:tcPr>
          <w:p w14:paraId="1D7C6A75" w14:textId="77777777" w:rsidR="00173BE8" w:rsidRPr="00293FE7" w:rsidRDefault="00173BE8" w:rsidP="00C4465D">
            <w:pPr>
              <w:contextualSpacing/>
              <w:rPr>
                <w:color w:val="000000"/>
                <w:lang w:val="en-US" w:eastAsia="id-ID"/>
              </w:rPr>
            </w:pPr>
          </w:p>
        </w:tc>
        <w:tc>
          <w:tcPr>
            <w:tcW w:w="709" w:type="dxa"/>
          </w:tcPr>
          <w:p w14:paraId="490CCCD1" w14:textId="77777777" w:rsidR="00173BE8" w:rsidRPr="00293FE7" w:rsidRDefault="00173BE8" w:rsidP="00C4465D">
            <w:pPr>
              <w:contextualSpacing/>
              <w:rPr>
                <w:color w:val="000000"/>
                <w:lang w:val="en-US" w:eastAsia="id-ID"/>
              </w:rPr>
            </w:pPr>
          </w:p>
        </w:tc>
        <w:tc>
          <w:tcPr>
            <w:tcW w:w="708" w:type="dxa"/>
          </w:tcPr>
          <w:p w14:paraId="0B1A3E41" w14:textId="77777777" w:rsidR="00173BE8" w:rsidRPr="00293FE7" w:rsidRDefault="00173BE8" w:rsidP="00C4465D">
            <w:pPr>
              <w:contextualSpacing/>
              <w:rPr>
                <w:color w:val="000000"/>
                <w:lang w:val="en-US" w:eastAsia="id-ID"/>
              </w:rPr>
            </w:pPr>
          </w:p>
        </w:tc>
        <w:tc>
          <w:tcPr>
            <w:tcW w:w="709" w:type="dxa"/>
          </w:tcPr>
          <w:p w14:paraId="08D2EC4E" w14:textId="77777777" w:rsidR="00173BE8" w:rsidRPr="00293FE7" w:rsidRDefault="00173BE8" w:rsidP="00C4465D">
            <w:pPr>
              <w:contextualSpacing/>
              <w:rPr>
                <w:color w:val="000000"/>
                <w:lang w:val="en-US" w:eastAsia="id-ID"/>
              </w:rPr>
            </w:pPr>
          </w:p>
        </w:tc>
      </w:tr>
      <w:tr w:rsidR="00173BE8" w:rsidRPr="00293FE7" w14:paraId="345DE9DA" w14:textId="77777777" w:rsidTr="00C174AA">
        <w:tc>
          <w:tcPr>
            <w:tcW w:w="7967" w:type="dxa"/>
            <w:gridSpan w:val="7"/>
            <w:vAlign w:val="center"/>
          </w:tcPr>
          <w:p w14:paraId="4971F8AD" w14:textId="47B141D9" w:rsidR="00173BE8" w:rsidRPr="00AD2368" w:rsidRDefault="00173BE8" w:rsidP="00C4465D">
            <w:pPr>
              <w:contextualSpacing/>
              <w:jc w:val="center"/>
              <w:rPr>
                <w:b/>
                <w:i/>
                <w:sz w:val="28"/>
                <w:szCs w:val="28"/>
                <w:lang w:val="en-US"/>
              </w:rPr>
            </w:pPr>
            <w:r w:rsidRPr="00AD2368">
              <w:rPr>
                <w:b/>
                <w:i/>
                <w:sz w:val="28"/>
                <w:szCs w:val="28"/>
                <w:lang w:val="en-US"/>
              </w:rPr>
              <w:t>Fashion Invol</w:t>
            </w:r>
            <w:r w:rsidR="00B937F9">
              <w:rPr>
                <w:b/>
                <w:i/>
                <w:sz w:val="28"/>
                <w:szCs w:val="28"/>
                <w:lang w:val="en-US"/>
              </w:rPr>
              <w:t>ve</w:t>
            </w:r>
            <w:r w:rsidRPr="00AD2368">
              <w:rPr>
                <w:b/>
                <w:i/>
                <w:sz w:val="28"/>
                <w:szCs w:val="28"/>
                <w:lang w:val="en-US"/>
              </w:rPr>
              <w:t>ment</w:t>
            </w:r>
          </w:p>
        </w:tc>
      </w:tr>
      <w:tr w:rsidR="00173BE8" w:rsidRPr="00293FE7" w14:paraId="7614AD1C" w14:textId="77777777" w:rsidTr="00C174AA">
        <w:trPr>
          <w:trHeight w:val="555"/>
        </w:trPr>
        <w:tc>
          <w:tcPr>
            <w:tcW w:w="4423" w:type="dxa"/>
            <w:gridSpan w:val="2"/>
            <w:vAlign w:val="center"/>
          </w:tcPr>
          <w:p w14:paraId="11E12458" w14:textId="77777777" w:rsidR="00173BE8" w:rsidRPr="00293FE7" w:rsidRDefault="00173BE8" w:rsidP="00C4465D">
            <w:pPr>
              <w:pStyle w:val="HTMLPreformatted"/>
              <w:contextualSpacing/>
              <w:jc w:val="both"/>
              <w:rPr>
                <w:rFonts w:ascii="Times New Roman" w:hAnsi="Times New Roman" w:cs="Times New Roman"/>
                <w:b/>
                <w:color w:val="0D0D0D" w:themeColor="text1" w:themeTint="F2"/>
                <w:sz w:val="24"/>
                <w:szCs w:val="24"/>
              </w:rPr>
            </w:pPr>
          </w:p>
        </w:tc>
        <w:tc>
          <w:tcPr>
            <w:tcW w:w="709" w:type="dxa"/>
          </w:tcPr>
          <w:p w14:paraId="053BF6C6"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STS</w:t>
            </w:r>
          </w:p>
          <w:p w14:paraId="6876C33F"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1</w:t>
            </w:r>
          </w:p>
        </w:tc>
        <w:tc>
          <w:tcPr>
            <w:tcW w:w="709" w:type="dxa"/>
          </w:tcPr>
          <w:p w14:paraId="2F2D465E"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TS</w:t>
            </w:r>
          </w:p>
          <w:p w14:paraId="76F14F00"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2</w:t>
            </w:r>
          </w:p>
        </w:tc>
        <w:tc>
          <w:tcPr>
            <w:tcW w:w="709" w:type="dxa"/>
          </w:tcPr>
          <w:p w14:paraId="22709E73" w14:textId="77777777" w:rsidR="00173BE8" w:rsidRPr="00293FE7" w:rsidRDefault="00173BE8" w:rsidP="00C4465D">
            <w:pPr>
              <w:contextualSpacing/>
              <w:jc w:val="center"/>
              <w:rPr>
                <w:b/>
                <w:bCs/>
                <w:color w:val="000000"/>
                <w:lang w:val="en-US" w:eastAsia="id-ID"/>
              </w:rPr>
            </w:pPr>
            <w:r>
              <w:rPr>
                <w:b/>
                <w:bCs/>
                <w:color w:val="000000"/>
                <w:lang w:val="en-US" w:eastAsia="id-ID"/>
              </w:rPr>
              <w:t>K</w:t>
            </w:r>
            <w:r w:rsidRPr="00293FE7">
              <w:rPr>
                <w:b/>
                <w:bCs/>
                <w:color w:val="000000"/>
                <w:lang w:val="en-US" w:eastAsia="id-ID"/>
              </w:rPr>
              <w:t>S</w:t>
            </w:r>
          </w:p>
          <w:p w14:paraId="557B6789"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3</w:t>
            </w:r>
          </w:p>
        </w:tc>
        <w:tc>
          <w:tcPr>
            <w:tcW w:w="708" w:type="dxa"/>
          </w:tcPr>
          <w:p w14:paraId="7A3FD0BA"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S</w:t>
            </w:r>
          </w:p>
          <w:p w14:paraId="7D37673A"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4</w:t>
            </w:r>
          </w:p>
        </w:tc>
        <w:tc>
          <w:tcPr>
            <w:tcW w:w="709" w:type="dxa"/>
          </w:tcPr>
          <w:p w14:paraId="51801F6B" w14:textId="77777777" w:rsidR="00173BE8" w:rsidRPr="00293FE7" w:rsidRDefault="00173BE8" w:rsidP="00C4465D">
            <w:pPr>
              <w:contextualSpacing/>
              <w:jc w:val="center"/>
              <w:rPr>
                <w:b/>
                <w:bCs/>
                <w:color w:val="000000"/>
                <w:lang w:val="en-US" w:eastAsia="id-ID"/>
              </w:rPr>
            </w:pPr>
            <w:r>
              <w:rPr>
                <w:b/>
                <w:bCs/>
                <w:color w:val="000000"/>
                <w:lang w:val="en-US" w:eastAsia="id-ID"/>
              </w:rPr>
              <w:t>S</w:t>
            </w:r>
            <w:r w:rsidRPr="00293FE7">
              <w:rPr>
                <w:b/>
                <w:bCs/>
                <w:color w:val="000000"/>
                <w:lang w:val="en-US" w:eastAsia="id-ID"/>
              </w:rPr>
              <w:t>S</w:t>
            </w:r>
          </w:p>
          <w:p w14:paraId="3B4235BF"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5</w:t>
            </w:r>
          </w:p>
        </w:tc>
      </w:tr>
      <w:tr w:rsidR="00173BE8" w:rsidRPr="00293FE7" w14:paraId="45F27C6F" w14:textId="77777777" w:rsidTr="00C174AA">
        <w:trPr>
          <w:trHeight w:val="424"/>
        </w:trPr>
        <w:tc>
          <w:tcPr>
            <w:tcW w:w="568" w:type="dxa"/>
            <w:vAlign w:val="center"/>
          </w:tcPr>
          <w:p w14:paraId="12420B61" w14:textId="77777777" w:rsidR="00173BE8" w:rsidRPr="00293FE7" w:rsidRDefault="00173BE8" w:rsidP="00C4465D">
            <w:pPr>
              <w:contextualSpacing/>
              <w:jc w:val="center"/>
              <w:rPr>
                <w:color w:val="000000"/>
                <w:lang w:val="en-US" w:eastAsia="id-ID"/>
              </w:rPr>
            </w:pPr>
            <w:r w:rsidRPr="00293FE7">
              <w:rPr>
                <w:color w:val="000000"/>
                <w:lang w:val="en-US" w:eastAsia="id-ID"/>
              </w:rPr>
              <w:t>1</w:t>
            </w:r>
          </w:p>
        </w:tc>
        <w:tc>
          <w:tcPr>
            <w:tcW w:w="3855" w:type="dxa"/>
            <w:vAlign w:val="center"/>
          </w:tcPr>
          <w:p w14:paraId="0ABB33A0" w14:textId="4F481AA7" w:rsidR="00173BE8" w:rsidRPr="00293FE7" w:rsidRDefault="00173BE8" w:rsidP="00BA350D">
            <w:pPr>
              <w:contextualSpacing/>
              <w:rPr>
                <w:lang w:val="en-US"/>
              </w:rPr>
            </w:pPr>
            <w:r w:rsidRPr="00570707">
              <w:rPr>
                <w:i/>
                <w:lang w:val="en-US"/>
              </w:rPr>
              <w:t>Fashion</w:t>
            </w:r>
            <w:r>
              <w:rPr>
                <w:lang w:val="en-US"/>
              </w:rPr>
              <w:t xml:space="preserve"> di </w:t>
            </w:r>
            <w:r w:rsidRPr="00441522">
              <w:rPr>
                <w:i/>
                <w:lang w:val="en-US"/>
              </w:rPr>
              <w:t>e-commerce</w:t>
            </w:r>
            <w:r>
              <w:rPr>
                <w:lang w:val="en-US"/>
              </w:rPr>
              <w:t xml:space="preserve"> </w:t>
            </w:r>
            <w:proofErr w:type="spellStart"/>
            <w:r w:rsidR="00BA350D">
              <w:rPr>
                <w:i/>
                <w:iCs/>
                <w:lang w:val="en-US"/>
              </w:rPr>
              <w:t>shopee</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menunjukkan</w:t>
            </w:r>
            <w:proofErr w:type="spellEnd"/>
            <w:r>
              <w:rPr>
                <w:lang w:val="en-US"/>
              </w:rPr>
              <w:t xml:space="preserve"> status yang </w:t>
            </w:r>
            <w:proofErr w:type="spellStart"/>
            <w:r>
              <w:rPr>
                <w:lang w:val="en-US"/>
              </w:rPr>
              <w:t>tinggi</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pemakainya</w:t>
            </w:r>
            <w:proofErr w:type="spellEnd"/>
          </w:p>
        </w:tc>
        <w:tc>
          <w:tcPr>
            <w:tcW w:w="709" w:type="dxa"/>
          </w:tcPr>
          <w:p w14:paraId="4AB83B1F" w14:textId="77777777" w:rsidR="00173BE8" w:rsidRPr="00293FE7" w:rsidRDefault="00173BE8" w:rsidP="00C4465D">
            <w:pPr>
              <w:contextualSpacing/>
              <w:jc w:val="both"/>
              <w:rPr>
                <w:color w:val="000000"/>
                <w:lang w:val="en-US" w:eastAsia="id-ID"/>
              </w:rPr>
            </w:pPr>
          </w:p>
        </w:tc>
        <w:tc>
          <w:tcPr>
            <w:tcW w:w="709" w:type="dxa"/>
          </w:tcPr>
          <w:p w14:paraId="18C0DE5E" w14:textId="77777777" w:rsidR="00173BE8" w:rsidRPr="00293FE7" w:rsidRDefault="00173BE8" w:rsidP="00C4465D">
            <w:pPr>
              <w:contextualSpacing/>
              <w:jc w:val="both"/>
              <w:rPr>
                <w:color w:val="000000"/>
                <w:lang w:val="en-US" w:eastAsia="id-ID"/>
              </w:rPr>
            </w:pPr>
          </w:p>
        </w:tc>
        <w:tc>
          <w:tcPr>
            <w:tcW w:w="709" w:type="dxa"/>
          </w:tcPr>
          <w:p w14:paraId="3A1F8847" w14:textId="77777777" w:rsidR="00173BE8" w:rsidRPr="00293FE7" w:rsidRDefault="00173BE8" w:rsidP="00C4465D">
            <w:pPr>
              <w:contextualSpacing/>
              <w:jc w:val="both"/>
              <w:rPr>
                <w:color w:val="000000"/>
                <w:lang w:val="en-US" w:eastAsia="id-ID"/>
              </w:rPr>
            </w:pPr>
          </w:p>
        </w:tc>
        <w:tc>
          <w:tcPr>
            <w:tcW w:w="708" w:type="dxa"/>
          </w:tcPr>
          <w:p w14:paraId="66BBD43F" w14:textId="77777777" w:rsidR="00173BE8" w:rsidRPr="00293FE7" w:rsidRDefault="00173BE8" w:rsidP="00C4465D">
            <w:pPr>
              <w:contextualSpacing/>
              <w:jc w:val="both"/>
              <w:rPr>
                <w:color w:val="000000"/>
                <w:lang w:val="en-US" w:eastAsia="id-ID"/>
              </w:rPr>
            </w:pPr>
          </w:p>
        </w:tc>
        <w:tc>
          <w:tcPr>
            <w:tcW w:w="709" w:type="dxa"/>
          </w:tcPr>
          <w:p w14:paraId="4ECA6787" w14:textId="77777777" w:rsidR="00173BE8" w:rsidRPr="00293FE7" w:rsidRDefault="00173BE8" w:rsidP="00C4465D">
            <w:pPr>
              <w:contextualSpacing/>
              <w:jc w:val="both"/>
              <w:rPr>
                <w:color w:val="000000"/>
                <w:lang w:val="en-US" w:eastAsia="id-ID"/>
              </w:rPr>
            </w:pPr>
          </w:p>
        </w:tc>
      </w:tr>
      <w:tr w:rsidR="00173BE8" w:rsidRPr="00293FE7" w14:paraId="6D36DD23" w14:textId="77777777" w:rsidTr="00C174AA">
        <w:trPr>
          <w:trHeight w:val="431"/>
        </w:trPr>
        <w:tc>
          <w:tcPr>
            <w:tcW w:w="568" w:type="dxa"/>
            <w:vAlign w:val="center"/>
          </w:tcPr>
          <w:p w14:paraId="029C98BA" w14:textId="77777777" w:rsidR="00173BE8" w:rsidRPr="00293FE7" w:rsidRDefault="00173BE8" w:rsidP="00C4465D">
            <w:pPr>
              <w:contextualSpacing/>
              <w:jc w:val="center"/>
              <w:rPr>
                <w:color w:val="000000"/>
                <w:lang w:val="en-US" w:eastAsia="id-ID"/>
              </w:rPr>
            </w:pPr>
            <w:r w:rsidRPr="00293FE7">
              <w:rPr>
                <w:color w:val="000000"/>
                <w:lang w:val="en-US" w:eastAsia="id-ID"/>
              </w:rPr>
              <w:t>2</w:t>
            </w:r>
          </w:p>
        </w:tc>
        <w:tc>
          <w:tcPr>
            <w:tcW w:w="3855" w:type="dxa"/>
            <w:vAlign w:val="center"/>
          </w:tcPr>
          <w:p w14:paraId="4C9BC859" w14:textId="4ED67A5C" w:rsidR="00173BE8" w:rsidRPr="00293FE7" w:rsidRDefault="00173BE8" w:rsidP="00BA350D">
            <w:pPr>
              <w:contextualSpacing/>
              <w:rPr>
                <w:lang w:val="en-US"/>
              </w:rPr>
            </w:pPr>
            <w:r w:rsidRPr="00570707">
              <w:rPr>
                <w:i/>
                <w:lang w:val="en-US"/>
              </w:rPr>
              <w:t>Fashion</w:t>
            </w:r>
            <w:r>
              <w:rPr>
                <w:lang w:val="en-US"/>
              </w:rPr>
              <w:t xml:space="preserve"> di </w:t>
            </w:r>
            <w:r w:rsidRPr="00441522">
              <w:rPr>
                <w:i/>
                <w:lang w:val="en-US"/>
              </w:rPr>
              <w:t>e-commerce</w:t>
            </w:r>
            <w:r>
              <w:rPr>
                <w:lang w:val="en-US"/>
              </w:rPr>
              <w:t xml:space="preserve"> </w:t>
            </w:r>
            <w:proofErr w:type="spellStart"/>
            <w:r w:rsidR="00BA350D">
              <w:rPr>
                <w:i/>
                <w:iCs/>
                <w:lang w:val="en-US"/>
              </w:rPr>
              <w:t>shopee</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menunjukkan</w:t>
            </w:r>
            <w:proofErr w:type="spellEnd"/>
            <w:r>
              <w:rPr>
                <w:lang w:val="en-US"/>
              </w:rPr>
              <w:t xml:space="preserve"> </w:t>
            </w:r>
            <w:proofErr w:type="spellStart"/>
            <w:r>
              <w:rPr>
                <w:lang w:val="en-US"/>
              </w:rPr>
              <w:t>prestisius</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pemakainya</w:t>
            </w:r>
            <w:proofErr w:type="spellEnd"/>
          </w:p>
        </w:tc>
        <w:tc>
          <w:tcPr>
            <w:tcW w:w="709" w:type="dxa"/>
          </w:tcPr>
          <w:p w14:paraId="0F61E1B1" w14:textId="77777777" w:rsidR="00173BE8" w:rsidRPr="00293FE7" w:rsidRDefault="00173BE8" w:rsidP="00C4465D">
            <w:pPr>
              <w:contextualSpacing/>
              <w:jc w:val="both"/>
              <w:rPr>
                <w:color w:val="000000"/>
                <w:lang w:val="en-US" w:eastAsia="id-ID"/>
              </w:rPr>
            </w:pPr>
          </w:p>
        </w:tc>
        <w:tc>
          <w:tcPr>
            <w:tcW w:w="709" w:type="dxa"/>
          </w:tcPr>
          <w:p w14:paraId="391C083C" w14:textId="77777777" w:rsidR="00173BE8" w:rsidRPr="00293FE7" w:rsidRDefault="00173BE8" w:rsidP="00C4465D">
            <w:pPr>
              <w:contextualSpacing/>
              <w:jc w:val="both"/>
              <w:rPr>
                <w:color w:val="000000"/>
                <w:lang w:val="en-US" w:eastAsia="id-ID"/>
              </w:rPr>
            </w:pPr>
          </w:p>
        </w:tc>
        <w:tc>
          <w:tcPr>
            <w:tcW w:w="709" w:type="dxa"/>
          </w:tcPr>
          <w:p w14:paraId="0374C3D6" w14:textId="77777777" w:rsidR="00173BE8" w:rsidRPr="00293FE7" w:rsidRDefault="00173BE8" w:rsidP="00C4465D">
            <w:pPr>
              <w:contextualSpacing/>
              <w:jc w:val="both"/>
              <w:rPr>
                <w:color w:val="000000"/>
                <w:lang w:val="en-US" w:eastAsia="id-ID"/>
              </w:rPr>
            </w:pPr>
          </w:p>
        </w:tc>
        <w:tc>
          <w:tcPr>
            <w:tcW w:w="708" w:type="dxa"/>
          </w:tcPr>
          <w:p w14:paraId="31899AA5" w14:textId="77777777" w:rsidR="00173BE8" w:rsidRPr="00293FE7" w:rsidRDefault="00173BE8" w:rsidP="00C4465D">
            <w:pPr>
              <w:contextualSpacing/>
              <w:jc w:val="both"/>
              <w:rPr>
                <w:b/>
                <w:color w:val="000000"/>
                <w:lang w:val="en-US" w:eastAsia="id-ID"/>
              </w:rPr>
            </w:pPr>
          </w:p>
        </w:tc>
        <w:tc>
          <w:tcPr>
            <w:tcW w:w="709" w:type="dxa"/>
          </w:tcPr>
          <w:p w14:paraId="06FE84BC" w14:textId="77777777" w:rsidR="00173BE8" w:rsidRPr="00293FE7" w:rsidRDefault="00173BE8" w:rsidP="00C4465D">
            <w:pPr>
              <w:contextualSpacing/>
              <w:jc w:val="both"/>
              <w:rPr>
                <w:color w:val="000000"/>
                <w:lang w:val="en-US" w:eastAsia="id-ID"/>
              </w:rPr>
            </w:pPr>
          </w:p>
        </w:tc>
      </w:tr>
      <w:tr w:rsidR="00173BE8" w:rsidRPr="00293FE7" w14:paraId="1128A5A2" w14:textId="77777777" w:rsidTr="00C174AA">
        <w:trPr>
          <w:trHeight w:val="409"/>
        </w:trPr>
        <w:tc>
          <w:tcPr>
            <w:tcW w:w="568" w:type="dxa"/>
            <w:vAlign w:val="center"/>
          </w:tcPr>
          <w:p w14:paraId="6CCE746F" w14:textId="77777777" w:rsidR="00173BE8" w:rsidRPr="00293FE7" w:rsidRDefault="00173BE8" w:rsidP="00C4465D">
            <w:pPr>
              <w:contextualSpacing/>
              <w:jc w:val="center"/>
              <w:rPr>
                <w:color w:val="000000"/>
                <w:lang w:val="en-US" w:eastAsia="id-ID"/>
              </w:rPr>
            </w:pPr>
            <w:r w:rsidRPr="00293FE7">
              <w:rPr>
                <w:color w:val="000000"/>
                <w:lang w:val="en-US" w:eastAsia="id-ID"/>
              </w:rPr>
              <w:t>3</w:t>
            </w:r>
          </w:p>
        </w:tc>
        <w:tc>
          <w:tcPr>
            <w:tcW w:w="3855" w:type="dxa"/>
            <w:vAlign w:val="center"/>
          </w:tcPr>
          <w:p w14:paraId="4755B5BE" w14:textId="6E00DBD0" w:rsidR="00173BE8" w:rsidRPr="00293FE7" w:rsidRDefault="00173BE8" w:rsidP="00BA350D">
            <w:pPr>
              <w:contextualSpacing/>
              <w:rPr>
                <w:lang w:val="en-US"/>
              </w:rPr>
            </w:pPr>
            <w:r w:rsidRPr="00570707">
              <w:rPr>
                <w:i/>
                <w:lang w:val="en-US"/>
              </w:rPr>
              <w:t>Fashion</w:t>
            </w:r>
            <w:r>
              <w:rPr>
                <w:lang w:val="en-US"/>
              </w:rPr>
              <w:t xml:space="preserve"> di </w:t>
            </w:r>
            <w:r w:rsidRPr="00441522">
              <w:rPr>
                <w:i/>
                <w:lang w:val="en-US"/>
              </w:rPr>
              <w:t>e-commerce</w:t>
            </w:r>
            <w:r>
              <w:rPr>
                <w:lang w:val="en-US"/>
              </w:rPr>
              <w:t xml:space="preserve"> </w:t>
            </w:r>
            <w:proofErr w:type="spellStart"/>
            <w:r w:rsidR="00BA350D">
              <w:rPr>
                <w:i/>
                <w:iCs/>
                <w:lang w:val="en-US"/>
              </w:rPr>
              <w:t>shopee</w:t>
            </w:r>
            <w:proofErr w:type="spellEnd"/>
            <w:r>
              <w:rPr>
                <w:lang w:val="en-US"/>
              </w:rPr>
              <w:t xml:space="preserve"> </w:t>
            </w:r>
            <w:proofErr w:type="spellStart"/>
            <w:proofErr w:type="gramStart"/>
            <w:r>
              <w:rPr>
                <w:lang w:val="en-US"/>
              </w:rPr>
              <w:t>merefleksikan</w:t>
            </w:r>
            <w:proofErr w:type="spellEnd"/>
            <w:r>
              <w:rPr>
                <w:lang w:val="en-US"/>
              </w:rPr>
              <w:t xml:space="preserve">  </w:t>
            </w:r>
            <w:proofErr w:type="spellStart"/>
            <w:r>
              <w:rPr>
                <w:lang w:val="en-US"/>
              </w:rPr>
              <w:t>kekayaan</w:t>
            </w:r>
            <w:proofErr w:type="spellEnd"/>
            <w:proofErr w:type="gramEnd"/>
            <w:r>
              <w:rPr>
                <w:lang w:val="en-US"/>
              </w:rPr>
              <w:t xml:space="preserve"> </w:t>
            </w:r>
            <w:proofErr w:type="spellStart"/>
            <w:r>
              <w:rPr>
                <w:lang w:val="en-US"/>
              </w:rPr>
              <w:t>pemakainya</w:t>
            </w:r>
            <w:proofErr w:type="spellEnd"/>
          </w:p>
        </w:tc>
        <w:tc>
          <w:tcPr>
            <w:tcW w:w="709" w:type="dxa"/>
          </w:tcPr>
          <w:p w14:paraId="3E2A17C2" w14:textId="77777777" w:rsidR="00173BE8" w:rsidRPr="00293FE7" w:rsidRDefault="00173BE8" w:rsidP="00C4465D">
            <w:pPr>
              <w:contextualSpacing/>
              <w:jc w:val="both"/>
              <w:rPr>
                <w:color w:val="000000"/>
                <w:lang w:val="en-US" w:eastAsia="id-ID"/>
              </w:rPr>
            </w:pPr>
          </w:p>
        </w:tc>
        <w:tc>
          <w:tcPr>
            <w:tcW w:w="709" w:type="dxa"/>
          </w:tcPr>
          <w:p w14:paraId="6FDE503B" w14:textId="77777777" w:rsidR="00173BE8" w:rsidRPr="00293FE7" w:rsidRDefault="00173BE8" w:rsidP="00C4465D">
            <w:pPr>
              <w:contextualSpacing/>
              <w:jc w:val="both"/>
              <w:rPr>
                <w:color w:val="000000"/>
                <w:lang w:val="en-US" w:eastAsia="id-ID"/>
              </w:rPr>
            </w:pPr>
          </w:p>
        </w:tc>
        <w:tc>
          <w:tcPr>
            <w:tcW w:w="709" w:type="dxa"/>
          </w:tcPr>
          <w:p w14:paraId="3EB8D0B5" w14:textId="77777777" w:rsidR="00173BE8" w:rsidRPr="00293FE7" w:rsidRDefault="00173BE8" w:rsidP="00C4465D">
            <w:pPr>
              <w:contextualSpacing/>
              <w:jc w:val="both"/>
              <w:rPr>
                <w:b/>
                <w:color w:val="000000"/>
                <w:lang w:val="en-US" w:eastAsia="id-ID"/>
              </w:rPr>
            </w:pPr>
          </w:p>
        </w:tc>
        <w:tc>
          <w:tcPr>
            <w:tcW w:w="708" w:type="dxa"/>
          </w:tcPr>
          <w:p w14:paraId="532B9189" w14:textId="77777777" w:rsidR="00173BE8" w:rsidRPr="00293FE7" w:rsidRDefault="00173BE8" w:rsidP="00C4465D">
            <w:pPr>
              <w:contextualSpacing/>
              <w:jc w:val="both"/>
              <w:rPr>
                <w:color w:val="000000"/>
                <w:lang w:val="en-US" w:eastAsia="id-ID"/>
              </w:rPr>
            </w:pPr>
          </w:p>
        </w:tc>
        <w:tc>
          <w:tcPr>
            <w:tcW w:w="709" w:type="dxa"/>
          </w:tcPr>
          <w:p w14:paraId="497B102F" w14:textId="77777777" w:rsidR="00173BE8" w:rsidRPr="00293FE7" w:rsidRDefault="00173BE8" w:rsidP="00C4465D">
            <w:pPr>
              <w:contextualSpacing/>
              <w:jc w:val="both"/>
              <w:rPr>
                <w:color w:val="000000"/>
                <w:lang w:val="en-US" w:eastAsia="id-ID"/>
              </w:rPr>
            </w:pPr>
          </w:p>
        </w:tc>
      </w:tr>
      <w:tr w:rsidR="00173BE8" w:rsidRPr="00293FE7" w14:paraId="65E92D08" w14:textId="77777777" w:rsidTr="00C174AA">
        <w:trPr>
          <w:trHeight w:val="526"/>
        </w:trPr>
        <w:tc>
          <w:tcPr>
            <w:tcW w:w="568" w:type="dxa"/>
            <w:vAlign w:val="center"/>
          </w:tcPr>
          <w:p w14:paraId="5F66E10F" w14:textId="77777777" w:rsidR="00173BE8" w:rsidRPr="00293FE7" w:rsidRDefault="00173BE8" w:rsidP="00C4465D">
            <w:pPr>
              <w:contextualSpacing/>
              <w:jc w:val="center"/>
              <w:rPr>
                <w:color w:val="000000"/>
                <w:lang w:val="en-US" w:eastAsia="id-ID"/>
              </w:rPr>
            </w:pPr>
            <w:r w:rsidRPr="00293FE7">
              <w:rPr>
                <w:color w:val="000000"/>
                <w:lang w:val="en-US" w:eastAsia="id-ID"/>
              </w:rPr>
              <w:t>4</w:t>
            </w:r>
          </w:p>
        </w:tc>
        <w:tc>
          <w:tcPr>
            <w:tcW w:w="3855" w:type="dxa"/>
            <w:vAlign w:val="center"/>
          </w:tcPr>
          <w:p w14:paraId="08D4F8E9" w14:textId="3A5F47F2" w:rsidR="00173BE8" w:rsidRPr="00570707" w:rsidRDefault="00173BE8" w:rsidP="00BA350D">
            <w:pPr>
              <w:pStyle w:val="HTMLPreformatted"/>
              <w:contextualSpacing/>
              <w:rPr>
                <w:rFonts w:ascii="Times New Roman" w:hAnsi="Times New Roman" w:cs="Times New Roman"/>
                <w:sz w:val="24"/>
                <w:szCs w:val="24"/>
              </w:rPr>
            </w:pPr>
            <w:r w:rsidRPr="00570707">
              <w:rPr>
                <w:rFonts w:ascii="Times New Roman" w:hAnsi="Times New Roman" w:cs="Times New Roman"/>
                <w:i/>
                <w:sz w:val="24"/>
                <w:szCs w:val="24"/>
              </w:rPr>
              <w:t>Fashion</w:t>
            </w:r>
            <w:r w:rsidRPr="00570707">
              <w:rPr>
                <w:rFonts w:ascii="Times New Roman" w:hAnsi="Times New Roman" w:cs="Times New Roman"/>
                <w:sz w:val="24"/>
                <w:szCs w:val="24"/>
              </w:rPr>
              <w:t xml:space="preserve"> di </w:t>
            </w:r>
            <w:r w:rsidRPr="00570707">
              <w:rPr>
                <w:rFonts w:ascii="Times New Roman" w:hAnsi="Times New Roman" w:cs="Times New Roman"/>
                <w:i/>
                <w:sz w:val="24"/>
                <w:szCs w:val="24"/>
              </w:rPr>
              <w:t>e-commerce</w:t>
            </w:r>
            <w:r w:rsidRPr="00570707">
              <w:rPr>
                <w:rFonts w:ascii="Times New Roman" w:hAnsi="Times New Roman" w:cs="Times New Roman"/>
                <w:sz w:val="24"/>
                <w:szCs w:val="24"/>
              </w:rPr>
              <w:t xml:space="preserve"> </w:t>
            </w:r>
            <w:proofErr w:type="spellStart"/>
            <w:r w:rsidR="00BA350D">
              <w:rPr>
                <w:rFonts w:ascii="Times New Roman" w:hAnsi="Times New Roman" w:cs="Times New Roman"/>
                <w:i/>
                <w:iCs/>
                <w:sz w:val="24"/>
                <w:szCs w:val="24"/>
              </w:rPr>
              <w:t>shopee</w:t>
            </w:r>
            <w:proofErr w:type="spellEnd"/>
            <w:r w:rsidRPr="00570707">
              <w:rPr>
                <w:rFonts w:ascii="Times New Roman" w:hAnsi="Times New Roman" w:cs="Times New Roman"/>
                <w:sz w:val="24"/>
                <w:szCs w:val="24"/>
              </w:rPr>
              <w:t xml:space="preserve"> </w:t>
            </w:r>
            <w:proofErr w:type="spellStart"/>
            <w:proofErr w:type="gramStart"/>
            <w:r w:rsidRPr="00570707">
              <w:rPr>
                <w:rFonts w:ascii="Times New Roman" w:hAnsi="Times New Roman" w:cs="Times New Roman"/>
                <w:sz w:val="24"/>
                <w:szCs w:val="24"/>
              </w:rPr>
              <w:t>merefleksikan</w:t>
            </w:r>
            <w:proofErr w:type="spellEnd"/>
            <w:r w:rsidRPr="00570707">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sidRPr="00570707">
              <w:rPr>
                <w:rFonts w:ascii="Times New Roman" w:hAnsi="Times New Roman" w:cs="Times New Roman"/>
                <w:sz w:val="24"/>
                <w:szCs w:val="24"/>
              </w:rPr>
              <w:t xml:space="preserve"> </w:t>
            </w:r>
            <w:proofErr w:type="spellStart"/>
            <w:r w:rsidRPr="00570707">
              <w:rPr>
                <w:rFonts w:ascii="Times New Roman" w:hAnsi="Times New Roman" w:cs="Times New Roman"/>
                <w:sz w:val="24"/>
                <w:szCs w:val="24"/>
              </w:rPr>
              <w:t>pemakainya</w:t>
            </w:r>
            <w:proofErr w:type="spellEnd"/>
          </w:p>
        </w:tc>
        <w:tc>
          <w:tcPr>
            <w:tcW w:w="709" w:type="dxa"/>
          </w:tcPr>
          <w:p w14:paraId="6D5DAACE" w14:textId="77777777" w:rsidR="00173BE8" w:rsidRPr="00293FE7" w:rsidRDefault="00173BE8" w:rsidP="00C4465D">
            <w:pPr>
              <w:contextualSpacing/>
              <w:jc w:val="both"/>
              <w:rPr>
                <w:color w:val="000000"/>
                <w:lang w:val="en-US" w:eastAsia="id-ID"/>
              </w:rPr>
            </w:pPr>
          </w:p>
        </w:tc>
        <w:tc>
          <w:tcPr>
            <w:tcW w:w="709" w:type="dxa"/>
          </w:tcPr>
          <w:p w14:paraId="3D6E8876" w14:textId="77777777" w:rsidR="00173BE8" w:rsidRPr="00293FE7" w:rsidRDefault="00173BE8" w:rsidP="00C4465D">
            <w:pPr>
              <w:contextualSpacing/>
              <w:jc w:val="both"/>
              <w:rPr>
                <w:color w:val="000000"/>
                <w:lang w:val="en-US" w:eastAsia="id-ID"/>
              </w:rPr>
            </w:pPr>
          </w:p>
        </w:tc>
        <w:tc>
          <w:tcPr>
            <w:tcW w:w="709" w:type="dxa"/>
          </w:tcPr>
          <w:p w14:paraId="5475F8CC" w14:textId="77777777" w:rsidR="00173BE8" w:rsidRPr="00293FE7" w:rsidRDefault="00173BE8" w:rsidP="00C4465D">
            <w:pPr>
              <w:contextualSpacing/>
              <w:jc w:val="both"/>
              <w:rPr>
                <w:color w:val="000000"/>
                <w:lang w:val="en-US" w:eastAsia="id-ID"/>
              </w:rPr>
            </w:pPr>
          </w:p>
        </w:tc>
        <w:tc>
          <w:tcPr>
            <w:tcW w:w="708" w:type="dxa"/>
          </w:tcPr>
          <w:p w14:paraId="4CD69375" w14:textId="77777777" w:rsidR="00173BE8" w:rsidRPr="00293FE7" w:rsidRDefault="00173BE8" w:rsidP="00C4465D">
            <w:pPr>
              <w:contextualSpacing/>
              <w:jc w:val="both"/>
              <w:rPr>
                <w:color w:val="000000"/>
                <w:lang w:val="en-US" w:eastAsia="id-ID"/>
              </w:rPr>
            </w:pPr>
          </w:p>
        </w:tc>
        <w:tc>
          <w:tcPr>
            <w:tcW w:w="709" w:type="dxa"/>
          </w:tcPr>
          <w:p w14:paraId="5EE3D82D" w14:textId="77777777" w:rsidR="00173BE8" w:rsidRPr="00293FE7" w:rsidRDefault="00173BE8" w:rsidP="00C4465D">
            <w:pPr>
              <w:contextualSpacing/>
              <w:jc w:val="both"/>
              <w:rPr>
                <w:color w:val="000000"/>
                <w:lang w:val="en-US" w:eastAsia="id-ID"/>
              </w:rPr>
            </w:pPr>
          </w:p>
        </w:tc>
      </w:tr>
      <w:tr w:rsidR="00173BE8" w:rsidRPr="00293FE7" w14:paraId="3FB1CA84" w14:textId="77777777" w:rsidTr="00C174AA">
        <w:trPr>
          <w:trHeight w:val="597"/>
        </w:trPr>
        <w:tc>
          <w:tcPr>
            <w:tcW w:w="568" w:type="dxa"/>
            <w:vAlign w:val="center"/>
          </w:tcPr>
          <w:p w14:paraId="3D718152" w14:textId="77777777" w:rsidR="00173BE8" w:rsidRPr="00293FE7" w:rsidRDefault="00173BE8" w:rsidP="00C4465D">
            <w:pPr>
              <w:contextualSpacing/>
              <w:jc w:val="center"/>
              <w:rPr>
                <w:color w:val="000000"/>
                <w:lang w:val="en-US" w:eastAsia="id-ID"/>
              </w:rPr>
            </w:pPr>
            <w:r w:rsidRPr="00293FE7">
              <w:rPr>
                <w:color w:val="000000"/>
                <w:lang w:val="en-US" w:eastAsia="id-ID"/>
              </w:rPr>
              <w:t>5</w:t>
            </w:r>
          </w:p>
        </w:tc>
        <w:tc>
          <w:tcPr>
            <w:tcW w:w="3855" w:type="dxa"/>
            <w:vAlign w:val="center"/>
          </w:tcPr>
          <w:p w14:paraId="467AF277" w14:textId="08CE95B0" w:rsidR="00173BE8" w:rsidRPr="00293FE7" w:rsidRDefault="00173BE8" w:rsidP="00BA350D">
            <w:pPr>
              <w:pStyle w:val="HTMLPreformatted"/>
              <w:contextualSpacing/>
              <w:rPr>
                <w:rFonts w:ascii="Times New Roman" w:hAnsi="Times New Roman" w:cs="Times New Roman"/>
                <w:sz w:val="24"/>
                <w:szCs w:val="24"/>
              </w:rPr>
            </w:pPr>
            <w:r w:rsidRPr="00570707">
              <w:rPr>
                <w:rFonts w:ascii="Times New Roman" w:hAnsi="Times New Roman" w:cs="Times New Roman"/>
                <w:i/>
                <w:sz w:val="24"/>
                <w:szCs w:val="24"/>
              </w:rPr>
              <w:t>Fashion</w:t>
            </w:r>
            <w:r w:rsidRPr="00570707">
              <w:rPr>
                <w:rFonts w:ascii="Times New Roman" w:hAnsi="Times New Roman" w:cs="Times New Roman"/>
                <w:sz w:val="24"/>
                <w:szCs w:val="24"/>
              </w:rPr>
              <w:t xml:space="preserve"> di </w:t>
            </w:r>
            <w:r w:rsidRPr="00570707">
              <w:rPr>
                <w:rFonts w:ascii="Times New Roman" w:hAnsi="Times New Roman" w:cs="Times New Roman"/>
                <w:i/>
                <w:sz w:val="24"/>
                <w:szCs w:val="24"/>
              </w:rPr>
              <w:t>e-commerce</w:t>
            </w:r>
            <w:r w:rsidR="00BA350D">
              <w:rPr>
                <w:rFonts w:ascii="Times New Roman" w:hAnsi="Times New Roman" w:cs="Times New Roman"/>
                <w:i/>
                <w:sz w:val="24"/>
                <w:szCs w:val="24"/>
              </w:rPr>
              <w:t xml:space="preserve"> </w:t>
            </w:r>
            <w:proofErr w:type="spellStart"/>
            <w:r w:rsidR="00BA350D">
              <w:rPr>
                <w:rFonts w:ascii="Times New Roman" w:hAnsi="Times New Roman" w:cs="Times New Roman"/>
                <w:i/>
                <w:sz w:val="24"/>
                <w:szCs w:val="24"/>
              </w:rPr>
              <w:t>shopee</w:t>
            </w:r>
            <w:proofErr w:type="spellEnd"/>
            <w:r w:rsidR="00BA350D">
              <w:rPr>
                <w:rFonts w:ascii="Times New Roman" w:hAnsi="Times New Roman" w:cs="Times New Roman"/>
                <w:i/>
                <w:sz w:val="24"/>
                <w:szCs w:val="24"/>
              </w:rPr>
              <w:t xml:space="preserve"> </w:t>
            </w:r>
            <w:proofErr w:type="spellStart"/>
            <w:proofErr w:type="gramStart"/>
            <w:r w:rsidRPr="00570707">
              <w:rPr>
                <w:rFonts w:ascii="Times New Roman" w:hAnsi="Times New Roman" w:cs="Times New Roman"/>
                <w:sz w:val="24"/>
                <w:szCs w:val="24"/>
              </w:rPr>
              <w:t>merefleksikan</w:t>
            </w:r>
            <w:proofErr w:type="spellEnd"/>
            <w:r w:rsidRPr="00570707">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proofErr w:type="gramEnd"/>
            <w:r w:rsidRPr="00570707">
              <w:rPr>
                <w:rFonts w:ascii="Times New Roman" w:hAnsi="Times New Roman" w:cs="Times New Roman"/>
                <w:sz w:val="24"/>
                <w:szCs w:val="24"/>
              </w:rPr>
              <w:t xml:space="preserve"> </w:t>
            </w:r>
            <w:proofErr w:type="spellStart"/>
            <w:r w:rsidRPr="00570707">
              <w:rPr>
                <w:rFonts w:ascii="Times New Roman" w:hAnsi="Times New Roman" w:cs="Times New Roman"/>
                <w:sz w:val="24"/>
                <w:szCs w:val="24"/>
              </w:rPr>
              <w:t>pemakainya</w:t>
            </w:r>
            <w:proofErr w:type="spellEnd"/>
          </w:p>
        </w:tc>
        <w:tc>
          <w:tcPr>
            <w:tcW w:w="709" w:type="dxa"/>
          </w:tcPr>
          <w:p w14:paraId="75B4AA9A" w14:textId="77777777" w:rsidR="00173BE8" w:rsidRPr="00293FE7" w:rsidRDefault="00173BE8" w:rsidP="00C4465D">
            <w:pPr>
              <w:contextualSpacing/>
              <w:jc w:val="both"/>
              <w:rPr>
                <w:color w:val="000000"/>
                <w:lang w:val="en-US" w:eastAsia="id-ID"/>
              </w:rPr>
            </w:pPr>
          </w:p>
        </w:tc>
        <w:tc>
          <w:tcPr>
            <w:tcW w:w="709" w:type="dxa"/>
          </w:tcPr>
          <w:p w14:paraId="2F01BAF3" w14:textId="77777777" w:rsidR="00173BE8" w:rsidRPr="00293FE7" w:rsidRDefault="00173BE8" w:rsidP="00C4465D">
            <w:pPr>
              <w:contextualSpacing/>
              <w:jc w:val="both"/>
              <w:rPr>
                <w:color w:val="000000"/>
                <w:lang w:val="en-US" w:eastAsia="id-ID"/>
              </w:rPr>
            </w:pPr>
          </w:p>
        </w:tc>
        <w:tc>
          <w:tcPr>
            <w:tcW w:w="709" w:type="dxa"/>
          </w:tcPr>
          <w:p w14:paraId="706DD06B" w14:textId="77777777" w:rsidR="00173BE8" w:rsidRPr="00293FE7" w:rsidRDefault="00173BE8" w:rsidP="00C4465D">
            <w:pPr>
              <w:contextualSpacing/>
              <w:jc w:val="both"/>
              <w:rPr>
                <w:color w:val="000000"/>
                <w:lang w:val="en-US" w:eastAsia="id-ID"/>
              </w:rPr>
            </w:pPr>
          </w:p>
        </w:tc>
        <w:tc>
          <w:tcPr>
            <w:tcW w:w="708" w:type="dxa"/>
          </w:tcPr>
          <w:p w14:paraId="3FE19866" w14:textId="77777777" w:rsidR="00173BE8" w:rsidRPr="00293FE7" w:rsidRDefault="00173BE8" w:rsidP="00C4465D">
            <w:pPr>
              <w:contextualSpacing/>
              <w:jc w:val="both"/>
              <w:rPr>
                <w:color w:val="000000"/>
                <w:lang w:val="en-US" w:eastAsia="id-ID"/>
              </w:rPr>
            </w:pPr>
          </w:p>
        </w:tc>
        <w:tc>
          <w:tcPr>
            <w:tcW w:w="709" w:type="dxa"/>
          </w:tcPr>
          <w:p w14:paraId="4CA060E3" w14:textId="77777777" w:rsidR="00173BE8" w:rsidRPr="00293FE7" w:rsidRDefault="00173BE8" w:rsidP="00C4465D">
            <w:pPr>
              <w:contextualSpacing/>
              <w:jc w:val="both"/>
              <w:rPr>
                <w:color w:val="000000"/>
                <w:lang w:val="en-US" w:eastAsia="id-ID"/>
              </w:rPr>
            </w:pPr>
          </w:p>
        </w:tc>
      </w:tr>
      <w:tr w:rsidR="00173BE8" w:rsidRPr="00293FE7" w14:paraId="4AE9FA4B" w14:textId="77777777" w:rsidTr="00C174AA">
        <w:trPr>
          <w:trHeight w:val="597"/>
        </w:trPr>
        <w:tc>
          <w:tcPr>
            <w:tcW w:w="7967" w:type="dxa"/>
            <w:gridSpan w:val="7"/>
            <w:vAlign w:val="center"/>
          </w:tcPr>
          <w:p w14:paraId="22B312EE" w14:textId="77777777" w:rsidR="00173BE8" w:rsidRPr="00AD2368" w:rsidRDefault="00173BE8" w:rsidP="00C4465D">
            <w:pPr>
              <w:contextualSpacing/>
              <w:jc w:val="center"/>
              <w:rPr>
                <w:i/>
                <w:sz w:val="28"/>
                <w:szCs w:val="28"/>
                <w:lang w:val="en-US"/>
              </w:rPr>
            </w:pPr>
            <w:r w:rsidRPr="00AD2368">
              <w:rPr>
                <w:b/>
                <w:i/>
                <w:sz w:val="28"/>
                <w:szCs w:val="28"/>
                <w:lang w:val="en-US"/>
              </w:rPr>
              <w:t>Hedonic Shopping Motivation</w:t>
            </w:r>
          </w:p>
        </w:tc>
      </w:tr>
      <w:tr w:rsidR="00173BE8" w:rsidRPr="00293FE7" w14:paraId="091AC87D" w14:textId="77777777" w:rsidTr="00C174AA">
        <w:trPr>
          <w:trHeight w:val="597"/>
        </w:trPr>
        <w:tc>
          <w:tcPr>
            <w:tcW w:w="4423" w:type="dxa"/>
            <w:gridSpan w:val="2"/>
            <w:vAlign w:val="center"/>
          </w:tcPr>
          <w:p w14:paraId="0D33F42E" w14:textId="77777777" w:rsidR="00173BE8" w:rsidRPr="00293FE7" w:rsidRDefault="00173BE8" w:rsidP="00C4465D">
            <w:pPr>
              <w:autoSpaceDE w:val="0"/>
              <w:autoSpaceDN w:val="0"/>
              <w:adjustRightInd w:val="0"/>
              <w:contextualSpacing/>
              <w:rPr>
                <w:b/>
                <w:lang w:val="en-US"/>
              </w:rPr>
            </w:pPr>
          </w:p>
        </w:tc>
        <w:tc>
          <w:tcPr>
            <w:tcW w:w="709" w:type="dxa"/>
          </w:tcPr>
          <w:p w14:paraId="1D2B2F87"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STS</w:t>
            </w:r>
          </w:p>
          <w:p w14:paraId="1CCB04F8"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1</w:t>
            </w:r>
          </w:p>
        </w:tc>
        <w:tc>
          <w:tcPr>
            <w:tcW w:w="709" w:type="dxa"/>
          </w:tcPr>
          <w:p w14:paraId="338A570A"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TS</w:t>
            </w:r>
          </w:p>
          <w:p w14:paraId="5D39F645"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2</w:t>
            </w:r>
          </w:p>
        </w:tc>
        <w:tc>
          <w:tcPr>
            <w:tcW w:w="709" w:type="dxa"/>
          </w:tcPr>
          <w:p w14:paraId="13A99487" w14:textId="77777777" w:rsidR="00173BE8" w:rsidRPr="00293FE7" w:rsidRDefault="00173BE8" w:rsidP="00C4465D">
            <w:pPr>
              <w:contextualSpacing/>
              <w:jc w:val="center"/>
              <w:rPr>
                <w:b/>
                <w:bCs/>
                <w:color w:val="000000"/>
                <w:lang w:val="en-US" w:eastAsia="id-ID"/>
              </w:rPr>
            </w:pPr>
            <w:r>
              <w:rPr>
                <w:b/>
                <w:bCs/>
                <w:color w:val="000000"/>
                <w:lang w:val="en-US" w:eastAsia="id-ID"/>
              </w:rPr>
              <w:t>K</w:t>
            </w:r>
            <w:r w:rsidRPr="00293FE7">
              <w:rPr>
                <w:b/>
                <w:bCs/>
                <w:color w:val="000000"/>
                <w:lang w:val="en-US" w:eastAsia="id-ID"/>
              </w:rPr>
              <w:t>S</w:t>
            </w:r>
          </w:p>
          <w:p w14:paraId="6BB3C240"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3</w:t>
            </w:r>
          </w:p>
        </w:tc>
        <w:tc>
          <w:tcPr>
            <w:tcW w:w="708" w:type="dxa"/>
          </w:tcPr>
          <w:p w14:paraId="6A300ED4"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S</w:t>
            </w:r>
          </w:p>
          <w:p w14:paraId="50B5C557"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4</w:t>
            </w:r>
          </w:p>
        </w:tc>
        <w:tc>
          <w:tcPr>
            <w:tcW w:w="709" w:type="dxa"/>
          </w:tcPr>
          <w:p w14:paraId="68606AC7" w14:textId="77777777" w:rsidR="00173BE8" w:rsidRPr="00293FE7" w:rsidRDefault="00173BE8" w:rsidP="00C4465D">
            <w:pPr>
              <w:contextualSpacing/>
              <w:jc w:val="center"/>
              <w:rPr>
                <w:b/>
                <w:bCs/>
                <w:color w:val="000000"/>
                <w:lang w:val="en-US" w:eastAsia="id-ID"/>
              </w:rPr>
            </w:pPr>
            <w:r>
              <w:rPr>
                <w:b/>
                <w:bCs/>
                <w:color w:val="000000"/>
                <w:lang w:val="en-US" w:eastAsia="id-ID"/>
              </w:rPr>
              <w:t>S</w:t>
            </w:r>
            <w:r w:rsidRPr="00293FE7">
              <w:rPr>
                <w:b/>
                <w:bCs/>
                <w:color w:val="000000"/>
                <w:lang w:val="en-US" w:eastAsia="id-ID"/>
              </w:rPr>
              <w:t>S</w:t>
            </w:r>
          </w:p>
          <w:p w14:paraId="55ED3BC5"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5</w:t>
            </w:r>
          </w:p>
        </w:tc>
      </w:tr>
      <w:tr w:rsidR="00173BE8" w:rsidRPr="00293FE7" w14:paraId="1B8B69E1" w14:textId="77777777" w:rsidTr="00C174AA">
        <w:trPr>
          <w:trHeight w:val="597"/>
        </w:trPr>
        <w:tc>
          <w:tcPr>
            <w:tcW w:w="568" w:type="dxa"/>
            <w:vAlign w:val="center"/>
          </w:tcPr>
          <w:p w14:paraId="638A27AB" w14:textId="77777777" w:rsidR="00173BE8" w:rsidRPr="00293FE7" w:rsidRDefault="00173BE8" w:rsidP="00C4465D">
            <w:pPr>
              <w:contextualSpacing/>
              <w:jc w:val="center"/>
              <w:rPr>
                <w:color w:val="000000"/>
                <w:lang w:val="en-US" w:eastAsia="id-ID"/>
              </w:rPr>
            </w:pPr>
            <w:r w:rsidRPr="00293FE7">
              <w:rPr>
                <w:color w:val="000000"/>
                <w:lang w:val="en-US" w:eastAsia="id-ID"/>
              </w:rPr>
              <w:t>1</w:t>
            </w:r>
          </w:p>
        </w:tc>
        <w:tc>
          <w:tcPr>
            <w:tcW w:w="3855" w:type="dxa"/>
            <w:vAlign w:val="center"/>
          </w:tcPr>
          <w:p w14:paraId="4620B72B" w14:textId="724EF40D" w:rsidR="00173BE8" w:rsidRPr="00293FE7" w:rsidRDefault="00173BE8" w:rsidP="00BF28CF">
            <w:pPr>
              <w:pStyle w:val="HTMLPreformatted"/>
              <w:contextualSpacing/>
              <w:rPr>
                <w:rFonts w:ascii="Times New Roman" w:hAnsi="Times New Roman" w:cs="Times New Roman"/>
                <w:sz w:val="24"/>
                <w:szCs w:val="24"/>
              </w:rPr>
            </w:pPr>
            <w:proofErr w:type="spellStart"/>
            <w:r>
              <w:rPr>
                <w:rFonts w:ascii="Times New Roman" w:hAnsi="Times New Roman" w:cs="Times New Roman"/>
                <w:sz w:val="24"/>
                <w:szCs w:val="24"/>
              </w:rPr>
              <w:t>Berbelanja</w:t>
            </w:r>
            <w:proofErr w:type="spellEnd"/>
            <w:r>
              <w:rPr>
                <w:rFonts w:ascii="Times New Roman" w:hAnsi="Times New Roman" w:cs="Times New Roman"/>
                <w:sz w:val="24"/>
                <w:szCs w:val="24"/>
              </w:rPr>
              <w:t xml:space="preserve"> di </w:t>
            </w:r>
            <w:r w:rsidRPr="001F05AA">
              <w:rPr>
                <w:rFonts w:ascii="Times New Roman" w:hAnsi="Times New Roman" w:cs="Times New Roman"/>
                <w:i/>
                <w:sz w:val="24"/>
                <w:szCs w:val="24"/>
              </w:rPr>
              <w:t>e-commerce</w:t>
            </w:r>
            <w:r>
              <w:rPr>
                <w:rFonts w:ascii="Times New Roman" w:hAnsi="Times New Roman" w:cs="Times New Roman"/>
                <w:sz w:val="24"/>
                <w:szCs w:val="24"/>
              </w:rPr>
              <w:t xml:space="preserve"> </w:t>
            </w:r>
            <w:proofErr w:type="spellStart"/>
            <w:r w:rsidR="00621B91">
              <w:rPr>
                <w:rFonts w:ascii="Times New Roman" w:hAnsi="Times New Roman" w:cs="Times New Roman"/>
                <w:i/>
                <w:iCs/>
                <w:sz w:val="24"/>
                <w:szCs w:val="24"/>
              </w:rPr>
              <w:t>shopee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709" w:type="dxa"/>
          </w:tcPr>
          <w:p w14:paraId="701FC39C" w14:textId="77777777" w:rsidR="00173BE8" w:rsidRPr="00293FE7" w:rsidRDefault="00173BE8" w:rsidP="00C4465D">
            <w:pPr>
              <w:contextualSpacing/>
              <w:rPr>
                <w:color w:val="000000"/>
                <w:lang w:val="en-US" w:eastAsia="id-ID"/>
              </w:rPr>
            </w:pPr>
          </w:p>
        </w:tc>
        <w:tc>
          <w:tcPr>
            <w:tcW w:w="709" w:type="dxa"/>
          </w:tcPr>
          <w:p w14:paraId="0DA03375" w14:textId="77777777" w:rsidR="00173BE8" w:rsidRPr="00293FE7" w:rsidRDefault="00173BE8" w:rsidP="00C4465D">
            <w:pPr>
              <w:contextualSpacing/>
              <w:rPr>
                <w:color w:val="000000"/>
                <w:lang w:val="en-US" w:eastAsia="id-ID"/>
              </w:rPr>
            </w:pPr>
          </w:p>
        </w:tc>
        <w:tc>
          <w:tcPr>
            <w:tcW w:w="709" w:type="dxa"/>
          </w:tcPr>
          <w:p w14:paraId="55E2C5AD" w14:textId="77777777" w:rsidR="00173BE8" w:rsidRPr="00293FE7" w:rsidRDefault="00173BE8" w:rsidP="00C4465D">
            <w:pPr>
              <w:contextualSpacing/>
              <w:rPr>
                <w:color w:val="000000"/>
                <w:lang w:val="en-US" w:eastAsia="id-ID"/>
              </w:rPr>
            </w:pPr>
          </w:p>
        </w:tc>
        <w:tc>
          <w:tcPr>
            <w:tcW w:w="708" w:type="dxa"/>
          </w:tcPr>
          <w:p w14:paraId="77C66432" w14:textId="77777777" w:rsidR="00173BE8" w:rsidRPr="00293FE7" w:rsidRDefault="00173BE8" w:rsidP="00C4465D">
            <w:pPr>
              <w:contextualSpacing/>
              <w:rPr>
                <w:color w:val="000000"/>
                <w:lang w:val="en-US" w:eastAsia="id-ID"/>
              </w:rPr>
            </w:pPr>
          </w:p>
        </w:tc>
        <w:tc>
          <w:tcPr>
            <w:tcW w:w="709" w:type="dxa"/>
          </w:tcPr>
          <w:p w14:paraId="10FED704" w14:textId="77777777" w:rsidR="00173BE8" w:rsidRPr="00293FE7" w:rsidRDefault="00173BE8" w:rsidP="00C4465D">
            <w:pPr>
              <w:contextualSpacing/>
              <w:rPr>
                <w:color w:val="000000"/>
                <w:lang w:val="en-US" w:eastAsia="id-ID"/>
              </w:rPr>
            </w:pPr>
          </w:p>
        </w:tc>
      </w:tr>
      <w:tr w:rsidR="00173BE8" w:rsidRPr="00293FE7" w14:paraId="50E1980D" w14:textId="77777777" w:rsidTr="00C174AA">
        <w:trPr>
          <w:trHeight w:val="597"/>
        </w:trPr>
        <w:tc>
          <w:tcPr>
            <w:tcW w:w="568" w:type="dxa"/>
            <w:vAlign w:val="center"/>
          </w:tcPr>
          <w:p w14:paraId="4E69A3C5" w14:textId="77777777" w:rsidR="00173BE8" w:rsidRPr="00293FE7" w:rsidRDefault="00173BE8" w:rsidP="00C4465D">
            <w:pPr>
              <w:contextualSpacing/>
              <w:jc w:val="center"/>
              <w:rPr>
                <w:color w:val="000000"/>
                <w:lang w:val="en-US" w:eastAsia="id-ID"/>
              </w:rPr>
            </w:pPr>
            <w:r w:rsidRPr="00293FE7">
              <w:rPr>
                <w:color w:val="000000"/>
                <w:lang w:val="en-US" w:eastAsia="id-ID"/>
              </w:rPr>
              <w:t>2</w:t>
            </w:r>
          </w:p>
        </w:tc>
        <w:tc>
          <w:tcPr>
            <w:tcW w:w="3855" w:type="dxa"/>
            <w:vAlign w:val="center"/>
          </w:tcPr>
          <w:p w14:paraId="45BC9DE6" w14:textId="79D7292D" w:rsidR="00173BE8" w:rsidRPr="00293FE7" w:rsidRDefault="00173BE8" w:rsidP="00BF28CF">
            <w:pPr>
              <w:pStyle w:val="HTMLPreformatted"/>
              <w:contextualSpacing/>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r w:rsidRPr="001F05AA">
              <w:rPr>
                <w:rFonts w:ascii="Times New Roman" w:hAnsi="Times New Roman" w:cs="Times New Roman"/>
                <w:i/>
                <w:sz w:val="24"/>
                <w:szCs w:val="24"/>
              </w:rPr>
              <w:t>e-commerce</w:t>
            </w:r>
            <w:r>
              <w:rPr>
                <w:rFonts w:ascii="Times New Roman" w:hAnsi="Times New Roman" w:cs="Times New Roman"/>
                <w:sz w:val="24"/>
                <w:szCs w:val="24"/>
              </w:rPr>
              <w:t xml:space="preserve"> </w:t>
            </w:r>
            <w:proofErr w:type="spellStart"/>
            <w:r w:rsidR="00621B91">
              <w:rPr>
                <w:rFonts w:ascii="Times New Roman" w:hAnsi="Times New Roman" w:cs="Times New Roman"/>
                <w:i/>
                <w:iCs/>
                <w:sz w:val="24"/>
                <w:szCs w:val="24"/>
              </w:rPr>
              <w:t>shopee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prestise</w:t>
            </w:r>
            <w:proofErr w:type="spellEnd"/>
          </w:p>
        </w:tc>
        <w:tc>
          <w:tcPr>
            <w:tcW w:w="709" w:type="dxa"/>
          </w:tcPr>
          <w:p w14:paraId="70025885" w14:textId="77777777" w:rsidR="00173BE8" w:rsidRPr="00293FE7" w:rsidRDefault="00173BE8" w:rsidP="00C4465D">
            <w:pPr>
              <w:contextualSpacing/>
              <w:rPr>
                <w:color w:val="000000"/>
                <w:lang w:val="en-US" w:eastAsia="id-ID"/>
              </w:rPr>
            </w:pPr>
          </w:p>
        </w:tc>
        <w:tc>
          <w:tcPr>
            <w:tcW w:w="709" w:type="dxa"/>
          </w:tcPr>
          <w:p w14:paraId="250AC999" w14:textId="77777777" w:rsidR="00173BE8" w:rsidRPr="00293FE7" w:rsidRDefault="00173BE8" w:rsidP="00C4465D">
            <w:pPr>
              <w:contextualSpacing/>
              <w:rPr>
                <w:color w:val="000000"/>
                <w:lang w:val="en-US" w:eastAsia="id-ID"/>
              </w:rPr>
            </w:pPr>
          </w:p>
        </w:tc>
        <w:tc>
          <w:tcPr>
            <w:tcW w:w="709" w:type="dxa"/>
          </w:tcPr>
          <w:p w14:paraId="29E4BFFC" w14:textId="77777777" w:rsidR="00173BE8" w:rsidRPr="00293FE7" w:rsidRDefault="00173BE8" w:rsidP="00C4465D">
            <w:pPr>
              <w:contextualSpacing/>
              <w:rPr>
                <w:color w:val="000000"/>
                <w:lang w:val="en-US" w:eastAsia="id-ID"/>
              </w:rPr>
            </w:pPr>
          </w:p>
        </w:tc>
        <w:tc>
          <w:tcPr>
            <w:tcW w:w="708" w:type="dxa"/>
          </w:tcPr>
          <w:p w14:paraId="47A5F260" w14:textId="77777777" w:rsidR="00173BE8" w:rsidRPr="00293FE7" w:rsidRDefault="00173BE8" w:rsidP="00C4465D">
            <w:pPr>
              <w:contextualSpacing/>
              <w:rPr>
                <w:color w:val="000000"/>
                <w:lang w:val="en-US" w:eastAsia="id-ID"/>
              </w:rPr>
            </w:pPr>
          </w:p>
        </w:tc>
        <w:tc>
          <w:tcPr>
            <w:tcW w:w="709" w:type="dxa"/>
          </w:tcPr>
          <w:p w14:paraId="44501FD2" w14:textId="77777777" w:rsidR="00173BE8" w:rsidRPr="00293FE7" w:rsidRDefault="00173BE8" w:rsidP="00C4465D">
            <w:pPr>
              <w:contextualSpacing/>
              <w:rPr>
                <w:color w:val="000000"/>
                <w:lang w:val="en-US" w:eastAsia="id-ID"/>
              </w:rPr>
            </w:pPr>
          </w:p>
        </w:tc>
      </w:tr>
      <w:tr w:rsidR="00173BE8" w:rsidRPr="00293FE7" w14:paraId="2F5D684B" w14:textId="77777777" w:rsidTr="00C174AA">
        <w:trPr>
          <w:trHeight w:val="410"/>
        </w:trPr>
        <w:tc>
          <w:tcPr>
            <w:tcW w:w="568" w:type="dxa"/>
            <w:vAlign w:val="center"/>
          </w:tcPr>
          <w:p w14:paraId="7992FF9D" w14:textId="77777777" w:rsidR="00173BE8" w:rsidRPr="00293FE7" w:rsidRDefault="00173BE8" w:rsidP="00C4465D">
            <w:pPr>
              <w:contextualSpacing/>
              <w:jc w:val="center"/>
              <w:rPr>
                <w:color w:val="000000"/>
                <w:lang w:val="en-US" w:eastAsia="id-ID"/>
              </w:rPr>
            </w:pPr>
            <w:r w:rsidRPr="00293FE7">
              <w:rPr>
                <w:color w:val="000000"/>
                <w:lang w:val="en-US" w:eastAsia="id-ID"/>
              </w:rPr>
              <w:t>3</w:t>
            </w:r>
          </w:p>
        </w:tc>
        <w:tc>
          <w:tcPr>
            <w:tcW w:w="3855" w:type="dxa"/>
            <w:vAlign w:val="center"/>
          </w:tcPr>
          <w:p w14:paraId="17652286" w14:textId="5BED051D" w:rsidR="00173BE8" w:rsidRPr="00293FE7" w:rsidRDefault="00173BE8" w:rsidP="00BF28CF">
            <w:pPr>
              <w:pStyle w:val="HTMLPreformatted"/>
              <w:contextualSpacing/>
              <w:jc w:val="both"/>
              <w:rPr>
                <w:rFonts w:ascii="Times New Roman" w:hAnsi="Times New Roman" w:cs="Times New Roman"/>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r w:rsidRPr="001F05AA">
              <w:rPr>
                <w:rFonts w:ascii="Times New Roman" w:hAnsi="Times New Roman" w:cs="Times New Roman"/>
                <w:i/>
                <w:sz w:val="24"/>
                <w:szCs w:val="24"/>
              </w:rPr>
              <w:t>e-commerce</w:t>
            </w:r>
            <w:r>
              <w:rPr>
                <w:rFonts w:ascii="Times New Roman" w:hAnsi="Times New Roman" w:cs="Times New Roman"/>
                <w:sz w:val="24"/>
                <w:szCs w:val="24"/>
              </w:rPr>
              <w:t xml:space="preserve"> </w:t>
            </w:r>
            <w:proofErr w:type="spellStart"/>
            <w:r w:rsidR="00621B91">
              <w:rPr>
                <w:rFonts w:ascii="Times New Roman" w:hAnsi="Times New Roman" w:cs="Times New Roman"/>
                <w:i/>
                <w:iCs/>
                <w:sz w:val="24"/>
                <w:szCs w:val="24"/>
              </w:rPr>
              <w:t>shopee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kesan</w:t>
            </w:r>
            <w:proofErr w:type="spellEnd"/>
            <w:r>
              <w:rPr>
                <w:rFonts w:ascii="Times New Roman" w:hAnsi="Times New Roman" w:cs="Times New Roman"/>
                <w:sz w:val="24"/>
                <w:szCs w:val="24"/>
              </w:rPr>
              <w:t xml:space="preserve"> glamor</w:t>
            </w:r>
          </w:p>
        </w:tc>
        <w:tc>
          <w:tcPr>
            <w:tcW w:w="709" w:type="dxa"/>
          </w:tcPr>
          <w:p w14:paraId="1DEA2528" w14:textId="77777777" w:rsidR="00173BE8" w:rsidRPr="00293FE7" w:rsidRDefault="00173BE8" w:rsidP="00C4465D">
            <w:pPr>
              <w:contextualSpacing/>
              <w:rPr>
                <w:color w:val="000000"/>
                <w:lang w:val="en-US" w:eastAsia="id-ID"/>
              </w:rPr>
            </w:pPr>
          </w:p>
        </w:tc>
        <w:tc>
          <w:tcPr>
            <w:tcW w:w="709" w:type="dxa"/>
          </w:tcPr>
          <w:p w14:paraId="3AA02508" w14:textId="77777777" w:rsidR="00173BE8" w:rsidRPr="00293FE7" w:rsidRDefault="00173BE8" w:rsidP="00C4465D">
            <w:pPr>
              <w:contextualSpacing/>
              <w:rPr>
                <w:color w:val="000000"/>
                <w:lang w:val="en-US" w:eastAsia="id-ID"/>
              </w:rPr>
            </w:pPr>
          </w:p>
        </w:tc>
        <w:tc>
          <w:tcPr>
            <w:tcW w:w="709" w:type="dxa"/>
          </w:tcPr>
          <w:p w14:paraId="2CB971E8" w14:textId="77777777" w:rsidR="00173BE8" w:rsidRPr="00293FE7" w:rsidRDefault="00173BE8" w:rsidP="00C4465D">
            <w:pPr>
              <w:contextualSpacing/>
              <w:rPr>
                <w:color w:val="000000"/>
                <w:lang w:val="en-US" w:eastAsia="id-ID"/>
              </w:rPr>
            </w:pPr>
          </w:p>
        </w:tc>
        <w:tc>
          <w:tcPr>
            <w:tcW w:w="708" w:type="dxa"/>
          </w:tcPr>
          <w:p w14:paraId="6153AE7E" w14:textId="77777777" w:rsidR="00173BE8" w:rsidRPr="00293FE7" w:rsidRDefault="00173BE8" w:rsidP="00C4465D">
            <w:pPr>
              <w:contextualSpacing/>
              <w:rPr>
                <w:color w:val="000000"/>
                <w:lang w:val="en-US" w:eastAsia="id-ID"/>
              </w:rPr>
            </w:pPr>
          </w:p>
        </w:tc>
        <w:tc>
          <w:tcPr>
            <w:tcW w:w="709" w:type="dxa"/>
          </w:tcPr>
          <w:p w14:paraId="6259F01D" w14:textId="77777777" w:rsidR="00173BE8" w:rsidRPr="00293FE7" w:rsidRDefault="00173BE8" w:rsidP="00C4465D">
            <w:pPr>
              <w:contextualSpacing/>
              <w:rPr>
                <w:color w:val="000000"/>
                <w:lang w:val="en-US" w:eastAsia="id-ID"/>
              </w:rPr>
            </w:pPr>
          </w:p>
        </w:tc>
      </w:tr>
      <w:tr w:rsidR="00173BE8" w:rsidRPr="00293FE7" w14:paraId="5AD18CD4" w14:textId="77777777" w:rsidTr="00C174AA">
        <w:trPr>
          <w:trHeight w:val="371"/>
        </w:trPr>
        <w:tc>
          <w:tcPr>
            <w:tcW w:w="568" w:type="dxa"/>
            <w:vAlign w:val="center"/>
          </w:tcPr>
          <w:p w14:paraId="2D76E455" w14:textId="77777777" w:rsidR="00173BE8" w:rsidRPr="00293FE7" w:rsidRDefault="00173BE8" w:rsidP="00C4465D">
            <w:pPr>
              <w:contextualSpacing/>
              <w:jc w:val="center"/>
              <w:rPr>
                <w:color w:val="000000"/>
                <w:lang w:val="en-US" w:eastAsia="id-ID"/>
              </w:rPr>
            </w:pPr>
            <w:r w:rsidRPr="00293FE7">
              <w:rPr>
                <w:color w:val="000000"/>
                <w:lang w:val="en-US" w:eastAsia="id-ID"/>
              </w:rPr>
              <w:t>4</w:t>
            </w:r>
          </w:p>
        </w:tc>
        <w:tc>
          <w:tcPr>
            <w:tcW w:w="3855" w:type="dxa"/>
            <w:vAlign w:val="center"/>
          </w:tcPr>
          <w:p w14:paraId="4522579C" w14:textId="714A57CF" w:rsidR="00173BE8" w:rsidRPr="00621B91" w:rsidRDefault="00173BE8" w:rsidP="00BF28CF">
            <w:pPr>
              <w:contextualSpacing/>
              <w:jc w:val="both"/>
              <w:rPr>
                <w:i/>
                <w:iCs/>
                <w:lang w:val="en-GB"/>
              </w:rPr>
            </w:pPr>
            <w:r>
              <w:t>Saya merasa menjadi orang penting saat berbelanja</w:t>
            </w:r>
            <w:r>
              <w:rPr>
                <w:lang w:val="en-US"/>
              </w:rPr>
              <w:t xml:space="preserve"> di</w:t>
            </w:r>
            <w:r>
              <w:t xml:space="preserve"> </w:t>
            </w:r>
            <w:r w:rsidRPr="001F05AA">
              <w:rPr>
                <w:i/>
              </w:rPr>
              <w:t>e-commerce</w:t>
            </w:r>
            <w:r>
              <w:t xml:space="preserve"> </w:t>
            </w:r>
            <w:proofErr w:type="spellStart"/>
            <w:r w:rsidR="00621B91">
              <w:rPr>
                <w:i/>
                <w:iCs/>
                <w:lang w:val="en-GB"/>
              </w:rPr>
              <w:t>shopee</w:t>
            </w:r>
            <w:proofErr w:type="spellEnd"/>
          </w:p>
        </w:tc>
        <w:tc>
          <w:tcPr>
            <w:tcW w:w="709" w:type="dxa"/>
          </w:tcPr>
          <w:p w14:paraId="5187E77E" w14:textId="77777777" w:rsidR="00173BE8" w:rsidRPr="00293FE7" w:rsidRDefault="00173BE8" w:rsidP="00C4465D">
            <w:pPr>
              <w:contextualSpacing/>
              <w:rPr>
                <w:color w:val="000000"/>
                <w:lang w:val="en-US" w:eastAsia="id-ID"/>
              </w:rPr>
            </w:pPr>
          </w:p>
        </w:tc>
        <w:tc>
          <w:tcPr>
            <w:tcW w:w="709" w:type="dxa"/>
          </w:tcPr>
          <w:p w14:paraId="65C8B539" w14:textId="77777777" w:rsidR="00173BE8" w:rsidRPr="00293FE7" w:rsidRDefault="00173BE8" w:rsidP="00C4465D">
            <w:pPr>
              <w:contextualSpacing/>
              <w:rPr>
                <w:color w:val="000000"/>
                <w:lang w:val="en-US" w:eastAsia="id-ID"/>
              </w:rPr>
            </w:pPr>
          </w:p>
        </w:tc>
        <w:tc>
          <w:tcPr>
            <w:tcW w:w="709" w:type="dxa"/>
          </w:tcPr>
          <w:p w14:paraId="5FDD2D7D" w14:textId="77777777" w:rsidR="00173BE8" w:rsidRPr="00293FE7" w:rsidRDefault="00173BE8" w:rsidP="00C4465D">
            <w:pPr>
              <w:contextualSpacing/>
              <w:rPr>
                <w:color w:val="000000"/>
                <w:lang w:val="en-US" w:eastAsia="id-ID"/>
              </w:rPr>
            </w:pPr>
          </w:p>
        </w:tc>
        <w:tc>
          <w:tcPr>
            <w:tcW w:w="708" w:type="dxa"/>
          </w:tcPr>
          <w:p w14:paraId="4326EFD3" w14:textId="77777777" w:rsidR="00173BE8" w:rsidRPr="00293FE7" w:rsidRDefault="00173BE8" w:rsidP="00C4465D">
            <w:pPr>
              <w:contextualSpacing/>
              <w:rPr>
                <w:color w:val="000000"/>
                <w:lang w:val="en-US" w:eastAsia="id-ID"/>
              </w:rPr>
            </w:pPr>
          </w:p>
        </w:tc>
        <w:tc>
          <w:tcPr>
            <w:tcW w:w="709" w:type="dxa"/>
          </w:tcPr>
          <w:p w14:paraId="47CB3C35" w14:textId="77777777" w:rsidR="00173BE8" w:rsidRPr="00293FE7" w:rsidRDefault="00173BE8" w:rsidP="00C4465D">
            <w:pPr>
              <w:contextualSpacing/>
              <w:rPr>
                <w:color w:val="000000"/>
                <w:lang w:val="en-US" w:eastAsia="id-ID"/>
              </w:rPr>
            </w:pPr>
          </w:p>
        </w:tc>
      </w:tr>
      <w:tr w:rsidR="00173BE8" w:rsidRPr="00293FE7" w14:paraId="48F81037" w14:textId="77777777" w:rsidTr="00C174AA">
        <w:trPr>
          <w:trHeight w:val="371"/>
        </w:trPr>
        <w:tc>
          <w:tcPr>
            <w:tcW w:w="568" w:type="dxa"/>
            <w:vAlign w:val="center"/>
          </w:tcPr>
          <w:p w14:paraId="3414771C" w14:textId="77777777" w:rsidR="00173BE8" w:rsidRPr="00293FE7" w:rsidRDefault="00173BE8" w:rsidP="00C4465D">
            <w:pPr>
              <w:contextualSpacing/>
              <w:jc w:val="center"/>
              <w:rPr>
                <w:color w:val="000000"/>
                <w:lang w:val="en-US" w:eastAsia="id-ID"/>
              </w:rPr>
            </w:pPr>
            <w:r w:rsidRPr="00293FE7">
              <w:rPr>
                <w:color w:val="000000"/>
                <w:lang w:val="en-US" w:eastAsia="id-ID"/>
              </w:rPr>
              <w:t>5</w:t>
            </w:r>
          </w:p>
        </w:tc>
        <w:tc>
          <w:tcPr>
            <w:tcW w:w="3855" w:type="dxa"/>
            <w:vAlign w:val="center"/>
          </w:tcPr>
          <w:p w14:paraId="102A3BB3" w14:textId="5FB9C49F" w:rsidR="00173BE8" w:rsidRPr="001F05AA" w:rsidRDefault="00173BE8" w:rsidP="00BF28CF">
            <w:pPr>
              <w:contextualSpacing/>
              <w:jc w:val="both"/>
              <w:rPr>
                <w:lang w:val="en-US"/>
              </w:rPr>
            </w:pPr>
            <w:proofErr w:type="spellStart"/>
            <w:r>
              <w:rPr>
                <w:lang w:val="en-US"/>
              </w:rPr>
              <w:t>Berbelanja</w:t>
            </w:r>
            <w:proofErr w:type="spellEnd"/>
            <w:r>
              <w:rPr>
                <w:lang w:val="en-US"/>
              </w:rPr>
              <w:t xml:space="preserve"> di</w:t>
            </w:r>
            <w:r>
              <w:t xml:space="preserve"> </w:t>
            </w:r>
            <w:r w:rsidRPr="001F05AA">
              <w:rPr>
                <w:i/>
              </w:rPr>
              <w:t>e-commerce</w:t>
            </w:r>
            <w:r>
              <w:t xml:space="preserve"> </w:t>
            </w:r>
            <w:proofErr w:type="spellStart"/>
            <w:r w:rsidR="00621B91">
              <w:rPr>
                <w:i/>
                <w:iCs/>
                <w:lang w:val="en-GB"/>
              </w:rPr>
              <w:t>shopee</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saya</w:t>
            </w:r>
            <w:proofErr w:type="spellEnd"/>
            <w:r>
              <w:rPr>
                <w:lang w:val="en-US"/>
              </w:rPr>
              <w:t xml:space="preserve"> </w:t>
            </w:r>
            <w:proofErr w:type="spellStart"/>
            <w:r>
              <w:rPr>
                <w:lang w:val="en-US"/>
              </w:rPr>
              <w:t>percaya</w:t>
            </w:r>
            <w:proofErr w:type="spellEnd"/>
            <w:r>
              <w:rPr>
                <w:lang w:val="en-US"/>
              </w:rPr>
              <w:t xml:space="preserve"> </w:t>
            </w:r>
            <w:proofErr w:type="spellStart"/>
            <w:r>
              <w:rPr>
                <w:lang w:val="en-US"/>
              </w:rPr>
              <w:t>diri</w:t>
            </w:r>
            <w:proofErr w:type="spellEnd"/>
          </w:p>
        </w:tc>
        <w:tc>
          <w:tcPr>
            <w:tcW w:w="709" w:type="dxa"/>
          </w:tcPr>
          <w:p w14:paraId="3F41034A" w14:textId="77777777" w:rsidR="00173BE8" w:rsidRPr="00293FE7" w:rsidRDefault="00173BE8" w:rsidP="00C4465D">
            <w:pPr>
              <w:contextualSpacing/>
              <w:rPr>
                <w:color w:val="000000"/>
                <w:lang w:val="en-US" w:eastAsia="id-ID"/>
              </w:rPr>
            </w:pPr>
          </w:p>
        </w:tc>
        <w:tc>
          <w:tcPr>
            <w:tcW w:w="709" w:type="dxa"/>
          </w:tcPr>
          <w:p w14:paraId="3C280FBD" w14:textId="77777777" w:rsidR="00173BE8" w:rsidRPr="00293FE7" w:rsidRDefault="00173BE8" w:rsidP="00C4465D">
            <w:pPr>
              <w:contextualSpacing/>
              <w:rPr>
                <w:color w:val="000000"/>
                <w:lang w:val="en-US" w:eastAsia="id-ID"/>
              </w:rPr>
            </w:pPr>
          </w:p>
        </w:tc>
        <w:tc>
          <w:tcPr>
            <w:tcW w:w="709" w:type="dxa"/>
          </w:tcPr>
          <w:p w14:paraId="67F0A80A" w14:textId="77777777" w:rsidR="00173BE8" w:rsidRPr="00293FE7" w:rsidRDefault="00173BE8" w:rsidP="00C4465D">
            <w:pPr>
              <w:contextualSpacing/>
              <w:rPr>
                <w:color w:val="000000"/>
                <w:lang w:val="en-US" w:eastAsia="id-ID"/>
              </w:rPr>
            </w:pPr>
          </w:p>
        </w:tc>
        <w:tc>
          <w:tcPr>
            <w:tcW w:w="708" w:type="dxa"/>
          </w:tcPr>
          <w:p w14:paraId="166B746E" w14:textId="77777777" w:rsidR="00173BE8" w:rsidRPr="00293FE7" w:rsidRDefault="00173BE8" w:rsidP="00C4465D">
            <w:pPr>
              <w:contextualSpacing/>
              <w:rPr>
                <w:color w:val="000000"/>
                <w:lang w:val="en-US" w:eastAsia="id-ID"/>
              </w:rPr>
            </w:pPr>
          </w:p>
        </w:tc>
        <w:tc>
          <w:tcPr>
            <w:tcW w:w="709" w:type="dxa"/>
          </w:tcPr>
          <w:p w14:paraId="335E6FE9" w14:textId="77777777" w:rsidR="00173BE8" w:rsidRPr="00293FE7" w:rsidRDefault="00173BE8" w:rsidP="00C4465D">
            <w:pPr>
              <w:contextualSpacing/>
              <w:rPr>
                <w:color w:val="000000"/>
                <w:lang w:val="en-US" w:eastAsia="id-ID"/>
              </w:rPr>
            </w:pPr>
          </w:p>
        </w:tc>
      </w:tr>
      <w:tr w:rsidR="00173BE8" w:rsidRPr="00293FE7" w14:paraId="72CB69D6" w14:textId="77777777" w:rsidTr="00C174AA">
        <w:trPr>
          <w:trHeight w:val="436"/>
        </w:trPr>
        <w:tc>
          <w:tcPr>
            <w:tcW w:w="7967" w:type="dxa"/>
            <w:gridSpan w:val="7"/>
            <w:vAlign w:val="center"/>
          </w:tcPr>
          <w:p w14:paraId="6F92EE43" w14:textId="77777777" w:rsidR="00173BE8" w:rsidRPr="00955636" w:rsidRDefault="00173BE8" w:rsidP="00C4465D">
            <w:pPr>
              <w:contextualSpacing/>
              <w:jc w:val="center"/>
              <w:rPr>
                <w:b/>
                <w:bCs/>
                <w:i/>
                <w:color w:val="000000"/>
                <w:sz w:val="28"/>
                <w:szCs w:val="28"/>
                <w:lang w:val="en-US" w:eastAsia="id-ID"/>
              </w:rPr>
            </w:pPr>
            <w:r w:rsidRPr="00955636">
              <w:rPr>
                <w:b/>
                <w:bCs/>
                <w:i/>
                <w:color w:val="000000"/>
                <w:sz w:val="28"/>
                <w:szCs w:val="28"/>
                <w:lang w:val="en-US" w:eastAsia="id-ID"/>
              </w:rPr>
              <w:t>Impulse Buying</w:t>
            </w:r>
          </w:p>
        </w:tc>
      </w:tr>
      <w:tr w:rsidR="00173BE8" w:rsidRPr="00293FE7" w14:paraId="37149E3A" w14:textId="77777777" w:rsidTr="00C174AA">
        <w:trPr>
          <w:trHeight w:val="578"/>
        </w:trPr>
        <w:tc>
          <w:tcPr>
            <w:tcW w:w="4423" w:type="dxa"/>
            <w:gridSpan w:val="2"/>
            <w:vAlign w:val="center"/>
          </w:tcPr>
          <w:p w14:paraId="00A82D5C" w14:textId="77777777" w:rsidR="00173BE8" w:rsidRPr="00293FE7" w:rsidRDefault="00173BE8" w:rsidP="00C4465D">
            <w:pPr>
              <w:pStyle w:val="HTMLPreformatted"/>
              <w:contextualSpacing/>
              <w:jc w:val="both"/>
              <w:rPr>
                <w:rFonts w:ascii="Times New Roman" w:hAnsi="Times New Roman" w:cs="Times New Roman"/>
                <w:sz w:val="24"/>
                <w:szCs w:val="24"/>
              </w:rPr>
            </w:pPr>
          </w:p>
        </w:tc>
        <w:tc>
          <w:tcPr>
            <w:tcW w:w="709" w:type="dxa"/>
          </w:tcPr>
          <w:p w14:paraId="4EE0C437"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STS</w:t>
            </w:r>
          </w:p>
          <w:p w14:paraId="1FD448C0"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1</w:t>
            </w:r>
          </w:p>
        </w:tc>
        <w:tc>
          <w:tcPr>
            <w:tcW w:w="709" w:type="dxa"/>
          </w:tcPr>
          <w:p w14:paraId="2DF7B9BB"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TS</w:t>
            </w:r>
          </w:p>
          <w:p w14:paraId="139CF575"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2</w:t>
            </w:r>
          </w:p>
        </w:tc>
        <w:tc>
          <w:tcPr>
            <w:tcW w:w="709" w:type="dxa"/>
          </w:tcPr>
          <w:p w14:paraId="078137AA" w14:textId="77777777" w:rsidR="00173BE8" w:rsidRPr="00293FE7" w:rsidRDefault="00173BE8" w:rsidP="00C4465D">
            <w:pPr>
              <w:contextualSpacing/>
              <w:jc w:val="center"/>
              <w:rPr>
                <w:b/>
                <w:bCs/>
                <w:color w:val="000000"/>
                <w:lang w:val="en-US" w:eastAsia="id-ID"/>
              </w:rPr>
            </w:pPr>
            <w:r>
              <w:rPr>
                <w:b/>
                <w:bCs/>
                <w:color w:val="000000"/>
                <w:lang w:val="en-US" w:eastAsia="id-ID"/>
              </w:rPr>
              <w:t>K</w:t>
            </w:r>
            <w:r w:rsidRPr="00293FE7">
              <w:rPr>
                <w:b/>
                <w:bCs/>
                <w:color w:val="000000"/>
                <w:lang w:val="en-US" w:eastAsia="id-ID"/>
              </w:rPr>
              <w:t>S</w:t>
            </w:r>
          </w:p>
          <w:p w14:paraId="0341240B"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3</w:t>
            </w:r>
          </w:p>
        </w:tc>
        <w:tc>
          <w:tcPr>
            <w:tcW w:w="708" w:type="dxa"/>
          </w:tcPr>
          <w:p w14:paraId="75105EB5"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S</w:t>
            </w:r>
          </w:p>
          <w:p w14:paraId="100E461D"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4</w:t>
            </w:r>
          </w:p>
        </w:tc>
        <w:tc>
          <w:tcPr>
            <w:tcW w:w="709" w:type="dxa"/>
          </w:tcPr>
          <w:p w14:paraId="0EA4706C" w14:textId="77777777" w:rsidR="00173BE8" w:rsidRPr="00293FE7" w:rsidRDefault="00173BE8" w:rsidP="00C4465D">
            <w:pPr>
              <w:contextualSpacing/>
              <w:jc w:val="center"/>
              <w:rPr>
                <w:b/>
                <w:bCs/>
                <w:color w:val="000000"/>
                <w:lang w:val="en-US" w:eastAsia="id-ID"/>
              </w:rPr>
            </w:pPr>
            <w:r>
              <w:rPr>
                <w:b/>
                <w:bCs/>
                <w:color w:val="000000"/>
                <w:lang w:val="en-US" w:eastAsia="id-ID"/>
              </w:rPr>
              <w:t>S</w:t>
            </w:r>
            <w:r w:rsidRPr="00293FE7">
              <w:rPr>
                <w:b/>
                <w:bCs/>
                <w:color w:val="000000"/>
                <w:lang w:val="en-US" w:eastAsia="id-ID"/>
              </w:rPr>
              <w:t>S</w:t>
            </w:r>
          </w:p>
          <w:p w14:paraId="5579A750" w14:textId="77777777" w:rsidR="00173BE8" w:rsidRPr="00293FE7" w:rsidRDefault="00173BE8" w:rsidP="00C4465D">
            <w:pPr>
              <w:contextualSpacing/>
              <w:jc w:val="center"/>
              <w:rPr>
                <w:b/>
                <w:bCs/>
                <w:color w:val="000000"/>
                <w:lang w:val="en-US" w:eastAsia="id-ID"/>
              </w:rPr>
            </w:pPr>
            <w:r w:rsidRPr="00293FE7">
              <w:rPr>
                <w:b/>
                <w:bCs/>
                <w:color w:val="000000"/>
                <w:lang w:val="en-US" w:eastAsia="id-ID"/>
              </w:rPr>
              <w:t>5</w:t>
            </w:r>
          </w:p>
        </w:tc>
      </w:tr>
      <w:tr w:rsidR="00173BE8" w:rsidRPr="00293FE7" w14:paraId="64D430CC" w14:textId="77777777" w:rsidTr="00C174AA">
        <w:trPr>
          <w:trHeight w:val="386"/>
        </w:trPr>
        <w:tc>
          <w:tcPr>
            <w:tcW w:w="568" w:type="dxa"/>
            <w:vAlign w:val="center"/>
          </w:tcPr>
          <w:p w14:paraId="2D06DBB5" w14:textId="77777777" w:rsidR="00173BE8" w:rsidRPr="00293FE7" w:rsidRDefault="00173BE8" w:rsidP="00C4465D">
            <w:pPr>
              <w:contextualSpacing/>
              <w:jc w:val="center"/>
              <w:rPr>
                <w:color w:val="000000"/>
                <w:lang w:val="en-US" w:eastAsia="id-ID"/>
              </w:rPr>
            </w:pPr>
            <w:r w:rsidRPr="00293FE7">
              <w:rPr>
                <w:color w:val="000000"/>
                <w:lang w:val="en-US" w:eastAsia="id-ID"/>
              </w:rPr>
              <w:t>1</w:t>
            </w:r>
          </w:p>
        </w:tc>
        <w:tc>
          <w:tcPr>
            <w:tcW w:w="3855" w:type="dxa"/>
            <w:vAlign w:val="center"/>
          </w:tcPr>
          <w:p w14:paraId="7B2770EA" w14:textId="311CCED8" w:rsidR="00173BE8" w:rsidRPr="00293FE7" w:rsidRDefault="00173BE8" w:rsidP="00BF28CF">
            <w:pPr>
              <w:pStyle w:val="HTMLPreformatted"/>
              <w:contextualSpacing/>
              <w:jc w:val="both"/>
              <w:rPr>
                <w:rFonts w:ascii="Times New Roman" w:hAnsi="Times New Roman" w:cs="Times New Roman"/>
                <w:sz w:val="24"/>
                <w:szCs w:val="24"/>
              </w:rPr>
            </w:pPr>
            <w:r w:rsidRPr="00293FE7">
              <w:rPr>
                <w:rFonts w:ascii="Times New Roman" w:hAnsi="Times New Roman" w:cs="Times New Roman"/>
                <w:sz w:val="24"/>
                <w:szCs w:val="24"/>
              </w:rPr>
              <w:t xml:space="preserve">Saya </w:t>
            </w:r>
            <w:proofErr w:type="spellStart"/>
            <w:r w:rsidRPr="00293FE7">
              <w:rPr>
                <w:rFonts w:ascii="Times New Roman" w:hAnsi="Times New Roman" w:cs="Times New Roman"/>
                <w:sz w:val="24"/>
                <w:szCs w:val="24"/>
              </w:rPr>
              <w:t>merasa</w:t>
            </w:r>
            <w:proofErr w:type="spellEnd"/>
            <w:r w:rsidRPr="00293FE7">
              <w:rPr>
                <w:rFonts w:ascii="Times New Roman" w:hAnsi="Times New Roman" w:cs="Times New Roman"/>
                <w:sz w:val="24"/>
                <w:szCs w:val="24"/>
              </w:rPr>
              <w:t xml:space="preserve"> </w:t>
            </w:r>
            <w:r w:rsidRPr="00955636">
              <w:rPr>
                <w:rFonts w:ascii="Times New Roman" w:hAnsi="Times New Roman" w:cs="Times New Roman"/>
                <w:i/>
                <w:sz w:val="24"/>
                <w:szCs w:val="24"/>
              </w:rPr>
              <w:t xml:space="preserve">e-commerce </w:t>
            </w:r>
            <w:proofErr w:type="spellStart"/>
            <w:r w:rsidRPr="00955636">
              <w:rPr>
                <w:rFonts w:ascii="Times New Roman" w:hAnsi="Times New Roman" w:cs="Times New Roman"/>
                <w:i/>
                <w:sz w:val="24"/>
                <w:szCs w:val="24"/>
              </w:rPr>
              <w:t>s</w:t>
            </w:r>
            <w:r w:rsidR="00BF28CF">
              <w:rPr>
                <w:rFonts w:ascii="Times New Roman" w:hAnsi="Times New Roman" w:cs="Times New Roman"/>
                <w:i/>
                <w:sz w:val="24"/>
                <w:szCs w:val="24"/>
              </w:rPr>
              <w:t>hopee</w:t>
            </w:r>
            <w:proofErr w:type="spellEnd"/>
            <w:r w:rsidRPr="00955636">
              <w:rPr>
                <w:i/>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r w:rsidRPr="00293FE7">
              <w:rPr>
                <w:rFonts w:ascii="Times New Roman" w:hAnsi="Times New Roman" w:cs="Times New Roman"/>
                <w:sz w:val="24"/>
                <w:szCs w:val="24"/>
              </w:rPr>
              <w:t xml:space="preserve"> yang</w:t>
            </w:r>
            <w:proofErr w:type="gramEnd"/>
            <w:r w:rsidRPr="00293FE7">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p>
        </w:tc>
        <w:tc>
          <w:tcPr>
            <w:tcW w:w="709" w:type="dxa"/>
          </w:tcPr>
          <w:p w14:paraId="3323A9C2" w14:textId="77777777" w:rsidR="00173BE8" w:rsidRPr="00293FE7" w:rsidRDefault="00173BE8" w:rsidP="00C4465D">
            <w:pPr>
              <w:contextualSpacing/>
              <w:rPr>
                <w:color w:val="000000"/>
                <w:lang w:val="en-US" w:eastAsia="id-ID"/>
              </w:rPr>
            </w:pPr>
          </w:p>
        </w:tc>
        <w:tc>
          <w:tcPr>
            <w:tcW w:w="709" w:type="dxa"/>
          </w:tcPr>
          <w:p w14:paraId="7A344EEA" w14:textId="77777777" w:rsidR="00173BE8" w:rsidRPr="00293FE7" w:rsidRDefault="00173BE8" w:rsidP="00C4465D">
            <w:pPr>
              <w:contextualSpacing/>
              <w:rPr>
                <w:color w:val="000000"/>
                <w:lang w:val="en-US" w:eastAsia="id-ID"/>
              </w:rPr>
            </w:pPr>
          </w:p>
        </w:tc>
        <w:tc>
          <w:tcPr>
            <w:tcW w:w="709" w:type="dxa"/>
          </w:tcPr>
          <w:p w14:paraId="43C4663C" w14:textId="77777777" w:rsidR="00173BE8" w:rsidRPr="00293FE7" w:rsidRDefault="00173BE8" w:rsidP="00C4465D">
            <w:pPr>
              <w:contextualSpacing/>
              <w:rPr>
                <w:color w:val="000000"/>
                <w:lang w:val="en-US" w:eastAsia="id-ID"/>
              </w:rPr>
            </w:pPr>
          </w:p>
        </w:tc>
        <w:tc>
          <w:tcPr>
            <w:tcW w:w="708" w:type="dxa"/>
          </w:tcPr>
          <w:p w14:paraId="6092F61E" w14:textId="77777777" w:rsidR="00173BE8" w:rsidRPr="00293FE7" w:rsidRDefault="00173BE8" w:rsidP="00C4465D">
            <w:pPr>
              <w:contextualSpacing/>
              <w:rPr>
                <w:color w:val="000000"/>
                <w:lang w:val="en-US" w:eastAsia="id-ID"/>
              </w:rPr>
            </w:pPr>
          </w:p>
        </w:tc>
        <w:tc>
          <w:tcPr>
            <w:tcW w:w="709" w:type="dxa"/>
          </w:tcPr>
          <w:p w14:paraId="00F8D370" w14:textId="77777777" w:rsidR="00173BE8" w:rsidRPr="00293FE7" w:rsidRDefault="00173BE8" w:rsidP="00C4465D">
            <w:pPr>
              <w:contextualSpacing/>
              <w:rPr>
                <w:color w:val="000000"/>
                <w:lang w:val="en-US" w:eastAsia="id-ID"/>
              </w:rPr>
            </w:pPr>
          </w:p>
        </w:tc>
      </w:tr>
      <w:tr w:rsidR="00173BE8" w:rsidRPr="00293FE7" w14:paraId="062C942E" w14:textId="77777777" w:rsidTr="00C174AA">
        <w:trPr>
          <w:trHeight w:val="597"/>
        </w:trPr>
        <w:tc>
          <w:tcPr>
            <w:tcW w:w="568" w:type="dxa"/>
            <w:vAlign w:val="center"/>
          </w:tcPr>
          <w:p w14:paraId="3B60FC65" w14:textId="77777777" w:rsidR="00173BE8" w:rsidRPr="00293FE7" w:rsidRDefault="00173BE8" w:rsidP="00C4465D">
            <w:pPr>
              <w:contextualSpacing/>
              <w:jc w:val="center"/>
              <w:rPr>
                <w:color w:val="000000"/>
                <w:lang w:val="en-US" w:eastAsia="id-ID"/>
              </w:rPr>
            </w:pPr>
            <w:r w:rsidRPr="00293FE7">
              <w:rPr>
                <w:color w:val="000000"/>
                <w:lang w:val="en-US" w:eastAsia="id-ID"/>
              </w:rPr>
              <w:t>2</w:t>
            </w:r>
          </w:p>
        </w:tc>
        <w:tc>
          <w:tcPr>
            <w:tcW w:w="3855" w:type="dxa"/>
            <w:vAlign w:val="center"/>
          </w:tcPr>
          <w:p w14:paraId="12BF7E6B" w14:textId="329C759F" w:rsidR="00173BE8" w:rsidRPr="00293FE7" w:rsidRDefault="00173BE8" w:rsidP="00BF28CF">
            <w:pPr>
              <w:contextualSpacing/>
              <w:jc w:val="both"/>
              <w:rPr>
                <w:lang w:val="en-US"/>
              </w:rPr>
            </w:pPr>
            <w:r w:rsidRPr="00293FE7">
              <w:rPr>
                <w:lang w:val="en-US"/>
              </w:rPr>
              <w:t xml:space="preserve">Saya </w:t>
            </w:r>
            <w:proofErr w:type="spellStart"/>
            <w:r w:rsidRPr="00293FE7">
              <w:rPr>
                <w:lang w:val="en-US"/>
              </w:rPr>
              <w:t>merasa</w:t>
            </w:r>
            <w:proofErr w:type="spellEnd"/>
            <w:r w:rsidRPr="00293FE7">
              <w:rPr>
                <w:lang w:val="en-US"/>
              </w:rPr>
              <w:t xml:space="preserve"> </w:t>
            </w:r>
            <w:proofErr w:type="spellStart"/>
            <w:r>
              <w:rPr>
                <w:lang w:val="en-US"/>
              </w:rPr>
              <w:t>mudah</w:t>
            </w:r>
            <w:proofErr w:type="spellEnd"/>
            <w:r>
              <w:rPr>
                <w:lang w:val="en-US"/>
              </w:rPr>
              <w:t xml:space="preserve"> </w:t>
            </w:r>
            <w:proofErr w:type="spellStart"/>
            <w:r>
              <w:rPr>
                <w:lang w:val="en-US"/>
              </w:rPr>
              <w:t>mencari</w:t>
            </w:r>
            <w:proofErr w:type="spellEnd"/>
            <w:r>
              <w:rPr>
                <w:lang w:val="en-US"/>
              </w:rPr>
              <w:t xml:space="preserve"> </w:t>
            </w:r>
            <w:proofErr w:type="spellStart"/>
            <w:r>
              <w:rPr>
                <w:lang w:val="en-US"/>
              </w:rPr>
              <w:t>informasi</w:t>
            </w:r>
            <w:proofErr w:type="spellEnd"/>
            <w:r>
              <w:rPr>
                <w:lang w:val="en-US"/>
              </w:rPr>
              <w:t xml:space="preserve"> di </w:t>
            </w:r>
            <w:r w:rsidRPr="00955636">
              <w:rPr>
                <w:i/>
                <w:lang w:val="en-US"/>
              </w:rPr>
              <w:t xml:space="preserve">e-commerce </w:t>
            </w:r>
            <w:proofErr w:type="spellStart"/>
            <w:r w:rsidRPr="00955636">
              <w:rPr>
                <w:i/>
                <w:lang w:val="en-US"/>
              </w:rPr>
              <w:t>s</w:t>
            </w:r>
            <w:r w:rsidR="00BF28CF">
              <w:rPr>
                <w:i/>
                <w:lang w:val="en-US"/>
              </w:rPr>
              <w:t>hopee</w:t>
            </w:r>
            <w:proofErr w:type="spellEnd"/>
            <w:r w:rsidRPr="00955636">
              <w:rPr>
                <w:i/>
                <w:lang w:val="en-US"/>
              </w:rPr>
              <w:t xml:space="preserve"> </w:t>
            </w:r>
          </w:p>
        </w:tc>
        <w:tc>
          <w:tcPr>
            <w:tcW w:w="709" w:type="dxa"/>
            <w:vAlign w:val="center"/>
          </w:tcPr>
          <w:p w14:paraId="57618C89" w14:textId="77777777" w:rsidR="00173BE8" w:rsidRPr="00293FE7" w:rsidRDefault="00173BE8" w:rsidP="00C4465D">
            <w:pPr>
              <w:contextualSpacing/>
              <w:rPr>
                <w:color w:val="000000"/>
                <w:lang w:val="en-US" w:eastAsia="id-ID"/>
              </w:rPr>
            </w:pPr>
          </w:p>
        </w:tc>
        <w:tc>
          <w:tcPr>
            <w:tcW w:w="709" w:type="dxa"/>
            <w:vAlign w:val="center"/>
          </w:tcPr>
          <w:p w14:paraId="5459506A" w14:textId="77777777" w:rsidR="00173BE8" w:rsidRPr="00293FE7" w:rsidRDefault="00173BE8" w:rsidP="00C4465D">
            <w:pPr>
              <w:contextualSpacing/>
              <w:rPr>
                <w:color w:val="000000"/>
                <w:lang w:val="en-US" w:eastAsia="id-ID"/>
              </w:rPr>
            </w:pPr>
          </w:p>
        </w:tc>
        <w:tc>
          <w:tcPr>
            <w:tcW w:w="709" w:type="dxa"/>
            <w:vAlign w:val="center"/>
          </w:tcPr>
          <w:p w14:paraId="016EDAE3" w14:textId="77777777" w:rsidR="00173BE8" w:rsidRPr="00293FE7" w:rsidRDefault="00173BE8" w:rsidP="00C4465D">
            <w:pPr>
              <w:contextualSpacing/>
              <w:rPr>
                <w:color w:val="000000"/>
                <w:lang w:val="en-US" w:eastAsia="id-ID"/>
              </w:rPr>
            </w:pPr>
          </w:p>
        </w:tc>
        <w:tc>
          <w:tcPr>
            <w:tcW w:w="708" w:type="dxa"/>
            <w:vAlign w:val="center"/>
          </w:tcPr>
          <w:p w14:paraId="14CFEAEB" w14:textId="77777777" w:rsidR="00173BE8" w:rsidRPr="00293FE7" w:rsidRDefault="00173BE8" w:rsidP="00C4465D">
            <w:pPr>
              <w:contextualSpacing/>
              <w:rPr>
                <w:color w:val="000000"/>
                <w:lang w:val="en-US" w:eastAsia="id-ID"/>
              </w:rPr>
            </w:pPr>
          </w:p>
        </w:tc>
        <w:tc>
          <w:tcPr>
            <w:tcW w:w="709" w:type="dxa"/>
            <w:vAlign w:val="center"/>
          </w:tcPr>
          <w:p w14:paraId="0773F28C" w14:textId="77777777" w:rsidR="00173BE8" w:rsidRPr="00293FE7" w:rsidRDefault="00173BE8" w:rsidP="00C4465D">
            <w:pPr>
              <w:contextualSpacing/>
              <w:rPr>
                <w:color w:val="000000"/>
                <w:lang w:val="en-US" w:eastAsia="id-ID"/>
              </w:rPr>
            </w:pPr>
          </w:p>
        </w:tc>
      </w:tr>
      <w:tr w:rsidR="00173BE8" w:rsidRPr="00293FE7" w14:paraId="21737C7B" w14:textId="77777777" w:rsidTr="00C174AA">
        <w:trPr>
          <w:trHeight w:val="597"/>
        </w:trPr>
        <w:tc>
          <w:tcPr>
            <w:tcW w:w="568" w:type="dxa"/>
            <w:vAlign w:val="center"/>
          </w:tcPr>
          <w:p w14:paraId="773D6417" w14:textId="77777777" w:rsidR="00173BE8" w:rsidRPr="00293FE7" w:rsidRDefault="00173BE8" w:rsidP="00C4465D">
            <w:pPr>
              <w:contextualSpacing/>
              <w:jc w:val="center"/>
              <w:rPr>
                <w:color w:val="000000"/>
                <w:lang w:val="en-US" w:eastAsia="id-ID"/>
              </w:rPr>
            </w:pPr>
            <w:r w:rsidRPr="00293FE7">
              <w:rPr>
                <w:color w:val="000000"/>
                <w:lang w:val="en-US" w:eastAsia="id-ID"/>
              </w:rPr>
              <w:t>3</w:t>
            </w:r>
          </w:p>
        </w:tc>
        <w:tc>
          <w:tcPr>
            <w:tcW w:w="3855" w:type="dxa"/>
            <w:vAlign w:val="center"/>
          </w:tcPr>
          <w:p w14:paraId="0935B178" w14:textId="67EA965A" w:rsidR="00173BE8" w:rsidRPr="00293FE7" w:rsidRDefault="00173BE8" w:rsidP="00BF28CF">
            <w:pPr>
              <w:pStyle w:val="HTMLPreformatted"/>
              <w:contextualSpacing/>
              <w:jc w:val="both"/>
              <w:rPr>
                <w:rFonts w:ascii="Times New Roman" w:hAnsi="Times New Roman" w:cs="Times New Roman"/>
                <w:b/>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di </w:t>
            </w:r>
            <w:r w:rsidRPr="00955636">
              <w:rPr>
                <w:rFonts w:ascii="Times New Roman" w:hAnsi="Times New Roman" w:cs="Times New Roman"/>
                <w:i/>
                <w:sz w:val="24"/>
                <w:szCs w:val="24"/>
              </w:rPr>
              <w:t xml:space="preserve">e-commerce </w:t>
            </w:r>
            <w:proofErr w:type="spellStart"/>
            <w:r w:rsidRPr="00955636">
              <w:rPr>
                <w:rFonts w:ascii="Times New Roman" w:hAnsi="Times New Roman" w:cs="Times New Roman"/>
                <w:i/>
                <w:sz w:val="24"/>
                <w:szCs w:val="24"/>
              </w:rPr>
              <w:t>s</w:t>
            </w:r>
            <w:r w:rsidR="00BF28CF">
              <w:rPr>
                <w:rFonts w:ascii="Times New Roman" w:hAnsi="Times New Roman" w:cs="Times New Roman"/>
                <w:i/>
                <w:sz w:val="24"/>
                <w:szCs w:val="24"/>
              </w:rPr>
              <w:t>hopee</w:t>
            </w:r>
            <w:proofErr w:type="spellEnd"/>
          </w:p>
        </w:tc>
        <w:tc>
          <w:tcPr>
            <w:tcW w:w="709" w:type="dxa"/>
            <w:vAlign w:val="center"/>
          </w:tcPr>
          <w:p w14:paraId="6BE60210" w14:textId="77777777" w:rsidR="00173BE8" w:rsidRPr="00293FE7" w:rsidRDefault="00173BE8" w:rsidP="00C4465D">
            <w:pPr>
              <w:contextualSpacing/>
              <w:rPr>
                <w:color w:val="000000"/>
                <w:lang w:val="en-US" w:eastAsia="id-ID"/>
              </w:rPr>
            </w:pPr>
          </w:p>
        </w:tc>
        <w:tc>
          <w:tcPr>
            <w:tcW w:w="709" w:type="dxa"/>
          </w:tcPr>
          <w:p w14:paraId="71EA05DD" w14:textId="77777777" w:rsidR="00173BE8" w:rsidRPr="00293FE7" w:rsidRDefault="00173BE8" w:rsidP="00C4465D">
            <w:pPr>
              <w:contextualSpacing/>
              <w:rPr>
                <w:color w:val="000000"/>
                <w:lang w:val="en-US" w:eastAsia="id-ID"/>
              </w:rPr>
            </w:pPr>
          </w:p>
        </w:tc>
        <w:tc>
          <w:tcPr>
            <w:tcW w:w="709" w:type="dxa"/>
          </w:tcPr>
          <w:p w14:paraId="39EFD869" w14:textId="77777777" w:rsidR="00173BE8" w:rsidRPr="00293FE7" w:rsidRDefault="00173BE8" w:rsidP="00C4465D">
            <w:pPr>
              <w:contextualSpacing/>
              <w:rPr>
                <w:color w:val="000000"/>
                <w:lang w:val="en-US" w:eastAsia="id-ID"/>
              </w:rPr>
            </w:pPr>
          </w:p>
        </w:tc>
        <w:tc>
          <w:tcPr>
            <w:tcW w:w="708" w:type="dxa"/>
          </w:tcPr>
          <w:p w14:paraId="414E07FD" w14:textId="77777777" w:rsidR="00173BE8" w:rsidRPr="00293FE7" w:rsidRDefault="00173BE8" w:rsidP="00C4465D">
            <w:pPr>
              <w:contextualSpacing/>
              <w:rPr>
                <w:color w:val="000000"/>
                <w:lang w:val="en-US" w:eastAsia="id-ID"/>
              </w:rPr>
            </w:pPr>
          </w:p>
        </w:tc>
        <w:tc>
          <w:tcPr>
            <w:tcW w:w="709" w:type="dxa"/>
          </w:tcPr>
          <w:p w14:paraId="69955890" w14:textId="77777777" w:rsidR="00173BE8" w:rsidRPr="00293FE7" w:rsidRDefault="00173BE8" w:rsidP="00C4465D">
            <w:pPr>
              <w:contextualSpacing/>
              <w:rPr>
                <w:color w:val="000000"/>
                <w:lang w:val="en-US" w:eastAsia="id-ID"/>
              </w:rPr>
            </w:pPr>
          </w:p>
        </w:tc>
      </w:tr>
      <w:tr w:rsidR="00173BE8" w:rsidRPr="00293FE7" w14:paraId="2CF26724" w14:textId="77777777" w:rsidTr="00C174AA">
        <w:trPr>
          <w:trHeight w:val="597"/>
        </w:trPr>
        <w:tc>
          <w:tcPr>
            <w:tcW w:w="568" w:type="dxa"/>
            <w:vAlign w:val="center"/>
          </w:tcPr>
          <w:p w14:paraId="667B514C" w14:textId="77777777" w:rsidR="00173BE8" w:rsidRPr="00293FE7" w:rsidRDefault="00173BE8" w:rsidP="00C4465D">
            <w:pPr>
              <w:contextualSpacing/>
              <w:jc w:val="center"/>
              <w:rPr>
                <w:color w:val="000000"/>
                <w:lang w:val="en-US" w:eastAsia="id-ID"/>
              </w:rPr>
            </w:pPr>
            <w:r w:rsidRPr="00293FE7">
              <w:rPr>
                <w:color w:val="000000"/>
                <w:lang w:val="en-US" w:eastAsia="id-ID"/>
              </w:rPr>
              <w:t>4</w:t>
            </w:r>
          </w:p>
        </w:tc>
        <w:tc>
          <w:tcPr>
            <w:tcW w:w="3855" w:type="dxa"/>
            <w:vAlign w:val="center"/>
          </w:tcPr>
          <w:p w14:paraId="23EACFEA" w14:textId="77777777" w:rsidR="00173BE8" w:rsidRPr="00955636" w:rsidRDefault="00173BE8" w:rsidP="00BF28CF">
            <w:pPr>
              <w:contextualSpacing/>
              <w:jc w:val="both"/>
              <w:rPr>
                <w:lang w:val="en-US"/>
              </w:rPr>
            </w:pPr>
            <w:r>
              <w:rPr>
                <w:lang w:val="en-US"/>
              </w:rPr>
              <w:t xml:space="preserve">Saya </w:t>
            </w:r>
            <w:proofErr w:type="spellStart"/>
            <w:r>
              <w:rPr>
                <w:lang w:val="en-US"/>
              </w:rPr>
              <w:t>merasa</w:t>
            </w:r>
            <w:proofErr w:type="spellEnd"/>
            <w:r>
              <w:rPr>
                <w:lang w:val="en-US"/>
              </w:rPr>
              <w:t xml:space="preserve"> web </w:t>
            </w:r>
            <w:r w:rsidRPr="00955636">
              <w:rPr>
                <w:i/>
                <w:lang w:val="en-US"/>
              </w:rPr>
              <w:t xml:space="preserve">e-commerce </w:t>
            </w:r>
            <w:proofErr w:type="spellStart"/>
            <w:r w:rsidRPr="00955636">
              <w:rPr>
                <w:i/>
                <w:lang w:val="en-US"/>
              </w:rPr>
              <w:t>sophee</w:t>
            </w:r>
            <w:proofErr w:type="spellEnd"/>
            <w:r>
              <w:rPr>
                <w:i/>
                <w:lang w:val="en-US"/>
              </w:rPr>
              <w:t xml:space="preserve"> </w:t>
            </w:r>
            <w:proofErr w:type="spellStart"/>
            <w:r>
              <w:rPr>
                <w:lang w:val="en-US"/>
              </w:rPr>
              <w:t>sangat</w:t>
            </w:r>
            <w:proofErr w:type="spellEnd"/>
            <w:r>
              <w:rPr>
                <w:lang w:val="en-US"/>
              </w:rPr>
              <w:t xml:space="preserve"> </w:t>
            </w:r>
            <w:proofErr w:type="spellStart"/>
            <w:r>
              <w:rPr>
                <w:lang w:val="en-US"/>
              </w:rPr>
              <w:t>komunikatif</w:t>
            </w:r>
            <w:proofErr w:type="spellEnd"/>
          </w:p>
        </w:tc>
        <w:tc>
          <w:tcPr>
            <w:tcW w:w="709" w:type="dxa"/>
          </w:tcPr>
          <w:p w14:paraId="02370ECA" w14:textId="77777777" w:rsidR="00173BE8" w:rsidRPr="00293FE7" w:rsidRDefault="00173BE8" w:rsidP="00C4465D">
            <w:pPr>
              <w:contextualSpacing/>
              <w:rPr>
                <w:color w:val="000000"/>
                <w:lang w:val="en-US" w:eastAsia="id-ID"/>
              </w:rPr>
            </w:pPr>
          </w:p>
        </w:tc>
        <w:tc>
          <w:tcPr>
            <w:tcW w:w="709" w:type="dxa"/>
          </w:tcPr>
          <w:p w14:paraId="153F1980" w14:textId="77777777" w:rsidR="00173BE8" w:rsidRPr="00293FE7" w:rsidRDefault="00173BE8" w:rsidP="00C4465D">
            <w:pPr>
              <w:contextualSpacing/>
              <w:rPr>
                <w:color w:val="000000"/>
                <w:lang w:val="en-US" w:eastAsia="id-ID"/>
              </w:rPr>
            </w:pPr>
          </w:p>
        </w:tc>
        <w:tc>
          <w:tcPr>
            <w:tcW w:w="709" w:type="dxa"/>
          </w:tcPr>
          <w:p w14:paraId="30C20D3C" w14:textId="77777777" w:rsidR="00173BE8" w:rsidRPr="00293FE7" w:rsidRDefault="00173BE8" w:rsidP="00C4465D">
            <w:pPr>
              <w:contextualSpacing/>
              <w:rPr>
                <w:color w:val="000000"/>
                <w:lang w:val="en-US" w:eastAsia="id-ID"/>
              </w:rPr>
            </w:pPr>
          </w:p>
        </w:tc>
        <w:tc>
          <w:tcPr>
            <w:tcW w:w="708" w:type="dxa"/>
          </w:tcPr>
          <w:p w14:paraId="1F827716" w14:textId="77777777" w:rsidR="00173BE8" w:rsidRPr="00293FE7" w:rsidRDefault="00173BE8" w:rsidP="00C4465D">
            <w:pPr>
              <w:contextualSpacing/>
              <w:rPr>
                <w:color w:val="000000"/>
                <w:lang w:val="en-US" w:eastAsia="id-ID"/>
              </w:rPr>
            </w:pPr>
          </w:p>
        </w:tc>
        <w:tc>
          <w:tcPr>
            <w:tcW w:w="709" w:type="dxa"/>
          </w:tcPr>
          <w:p w14:paraId="6B1F5AFC" w14:textId="77777777" w:rsidR="00173BE8" w:rsidRPr="00293FE7" w:rsidRDefault="00173BE8" w:rsidP="00C4465D">
            <w:pPr>
              <w:contextualSpacing/>
              <w:rPr>
                <w:color w:val="000000"/>
                <w:lang w:val="en-US" w:eastAsia="id-ID"/>
              </w:rPr>
            </w:pPr>
          </w:p>
        </w:tc>
      </w:tr>
      <w:tr w:rsidR="00173BE8" w:rsidRPr="00293FE7" w14:paraId="552431A3" w14:textId="77777777" w:rsidTr="00C174AA">
        <w:trPr>
          <w:trHeight w:val="597"/>
        </w:trPr>
        <w:tc>
          <w:tcPr>
            <w:tcW w:w="568" w:type="dxa"/>
            <w:vAlign w:val="center"/>
          </w:tcPr>
          <w:p w14:paraId="6A6B91A3" w14:textId="77777777" w:rsidR="00173BE8" w:rsidRPr="00293FE7" w:rsidRDefault="00173BE8" w:rsidP="00C4465D">
            <w:pPr>
              <w:contextualSpacing/>
              <w:jc w:val="center"/>
              <w:rPr>
                <w:color w:val="000000"/>
                <w:lang w:val="en-US" w:eastAsia="id-ID"/>
              </w:rPr>
            </w:pPr>
            <w:r w:rsidRPr="00293FE7">
              <w:rPr>
                <w:color w:val="000000"/>
                <w:lang w:val="en-US" w:eastAsia="id-ID"/>
              </w:rPr>
              <w:t>5</w:t>
            </w:r>
          </w:p>
        </w:tc>
        <w:tc>
          <w:tcPr>
            <w:tcW w:w="3855" w:type="dxa"/>
            <w:vAlign w:val="center"/>
          </w:tcPr>
          <w:p w14:paraId="3BBF17F2" w14:textId="2B8F1261" w:rsidR="00173BE8" w:rsidRPr="00955636" w:rsidRDefault="00173BE8" w:rsidP="00BF28CF">
            <w:pPr>
              <w:pStyle w:val="HTMLPreformatted"/>
              <w:contextualSpacing/>
              <w:jc w:val="both"/>
              <w:rPr>
                <w:rFonts w:ascii="Times New Roman" w:hAnsi="Times New Roman" w:cs="Times New Roman"/>
                <w:sz w:val="24"/>
                <w:szCs w:val="24"/>
              </w:rPr>
            </w:pPr>
            <w:proofErr w:type="spellStart"/>
            <w:r w:rsidRPr="00955636">
              <w:rPr>
                <w:rFonts w:ascii="Times New Roman" w:hAnsi="Times New Roman" w:cs="Times New Roman"/>
                <w:sz w:val="24"/>
                <w:szCs w:val="24"/>
              </w:rPr>
              <w:t>Menurut</w:t>
            </w:r>
            <w:proofErr w:type="spellEnd"/>
            <w:r w:rsidRPr="00955636">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955636">
              <w:rPr>
                <w:rFonts w:ascii="Times New Roman" w:hAnsi="Times New Roman" w:cs="Times New Roman"/>
                <w:sz w:val="24"/>
                <w:szCs w:val="24"/>
              </w:rPr>
              <w:t>aya</w:t>
            </w:r>
            <w:proofErr w:type="spellEnd"/>
            <w:r w:rsidRPr="00955636">
              <w:rPr>
                <w:rFonts w:ascii="Times New Roman" w:hAnsi="Times New Roman" w:cs="Times New Roman"/>
                <w:sz w:val="24"/>
                <w:szCs w:val="24"/>
              </w:rPr>
              <w:t xml:space="preserve"> web </w:t>
            </w:r>
            <w:r w:rsidRPr="00955636">
              <w:rPr>
                <w:rFonts w:ascii="Times New Roman" w:hAnsi="Times New Roman" w:cs="Times New Roman"/>
                <w:i/>
                <w:sz w:val="24"/>
                <w:szCs w:val="24"/>
              </w:rPr>
              <w:t xml:space="preserve">e-commerce </w:t>
            </w:r>
            <w:proofErr w:type="spellStart"/>
            <w:r w:rsidRPr="00955636">
              <w:rPr>
                <w:rFonts w:ascii="Times New Roman" w:hAnsi="Times New Roman" w:cs="Times New Roman"/>
                <w:i/>
                <w:sz w:val="24"/>
                <w:szCs w:val="24"/>
              </w:rPr>
              <w:t>sh</w:t>
            </w:r>
            <w:r w:rsidR="00BF28CF">
              <w:rPr>
                <w:rFonts w:ascii="Times New Roman" w:hAnsi="Times New Roman" w:cs="Times New Roman"/>
                <w:i/>
                <w:sz w:val="24"/>
                <w:szCs w:val="24"/>
              </w:rPr>
              <w:t>op</w:t>
            </w:r>
            <w:r w:rsidRPr="00955636">
              <w:rPr>
                <w:rFonts w:ascii="Times New Roman" w:hAnsi="Times New Roman" w:cs="Times New Roman"/>
                <w:i/>
                <w:sz w:val="24"/>
                <w:szCs w:val="24"/>
              </w:rPr>
              <w:t>ee</w:t>
            </w:r>
            <w:proofErr w:type="spellEnd"/>
            <w:r w:rsidRPr="00955636">
              <w:rPr>
                <w:rFonts w:ascii="Times New Roman" w:hAnsi="Times New Roman" w:cs="Times New Roman"/>
                <w:i/>
                <w:sz w:val="24"/>
                <w:szCs w:val="24"/>
              </w:rPr>
              <w:t xml:space="preserve"> </w:t>
            </w:r>
            <w:proofErr w:type="spellStart"/>
            <w:r w:rsidRPr="00955636">
              <w:rPr>
                <w:rFonts w:ascii="Times New Roman" w:hAnsi="Times New Roman" w:cs="Times New Roman"/>
                <w:sz w:val="24"/>
                <w:szCs w:val="24"/>
              </w:rPr>
              <w:t>bisa</w:t>
            </w:r>
            <w:proofErr w:type="spellEnd"/>
            <w:r w:rsidRPr="00955636">
              <w:rPr>
                <w:rFonts w:ascii="Times New Roman" w:hAnsi="Times New Roman" w:cs="Times New Roman"/>
                <w:sz w:val="24"/>
                <w:szCs w:val="24"/>
              </w:rPr>
              <w:t xml:space="preserve"> </w:t>
            </w:r>
            <w:proofErr w:type="spellStart"/>
            <w:r w:rsidRPr="00955636">
              <w:rPr>
                <w:rFonts w:ascii="Times New Roman" w:hAnsi="Times New Roman" w:cs="Times New Roman"/>
                <w:sz w:val="24"/>
                <w:szCs w:val="24"/>
              </w:rPr>
              <w:t>menyakinkan</w:t>
            </w:r>
            <w:proofErr w:type="spellEnd"/>
            <w:r w:rsidRPr="00955636">
              <w:rPr>
                <w:rFonts w:ascii="Times New Roman" w:hAnsi="Times New Roman" w:cs="Times New Roman"/>
                <w:sz w:val="24"/>
                <w:szCs w:val="24"/>
              </w:rPr>
              <w:t xml:space="preserve"> </w:t>
            </w:r>
            <w:proofErr w:type="spellStart"/>
            <w:r w:rsidRPr="00955636">
              <w:rPr>
                <w:rFonts w:ascii="Times New Roman" w:hAnsi="Times New Roman" w:cs="Times New Roman"/>
                <w:sz w:val="24"/>
                <w:szCs w:val="24"/>
              </w:rPr>
              <w:t>pelanggan</w:t>
            </w:r>
            <w:proofErr w:type="spellEnd"/>
          </w:p>
        </w:tc>
        <w:tc>
          <w:tcPr>
            <w:tcW w:w="709" w:type="dxa"/>
          </w:tcPr>
          <w:p w14:paraId="2D0670D0" w14:textId="77777777" w:rsidR="00173BE8" w:rsidRPr="00293FE7" w:rsidRDefault="00173BE8" w:rsidP="00C4465D">
            <w:pPr>
              <w:contextualSpacing/>
              <w:rPr>
                <w:color w:val="000000"/>
                <w:lang w:val="en-US" w:eastAsia="id-ID"/>
              </w:rPr>
            </w:pPr>
          </w:p>
        </w:tc>
        <w:tc>
          <w:tcPr>
            <w:tcW w:w="709" w:type="dxa"/>
          </w:tcPr>
          <w:p w14:paraId="6B22A37E" w14:textId="77777777" w:rsidR="00173BE8" w:rsidRPr="00293FE7" w:rsidRDefault="00173BE8" w:rsidP="00C4465D">
            <w:pPr>
              <w:contextualSpacing/>
              <w:rPr>
                <w:color w:val="000000"/>
                <w:lang w:val="en-US" w:eastAsia="id-ID"/>
              </w:rPr>
            </w:pPr>
          </w:p>
        </w:tc>
        <w:tc>
          <w:tcPr>
            <w:tcW w:w="709" w:type="dxa"/>
          </w:tcPr>
          <w:p w14:paraId="2AE70100" w14:textId="77777777" w:rsidR="00173BE8" w:rsidRPr="00293FE7" w:rsidRDefault="00173BE8" w:rsidP="00C4465D">
            <w:pPr>
              <w:contextualSpacing/>
              <w:rPr>
                <w:color w:val="000000"/>
                <w:lang w:val="en-US" w:eastAsia="id-ID"/>
              </w:rPr>
            </w:pPr>
          </w:p>
        </w:tc>
        <w:tc>
          <w:tcPr>
            <w:tcW w:w="708" w:type="dxa"/>
          </w:tcPr>
          <w:p w14:paraId="7B1E29F3" w14:textId="77777777" w:rsidR="00173BE8" w:rsidRPr="00293FE7" w:rsidRDefault="00173BE8" w:rsidP="00C4465D">
            <w:pPr>
              <w:contextualSpacing/>
              <w:rPr>
                <w:color w:val="000000"/>
                <w:lang w:val="en-US" w:eastAsia="id-ID"/>
              </w:rPr>
            </w:pPr>
          </w:p>
        </w:tc>
        <w:tc>
          <w:tcPr>
            <w:tcW w:w="709" w:type="dxa"/>
          </w:tcPr>
          <w:p w14:paraId="4F3C3E05" w14:textId="77777777" w:rsidR="00173BE8" w:rsidRPr="00293FE7" w:rsidRDefault="00173BE8" w:rsidP="00C4465D">
            <w:pPr>
              <w:contextualSpacing/>
              <w:rPr>
                <w:color w:val="000000"/>
                <w:lang w:val="en-US" w:eastAsia="id-ID"/>
              </w:rPr>
            </w:pPr>
          </w:p>
        </w:tc>
      </w:tr>
    </w:tbl>
    <w:p w14:paraId="6F4E534B" w14:textId="4A838223" w:rsidR="00173BE8" w:rsidRDefault="00173BE8" w:rsidP="00173BE8"/>
    <w:p w14:paraId="32245866" w14:textId="6911876F" w:rsidR="005B0C4B" w:rsidRDefault="005B0C4B" w:rsidP="00173BE8"/>
    <w:p w14:paraId="00486949" w14:textId="77777777" w:rsidR="005B0C4B" w:rsidRDefault="005B0C4B" w:rsidP="005B0C4B">
      <w:pPr>
        <w:autoSpaceDE w:val="0"/>
        <w:autoSpaceDN w:val="0"/>
        <w:adjustRightInd w:val="0"/>
        <w:rPr>
          <w:b/>
          <w:bCs/>
          <w:color w:val="000000"/>
          <w:sz w:val="28"/>
          <w:szCs w:val="28"/>
          <w:lang w:val="en-US"/>
        </w:rPr>
      </w:pPr>
    </w:p>
    <w:p w14:paraId="74FBB6EF" w14:textId="77777777" w:rsidR="005B0C4B" w:rsidRDefault="005B0C4B" w:rsidP="005B0C4B">
      <w:pPr>
        <w:autoSpaceDE w:val="0"/>
        <w:autoSpaceDN w:val="0"/>
        <w:adjustRightInd w:val="0"/>
        <w:rPr>
          <w:b/>
          <w:bCs/>
          <w:color w:val="000000"/>
          <w:sz w:val="28"/>
          <w:szCs w:val="28"/>
          <w:lang w:val="en-US"/>
        </w:rPr>
      </w:pPr>
    </w:p>
    <w:p w14:paraId="77A5EF79" w14:textId="77777777" w:rsidR="005B0C4B" w:rsidRDefault="005B0C4B" w:rsidP="005B0C4B">
      <w:pPr>
        <w:autoSpaceDE w:val="0"/>
        <w:autoSpaceDN w:val="0"/>
        <w:adjustRightInd w:val="0"/>
        <w:rPr>
          <w:b/>
          <w:bCs/>
          <w:color w:val="000000"/>
          <w:sz w:val="28"/>
          <w:szCs w:val="28"/>
          <w:lang w:val="en-US"/>
        </w:rPr>
      </w:pPr>
    </w:p>
    <w:p w14:paraId="33E0FEE7" w14:textId="77777777" w:rsidR="005B0C4B" w:rsidRDefault="005B0C4B" w:rsidP="005B0C4B">
      <w:pPr>
        <w:autoSpaceDE w:val="0"/>
        <w:autoSpaceDN w:val="0"/>
        <w:adjustRightInd w:val="0"/>
        <w:rPr>
          <w:b/>
          <w:bCs/>
          <w:color w:val="000000"/>
          <w:sz w:val="28"/>
          <w:szCs w:val="28"/>
          <w:lang w:val="en-US"/>
        </w:rPr>
      </w:pPr>
    </w:p>
    <w:p w14:paraId="599FA6D4" w14:textId="20490373" w:rsidR="005B0C4B" w:rsidRDefault="005B0C4B" w:rsidP="005B0C4B">
      <w:pPr>
        <w:autoSpaceDE w:val="0"/>
        <w:autoSpaceDN w:val="0"/>
        <w:adjustRightInd w:val="0"/>
        <w:rPr>
          <w:b/>
          <w:bCs/>
          <w:color w:val="000000"/>
          <w:sz w:val="28"/>
          <w:szCs w:val="28"/>
          <w:lang w:val="en-US"/>
        </w:rPr>
      </w:pPr>
    </w:p>
    <w:p w14:paraId="2C160EB9" w14:textId="653F8EAB" w:rsidR="005B0C4B" w:rsidRDefault="005B0C4B" w:rsidP="005B0C4B">
      <w:pPr>
        <w:autoSpaceDE w:val="0"/>
        <w:autoSpaceDN w:val="0"/>
        <w:adjustRightInd w:val="0"/>
        <w:rPr>
          <w:b/>
          <w:bCs/>
          <w:color w:val="000000"/>
          <w:sz w:val="28"/>
          <w:szCs w:val="28"/>
          <w:lang w:val="en-US"/>
        </w:rPr>
      </w:pPr>
    </w:p>
    <w:p w14:paraId="5251308E" w14:textId="0FC089C9" w:rsidR="005B0C4B" w:rsidRDefault="005B0C4B" w:rsidP="005B0C4B">
      <w:pPr>
        <w:autoSpaceDE w:val="0"/>
        <w:autoSpaceDN w:val="0"/>
        <w:adjustRightInd w:val="0"/>
        <w:rPr>
          <w:b/>
          <w:bCs/>
          <w:color w:val="000000"/>
          <w:sz w:val="28"/>
          <w:szCs w:val="28"/>
          <w:lang w:val="en-US"/>
        </w:rPr>
      </w:pPr>
    </w:p>
    <w:p w14:paraId="6872A175" w14:textId="10A9039D" w:rsidR="005B0C4B" w:rsidRDefault="005B0C4B" w:rsidP="005B0C4B">
      <w:pPr>
        <w:autoSpaceDE w:val="0"/>
        <w:autoSpaceDN w:val="0"/>
        <w:adjustRightInd w:val="0"/>
        <w:rPr>
          <w:b/>
          <w:bCs/>
          <w:color w:val="000000"/>
          <w:sz w:val="28"/>
          <w:szCs w:val="28"/>
          <w:lang w:val="en-US"/>
        </w:rPr>
      </w:pPr>
    </w:p>
    <w:p w14:paraId="3EFC460C" w14:textId="6F18140C" w:rsidR="005B0C4B" w:rsidRDefault="005B0C4B" w:rsidP="005B0C4B">
      <w:pPr>
        <w:autoSpaceDE w:val="0"/>
        <w:autoSpaceDN w:val="0"/>
        <w:adjustRightInd w:val="0"/>
        <w:rPr>
          <w:b/>
          <w:bCs/>
          <w:color w:val="000000"/>
          <w:sz w:val="28"/>
          <w:szCs w:val="28"/>
          <w:lang w:val="en-US"/>
        </w:rPr>
      </w:pPr>
    </w:p>
    <w:p w14:paraId="09C5FA76" w14:textId="0B263C24" w:rsidR="005B0C4B" w:rsidRDefault="005B0C4B" w:rsidP="005B0C4B">
      <w:pPr>
        <w:autoSpaceDE w:val="0"/>
        <w:autoSpaceDN w:val="0"/>
        <w:adjustRightInd w:val="0"/>
        <w:rPr>
          <w:b/>
          <w:bCs/>
          <w:color w:val="000000"/>
          <w:sz w:val="28"/>
          <w:szCs w:val="28"/>
          <w:lang w:val="en-US"/>
        </w:rPr>
      </w:pPr>
    </w:p>
    <w:p w14:paraId="54DDD831" w14:textId="5DBBA298" w:rsidR="005B0C4B" w:rsidRDefault="005B0C4B" w:rsidP="005B0C4B">
      <w:pPr>
        <w:autoSpaceDE w:val="0"/>
        <w:autoSpaceDN w:val="0"/>
        <w:adjustRightInd w:val="0"/>
        <w:rPr>
          <w:b/>
          <w:bCs/>
          <w:color w:val="000000"/>
          <w:sz w:val="28"/>
          <w:szCs w:val="28"/>
          <w:lang w:val="en-US"/>
        </w:rPr>
      </w:pPr>
    </w:p>
    <w:p w14:paraId="02599669" w14:textId="41EBF0EB" w:rsidR="005B0C4B" w:rsidRDefault="005B0C4B" w:rsidP="005B0C4B">
      <w:pPr>
        <w:autoSpaceDE w:val="0"/>
        <w:autoSpaceDN w:val="0"/>
        <w:adjustRightInd w:val="0"/>
        <w:rPr>
          <w:b/>
          <w:bCs/>
          <w:color w:val="000000"/>
          <w:sz w:val="28"/>
          <w:szCs w:val="28"/>
          <w:lang w:val="en-US"/>
        </w:rPr>
      </w:pPr>
    </w:p>
    <w:p w14:paraId="057BBE7B" w14:textId="77777777" w:rsidR="00A917C3" w:rsidRDefault="00A917C3" w:rsidP="005B0C4B">
      <w:pPr>
        <w:autoSpaceDE w:val="0"/>
        <w:autoSpaceDN w:val="0"/>
        <w:adjustRightInd w:val="0"/>
        <w:rPr>
          <w:b/>
          <w:bCs/>
          <w:color w:val="000000"/>
          <w:sz w:val="28"/>
          <w:szCs w:val="28"/>
          <w:lang w:val="en-US"/>
        </w:rPr>
        <w:sectPr w:rsidR="00A917C3" w:rsidSect="005D487A">
          <w:headerReference w:type="default" r:id="rId53"/>
          <w:footerReference w:type="default" r:id="rId54"/>
          <w:pgSz w:w="11906" w:h="16838"/>
          <w:pgMar w:top="2268" w:right="1701" w:bottom="1701" w:left="2268" w:header="708" w:footer="708" w:gutter="0"/>
          <w:cols w:space="708"/>
          <w:docGrid w:linePitch="360"/>
        </w:sectPr>
      </w:pPr>
    </w:p>
    <w:p w14:paraId="0AE3D053" w14:textId="29BF107A" w:rsidR="00A917C3" w:rsidRDefault="00A917C3" w:rsidP="005B0C4B">
      <w:pPr>
        <w:autoSpaceDE w:val="0"/>
        <w:autoSpaceDN w:val="0"/>
        <w:adjustRightInd w:val="0"/>
        <w:rPr>
          <w:b/>
          <w:bCs/>
          <w:color w:val="000000"/>
          <w:sz w:val="28"/>
          <w:szCs w:val="28"/>
          <w:lang w:val="en-US"/>
        </w:rPr>
      </w:pPr>
      <w:r>
        <w:rPr>
          <w:b/>
          <w:bCs/>
          <w:color w:val="000000"/>
          <w:sz w:val="28"/>
          <w:szCs w:val="28"/>
          <w:lang w:val="en-US"/>
        </w:rPr>
        <w:t xml:space="preserve">Lampiran 2 </w:t>
      </w:r>
      <w:proofErr w:type="spellStart"/>
      <w:r w:rsidR="00C023D8">
        <w:rPr>
          <w:b/>
          <w:bCs/>
          <w:color w:val="000000"/>
          <w:sz w:val="28"/>
          <w:szCs w:val="28"/>
          <w:lang w:val="en-US"/>
        </w:rPr>
        <w:t>Tabulasi</w:t>
      </w:r>
      <w:proofErr w:type="spellEnd"/>
      <w:r w:rsidR="00C023D8">
        <w:rPr>
          <w:b/>
          <w:bCs/>
          <w:color w:val="000000"/>
          <w:sz w:val="28"/>
          <w:szCs w:val="28"/>
          <w:lang w:val="en-US"/>
        </w:rPr>
        <w:t xml:space="preserve"> </w:t>
      </w:r>
      <w:r w:rsidR="00CF0B53">
        <w:rPr>
          <w:b/>
          <w:bCs/>
          <w:color w:val="000000"/>
          <w:sz w:val="28"/>
          <w:szCs w:val="28"/>
          <w:lang w:val="en-US"/>
        </w:rPr>
        <w:t xml:space="preserve">Data </w:t>
      </w:r>
      <w:proofErr w:type="spellStart"/>
      <w:r w:rsidR="00CF0B53">
        <w:rPr>
          <w:b/>
          <w:bCs/>
          <w:color w:val="000000"/>
          <w:sz w:val="28"/>
          <w:szCs w:val="28"/>
          <w:lang w:val="en-US"/>
        </w:rPr>
        <w:t>Kuesioner</w:t>
      </w:r>
      <w:proofErr w:type="spellEnd"/>
    </w:p>
    <w:p w14:paraId="54F6706E" w14:textId="77777777" w:rsidR="00A917C3" w:rsidRDefault="00A917C3" w:rsidP="00931D40">
      <w:pPr>
        <w:autoSpaceDE w:val="0"/>
        <w:autoSpaceDN w:val="0"/>
        <w:adjustRightInd w:val="0"/>
        <w:jc w:val="center"/>
        <w:rPr>
          <w:b/>
          <w:bCs/>
          <w:color w:val="000000"/>
          <w:sz w:val="28"/>
          <w:szCs w:val="28"/>
          <w:lang w:val="en-US"/>
        </w:rPr>
      </w:pPr>
    </w:p>
    <w:tbl>
      <w:tblPr>
        <w:tblW w:w="10485" w:type="dxa"/>
        <w:jc w:val="center"/>
        <w:tblLook w:val="04A0" w:firstRow="1" w:lastRow="0" w:firstColumn="1" w:lastColumn="0" w:noHBand="0" w:noVBand="1"/>
      </w:tblPr>
      <w:tblGrid>
        <w:gridCol w:w="465"/>
        <w:gridCol w:w="483"/>
        <w:gridCol w:w="465"/>
        <w:gridCol w:w="465"/>
        <w:gridCol w:w="465"/>
        <w:gridCol w:w="424"/>
        <w:gridCol w:w="403"/>
        <w:gridCol w:w="403"/>
        <w:gridCol w:w="403"/>
        <w:gridCol w:w="483"/>
        <w:gridCol w:w="412"/>
        <w:gridCol w:w="376"/>
        <w:gridCol w:w="376"/>
        <w:gridCol w:w="376"/>
        <w:gridCol w:w="376"/>
        <w:gridCol w:w="376"/>
        <w:gridCol w:w="412"/>
        <w:gridCol w:w="581"/>
        <w:gridCol w:w="581"/>
        <w:gridCol w:w="581"/>
        <w:gridCol w:w="581"/>
        <w:gridCol w:w="581"/>
        <w:gridCol w:w="417"/>
      </w:tblGrid>
      <w:tr w:rsidR="00931D40" w:rsidRPr="00A917C3" w14:paraId="4DFF31C5" w14:textId="77777777" w:rsidTr="00931D40">
        <w:trPr>
          <w:trHeight w:val="240"/>
          <w:jc w:val="center"/>
        </w:trPr>
        <w:tc>
          <w:tcPr>
            <w:tcW w:w="27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C780E" w14:textId="0315A854" w:rsidR="00931D40" w:rsidRPr="00A917C3" w:rsidRDefault="00931D40" w:rsidP="00931D40">
            <w:pPr>
              <w:jc w:val="center"/>
              <w:rPr>
                <w:b/>
                <w:bCs/>
                <w:color w:val="000000"/>
                <w:sz w:val="16"/>
                <w:szCs w:val="16"/>
                <w:lang w:val="en-GB" w:eastAsia="en-GB"/>
              </w:rPr>
            </w:pPr>
            <w:r w:rsidRPr="00A917C3">
              <w:rPr>
                <w:b/>
                <w:bCs/>
                <w:color w:val="000000"/>
                <w:sz w:val="16"/>
                <w:szCs w:val="16"/>
                <w:lang w:val="en-GB" w:eastAsia="en-GB"/>
              </w:rPr>
              <w:t>INDIKATOR</w:t>
            </w:r>
          </w:p>
        </w:tc>
        <w:tc>
          <w:tcPr>
            <w:tcW w:w="2104"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F69989" w14:textId="77777777" w:rsidR="00931D40" w:rsidRPr="00A917C3" w:rsidRDefault="00931D40" w:rsidP="00931D40">
            <w:pPr>
              <w:jc w:val="center"/>
              <w:rPr>
                <w:b/>
                <w:bCs/>
                <w:color w:val="000000"/>
                <w:sz w:val="16"/>
                <w:szCs w:val="16"/>
                <w:lang w:val="en-GB" w:eastAsia="en-GB"/>
              </w:rPr>
            </w:pPr>
            <w:r w:rsidRPr="00A917C3">
              <w:rPr>
                <w:b/>
                <w:bCs/>
                <w:color w:val="000000"/>
                <w:sz w:val="16"/>
                <w:szCs w:val="16"/>
                <w:lang w:val="en-GB" w:eastAsia="en-GB"/>
              </w:rPr>
              <w:t>INDIKATOR</w:t>
            </w:r>
          </w:p>
        </w:tc>
        <w:tc>
          <w:tcPr>
            <w:tcW w:w="2292" w:type="dxa"/>
            <w:gridSpan w:val="6"/>
            <w:tcBorders>
              <w:top w:val="single" w:sz="4" w:space="0" w:color="auto"/>
              <w:left w:val="nil"/>
              <w:bottom w:val="single" w:sz="4" w:space="0" w:color="auto"/>
              <w:right w:val="single" w:sz="4" w:space="0" w:color="auto"/>
            </w:tcBorders>
            <w:shd w:val="clear" w:color="auto" w:fill="auto"/>
            <w:noWrap/>
            <w:vAlign w:val="center"/>
            <w:hideMark/>
          </w:tcPr>
          <w:p w14:paraId="156CFE8E" w14:textId="77777777" w:rsidR="00931D40" w:rsidRPr="00A917C3" w:rsidRDefault="00931D40" w:rsidP="00931D40">
            <w:pPr>
              <w:jc w:val="center"/>
              <w:rPr>
                <w:b/>
                <w:bCs/>
                <w:color w:val="000000"/>
                <w:sz w:val="16"/>
                <w:szCs w:val="16"/>
                <w:lang w:val="en-GB" w:eastAsia="en-GB"/>
              </w:rPr>
            </w:pPr>
            <w:r w:rsidRPr="00A917C3">
              <w:rPr>
                <w:b/>
                <w:bCs/>
                <w:color w:val="000000"/>
                <w:sz w:val="16"/>
                <w:szCs w:val="16"/>
                <w:lang w:val="en-GB" w:eastAsia="en-GB"/>
              </w:rPr>
              <w:t>INDIKATOR</w:t>
            </w:r>
          </w:p>
        </w:tc>
        <w:tc>
          <w:tcPr>
            <w:tcW w:w="33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116E42A3" w14:textId="77777777" w:rsidR="00931D40" w:rsidRPr="00A917C3" w:rsidRDefault="00931D40" w:rsidP="00931D40">
            <w:pPr>
              <w:jc w:val="center"/>
              <w:rPr>
                <w:b/>
                <w:bCs/>
                <w:color w:val="000000"/>
                <w:sz w:val="16"/>
                <w:szCs w:val="16"/>
                <w:lang w:val="en-GB" w:eastAsia="en-GB"/>
              </w:rPr>
            </w:pPr>
            <w:r w:rsidRPr="00A917C3">
              <w:rPr>
                <w:b/>
                <w:bCs/>
                <w:color w:val="000000"/>
                <w:sz w:val="16"/>
                <w:szCs w:val="16"/>
                <w:lang w:val="en-GB" w:eastAsia="en-GB"/>
              </w:rPr>
              <w:t>INDIKATOR</w:t>
            </w:r>
          </w:p>
        </w:tc>
      </w:tr>
      <w:tr w:rsidR="00A917C3" w:rsidRPr="00A917C3" w14:paraId="1F5191D2" w14:textId="77777777" w:rsidTr="00931D40">
        <w:trPr>
          <w:trHeight w:val="240"/>
          <w:jc w:val="center"/>
        </w:trPr>
        <w:tc>
          <w:tcPr>
            <w:tcW w:w="465" w:type="dxa"/>
            <w:tcBorders>
              <w:top w:val="nil"/>
              <w:left w:val="single" w:sz="4" w:space="0" w:color="auto"/>
              <w:bottom w:val="nil"/>
              <w:right w:val="single" w:sz="4" w:space="0" w:color="auto"/>
            </w:tcBorders>
            <w:shd w:val="clear" w:color="auto" w:fill="auto"/>
            <w:noWrap/>
            <w:vAlign w:val="center"/>
            <w:hideMark/>
          </w:tcPr>
          <w:p w14:paraId="52252224"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IB1</w:t>
            </w:r>
          </w:p>
        </w:tc>
        <w:tc>
          <w:tcPr>
            <w:tcW w:w="483" w:type="dxa"/>
            <w:tcBorders>
              <w:top w:val="nil"/>
              <w:left w:val="nil"/>
              <w:bottom w:val="nil"/>
              <w:right w:val="single" w:sz="4" w:space="0" w:color="auto"/>
            </w:tcBorders>
            <w:shd w:val="clear" w:color="auto" w:fill="auto"/>
            <w:noWrap/>
            <w:vAlign w:val="center"/>
            <w:hideMark/>
          </w:tcPr>
          <w:p w14:paraId="759B952B"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1B2</w:t>
            </w:r>
          </w:p>
        </w:tc>
        <w:tc>
          <w:tcPr>
            <w:tcW w:w="465" w:type="dxa"/>
            <w:tcBorders>
              <w:top w:val="nil"/>
              <w:left w:val="nil"/>
              <w:bottom w:val="nil"/>
              <w:right w:val="single" w:sz="4" w:space="0" w:color="auto"/>
            </w:tcBorders>
            <w:shd w:val="clear" w:color="auto" w:fill="auto"/>
            <w:noWrap/>
            <w:vAlign w:val="center"/>
            <w:hideMark/>
          </w:tcPr>
          <w:p w14:paraId="6CB68782"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IB3</w:t>
            </w:r>
          </w:p>
        </w:tc>
        <w:tc>
          <w:tcPr>
            <w:tcW w:w="465" w:type="dxa"/>
            <w:tcBorders>
              <w:top w:val="nil"/>
              <w:left w:val="nil"/>
              <w:bottom w:val="nil"/>
              <w:right w:val="single" w:sz="4" w:space="0" w:color="auto"/>
            </w:tcBorders>
            <w:shd w:val="clear" w:color="auto" w:fill="auto"/>
            <w:noWrap/>
            <w:vAlign w:val="center"/>
            <w:hideMark/>
          </w:tcPr>
          <w:p w14:paraId="31796DDB"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IB4</w:t>
            </w:r>
          </w:p>
        </w:tc>
        <w:tc>
          <w:tcPr>
            <w:tcW w:w="465" w:type="dxa"/>
            <w:tcBorders>
              <w:top w:val="nil"/>
              <w:left w:val="nil"/>
              <w:bottom w:val="nil"/>
              <w:right w:val="single" w:sz="4" w:space="0" w:color="auto"/>
            </w:tcBorders>
            <w:shd w:val="clear" w:color="auto" w:fill="auto"/>
            <w:noWrap/>
            <w:vAlign w:val="center"/>
            <w:hideMark/>
          </w:tcPr>
          <w:p w14:paraId="1A782621"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IB5</w:t>
            </w:r>
          </w:p>
        </w:tc>
        <w:tc>
          <w:tcPr>
            <w:tcW w:w="424" w:type="dxa"/>
            <w:tcBorders>
              <w:top w:val="nil"/>
              <w:left w:val="nil"/>
              <w:bottom w:val="nil"/>
              <w:right w:val="single" w:sz="4" w:space="0" w:color="auto"/>
            </w:tcBorders>
            <w:shd w:val="clear" w:color="auto" w:fill="auto"/>
            <w:noWrap/>
            <w:vAlign w:val="center"/>
            <w:hideMark/>
          </w:tcPr>
          <w:p w14:paraId="0E5B82FA"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Y</w:t>
            </w:r>
          </w:p>
        </w:tc>
        <w:tc>
          <w:tcPr>
            <w:tcW w:w="403" w:type="dxa"/>
            <w:tcBorders>
              <w:top w:val="nil"/>
              <w:left w:val="nil"/>
              <w:bottom w:val="nil"/>
              <w:right w:val="single" w:sz="4" w:space="0" w:color="auto"/>
            </w:tcBorders>
            <w:shd w:val="clear" w:color="auto" w:fill="auto"/>
            <w:noWrap/>
            <w:vAlign w:val="center"/>
            <w:hideMark/>
          </w:tcPr>
          <w:p w14:paraId="67BC7321"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FS 1</w:t>
            </w:r>
          </w:p>
        </w:tc>
        <w:tc>
          <w:tcPr>
            <w:tcW w:w="403" w:type="dxa"/>
            <w:tcBorders>
              <w:top w:val="nil"/>
              <w:left w:val="nil"/>
              <w:bottom w:val="nil"/>
              <w:right w:val="single" w:sz="4" w:space="0" w:color="auto"/>
            </w:tcBorders>
            <w:shd w:val="clear" w:color="auto" w:fill="auto"/>
            <w:noWrap/>
            <w:vAlign w:val="center"/>
            <w:hideMark/>
          </w:tcPr>
          <w:p w14:paraId="4399AFAD"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FS 2</w:t>
            </w:r>
          </w:p>
        </w:tc>
        <w:tc>
          <w:tcPr>
            <w:tcW w:w="403" w:type="dxa"/>
            <w:tcBorders>
              <w:top w:val="nil"/>
              <w:left w:val="nil"/>
              <w:bottom w:val="nil"/>
              <w:right w:val="single" w:sz="4" w:space="0" w:color="auto"/>
            </w:tcBorders>
            <w:shd w:val="clear" w:color="auto" w:fill="auto"/>
            <w:noWrap/>
            <w:vAlign w:val="center"/>
            <w:hideMark/>
          </w:tcPr>
          <w:p w14:paraId="79F54EE5"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FS 3</w:t>
            </w:r>
          </w:p>
        </w:tc>
        <w:tc>
          <w:tcPr>
            <w:tcW w:w="483" w:type="dxa"/>
            <w:tcBorders>
              <w:top w:val="nil"/>
              <w:left w:val="nil"/>
              <w:bottom w:val="nil"/>
              <w:right w:val="single" w:sz="4" w:space="0" w:color="auto"/>
            </w:tcBorders>
            <w:shd w:val="clear" w:color="auto" w:fill="auto"/>
            <w:noWrap/>
            <w:vAlign w:val="center"/>
            <w:hideMark/>
          </w:tcPr>
          <w:p w14:paraId="52E0993B"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FS4</w:t>
            </w:r>
          </w:p>
        </w:tc>
        <w:tc>
          <w:tcPr>
            <w:tcW w:w="412" w:type="dxa"/>
            <w:tcBorders>
              <w:top w:val="nil"/>
              <w:left w:val="nil"/>
              <w:bottom w:val="nil"/>
              <w:right w:val="single" w:sz="4" w:space="0" w:color="auto"/>
            </w:tcBorders>
            <w:shd w:val="clear" w:color="auto" w:fill="auto"/>
            <w:noWrap/>
            <w:vAlign w:val="center"/>
            <w:hideMark/>
          </w:tcPr>
          <w:p w14:paraId="0D6357F6"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X1</w:t>
            </w:r>
          </w:p>
        </w:tc>
        <w:tc>
          <w:tcPr>
            <w:tcW w:w="376" w:type="dxa"/>
            <w:tcBorders>
              <w:top w:val="nil"/>
              <w:left w:val="nil"/>
              <w:bottom w:val="nil"/>
              <w:right w:val="single" w:sz="4" w:space="0" w:color="auto"/>
            </w:tcBorders>
            <w:shd w:val="clear" w:color="auto" w:fill="auto"/>
            <w:noWrap/>
            <w:vAlign w:val="center"/>
            <w:hideMark/>
          </w:tcPr>
          <w:p w14:paraId="37321E95"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FI 1</w:t>
            </w:r>
          </w:p>
        </w:tc>
        <w:tc>
          <w:tcPr>
            <w:tcW w:w="376" w:type="dxa"/>
            <w:tcBorders>
              <w:top w:val="nil"/>
              <w:left w:val="nil"/>
              <w:bottom w:val="nil"/>
              <w:right w:val="single" w:sz="4" w:space="0" w:color="auto"/>
            </w:tcBorders>
            <w:shd w:val="clear" w:color="auto" w:fill="auto"/>
            <w:noWrap/>
            <w:vAlign w:val="center"/>
            <w:hideMark/>
          </w:tcPr>
          <w:p w14:paraId="18CC0609"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FI 2</w:t>
            </w:r>
          </w:p>
        </w:tc>
        <w:tc>
          <w:tcPr>
            <w:tcW w:w="376" w:type="dxa"/>
            <w:tcBorders>
              <w:top w:val="nil"/>
              <w:left w:val="nil"/>
              <w:bottom w:val="nil"/>
              <w:right w:val="single" w:sz="4" w:space="0" w:color="auto"/>
            </w:tcBorders>
            <w:shd w:val="clear" w:color="auto" w:fill="auto"/>
            <w:noWrap/>
            <w:vAlign w:val="center"/>
            <w:hideMark/>
          </w:tcPr>
          <w:p w14:paraId="66103AD1"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FI 3</w:t>
            </w:r>
          </w:p>
        </w:tc>
        <w:tc>
          <w:tcPr>
            <w:tcW w:w="376" w:type="dxa"/>
            <w:tcBorders>
              <w:top w:val="nil"/>
              <w:left w:val="nil"/>
              <w:bottom w:val="nil"/>
              <w:right w:val="single" w:sz="4" w:space="0" w:color="auto"/>
            </w:tcBorders>
            <w:shd w:val="clear" w:color="auto" w:fill="auto"/>
            <w:noWrap/>
            <w:vAlign w:val="center"/>
            <w:hideMark/>
          </w:tcPr>
          <w:p w14:paraId="17AD62EF"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FI 4</w:t>
            </w:r>
          </w:p>
        </w:tc>
        <w:tc>
          <w:tcPr>
            <w:tcW w:w="376" w:type="dxa"/>
            <w:tcBorders>
              <w:top w:val="nil"/>
              <w:left w:val="nil"/>
              <w:bottom w:val="nil"/>
              <w:right w:val="single" w:sz="4" w:space="0" w:color="auto"/>
            </w:tcBorders>
            <w:shd w:val="clear" w:color="auto" w:fill="auto"/>
            <w:noWrap/>
            <w:vAlign w:val="center"/>
            <w:hideMark/>
          </w:tcPr>
          <w:p w14:paraId="71B919BA"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FI 5</w:t>
            </w:r>
          </w:p>
        </w:tc>
        <w:tc>
          <w:tcPr>
            <w:tcW w:w="412" w:type="dxa"/>
            <w:tcBorders>
              <w:top w:val="nil"/>
              <w:left w:val="nil"/>
              <w:bottom w:val="nil"/>
              <w:right w:val="single" w:sz="4" w:space="0" w:color="auto"/>
            </w:tcBorders>
            <w:shd w:val="clear" w:color="auto" w:fill="auto"/>
            <w:noWrap/>
            <w:vAlign w:val="center"/>
            <w:hideMark/>
          </w:tcPr>
          <w:p w14:paraId="651CE988"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X2</w:t>
            </w:r>
          </w:p>
        </w:tc>
        <w:tc>
          <w:tcPr>
            <w:tcW w:w="581" w:type="dxa"/>
            <w:tcBorders>
              <w:top w:val="nil"/>
              <w:left w:val="nil"/>
              <w:bottom w:val="nil"/>
              <w:right w:val="single" w:sz="4" w:space="0" w:color="auto"/>
            </w:tcBorders>
            <w:shd w:val="clear" w:color="auto" w:fill="auto"/>
            <w:noWrap/>
            <w:vAlign w:val="center"/>
            <w:hideMark/>
          </w:tcPr>
          <w:p w14:paraId="2137F514"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HSM 1</w:t>
            </w:r>
          </w:p>
        </w:tc>
        <w:tc>
          <w:tcPr>
            <w:tcW w:w="581" w:type="dxa"/>
            <w:tcBorders>
              <w:top w:val="nil"/>
              <w:left w:val="nil"/>
              <w:bottom w:val="nil"/>
              <w:right w:val="single" w:sz="4" w:space="0" w:color="auto"/>
            </w:tcBorders>
            <w:shd w:val="clear" w:color="auto" w:fill="auto"/>
            <w:noWrap/>
            <w:vAlign w:val="center"/>
            <w:hideMark/>
          </w:tcPr>
          <w:p w14:paraId="7AC1BE9A"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HSM 2</w:t>
            </w:r>
          </w:p>
        </w:tc>
        <w:tc>
          <w:tcPr>
            <w:tcW w:w="581" w:type="dxa"/>
            <w:tcBorders>
              <w:top w:val="nil"/>
              <w:left w:val="nil"/>
              <w:bottom w:val="nil"/>
              <w:right w:val="single" w:sz="4" w:space="0" w:color="auto"/>
            </w:tcBorders>
            <w:shd w:val="clear" w:color="auto" w:fill="auto"/>
            <w:noWrap/>
            <w:vAlign w:val="center"/>
            <w:hideMark/>
          </w:tcPr>
          <w:p w14:paraId="75BA1EF1"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HSM 3</w:t>
            </w:r>
          </w:p>
        </w:tc>
        <w:tc>
          <w:tcPr>
            <w:tcW w:w="581" w:type="dxa"/>
            <w:tcBorders>
              <w:top w:val="nil"/>
              <w:left w:val="nil"/>
              <w:bottom w:val="nil"/>
              <w:right w:val="single" w:sz="4" w:space="0" w:color="auto"/>
            </w:tcBorders>
            <w:shd w:val="clear" w:color="auto" w:fill="auto"/>
            <w:noWrap/>
            <w:vAlign w:val="center"/>
            <w:hideMark/>
          </w:tcPr>
          <w:p w14:paraId="0041ED47"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HSM 4</w:t>
            </w:r>
          </w:p>
        </w:tc>
        <w:tc>
          <w:tcPr>
            <w:tcW w:w="581" w:type="dxa"/>
            <w:tcBorders>
              <w:top w:val="nil"/>
              <w:left w:val="nil"/>
              <w:bottom w:val="nil"/>
              <w:right w:val="single" w:sz="4" w:space="0" w:color="auto"/>
            </w:tcBorders>
            <w:shd w:val="clear" w:color="auto" w:fill="auto"/>
            <w:noWrap/>
            <w:vAlign w:val="center"/>
            <w:hideMark/>
          </w:tcPr>
          <w:p w14:paraId="7C387BA8"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HSM 5</w:t>
            </w:r>
          </w:p>
        </w:tc>
        <w:tc>
          <w:tcPr>
            <w:tcW w:w="417" w:type="dxa"/>
            <w:tcBorders>
              <w:top w:val="nil"/>
              <w:left w:val="nil"/>
              <w:bottom w:val="nil"/>
              <w:right w:val="single" w:sz="4" w:space="0" w:color="auto"/>
            </w:tcBorders>
            <w:shd w:val="clear" w:color="auto" w:fill="auto"/>
            <w:noWrap/>
            <w:vAlign w:val="center"/>
            <w:hideMark/>
          </w:tcPr>
          <w:p w14:paraId="1DECC516" w14:textId="77777777" w:rsidR="00A917C3" w:rsidRPr="00A917C3" w:rsidRDefault="00A917C3" w:rsidP="00931D40">
            <w:pPr>
              <w:jc w:val="center"/>
              <w:rPr>
                <w:b/>
                <w:bCs/>
                <w:color w:val="000000"/>
                <w:sz w:val="16"/>
                <w:szCs w:val="16"/>
                <w:lang w:val="en-GB" w:eastAsia="en-GB"/>
              </w:rPr>
            </w:pPr>
            <w:r w:rsidRPr="00A917C3">
              <w:rPr>
                <w:b/>
                <w:bCs/>
                <w:color w:val="000000"/>
                <w:sz w:val="16"/>
                <w:szCs w:val="16"/>
                <w:lang w:val="en-GB" w:eastAsia="en-GB"/>
              </w:rPr>
              <w:t>X3</w:t>
            </w:r>
          </w:p>
        </w:tc>
      </w:tr>
      <w:tr w:rsidR="00A917C3" w:rsidRPr="00A917C3" w14:paraId="04481F52" w14:textId="77777777" w:rsidTr="00931D40">
        <w:trPr>
          <w:trHeight w:val="240"/>
          <w:jc w:val="center"/>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3DAF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14:paraId="070305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19E8719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055AAD5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02B788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single" w:sz="4" w:space="0" w:color="auto"/>
              <w:left w:val="nil"/>
              <w:bottom w:val="single" w:sz="4" w:space="0" w:color="auto"/>
              <w:right w:val="single" w:sz="4" w:space="0" w:color="auto"/>
            </w:tcBorders>
            <w:shd w:val="clear" w:color="auto" w:fill="auto"/>
            <w:noWrap/>
            <w:vAlign w:val="center"/>
            <w:hideMark/>
          </w:tcPr>
          <w:p w14:paraId="55F926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403" w:type="dxa"/>
            <w:tcBorders>
              <w:top w:val="single" w:sz="4" w:space="0" w:color="auto"/>
              <w:left w:val="nil"/>
              <w:bottom w:val="single" w:sz="4" w:space="0" w:color="auto"/>
              <w:right w:val="single" w:sz="4" w:space="0" w:color="auto"/>
            </w:tcBorders>
            <w:shd w:val="clear" w:color="auto" w:fill="auto"/>
            <w:noWrap/>
            <w:vAlign w:val="center"/>
            <w:hideMark/>
          </w:tcPr>
          <w:p w14:paraId="525037D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single" w:sz="4" w:space="0" w:color="auto"/>
              <w:left w:val="nil"/>
              <w:bottom w:val="single" w:sz="4" w:space="0" w:color="auto"/>
              <w:right w:val="single" w:sz="4" w:space="0" w:color="auto"/>
            </w:tcBorders>
            <w:shd w:val="clear" w:color="auto" w:fill="auto"/>
            <w:noWrap/>
            <w:vAlign w:val="center"/>
            <w:hideMark/>
          </w:tcPr>
          <w:p w14:paraId="6A7C1F4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single" w:sz="4" w:space="0" w:color="auto"/>
              <w:left w:val="nil"/>
              <w:bottom w:val="single" w:sz="4" w:space="0" w:color="auto"/>
              <w:right w:val="single" w:sz="4" w:space="0" w:color="auto"/>
            </w:tcBorders>
            <w:shd w:val="clear" w:color="auto" w:fill="auto"/>
            <w:noWrap/>
            <w:vAlign w:val="center"/>
            <w:hideMark/>
          </w:tcPr>
          <w:p w14:paraId="36C7F8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14:paraId="3086B29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single" w:sz="4" w:space="0" w:color="auto"/>
              <w:left w:val="nil"/>
              <w:bottom w:val="single" w:sz="4" w:space="0" w:color="auto"/>
              <w:right w:val="single" w:sz="4" w:space="0" w:color="auto"/>
            </w:tcBorders>
            <w:shd w:val="clear" w:color="auto" w:fill="auto"/>
            <w:noWrap/>
            <w:vAlign w:val="center"/>
            <w:hideMark/>
          </w:tcPr>
          <w:p w14:paraId="3A7E82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10</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14:paraId="2267302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14:paraId="6BAF79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14:paraId="45D5E15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14:paraId="3932DA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14:paraId="6F0422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single" w:sz="4" w:space="0" w:color="auto"/>
              <w:left w:val="nil"/>
              <w:bottom w:val="single" w:sz="4" w:space="0" w:color="auto"/>
              <w:right w:val="single" w:sz="4" w:space="0" w:color="auto"/>
            </w:tcBorders>
            <w:shd w:val="clear" w:color="auto" w:fill="auto"/>
            <w:noWrap/>
            <w:vAlign w:val="center"/>
            <w:hideMark/>
          </w:tcPr>
          <w:p w14:paraId="0CA1531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23FDCC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5A8A3D7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04647B7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1DE11C0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5FFE3C2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single" w:sz="4" w:space="0" w:color="auto"/>
              <w:left w:val="nil"/>
              <w:bottom w:val="single" w:sz="4" w:space="0" w:color="auto"/>
              <w:right w:val="single" w:sz="4" w:space="0" w:color="auto"/>
            </w:tcBorders>
            <w:shd w:val="clear" w:color="auto" w:fill="auto"/>
            <w:noWrap/>
            <w:vAlign w:val="center"/>
            <w:hideMark/>
          </w:tcPr>
          <w:p w14:paraId="3756495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r>
      <w:tr w:rsidR="00A917C3" w:rsidRPr="00A917C3" w14:paraId="4770291B"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DE62D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6265031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58348F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38259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AB549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24" w:type="dxa"/>
            <w:tcBorders>
              <w:top w:val="nil"/>
              <w:left w:val="nil"/>
              <w:bottom w:val="single" w:sz="4" w:space="0" w:color="auto"/>
              <w:right w:val="single" w:sz="4" w:space="0" w:color="auto"/>
            </w:tcBorders>
            <w:shd w:val="clear" w:color="auto" w:fill="auto"/>
            <w:noWrap/>
            <w:vAlign w:val="center"/>
            <w:hideMark/>
          </w:tcPr>
          <w:p w14:paraId="47DF44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5B5E678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4FB75D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488014B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74A8B0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681C1F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3AFBCC5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68DC1A9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EF541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01D968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C7F371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0770F03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12BBE7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4DBF3E6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3CC9235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B5ED1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F91208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7" w:type="dxa"/>
            <w:tcBorders>
              <w:top w:val="nil"/>
              <w:left w:val="nil"/>
              <w:bottom w:val="single" w:sz="4" w:space="0" w:color="auto"/>
              <w:right w:val="single" w:sz="4" w:space="0" w:color="auto"/>
            </w:tcBorders>
            <w:shd w:val="clear" w:color="auto" w:fill="auto"/>
            <w:noWrap/>
            <w:vAlign w:val="center"/>
            <w:hideMark/>
          </w:tcPr>
          <w:p w14:paraId="0D9926B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2986DA64"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4E5C1B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6D4603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31FBFE3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2B5498D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7792D0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24" w:type="dxa"/>
            <w:tcBorders>
              <w:top w:val="nil"/>
              <w:left w:val="nil"/>
              <w:bottom w:val="single" w:sz="4" w:space="0" w:color="auto"/>
              <w:right w:val="single" w:sz="4" w:space="0" w:color="auto"/>
            </w:tcBorders>
            <w:shd w:val="clear" w:color="auto" w:fill="auto"/>
            <w:noWrap/>
            <w:vAlign w:val="center"/>
            <w:hideMark/>
          </w:tcPr>
          <w:p w14:paraId="2EC2329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6B1C007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03" w:type="dxa"/>
            <w:tcBorders>
              <w:top w:val="nil"/>
              <w:left w:val="nil"/>
              <w:bottom w:val="single" w:sz="4" w:space="0" w:color="auto"/>
              <w:right w:val="single" w:sz="4" w:space="0" w:color="auto"/>
            </w:tcBorders>
            <w:shd w:val="clear" w:color="auto" w:fill="auto"/>
            <w:noWrap/>
            <w:vAlign w:val="center"/>
            <w:hideMark/>
          </w:tcPr>
          <w:p w14:paraId="2C4B53E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60DEFA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65472B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76565E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376" w:type="dxa"/>
            <w:tcBorders>
              <w:top w:val="nil"/>
              <w:left w:val="nil"/>
              <w:bottom w:val="single" w:sz="4" w:space="0" w:color="auto"/>
              <w:right w:val="single" w:sz="4" w:space="0" w:color="auto"/>
            </w:tcBorders>
            <w:shd w:val="clear" w:color="auto" w:fill="auto"/>
            <w:noWrap/>
            <w:vAlign w:val="center"/>
            <w:hideMark/>
          </w:tcPr>
          <w:p w14:paraId="6A849E6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CBD12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C7057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7CE1E70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1684E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19A04FE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3625CB6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2F7F6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DB006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44F8BD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5879C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7" w:type="dxa"/>
            <w:tcBorders>
              <w:top w:val="nil"/>
              <w:left w:val="nil"/>
              <w:bottom w:val="single" w:sz="4" w:space="0" w:color="auto"/>
              <w:right w:val="single" w:sz="4" w:space="0" w:color="auto"/>
            </w:tcBorders>
            <w:shd w:val="clear" w:color="auto" w:fill="auto"/>
            <w:noWrap/>
            <w:vAlign w:val="center"/>
            <w:hideMark/>
          </w:tcPr>
          <w:p w14:paraId="0E8899F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04B0C2A8"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575035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650F33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133A3CA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3C34EF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55D36F3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2B5D5EC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403" w:type="dxa"/>
            <w:tcBorders>
              <w:top w:val="nil"/>
              <w:left w:val="nil"/>
              <w:bottom w:val="single" w:sz="4" w:space="0" w:color="auto"/>
              <w:right w:val="single" w:sz="4" w:space="0" w:color="auto"/>
            </w:tcBorders>
            <w:shd w:val="clear" w:color="auto" w:fill="auto"/>
            <w:noWrap/>
            <w:vAlign w:val="center"/>
            <w:hideMark/>
          </w:tcPr>
          <w:p w14:paraId="380ABA8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EA3E2D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4042BC6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5B42BB3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2A16351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11</w:t>
            </w:r>
          </w:p>
        </w:tc>
        <w:tc>
          <w:tcPr>
            <w:tcW w:w="376" w:type="dxa"/>
            <w:tcBorders>
              <w:top w:val="nil"/>
              <w:left w:val="nil"/>
              <w:bottom w:val="single" w:sz="4" w:space="0" w:color="auto"/>
              <w:right w:val="single" w:sz="4" w:space="0" w:color="auto"/>
            </w:tcBorders>
            <w:shd w:val="clear" w:color="auto" w:fill="auto"/>
            <w:noWrap/>
            <w:vAlign w:val="center"/>
            <w:hideMark/>
          </w:tcPr>
          <w:p w14:paraId="30FF2E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89E8CB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05883F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6FF1CA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3FBCA0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3D8141D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581" w:type="dxa"/>
            <w:tcBorders>
              <w:top w:val="nil"/>
              <w:left w:val="nil"/>
              <w:bottom w:val="single" w:sz="4" w:space="0" w:color="auto"/>
              <w:right w:val="single" w:sz="4" w:space="0" w:color="auto"/>
            </w:tcBorders>
            <w:shd w:val="clear" w:color="auto" w:fill="auto"/>
            <w:noWrap/>
            <w:vAlign w:val="center"/>
            <w:hideMark/>
          </w:tcPr>
          <w:p w14:paraId="22C76E6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7E45AE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6E816F0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768CF7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190927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0F427C8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r>
      <w:tr w:rsidR="00A917C3" w:rsidRPr="00A917C3" w14:paraId="51F59BE3"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C2858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02DA424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0A2CD5C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5126AD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E9AB83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709A883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7368D5E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17E338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02F6373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3AB0A3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257F340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1BFB35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F31E4E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826D7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52AAB9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1061F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42F9AC1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7F4C382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A1276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15D9EC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FA1438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8A7BEC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264F79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197392BB"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66A32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4324F1D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7B5E13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3194C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5C9968A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04509C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403" w:type="dxa"/>
            <w:tcBorders>
              <w:top w:val="nil"/>
              <w:left w:val="nil"/>
              <w:bottom w:val="single" w:sz="4" w:space="0" w:color="auto"/>
              <w:right w:val="single" w:sz="4" w:space="0" w:color="auto"/>
            </w:tcBorders>
            <w:shd w:val="clear" w:color="auto" w:fill="auto"/>
            <w:noWrap/>
            <w:vAlign w:val="center"/>
            <w:hideMark/>
          </w:tcPr>
          <w:p w14:paraId="238E89B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03" w:type="dxa"/>
            <w:tcBorders>
              <w:top w:val="nil"/>
              <w:left w:val="nil"/>
              <w:bottom w:val="single" w:sz="4" w:space="0" w:color="auto"/>
              <w:right w:val="single" w:sz="4" w:space="0" w:color="auto"/>
            </w:tcBorders>
            <w:shd w:val="clear" w:color="auto" w:fill="auto"/>
            <w:noWrap/>
            <w:vAlign w:val="center"/>
            <w:hideMark/>
          </w:tcPr>
          <w:p w14:paraId="2E463C8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578DA57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7012BC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19D359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376" w:type="dxa"/>
            <w:tcBorders>
              <w:top w:val="nil"/>
              <w:left w:val="nil"/>
              <w:bottom w:val="single" w:sz="4" w:space="0" w:color="auto"/>
              <w:right w:val="single" w:sz="4" w:space="0" w:color="auto"/>
            </w:tcBorders>
            <w:shd w:val="clear" w:color="auto" w:fill="auto"/>
            <w:noWrap/>
            <w:vAlign w:val="center"/>
            <w:hideMark/>
          </w:tcPr>
          <w:p w14:paraId="5C1A442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76B53D5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21FE52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4B483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C348B6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56D4FC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581" w:type="dxa"/>
            <w:tcBorders>
              <w:top w:val="nil"/>
              <w:left w:val="nil"/>
              <w:bottom w:val="single" w:sz="4" w:space="0" w:color="auto"/>
              <w:right w:val="single" w:sz="4" w:space="0" w:color="auto"/>
            </w:tcBorders>
            <w:shd w:val="clear" w:color="auto" w:fill="auto"/>
            <w:noWrap/>
            <w:vAlign w:val="center"/>
            <w:hideMark/>
          </w:tcPr>
          <w:p w14:paraId="43F542D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3312E1F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7672A33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6ECEF9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6AB14A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2E8402F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r>
      <w:tr w:rsidR="00A917C3" w:rsidRPr="00A917C3" w14:paraId="5C4EE855"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1D0DC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49CDA0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06469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3721DE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96C05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302977A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41E10E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720477D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0769C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516AE7C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0D4B70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221C2E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E2B9D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A525AA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46D937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ABDFB7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0563EA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6515EF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58EFD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9913D8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43F2C89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405896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7374A0E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39141065"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A33FA4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1715DA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C7C7B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E8B9F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D7EC2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230072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6345810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7C74CE3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28176BB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258D438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37651E7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3D4D7A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064CC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6107A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12D188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A129B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06DBE16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3C6270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78A65C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36F92E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6A64962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FE1C41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032B8E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6E7483A3"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1C5CC4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2C3BC67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C39C64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F78861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DBCA9D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79CDAC7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625E7D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5E0115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6A9087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45AF2BE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6C3370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11</w:t>
            </w:r>
          </w:p>
        </w:tc>
        <w:tc>
          <w:tcPr>
            <w:tcW w:w="376" w:type="dxa"/>
            <w:tcBorders>
              <w:top w:val="nil"/>
              <w:left w:val="nil"/>
              <w:bottom w:val="single" w:sz="4" w:space="0" w:color="auto"/>
              <w:right w:val="single" w:sz="4" w:space="0" w:color="auto"/>
            </w:tcBorders>
            <w:shd w:val="clear" w:color="auto" w:fill="auto"/>
            <w:noWrap/>
            <w:vAlign w:val="center"/>
            <w:hideMark/>
          </w:tcPr>
          <w:p w14:paraId="0C6F61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7EDC9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6866EB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F5E8B2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90DDD6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3F421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581" w:type="dxa"/>
            <w:tcBorders>
              <w:top w:val="nil"/>
              <w:left w:val="nil"/>
              <w:bottom w:val="single" w:sz="4" w:space="0" w:color="auto"/>
              <w:right w:val="single" w:sz="4" w:space="0" w:color="auto"/>
            </w:tcBorders>
            <w:shd w:val="clear" w:color="auto" w:fill="auto"/>
            <w:noWrap/>
            <w:vAlign w:val="center"/>
            <w:hideMark/>
          </w:tcPr>
          <w:p w14:paraId="67C247E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34E831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1607554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325F7BC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41C6C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21705B8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r>
      <w:tr w:rsidR="00A917C3" w:rsidRPr="00A917C3" w14:paraId="2F98EC48"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6EB01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0A533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CB8E22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BC8B1C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1D5933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020B3AE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03E069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534D263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51BFA00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3F6BF7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BFD0F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26432A3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9B6779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817856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96558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01118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5AE2B40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46219E2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2BD12B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A82BF9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04FC82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661C056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5C07BAD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4DD152C6"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8AD55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4CC47C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28F357D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A7E08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00DB4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58C1CFB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1E4A436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22076D9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120386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C5E18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30D39EF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418651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8E9120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0066168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779F28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C5B2B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609D9D6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19AD84F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30D1CE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7BE4DF2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652B4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DEF65F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64272C0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5AE14A40"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726159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1BAB19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E0A27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36A35C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340FF34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62F4FBB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6B690D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38368FB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2033E7C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02505D2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60130F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563B8D9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45B3DE2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05F5C0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055995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8CE710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02D3A33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0C2A38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4ACFCC3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0D9EF6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3C20B0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62DBF6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441453D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r>
      <w:tr w:rsidR="00A917C3" w:rsidRPr="00A917C3" w14:paraId="12182891"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FEA6F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FCC79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262C72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27F808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071C46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07899B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4521907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3B11F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2D2254A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916AC8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15E5049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0DEEF1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2C1D50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115247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323A2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91BCD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2AA2B8A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3F938A0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A23AB3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56D20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679F51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FBD1B2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04C845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324066A8"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43D90A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788723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73789A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4BC9A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28BB61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44D46CF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246406F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2C6BD8B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4064E98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83" w:type="dxa"/>
            <w:tcBorders>
              <w:top w:val="nil"/>
              <w:left w:val="nil"/>
              <w:bottom w:val="single" w:sz="4" w:space="0" w:color="auto"/>
              <w:right w:val="single" w:sz="4" w:space="0" w:color="auto"/>
            </w:tcBorders>
            <w:shd w:val="clear" w:color="auto" w:fill="auto"/>
            <w:noWrap/>
            <w:vAlign w:val="center"/>
            <w:hideMark/>
          </w:tcPr>
          <w:p w14:paraId="7A5F90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3F40CBC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8</w:t>
            </w:r>
          </w:p>
        </w:tc>
        <w:tc>
          <w:tcPr>
            <w:tcW w:w="376" w:type="dxa"/>
            <w:tcBorders>
              <w:top w:val="nil"/>
              <w:left w:val="nil"/>
              <w:bottom w:val="single" w:sz="4" w:space="0" w:color="auto"/>
              <w:right w:val="single" w:sz="4" w:space="0" w:color="auto"/>
            </w:tcBorders>
            <w:shd w:val="clear" w:color="auto" w:fill="auto"/>
            <w:noWrap/>
            <w:vAlign w:val="center"/>
            <w:hideMark/>
          </w:tcPr>
          <w:p w14:paraId="33D643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DE54D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20DD8A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E17D7C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3BE91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60EF972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62862C9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068DDD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6213642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CF657A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318E7F6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42BB9B4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27ACF896"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BAF048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344DDCE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A1F66C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1B78FC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A12AB5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494311D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2D10A0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71E4737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42E5C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61A8CDF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23F39BD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53AE1F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9F3E6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CECFC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2AA5BEB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391DB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7D8C7B0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c>
          <w:tcPr>
            <w:tcW w:w="581" w:type="dxa"/>
            <w:tcBorders>
              <w:top w:val="nil"/>
              <w:left w:val="nil"/>
              <w:bottom w:val="single" w:sz="4" w:space="0" w:color="auto"/>
              <w:right w:val="single" w:sz="4" w:space="0" w:color="auto"/>
            </w:tcBorders>
            <w:shd w:val="clear" w:color="auto" w:fill="auto"/>
            <w:noWrap/>
            <w:vAlign w:val="center"/>
            <w:hideMark/>
          </w:tcPr>
          <w:p w14:paraId="1157989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88516B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4C475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FE0144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27682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378941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r>
      <w:tr w:rsidR="00A917C3" w:rsidRPr="00A917C3" w14:paraId="12A8C60A"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1C95A0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4906A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03436F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4D114FC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2C2EAD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15B1FD8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403" w:type="dxa"/>
            <w:tcBorders>
              <w:top w:val="nil"/>
              <w:left w:val="nil"/>
              <w:bottom w:val="single" w:sz="4" w:space="0" w:color="auto"/>
              <w:right w:val="single" w:sz="4" w:space="0" w:color="auto"/>
            </w:tcBorders>
            <w:shd w:val="clear" w:color="auto" w:fill="auto"/>
            <w:noWrap/>
            <w:vAlign w:val="center"/>
            <w:hideMark/>
          </w:tcPr>
          <w:p w14:paraId="6857FF2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12E4769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61A5C57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2F95147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053ECF7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376" w:type="dxa"/>
            <w:tcBorders>
              <w:top w:val="nil"/>
              <w:left w:val="nil"/>
              <w:bottom w:val="single" w:sz="4" w:space="0" w:color="auto"/>
              <w:right w:val="single" w:sz="4" w:space="0" w:color="auto"/>
            </w:tcBorders>
            <w:shd w:val="clear" w:color="auto" w:fill="auto"/>
            <w:noWrap/>
            <w:vAlign w:val="center"/>
            <w:hideMark/>
          </w:tcPr>
          <w:p w14:paraId="55AA68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57D35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F8B3A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B5562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5A210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1550DB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581" w:type="dxa"/>
            <w:tcBorders>
              <w:top w:val="nil"/>
              <w:left w:val="nil"/>
              <w:bottom w:val="single" w:sz="4" w:space="0" w:color="auto"/>
              <w:right w:val="single" w:sz="4" w:space="0" w:color="auto"/>
            </w:tcBorders>
            <w:shd w:val="clear" w:color="auto" w:fill="auto"/>
            <w:noWrap/>
            <w:vAlign w:val="center"/>
            <w:hideMark/>
          </w:tcPr>
          <w:p w14:paraId="5A06D16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29C70C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69F4EA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3898ED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DD4894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3DA233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r>
      <w:tr w:rsidR="00A917C3" w:rsidRPr="00A917C3" w14:paraId="266B0321"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FC22D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7518B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5E6BA4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283B21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715325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1DD615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391234A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0A7BA5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44951C0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83" w:type="dxa"/>
            <w:tcBorders>
              <w:top w:val="nil"/>
              <w:left w:val="nil"/>
              <w:bottom w:val="single" w:sz="4" w:space="0" w:color="auto"/>
              <w:right w:val="single" w:sz="4" w:space="0" w:color="auto"/>
            </w:tcBorders>
            <w:shd w:val="clear" w:color="auto" w:fill="auto"/>
            <w:noWrap/>
            <w:vAlign w:val="center"/>
            <w:hideMark/>
          </w:tcPr>
          <w:p w14:paraId="27609E2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40A0B3D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10</w:t>
            </w:r>
          </w:p>
        </w:tc>
        <w:tc>
          <w:tcPr>
            <w:tcW w:w="376" w:type="dxa"/>
            <w:tcBorders>
              <w:top w:val="nil"/>
              <w:left w:val="nil"/>
              <w:bottom w:val="single" w:sz="4" w:space="0" w:color="auto"/>
              <w:right w:val="single" w:sz="4" w:space="0" w:color="auto"/>
            </w:tcBorders>
            <w:shd w:val="clear" w:color="auto" w:fill="auto"/>
            <w:noWrap/>
            <w:vAlign w:val="center"/>
            <w:hideMark/>
          </w:tcPr>
          <w:p w14:paraId="7020C96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4DB3D0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59C0E97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8C975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43B5AE2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2BE691E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47789AF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78DEEC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1B135A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089E36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4E6CB3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350F48D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r>
      <w:tr w:rsidR="00A917C3" w:rsidRPr="00A917C3" w14:paraId="1858D4C8"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7263CF5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7A16524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45609D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269694D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9D8C17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0B83B9E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577F45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48A5D1D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1C70156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12F2B4C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40E7A1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3A6E432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31332F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02971A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9F2BC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02B6A3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4C95AD0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251C77B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029262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55A8B5D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44553B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4D18B7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45DF089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6B052253"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2E7CD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31BB07B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F23D90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D4A1B2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F000B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2FB586F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6207418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4B6A317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43F9408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C2D7D1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825CE5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2D692B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6BAB0E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3214E5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FC7DAF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129054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2DBB9DA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119BDFF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23ECE2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1B355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7F0916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30667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77CF693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55EB7FDB"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F02A9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64400EA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087FCC6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9D259A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5C700C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3E760F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522BBB5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72BDCD3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7677B3E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693E038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B1A45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09D823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43CFD69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767EB2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8B4BC3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8A45DC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74AF25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7E337B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806A9A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2A651D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19E82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8FFF58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1E7A53B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552678DC"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4694DA9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7937BA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4FFB552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77FE04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704FB1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45228B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594829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405E840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04FB94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426A8C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0CA4F6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2F90E11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4190F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3069B09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61A82A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B7E0E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7E04E7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1D4124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7136A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6EE3647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249239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8BEFCE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71F8140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r>
      <w:tr w:rsidR="00A917C3" w:rsidRPr="00A917C3" w14:paraId="37A240EB"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FF782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154485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00C6928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5CF126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A4FAF7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4E0ACBA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403" w:type="dxa"/>
            <w:tcBorders>
              <w:top w:val="nil"/>
              <w:left w:val="nil"/>
              <w:bottom w:val="single" w:sz="4" w:space="0" w:color="auto"/>
              <w:right w:val="single" w:sz="4" w:space="0" w:color="auto"/>
            </w:tcBorders>
            <w:shd w:val="clear" w:color="auto" w:fill="auto"/>
            <w:noWrap/>
            <w:vAlign w:val="center"/>
            <w:hideMark/>
          </w:tcPr>
          <w:p w14:paraId="0F34CA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774B2BC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19DA959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71A942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564677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77E328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086A41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376" w:type="dxa"/>
            <w:tcBorders>
              <w:top w:val="nil"/>
              <w:left w:val="nil"/>
              <w:bottom w:val="single" w:sz="4" w:space="0" w:color="auto"/>
              <w:right w:val="single" w:sz="4" w:space="0" w:color="auto"/>
            </w:tcBorders>
            <w:shd w:val="clear" w:color="auto" w:fill="auto"/>
            <w:noWrap/>
            <w:vAlign w:val="center"/>
            <w:hideMark/>
          </w:tcPr>
          <w:p w14:paraId="28530D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52AA8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08DA70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754DDA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581" w:type="dxa"/>
            <w:tcBorders>
              <w:top w:val="nil"/>
              <w:left w:val="nil"/>
              <w:bottom w:val="single" w:sz="4" w:space="0" w:color="auto"/>
              <w:right w:val="single" w:sz="4" w:space="0" w:color="auto"/>
            </w:tcBorders>
            <w:shd w:val="clear" w:color="auto" w:fill="auto"/>
            <w:noWrap/>
            <w:vAlign w:val="center"/>
            <w:hideMark/>
          </w:tcPr>
          <w:p w14:paraId="46D30F6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A02D3A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497DD94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7C06249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2B6382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739509B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r>
      <w:tr w:rsidR="00A917C3" w:rsidRPr="00A917C3" w14:paraId="1631DA8C"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6A13B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2627C9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751BEA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060B45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97B508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0ACE6FB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c>
          <w:tcPr>
            <w:tcW w:w="403" w:type="dxa"/>
            <w:tcBorders>
              <w:top w:val="nil"/>
              <w:left w:val="nil"/>
              <w:bottom w:val="single" w:sz="4" w:space="0" w:color="auto"/>
              <w:right w:val="single" w:sz="4" w:space="0" w:color="auto"/>
            </w:tcBorders>
            <w:shd w:val="clear" w:color="auto" w:fill="auto"/>
            <w:noWrap/>
            <w:vAlign w:val="center"/>
            <w:hideMark/>
          </w:tcPr>
          <w:p w14:paraId="2C9FA8F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4214F5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CED870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0F613FB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20D6A0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64E7B2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7A6B1C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0FE1D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6FCAB98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F3D8C9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0747A7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c>
          <w:tcPr>
            <w:tcW w:w="581" w:type="dxa"/>
            <w:tcBorders>
              <w:top w:val="nil"/>
              <w:left w:val="nil"/>
              <w:bottom w:val="single" w:sz="4" w:space="0" w:color="auto"/>
              <w:right w:val="single" w:sz="4" w:space="0" w:color="auto"/>
            </w:tcBorders>
            <w:shd w:val="clear" w:color="auto" w:fill="auto"/>
            <w:noWrap/>
            <w:vAlign w:val="center"/>
            <w:hideMark/>
          </w:tcPr>
          <w:p w14:paraId="6301B02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2CF6A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A2698D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35C3A80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E113E7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6695A6E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r>
      <w:tr w:rsidR="00A917C3" w:rsidRPr="00A917C3" w14:paraId="080CE396"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199D7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55EA04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DB3F56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4BDA852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932F20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527AB2C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48287E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5480BC9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9D098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0279E2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18E3906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11</w:t>
            </w:r>
          </w:p>
        </w:tc>
        <w:tc>
          <w:tcPr>
            <w:tcW w:w="376" w:type="dxa"/>
            <w:tcBorders>
              <w:top w:val="nil"/>
              <w:left w:val="nil"/>
              <w:bottom w:val="single" w:sz="4" w:space="0" w:color="auto"/>
              <w:right w:val="single" w:sz="4" w:space="0" w:color="auto"/>
            </w:tcBorders>
            <w:shd w:val="clear" w:color="auto" w:fill="auto"/>
            <w:noWrap/>
            <w:vAlign w:val="center"/>
            <w:hideMark/>
          </w:tcPr>
          <w:p w14:paraId="6D26B50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0FBAB9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1F225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1865C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A9A113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73939CC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00F2A62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77DC3B6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6DF71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51BB2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2AA63A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7DBE493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r>
      <w:tr w:rsidR="00A917C3" w:rsidRPr="00A917C3" w14:paraId="0B541920"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7183A1F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61E994F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5903A01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7B226C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298F22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24" w:type="dxa"/>
            <w:tcBorders>
              <w:top w:val="nil"/>
              <w:left w:val="nil"/>
              <w:bottom w:val="single" w:sz="4" w:space="0" w:color="auto"/>
              <w:right w:val="single" w:sz="4" w:space="0" w:color="auto"/>
            </w:tcBorders>
            <w:shd w:val="clear" w:color="auto" w:fill="auto"/>
            <w:noWrap/>
            <w:vAlign w:val="center"/>
            <w:hideMark/>
          </w:tcPr>
          <w:p w14:paraId="708FFA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403" w:type="dxa"/>
            <w:tcBorders>
              <w:top w:val="nil"/>
              <w:left w:val="nil"/>
              <w:bottom w:val="single" w:sz="4" w:space="0" w:color="auto"/>
              <w:right w:val="single" w:sz="4" w:space="0" w:color="auto"/>
            </w:tcBorders>
            <w:shd w:val="clear" w:color="auto" w:fill="auto"/>
            <w:noWrap/>
            <w:vAlign w:val="center"/>
            <w:hideMark/>
          </w:tcPr>
          <w:p w14:paraId="5E962CF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4248087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6079F6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41FC1A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7F80AA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11</w:t>
            </w:r>
          </w:p>
        </w:tc>
        <w:tc>
          <w:tcPr>
            <w:tcW w:w="376" w:type="dxa"/>
            <w:tcBorders>
              <w:top w:val="nil"/>
              <w:left w:val="nil"/>
              <w:bottom w:val="single" w:sz="4" w:space="0" w:color="auto"/>
              <w:right w:val="single" w:sz="4" w:space="0" w:color="auto"/>
            </w:tcBorders>
            <w:shd w:val="clear" w:color="auto" w:fill="auto"/>
            <w:noWrap/>
            <w:vAlign w:val="center"/>
            <w:hideMark/>
          </w:tcPr>
          <w:p w14:paraId="061551E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AF334A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F38A8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1B94582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50606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734319F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581" w:type="dxa"/>
            <w:tcBorders>
              <w:top w:val="nil"/>
              <w:left w:val="nil"/>
              <w:bottom w:val="single" w:sz="4" w:space="0" w:color="auto"/>
              <w:right w:val="single" w:sz="4" w:space="0" w:color="auto"/>
            </w:tcBorders>
            <w:shd w:val="clear" w:color="auto" w:fill="auto"/>
            <w:noWrap/>
            <w:vAlign w:val="center"/>
            <w:hideMark/>
          </w:tcPr>
          <w:p w14:paraId="7047067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6FD014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CA46E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6B20B97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1787BF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7" w:type="dxa"/>
            <w:tcBorders>
              <w:top w:val="nil"/>
              <w:left w:val="nil"/>
              <w:bottom w:val="single" w:sz="4" w:space="0" w:color="auto"/>
              <w:right w:val="single" w:sz="4" w:space="0" w:color="auto"/>
            </w:tcBorders>
            <w:shd w:val="clear" w:color="auto" w:fill="auto"/>
            <w:noWrap/>
            <w:vAlign w:val="center"/>
            <w:hideMark/>
          </w:tcPr>
          <w:p w14:paraId="6637F2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r>
      <w:tr w:rsidR="00A917C3" w:rsidRPr="00A917C3" w14:paraId="4FBC4403"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4549E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2D5AA8C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0A08C3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0D4AECE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0E6F24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24" w:type="dxa"/>
            <w:tcBorders>
              <w:top w:val="nil"/>
              <w:left w:val="nil"/>
              <w:bottom w:val="single" w:sz="4" w:space="0" w:color="auto"/>
              <w:right w:val="single" w:sz="4" w:space="0" w:color="auto"/>
            </w:tcBorders>
            <w:shd w:val="clear" w:color="auto" w:fill="auto"/>
            <w:noWrap/>
            <w:vAlign w:val="center"/>
            <w:hideMark/>
          </w:tcPr>
          <w:p w14:paraId="58D145C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403" w:type="dxa"/>
            <w:tcBorders>
              <w:top w:val="nil"/>
              <w:left w:val="nil"/>
              <w:bottom w:val="single" w:sz="4" w:space="0" w:color="auto"/>
              <w:right w:val="single" w:sz="4" w:space="0" w:color="auto"/>
            </w:tcBorders>
            <w:shd w:val="clear" w:color="auto" w:fill="auto"/>
            <w:noWrap/>
            <w:vAlign w:val="center"/>
            <w:hideMark/>
          </w:tcPr>
          <w:p w14:paraId="6F6F34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184644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5AC350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11E940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3C60EA2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11</w:t>
            </w:r>
          </w:p>
        </w:tc>
        <w:tc>
          <w:tcPr>
            <w:tcW w:w="376" w:type="dxa"/>
            <w:tcBorders>
              <w:top w:val="nil"/>
              <w:left w:val="nil"/>
              <w:bottom w:val="single" w:sz="4" w:space="0" w:color="auto"/>
              <w:right w:val="single" w:sz="4" w:space="0" w:color="auto"/>
            </w:tcBorders>
            <w:shd w:val="clear" w:color="auto" w:fill="auto"/>
            <w:noWrap/>
            <w:vAlign w:val="center"/>
            <w:hideMark/>
          </w:tcPr>
          <w:p w14:paraId="6D03C4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4498C5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33E9C65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2A6B6C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62768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60EB25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581" w:type="dxa"/>
            <w:tcBorders>
              <w:top w:val="nil"/>
              <w:left w:val="nil"/>
              <w:bottom w:val="single" w:sz="4" w:space="0" w:color="auto"/>
              <w:right w:val="single" w:sz="4" w:space="0" w:color="auto"/>
            </w:tcBorders>
            <w:shd w:val="clear" w:color="auto" w:fill="auto"/>
            <w:noWrap/>
            <w:vAlign w:val="center"/>
            <w:hideMark/>
          </w:tcPr>
          <w:p w14:paraId="3805F5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7B91A7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7339CB2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0B339BA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55E6C1D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7" w:type="dxa"/>
            <w:tcBorders>
              <w:top w:val="nil"/>
              <w:left w:val="nil"/>
              <w:bottom w:val="single" w:sz="4" w:space="0" w:color="auto"/>
              <w:right w:val="single" w:sz="4" w:space="0" w:color="auto"/>
            </w:tcBorders>
            <w:shd w:val="clear" w:color="auto" w:fill="auto"/>
            <w:noWrap/>
            <w:vAlign w:val="center"/>
            <w:hideMark/>
          </w:tcPr>
          <w:p w14:paraId="10A61D3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11</w:t>
            </w:r>
          </w:p>
        </w:tc>
      </w:tr>
      <w:tr w:rsidR="00A917C3" w:rsidRPr="00A917C3" w14:paraId="38B7DB24"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48A10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83" w:type="dxa"/>
            <w:tcBorders>
              <w:top w:val="nil"/>
              <w:left w:val="nil"/>
              <w:bottom w:val="single" w:sz="4" w:space="0" w:color="auto"/>
              <w:right w:val="single" w:sz="4" w:space="0" w:color="auto"/>
            </w:tcBorders>
            <w:shd w:val="clear" w:color="auto" w:fill="auto"/>
            <w:noWrap/>
            <w:vAlign w:val="center"/>
            <w:hideMark/>
          </w:tcPr>
          <w:p w14:paraId="3F9FC1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6ED3C9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4DDF69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EEB49B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24" w:type="dxa"/>
            <w:tcBorders>
              <w:top w:val="nil"/>
              <w:left w:val="nil"/>
              <w:bottom w:val="single" w:sz="4" w:space="0" w:color="auto"/>
              <w:right w:val="single" w:sz="4" w:space="0" w:color="auto"/>
            </w:tcBorders>
            <w:shd w:val="clear" w:color="auto" w:fill="auto"/>
            <w:noWrap/>
            <w:vAlign w:val="center"/>
            <w:hideMark/>
          </w:tcPr>
          <w:p w14:paraId="73780D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8</w:t>
            </w:r>
          </w:p>
        </w:tc>
        <w:tc>
          <w:tcPr>
            <w:tcW w:w="403" w:type="dxa"/>
            <w:tcBorders>
              <w:top w:val="nil"/>
              <w:left w:val="nil"/>
              <w:bottom w:val="single" w:sz="4" w:space="0" w:color="auto"/>
              <w:right w:val="single" w:sz="4" w:space="0" w:color="auto"/>
            </w:tcBorders>
            <w:shd w:val="clear" w:color="auto" w:fill="auto"/>
            <w:noWrap/>
            <w:vAlign w:val="center"/>
            <w:hideMark/>
          </w:tcPr>
          <w:p w14:paraId="5F98C9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03657C7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6763E5E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7E77832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49EEED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6E09A21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29BD1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EC4CFF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4F6C355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546407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2" w:type="dxa"/>
            <w:tcBorders>
              <w:top w:val="nil"/>
              <w:left w:val="nil"/>
              <w:bottom w:val="single" w:sz="4" w:space="0" w:color="auto"/>
              <w:right w:val="single" w:sz="4" w:space="0" w:color="auto"/>
            </w:tcBorders>
            <w:shd w:val="clear" w:color="auto" w:fill="auto"/>
            <w:noWrap/>
            <w:vAlign w:val="center"/>
            <w:hideMark/>
          </w:tcPr>
          <w:p w14:paraId="7322E4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581" w:type="dxa"/>
            <w:tcBorders>
              <w:top w:val="nil"/>
              <w:left w:val="nil"/>
              <w:bottom w:val="single" w:sz="4" w:space="0" w:color="auto"/>
              <w:right w:val="single" w:sz="4" w:space="0" w:color="auto"/>
            </w:tcBorders>
            <w:shd w:val="clear" w:color="auto" w:fill="auto"/>
            <w:noWrap/>
            <w:vAlign w:val="center"/>
            <w:hideMark/>
          </w:tcPr>
          <w:p w14:paraId="1CA9A3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32E2A8F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3C78A5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7B77F20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38CC1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7" w:type="dxa"/>
            <w:tcBorders>
              <w:top w:val="nil"/>
              <w:left w:val="nil"/>
              <w:bottom w:val="single" w:sz="4" w:space="0" w:color="auto"/>
              <w:right w:val="single" w:sz="4" w:space="0" w:color="auto"/>
            </w:tcBorders>
            <w:shd w:val="clear" w:color="auto" w:fill="auto"/>
            <w:noWrap/>
            <w:vAlign w:val="center"/>
            <w:hideMark/>
          </w:tcPr>
          <w:p w14:paraId="09F28A7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8</w:t>
            </w:r>
          </w:p>
        </w:tc>
      </w:tr>
      <w:tr w:rsidR="00A917C3" w:rsidRPr="00A917C3" w14:paraId="318E1081"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05EC5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83" w:type="dxa"/>
            <w:tcBorders>
              <w:top w:val="nil"/>
              <w:left w:val="nil"/>
              <w:bottom w:val="single" w:sz="4" w:space="0" w:color="auto"/>
              <w:right w:val="single" w:sz="4" w:space="0" w:color="auto"/>
            </w:tcBorders>
            <w:shd w:val="clear" w:color="auto" w:fill="auto"/>
            <w:noWrap/>
            <w:vAlign w:val="center"/>
            <w:hideMark/>
          </w:tcPr>
          <w:p w14:paraId="4EDDCF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2E77E0F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7FEB21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102B2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2F8AE2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7E1FAA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1FE683A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695694D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83" w:type="dxa"/>
            <w:tcBorders>
              <w:top w:val="nil"/>
              <w:left w:val="nil"/>
              <w:bottom w:val="single" w:sz="4" w:space="0" w:color="auto"/>
              <w:right w:val="single" w:sz="4" w:space="0" w:color="auto"/>
            </w:tcBorders>
            <w:shd w:val="clear" w:color="auto" w:fill="auto"/>
            <w:noWrap/>
            <w:vAlign w:val="center"/>
            <w:hideMark/>
          </w:tcPr>
          <w:p w14:paraId="39989B6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E8F7B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10</w:t>
            </w:r>
          </w:p>
        </w:tc>
        <w:tc>
          <w:tcPr>
            <w:tcW w:w="376" w:type="dxa"/>
            <w:tcBorders>
              <w:top w:val="nil"/>
              <w:left w:val="nil"/>
              <w:bottom w:val="single" w:sz="4" w:space="0" w:color="auto"/>
              <w:right w:val="single" w:sz="4" w:space="0" w:color="auto"/>
            </w:tcBorders>
            <w:shd w:val="clear" w:color="auto" w:fill="auto"/>
            <w:noWrap/>
            <w:vAlign w:val="center"/>
            <w:hideMark/>
          </w:tcPr>
          <w:p w14:paraId="5185254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BF3CAF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2BE4C1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979A0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A0613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5639AF1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7DFF11F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3D623B2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7C8426F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4D9110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67008D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531040A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09068C16"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21BEEA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83" w:type="dxa"/>
            <w:tcBorders>
              <w:top w:val="nil"/>
              <w:left w:val="nil"/>
              <w:bottom w:val="single" w:sz="4" w:space="0" w:color="auto"/>
              <w:right w:val="single" w:sz="4" w:space="0" w:color="auto"/>
            </w:tcBorders>
            <w:shd w:val="clear" w:color="auto" w:fill="auto"/>
            <w:noWrap/>
            <w:vAlign w:val="center"/>
            <w:hideMark/>
          </w:tcPr>
          <w:p w14:paraId="749FECB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649E79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C46C9C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52B8828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24" w:type="dxa"/>
            <w:tcBorders>
              <w:top w:val="nil"/>
              <w:left w:val="nil"/>
              <w:bottom w:val="single" w:sz="4" w:space="0" w:color="auto"/>
              <w:right w:val="single" w:sz="4" w:space="0" w:color="auto"/>
            </w:tcBorders>
            <w:shd w:val="clear" w:color="auto" w:fill="auto"/>
            <w:noWrap/>
            <w:vAlign w:val="center"/>
            <w:hideMark/>
          </w:tcPr>
          <w:p w14:paraId="0B756D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403" w:type="dxa"/>
            <w:tcBorders>
              <w:top w:val="nil"/>
              <w:left w:val="nil"/>
              <w:bottom w:val="single" w:sz="4" w:space="0" w:color="auto"/>
              <w:right w:val="single" w:sz="4" w:space="0" w:color="auto"/>
            </w:tcBorders>
            <w:shd w:val="clear" w:color="auto" w:fill="auto"/>
            <w:noWrap/>
            <w:vAlign w:val="center"/>
            <w:hideMark/>
          </w:tcPr>
          <w:p w14:paraId="32F8D6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03" w:type="dxa"/>
            <w:tcBorders>
              <w:top w:val="nil"/>
              <w:left w:val="nil"/>
              <w:bottom w:val="single" w:sz="4" w:space="0" w:color="auto"/>
              <w:right w:val="single" w:sz="4" w:space="0" w:color="auto"/>
            </w:tcBorders>
            <w:shd w:val="clear" w:color="auto" w:fill="auto"/>
            <w:noWrap/>
            <w:vAlign w:val="center"/>
            <w:hideMark/>
          </w:tcPr>
          <w:p w14:paraId="0F5BE80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53DFFDC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531864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69E6E44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9</w:t>
            </w:r>
          </w:p>
        </w:tc>
        <w:tc>
          <w:tcPr>
            <w:tcW w:w="376" w:type="dxa"/>
            <w:tcBorders>
              <w:top w:val="nil"/>
              <w:left w:val="nil"/>
              <w:bottom w:val="single" w:sz="4" w:space="0" w:color="auto"/>
              <w:right w:val="single" w:sz="4" w:space="0" w:color="auto"/>
            </w:tcBorders>
            <w:shd w:val="clear" w:color="auto" w:fill="auto"/>
            <w:noWrap/>
            <w:vAlign w:val="center"/>
            <w:hideMark/>
          </w:tcPr>
          <w:p w14:paraId="59D02B4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218C7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BB3770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EEAFBF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37D065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2" w:type="dxa"/>
            <w:tcBorders>
              <w:top w:val="nil"/>
              <w:left w:val="nil"/>
              <w:bottom w:val="single" w:sz="4" w:space="0" w:color="auto"/>
              <w:right w:val="single" w:sz="4" w:space="0" w:color="auto"/>
            </w:tcBorders>
            <w:shd w:val="clear" w:color="auto" w:fill="auto"/>
            <w:noWrap/>
            <w:vAlign w:val="center"/>
            <w:hideMark/>
          </w:tcPr>
          <w:p w14:paraId="50C0AF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581" w:type="dxa"/>
            <w:tcBorders>
              <w:top w:val="nil"/>
              <w:left w:val="nil"/>
              <w:bottom w:val="single" w:sz="4" w:space="0" w:color="auto"/>
              <w:right w:val="single" w:sz="4" w:space="0" w:color="auto"/>
            </w:tcBorders>
            <w:shd w:val="clear" w:color="auto" w:fill="auto"/>
            <w:noWrap/>
            <w:vAlign w:val="center"/>
            <w:hideMark/>
          </w:tcPr>
          <w:p w14:paraId="0B2851F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24DE051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47532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4F2B6D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500F894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7" w:type="dxa"/>
            <w:tcBorders>
              <w:top w:val="nil"/>
              <w:left w:val="nil"/>
              <w:bottom w:val="single" w:sz="4" w:space="0" w:color="auto"/>
              <w:right w:val="single" w:sz="4" w:space="0" w:color="auto"/>
            </w:tcBorders>
            <w:shd w:val="clear" w:color="auto" w:fill="auto"/>
            <w:noWrap/>
            <w:vAlign w:val="center"/>
            <w:hideMark/>
          </w:tcPr>
          <w:p w14:paraId="7F12A3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r>
      <w:tr w:rsidR="00A917C3" w:rsidRPr="00A917C3" w14:paraId="2575B0B2"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B38D16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83" w:type="dxa"/>
            <w:tcBorders>
              <w:top w:val="nil"/>
              <w:left w:val="nil"/>
              <w:bottom w:val="single" w:sz="4" w:space="0" w:color="auto"/>
              <w:right w:val="single" w:sz="4" w:space="0" w:color="auto"/>
            </w:tcBorders>
            <w:shd w:val="clear" w:color="auto" w:fill="auto"/>
            <w:noWrap/>
            <w:vAlign w:val="center"/>
            <w:hideMark/>
          </w:tcPr>
          <w:p w14:paraId="2DC72D9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D2D08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3B549C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CDC08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50343DA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7F2D62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0B1FB28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5A11C22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765176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E34740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2D5383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7EECBC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F0D566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DB8B30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1B875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6C7209D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6DF0664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3A91991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7EAA468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56117C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8D988F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2C67CEC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76D7427A"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F0859C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83" w:type="dxa"/>
            <w:tcBorders>
              <w:top w:val="nil"/>
              <w:left w:val="nil"/>
              <w:bottom w:val="single" w:sz="4" w:space="0" w:color="auto"/>
              <w:right w:val="single" w:sz="4" w:space="0" w:color="auto"/>
            </w:tcBorders>
            <w:shd w:val="clear" w:color="auto" w:fill="auto"/>
            <w:noWrap/>
            <w:vAlign w:val="center"/>
            <w:hideMark/>
          </w:tcPr>
          <w:p w14:paraId="6E6A16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76DD69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271356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2BEE7E8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777800E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51C7F9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03" w:type="dxa"/>
            <w:tcBorders>
              <w:top w:val="nil"/>
              <w:left w:val="nil"/>
              <w:bottom w:val="single" w:sz="4" w:space="0" w:color="auto"/>
              <w:right w:val="single" w:sz="4" w:space="0" w:color="auto"/>
            </w:tcBorders>
            <w:shd w:val="clear" w:color="auto" w:fill="auto"/>
            <w:noWrap/>
            <w:vAlign w:val="center"/>
            <w:hideMark/>
          </w:tcPr>
          <w:p w14:paraId="7FCDFE7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1CA794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63E70CB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31DE999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43B75E5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CAC298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23C29A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BBA8F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3F0EF6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3C0D0A9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5B5C62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024551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38513E6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1FD3C8A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AC60B0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3AA213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21D201D6"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B1E375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13E93C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28B7D41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2F515DC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F87CE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780AB0B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4D2B16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8FCD75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6DD046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47FEFCA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1C2F313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5980CF3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D99896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463A19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DFABDF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756265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1F0A86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71E0E3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B93A8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4AA4B41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2B9E2E4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E63062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67F0F41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0F000F40"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09D278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7802A6D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18C7211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A4CE51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2FD81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3262513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00D22AA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9BC398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64F8454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3870B4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EC8676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3934A9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448F30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6D9F91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D99278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78E587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4AE4685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37843B7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6E9CD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327E55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3398CA8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79F17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7D67B7B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53609541"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055B2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29BEE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73164EF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39E0609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FE6CB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042C6CC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375697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FFD836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0BA6D1B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19C86E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394D1B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5E3465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B28BCF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4E756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9E4F0B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EF3E5B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0DC1592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4D8610A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B3A78B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7D35E3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175F58C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3FDE5C0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507C80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5AE89034"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B4AD1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40617F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7773C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467AA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808C39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5343618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5B0229D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7D0B68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9A3CA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B914D7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70558B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1CD65D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66CD34B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96D16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907A5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56C828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3ED7EE8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7CE66C1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2ECD66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8F271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7F29E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1B9447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5B8365E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62B58D65"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6F0F37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4B89DC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398ABA8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A23C7C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9B50B1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617768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3CF91B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BAF7A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55EA33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4C547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6F64436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747BBC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A0DEA4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2E1CB2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B3BB92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D3B4ED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74D163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535A93C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4E3F1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47B70AF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42C5D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50DD06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3E01B62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2BFF07E0"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9FE41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A1E9FA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3DF57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0A28074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3CACA7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24" w:type="dxa"/>
            <w:tcBorders>
              <w:top w:val="nil"/>
              <w:left w:val="nil"/>
              <w:bottom w:val="single" w:sz="4" w:space="0" w:color="auto"/>
              <w:right w:val="single" w:sz="4" w:space="0" w:color="auto"/>
            </w:tcBorders>
            <w:shd w:val="clear" w:color="auto" w:fill="auto"/>
            <w:noWrap/>
            <w:vAlign w:val="center"/>
            <w:hideMark/>
          </w:tcPr>
          <w:p w14:paraId="4690AF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11</w:t>
            </w:r>
          </w:p>
        </w:tc>
        <w:tc>
          <w:tcPr>
            <w:tcW w:w="403" w:type="dxa"/>
            <w:tcBorders>
              <w:top w:val="nil"/>
              <w:left w:val="nil"/>
              <w:bottom w:val="single" w:sz="4" w:space="0" w:color="auto"/>
              <w:right w:val="single" w:sz="4" w:space="0" w:color="auto"/>
            </w:tcBorders>
            <w:shd w:val="clear" w:color="auto" w:fill="auto"/>
            <w:noWrap/>
            <w:vAlign w:val="center"/>
            <w:hideMark/>
          </w:tcPr>
          <w:p w14:paraId="379B5AE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5DFC436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1B3030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3B876B3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2" w:type="dxa"/>
            <w:tcBorders>
              <w:top w:val="nil"/>
              <w:left w:val="nil"/>
              <w:bottom w:val="single" w:sz="4" w:space="0" w:color="auto"/>
              <w:right w:val="single" w:sz="4" w:space="0" w:color="auto"/>
            </w:tcBorders>
            <w:shd w:val="clear" w:color="auto" w:fill="auto"/>
            <w:noWrap/>
            <w:vAlign w:val="center"/>
            <w:hideMark/>
          </w:tcPr>
          <w:p w14:paraId="5528469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376" w:type="dxa"/>
            <w:tcBorders>
              <w:top w:val="nil"/>
              <w:left w:val="nil"/>
              <w:bottom w:val="single" w:sz="4" w:space="0" w:color="auto"/>
              <w:right w:val="single" w:sz="4" w:space="0" w:color="auto"/>
            </w:tcBorders>
            <w:shd w:val="clear" w:color="auto" w:fill="auto"/>
            <w:noWrap/>
            <w:vAlign w:val="center"/>
            <w:hideMark/>
          </w:tcPr>
          <w:p w14:paraId="0528D82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AF882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AC340C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F999A4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376" w:type="dxa"/>
            <w:tcBorders>
              <w:top w:val="nil"/>
              <w:left w:val="nil"/>
              <w:bottom w:val="single" w:sz="4" w:space="0" w:color="auto"/>
              <w:right w:val="single" w:sz="4" w:space="0" w:color="auto"/>
            </w:tcBorders>
            <w:shd w:val="clear" w:color="auto" w:fill="auto"/>
            <w:noWrap/>
            <w:vAlign w:val="center"/>
            <w:hideMark/>
          </w:tcPr>
          <w:p w14:paraId="32BFF98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09D5375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581" w:type="dxa"/>
            <w:tcBorders>
              <w:top w:val="nil"/>
              <w:left w:val="nil"/>
              <w:bottom w:val="single" w:sz="4" w:space="0" w:color="auto"/>
              <w:right w:val="single" w:sz="4" w:space="0" w:color="auto"/>
            </w:tcBorders>
            <w:shd w:val="clear" w:color="auto" w:fill="auto"/>
            <w:noWrap/>
            <w:vAlign w:val="center"/>
            <w:hideMark/>
          </w:tcPr>
          <w:p w14:paraId="53B8E96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7DE3A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36BC2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780E618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5ABF7B8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7" w:type="dxa"/>
            <w:tcBorders>
              <w:top w:val="nil"/>
              <w:left w:val="nil"/>
              <w:bottom w:val="single" w:sz="4" w:space="0" w:color="auto"/>
              <w:right w:val="single" w:sz="4" w:space="0" w:color="auto"/>
            </w:tcBorders>
            <w:shd w:val="clear" w:color="auto" w:fill="auto"/>
            <w:noWrap/>
            <w:vAlign w:val="center"/>
            <w:hideMark/>
          </w:tcPr>
          <w:p w14:paraId="7EF22E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11</w:t>
            </w:r>
          </w:p>
        </w:tc>
      </w:tr>
      <w:tr w:rsidR="00A917C3" w:rsidRPr="00A917C3" w14:paraId="2F43E999"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71DDE4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83" w:type="dxa"/>
            <w:tcBorders>
              <w:top w:val="nil"/>
              <w:left w:val="nil"/>
              <w:bottom w:val="single" w:sz="4" w:space="0" w:color="auto"/>
              <w:right w:val="single" w:sz="4" w:space="0" w:color="auto"/>
            </w:tcBorders>
            <w:shd w:val="clear" w:color="auto" w:fill="auto"/>
            <w:noWrap/>
            <w:vAlign w:val="center"/>
            <w:hideMark/>
          </w:tcPr>
          <w:p w14:paraId="68A08BA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721A829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7E10135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9C418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02FD07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403" w:type="dxa"/>
            <w:tcBorders>
              <w:top w:val="nil"/>
              <w:left w:val="nil"/>
              <w:bottom w:val="single" w:sz="4" w:space="0" w:color="auto"/>
              <w:right w:val="single" w:sz="4" w:space="0" w:color="auto"/>
            </w:tcBorders>
            <w:shd w:val="clear" w:color="auto" w:fill="auto"/>
            <w:noWrap/>
            <w:vAlign w:val="center"/>
            <w:hideMark/>
          </w:tcPr>
          <w:p w14:paraId="4023022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03" w:type="dxa"/>
            <w:tcBorders>
              <w:top w:val="nil"/>
              <w:left w:val="nil"/>
              <w:bottom w:val="single" w:sz="4" w:space="0" w:color="auto"/>
              <w:right w:val="single" w:sz="4" w:space="0" w:color="auto"/>
            </w:tcBorders>
            <w:shd w:val="clear" w:color="auto" w:fill="auto"/>
            <w:noWrap/>
            <w:vAlign w:val="center"/>
            <w:hideMark/>
          </w:tcPr>
          <w:p w14:paraId="1A1732D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7075A2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401B16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6A3D5E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4F543DE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376" w:type="dxa"/>
            <w:tcBorders>
              <w:top w:val="nil"/>
              <w:left w:val="nil"/>
              <w:bottom w:val="single" w:sz="4" w:space="0" w:color="auto"/>
              <w:right w:val="single" w:sz="4" w:space="0" w:color="auto"/>
            </w:tcBorders>
            <w:shd w:val="clear" w:color="auto" w:fill="auto"/>
            <w:noWrap/>
            <w:vAlign w:val="center"/>
            <w:hideMark/>
          </w:tcPr>
          <w:p w14:paraId="6DD752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8918AA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0280D10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2E0DC5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27715E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4355933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44FD31C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406C14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D6AF22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AD8B54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46AE7E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r>
      <w:tr w:rsidR="00A917C3" w:rsidRPr="00A917C3" w14:paraId="10BEDA76"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B656BF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CEBFDA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46FEE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3516D87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87C3A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60E3138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0271DDD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55958B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2FADB1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3581B1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4B85A96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61C057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AE9416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17F1B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1447681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270EB4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10FF1A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25A679D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E9CA1D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9FA920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7CC1AC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2D01ACA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7" w:type="dxa"/>
            <w:tcBorders>
              <w:top w:val="nil"/>
              <w:left w:val="nil"/>
              <w:bottom w:val="single" w:sz="4" w:space="0" w:color="auto"/>
              <w:right w:val="single" w:sz="4" w:space="0" w:color="auto"/>
            </w:tcBorders>
            <w:shd w:val="clear" w:color="auto" w:fill="auto"/>
            <w:noWrap/>
            <w:vAlign w:val="center"/>
            <w:hideMark/>
          </w:tcPr>
          <w:p w14:paraId="3449DD6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r>
      <w:tr w:rsidR="00A917C3" w:rsidRPr="00A917C3" w14:paraId="07E09BA3"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4CF9C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2BC276E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E5825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6A3986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D1BBA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2BD2B5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4D98766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6D02CB9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F4A5E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324397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1FBE47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61D46F3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2DBA89B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842D07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643E6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5E340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A31C9A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3312F67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798646C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F5599A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1F399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960C91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110F028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4251DEE2"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4EBF5E3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1E8EE9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B918B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99AB2D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4ECAB04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50DA528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629D466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46A3E30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84A0B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6B9D1E3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059DDB2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13ED750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17AEA1A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17C21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2207D5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376096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253FCE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6B1AECA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02F4E9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8A3657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F77ECC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36C2A2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63D6CB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623698E7"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9E04E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D3C12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5498AE2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005F10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A0306E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412D1E0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7AE573F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4F9EB5E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6B448F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1D60D9F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2797B51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020A5E8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2D996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067A3F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30B5BE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5D2A1A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0C91A9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4B2C78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4116B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2B44126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D830D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7A318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26ECB70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35B39CFD"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394BE7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C5ADDC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4FBD8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CB7A2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BD3BE6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653C5D5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57D5D0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40A6452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45B73E0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21D2BAF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2C5AEF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37A382B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6DB09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C030E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4C60614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880D0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70C0854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24C5D09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3DFAB3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6B905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430563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0D75EC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215ADB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50261CB0"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469A6ED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D9B6BF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E8A13F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522BA7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FD5B20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741B46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557AF04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8613CE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7569FA4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7DB25A0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3E34338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73A9A7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E88AA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C0F7E7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2974163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5860F2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63013C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417D4C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EFB5B8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BF2692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DB929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736BAB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04A52F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77A72FBB"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127656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3F69F5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5F004F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29FD1F7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EAD425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07D603B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403" w:type="dxa"/>
            <w:tcBorders>
              <w:top w:val="nil"/>
              <w:left w:val="nil"/>
              <w:bottom w:val="single" w:sz="4" w:space="0" w:color="auto"/>
              <w:right w:val="single" w:sz="4" w:space="0" w:color="auto"/>
            </w:tcBorders>
            <w:shd w:val="clear" w:color="auto" w:fill="auto"/>
            <w:noWrap/>
            <w:vAlign w:val="center"/>
            <w:hideMark/>
          </w:tcPr>
          <w:p w14:paraId="3858E7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45C86E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35569B7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569780A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D3008C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376" w:type="dxa"/>
            <w:tcBorders>
              <w:top w:val="nil"/>
              <w:left w:val="nil"/>
              <w:bottom w:val="single" w:sz="4" w:space="0" w:color="auto"/>
              <w:right w:val="single" w:sz="4" w:space="0" w:color="auto"/>
            </w:tcBorders>
            <w:shd w:val="clear" w:color="auto" w:fill="auto"/>
            <w:noWrap/>
            <w:vAlign w:val="center"/>
            <w:hideMark/>
          </w:tcPr>
          <w:p w14:paraId="06CE4A7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330A536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E2D558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C37ED9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8A2C53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0774EF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581" w:type="dxa"/>
            <w:tcBorders>
              <w:top w:val="nil"/>
              <w:left w:val="nil"/>
              <w:bottom w:val="single" w:sz="4" w:space="0" w:color="auto"/>
              <w:right w:val="single" w:sz="4" w:space="0" w:color="auto"/>
            </w:tcBorders>
            <w:shd w:val="clear" w:color="auto" w:fill="auto"/>
            <w:noWrap/>
            <w:vAlign w:val="center"/>
            <w:hideMark/>
          </w:tcPr>
          <w:p w14:paraId="2C2257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3C7E44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30797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655C29F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BC23AB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0553B72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r>
      <w:tr w:rsidR="00A917C3" w:rsidRPr="00A917C3" w14:paraId="123E66C8"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3DF18D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00C8A5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C9458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521A3A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33DE7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24" w:type="dxa"/>
            <w:tcBorders>
              <w:top w:val="nil"/>
              <w:left w:val="nil"/>
              <w:bottom w:val="single" w:sz="4" w:space="0" w:color="auto"/>
              <w:right w:val="single" w:sz="4" w:space="0" w:color="auto"/>
            </w:tcBorders>
            <w:shd w:val="clear" w:color="auto" w:fill="auto"/>
            <w:noWrap/>
            <w:vAlign w:val="center"/>
            <w:hideMark/>
          </w:tcPr>
          <w:p w14:paraId="08E6F64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403" w:type="dxa"/>
            <w:tcBorders>
              <w:top w:val="nil"/>
              <w:left w:val="nil"/>
              <w:bottom w:val="single" w:sz="4" w:space="0" w:color="auto"/>
              <w:right w:val="single" w:sz="4" w:space="0" w:color="auto"/>
            </w:tcBorders>
            <w:shd w:val="clear" w:color="auto" w:fill="auto"/>
            <w:noWrap/>
            <w:vAlign w:val="center"/>
            <w:hideMark/>
          </w:tcPr>
          <w:p w14:paraId="1F823D3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6273F8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6212C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11A9C9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399551E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376" w:type="dxa"/>
            <w:tcBorders>
              <w:top w:val="nil"/>
              <w:left w:val="nil"/>
              <w:bottom w:val="single" w:sz="4" w:space="0" w:color="auto"/>
              <w:right w:val="single" w:sz="4" w:space="0" w:color="auto"/>
            </w:tcBorders>
            <w:shd w:val="clear" w:color="auto" w:fill="auto"/>
            <w:noWrap/>
            <w:vAlign w:val="center"/>
            <w:hideMark/>
          </w:tcPr>
          <w:p w14:paraId="3073C1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63DD548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D01384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72D7F4B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1D33DC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7FF527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581" w:type="dxa"/>
            <w:tcBorders>
              <w:top w:val="nil"/>
              <w:left w:val="nil"/>
              <w:bottom w:val="single" w:sz="4" w:space="0" w:color="auto"/>
              <w:right w:val="single" w:sz="4" w:space="0" w:color="auto"/>
            </w:tcBorders>
            <w:shd w:val="clear" w:color="auto" w:fill="auto"/>
            <w:noWrap/>
            <w:vAlign w:val="center"/>
            <w:hideMark/>
          </w:tcPr>
          <w:p w14:paraId="7AF177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1C715C6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3F1DE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30F7E9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31B3F0D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7" w:type="dxa"/>
            <w:tcBorders>
              <w:top w:val="nil"/>
              <w:left w:val="nil"/>
              <w:bottom w:val="single" w:sz="4" w:space="0" w:color="auto"/>
              <w:right w:val="single" w:sz="4" w:space="0" w:color="auto"/>
            </w:tcBorders>
            <w:shd w:val="clear" w:color="auto" w:fill="auto"/>
            <w:noWrap/>
            <w:vAlign w:val="center"/>
            <w:hideMark/>
          </w:tcPr>
          <w:p w14:paraId="5F2B112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r>
      <w:tr w:rsidR="00A917C3" w:rsidRPr="00A917C3" w14:paraId="2DAB47CC"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7EF9B7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CF0A1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4669D6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54875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27DCDE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5F45D7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1569E6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AC0814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662B764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C6454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0128D5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02C4A6B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D3D3E4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418A3A2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EE5C2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F5B355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691B69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5B994A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2DC12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6FC29A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79EB0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3DE470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7FC1176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3A3A424F"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EEE295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31B3B1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5ACD0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61CA217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271D2E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24" w:type="dxa"/>
            <w:tcBorders>
              <w:top w:val="nil"/>
              <w:left w:val="nil"/>
              <w:bottom w:val="single" w:sz="4" w:space="0" w:color="auto"/>
              <w:right w:val="single" w:sz="4" w:space="0" w:color="auto"/>
            </w:tcBorders>
            <w:shd w:val="clear" w:color="auto" w:fill="auto"/>
            <w:noWrap/>
            <w:vAlign w:val="center"/>
            <w:hideMark/>
          </w:tcPr>
          <w:p w14:paraId="03B5B70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403" w:type="dxa"/>
            <w:tcBorders>
              <w:top w:val="nil"/>
              <w:left w:val="nil"/>
              <w:bottom w:val="single" w:sz="4" w:space="0" w:color="auto"/>
              <w:right w:val="single" w:sz="4" w:space="0" w:color="auto"/>
            </w:tcBorders>
            <w:shd w:val="clear" w:color="auto" w:fill="auto"/>
            <w:noWrap/>
            <w:vAlign w:val="center"/>
            <w:hideMark/>
          </w:tcPr>
          <w:p w14:paraId="6D3A39D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DCABC5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5A7FC3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6882D29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7DD6EA0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38DD58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E86C8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3CC8C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49418D8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2DF48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7AF551B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304C02F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F1992F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3280F8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72E7B8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3EA8A03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7" w:type="dxa"/>
            <w:tcBorders>
              <w:top w:val="nil"/>
              <w:left w:val="nil"/>
              <w:bottom w:val="single" w:sz="4" w:space="0" w:color="auto"/>
              <w:right w:val="single" w:sz="4" w:space="0" w:color="auto"/>
            </w:tcBorders>
            <w:shd w:val="clear" w:color="auto" w:fill="auto"/>
            <w:noWrap/>
            <w:vAlign w:val="center"/>
            <w:hideMark/>
          </w:tcPr>
          <w:p w14:paraId="6617CDA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r>
      <w:tr w:rsidR="00A917C3" w:rsidRPr="00A917C3" w14:paraId="4E5E932F"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80EB01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1685F8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C90F12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F7F8F4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BA950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598885D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65835B2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7B4CBD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49FCE24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580A55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3352D5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0BDF82A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8A4920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C8290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7F316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3B5038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52561A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4C3ED3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2136754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13EDC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39ADFB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0785707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25371CF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03F023C8"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D41440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6BDC4F4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7DD97B1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1B53A1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7276191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37AC835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403" w:type="dxa"/>
            <w:tcBorders>
              <w:top w:val="nil"/>
              <w:left w:val="nil"/>
              <w:bottom w:val="single" w:sz="4" w:space="0" w:color="auto"/>
              <w:right w:val="single" w:sz="4" w:space="0" w:color="auto"/>
            </w:tcBorders>
            <w:shd w:val="clear" w:color="auto" w:fill="auto"/>
            <w:noWrap/>
            <w:vAlign w:val="center"/>
            <w:hideMark/>
          </w:tcPr>
          <w:p w14:paraId="70372B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F9CC0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0B965D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227F1B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2" w:type="dxa"/>
            <w:tcBorders>
              <w:top w:val="nil"/>
              <w:left w:val="nil"/>
              <w:bottom w:val="single" w:sz="4" w:space="0" w:color="auto"/>
              <w:right w:val="single" w:sz="4" w:space="0" w:color="auto"/>
            </w:tcBorders>
            <w:shd w:val="clear" w:color="auto" w:fill="auto"/>
            <w:noWrap/>
            <w:vAlign w:val="center"/>
            <w:hideMark/>
          </w:tcPr>
          <w:p w14:paraId="013E4CD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11</w:t>
            </w:r>
          </w:p>
        </w:tc>
        <w:tc>
          <w:tcPr>
            <w:tcW w:w="376" w:type="dxa"/>
            <w:tcBorders>
              <w:top w:val="nil"/>
              <w:left w:val="nil"/>
              <w:bottom w:val="single" w:sz="4" w:space="0" w:color="auto"/>
              <w:right w:val="single" w:sz="4" w:space="0" w:color="auto"/>
            </w:tcBorders>
            <w:shd w:val="clear" w:color="auto" w:fill="auto"/>
            <w:noWrap/>
            <w:vAlign w:val="center"/>
            <w:hideMark/>
          </w:tcPr>
          <w:p w14:paraId="4E16C30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A43AA3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0E710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B75868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6B65F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6D75D5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5C8FFB6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AABF6C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2272D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43FAEFA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0CC7C68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67174CF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r>
      <w:tr w:rsidR="00A917C3" w:rsidRPr="00A917C3" w14:paraId="424A136A"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E995BC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4C632DB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3DCF34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E6E076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E1E794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722016A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5411C76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491C9A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96BB4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63F80F9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3E7A776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7B42C38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4B54764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24A40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588571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A82E15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5A0A622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5B642C7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2D0A90D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963907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BAA624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288FB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3C37C33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62463CB7"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ED7A6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22C58C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A575D8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24AAFE1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4EE1DB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499E15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403" w:type="dxa"/>
            <w:tcBorders>
              <w:top w:val="nil"/>
              <w:left w:val="nil"/>
              <w:bottom w:val="single" w:sz="4" w:space="0" w:color="auto"/>
              <w:right w:val="single" w:sz="4" w:space="0" w:color="auto"/>
            </w:tcBorders>
            <w:shd w:val="clear" w:color="auto" w:fill="auto"/>
            <w:noWrap/>
            <w:vAlign w:val="center"/>
            <w:hideMark/>
          </w:tcPr>
          <w:p w14:paraId="50BB53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D79770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77D7ADB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282F45F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2" w:type="dxa"/>
            <w:tcBorders>
              <w:top w:val="nil"/>
              <w:left w:val="nil"/>
              <w:bottom w:val="single" w:sz="4" w:space="0" w:color="auto"/>
              <w:right w:val="single" w:sz="4" w:space="0" w:color="auto"/>
            </w:tcBorders>
            <w:shd w:val="clear" w:color="auto" w:fill="auto"/>
            <w:noWrap/>
            <w:vAlign w:val="center"/>
            <w:hideMark/>
          </w:tcPr>
          <w:p w14:paraId="389B75C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376" w:type="dxa"/>
            <w:tcBorders>
              <w:top w:val="nil"/>
              <w:left w:val="nil"/>
              <w:bottom w:val="single" w:sz="4" w:space="0" w:color="auto"/>
              <w:right w:val="single" w:sz="4" w:space="0" w:color="auto"/>
            </w:tcBorders>
            <w:shd w:val="clear" w:color="auto" w:fill="auto"/>
            <w:noWrap/>
            <w:vAlign w:val="center"/>
            <w:hideMark/>
          </w:tcPr>
          <w:p w14:paraId="3F02792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CEFDFC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967ED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312AB1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376" w:type="dxa"/>
            <w:tcBorders>
              <w:top w:val="nil"/>
              <w:left w:val="nil"/>
              <w:bottom w:val="single" w:sz="4" w:space="0" w:color="auto"/>
              <w:right w:val="single" w:sz="4" w:space="0" w:color="auto"/>
            </w:tcBorders>
            <w:shd w:val="clear" w:color="auto" w:fill="auto"/>
            <w:noWrap/>
            <w:vAlign w:val="center"/>
            <w:hideMark/>
          </w:tcPr>
          <w:p w14:paraId="1E39BD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816DB6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581" w:type="dxa"/>
            <w:tcBorders>
              <w:top w:val="nil"/>
              <w:left w:val="nil"/>
              <w:bottom w:val="single" w:sz="4" w:space="0" w:color="auto"/>
              <w:right w:val="single" w:sz="4" w:space="0" w:color="auto"/>
            </w:tcBorders>
            <w:shd w:val="clear" w:color="auto" w:fill="auto"/>
            <w:noWrap/>
            <w:vAlign w:val="center"/>
            <w:hideMark/>
          </w:tcPr>
          <w:p w14:paraId="0FEB573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27E4C5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243CA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0DCE87B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4739B92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0C8195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r>
      <w:tr w:rsidR="00A917C3" w:rsidRPr="00A917C3" w14:paraId="59FAD781"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B941B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3BE5B6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7686B23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2870EF5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0F9A5EA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302D1C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25</w:t>
            </w:r>
          </w:p>
        </w:tc>
        <w:tc>
          <w:tcPr>
            <w:tcW w:w="403" w:type="dxa"/>
            <w:tcBorders>
              <w:top w:val="nil"/>
              <w:left w:val="nil"/>
              <w:bottom w:val="single" w:sz="4" w:space="0" w:color="auto"/>
              <w:right w:val="single" w:sz="4" w:space="0" w:color="auto"/>
            </w:tcBorders>
            <w:shd w:val="clear" w:color="auto" w:fill="auto"/>
            <w:noWrap/>
            <w:vAlign w:val="center"/>
            <w:hideMark/>
          </w:tcPr>
          <w:p w14:paraId="4DB12E8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2152AE3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7BF1234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6CE4463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2" w:type="dxa"/>
            <w:tcBorders>
              <w:top w:val="nil"/>
              <w:left w:val="nil"/>
              <w:bottom w:val="single" w:sz="4" w:space="0" w:color="auto"/>
              <w:right w:val="single" w:sz="4" w:space="0" w:color="auto"/>
            </w:tcBorders>
            <w:shd w:val="clear" w:color="auto" w:fill="auto"/>
            <w:noWrap/>
            <w:vAlign w:val="center"/>
            <w:hideMark/>
          </w:tcPr>
          <w:p w14:paraId="0C65C48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373068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572D5A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01FE077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0970D95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494E9D2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67F0852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25</w:t>
            </w:r>
          </w:p>
        </w:tc>
        <w:tc>
          <w:tcPr>
            <w:tcW w:w="581" w:type="dxa"/>
            <w:tcBorders>
              <w:top w:val="nil"/>
              <w:left w:val="nil"/>
              <w:bottom w:val="single" w:sz="4" w:space="0" w:color="auto"/>
              <w:right w:val="single" w:sz="4" w:space="0" w:color="auto"/>
            </w:tcBorders>
            <w:shd w:val="clear" w:color="auto" w:fill="auto"/>
            <w:noWrap/>
            <w:vAlign w:val="center"/>
            <w:hideMark/>
          </w:tcPr>
          <w:p w14:paraId="1131147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22EAF74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2B1CC3F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996D9E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7B3196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38601B0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25</w:t>
            </w:r>
          </w:p>
        </w:tc>
      </w:tr>
      <w:tr w:rsidR="00A917C3" w:rsidRPr="00A917C3" w14:paraId="7E8C551F"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72A4D8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7CECE9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27C567A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B25467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00CCE7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4659B4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7A7CC2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F46384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63E8C66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740FCDA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1D5286D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020CD9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20D52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41204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245BD2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875C3B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78E2928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271B5A3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F60096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2559B1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92AD58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B4EB3F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455C3C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04795CF1"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8AA8D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71FAE9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1D45F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0B512A5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43D0E59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4004202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403" w:type="dxa"/>
            <w:tcBorders>
              <w:top w:val="nil"/>
              <w:left w:val="nil"/>
              <w:bottom w:val="single" w:sz="4" w:space="0" w:color="auto"/>
              <w:right w:val="single" w:sz="4" w:space="0" w:color="auto"/>
            </w:tcBorders>
            <w:shd w:val="clear" w:color="auto" w:fill="auto"/>
            <w:noWrap/>
            <w:vAlign w:val="center"/>
            <w:hideMark/>
          </w:tcPr>
          <w:p w14:paraId="79534E2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0BE995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1B0E4C9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0E9D7F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4B3D66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0DA11D3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8EB498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571C6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376" w:type="dxa"/>
            <w:tcBorders>
              <w:top w:val="nil"/>
              <w:left w:val="nil"/>
              <w:bottom w:val="single" w:sz="4" w:space="0" w:color="auto"/>
              <w:right w:val="single" w:sz="4" w:space="0" w:color="auto"/>
            </w:tcBorders>
            <w:shd w:val="clear" w:color="auto" w:fill="auto"/>
            <w:noWrap/>
            <w:vAlign w:val="center"/>
            <w:hideMark/>
          </w:tcPr>
          <w:p w14:paraId="28E15DA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376" w:type="dxa"/>
            <w:tcBorders>
              <w:top w:val="nil"/>
              <w:left w:val="nil"/>
              <w:bottom w:val="single" w:sz="4" w:space="0" w:color="auto"/>
              <w:right w:val="single" w:sz="4" w:space="0" w:color="auto"/>
            </w:tcBorders>
            <w:shd w:val="clear" w:color="auto" w:fill="auto"/>
            <w:noWrap/>
            <w:vAlign w:val="center"/>
            <w:hideMark/>
          </w:tcPr>
          <w:p w14:paraId="68D3B82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1D4C5E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581" w:type="dxa"/>
            <w:tcBorders>
              <w:top w:val="nil"/>
              <w:left w:val="nil"/>
              <w:bottom w:val="single" w:sz="4" w:space="0" w:color="auto"/>
              <w:right w:val="single" w:sz="4" w:space="0" w:color="auto"/>
            </w:tcBorders>
            <w:shd w:val="clear" w:color="auto" w:fill="auto"/>
            <w:noWrap/>
            <w:vAlign w:val="center"/>
            <w:hideMark/>
          </w:tcPr>
          <w:p w14:paraId="15DCAB0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D99B78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1D22B8A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58125C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537063D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7" w:type="dxa"/>
            <w:tcBorders>
              <w:top w:val="nil"/>
              <w:left w:val="nil"/>
              <w:bottom w:val="single" w:sz="4" w:space="0" w:color="auto"/>
              <w:right w:val="single" w:sz="4" w:space="0" w:color="auto"/>
            </w:tcBorders>
            <w:shd w:val="clear" w:color="auto" w:fill="auto"/>
            <w:noWrap/>
            <w:vAlign w:val="center"/>
            <w:hideMark/>
          </w:tcPr>
          <w:p w14:paraId="19B309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r>
      <w:tr w:rsidR="00A917C3" w:rsidRPr="00A917C3" w14:paraId="13809A8C"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EEF4E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7D9D09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C7C2F1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1328439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AB548A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67B0F7D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c>
          <w:tcPr>
            <w:tcW w:w="403" w:type="dxa"/>
            <w:tcBorders>
              <w:top w:val="nil"/>
              <w:left w:val="nil"/>
              <w:bottom w:val="single" w:sz="4" w:space="0" w:color="auto"/>
              <w:right w:val="single" w:sz="4" w:space="0" w:color="auto"/>
            </w:tcBorders>
            <w:shd w:val="clear" w:color="auto" w:fill="auto"/>
            <w:noWrap/>
            <w:vAlign w:val="center"/>
            <w:hideMark/>
          </w:tcPr>
          <w:p w14:paraId="0B2211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50A61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A4069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440DCAE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602E48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6A91DAA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87E092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631871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05175AB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BFEDEA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2BB0F99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c>
          <w:tcPr>
            <w:tcW w:w="581" w:type="dxa"/>
            <w:tcBorders>
              <w:top w:val="nil"/>
              <w:left w:val="nil"/>
              <w:bottom w:val="single" w:sz="4" w:space="0" w:color="auto"/>
              <w:right w:val="single" w:sz="4" w:space="0" w:color="auto"/>
            </w:tcBorders>
            <w:shd w:val="clear" w:color="auto" w:fill="auto"/>
            <w:noWrap/>
            <w:vAlign w:val="center"/>
            <w:hideMark/>
          </w:tcPr>
          <w:p w14:paraId="3F64345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2385AE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7030D7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B28F3D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D1E520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1F3D736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r>
      <w:tr w:rsidR="00A917C3" w:rsidRPr="00A917C3" w14:paraId="5D0A5E69"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47B5B0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204D38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D7BEE5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267379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717E41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2A960C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403" w:type="dxa"/>
            <w:tcBorders>
              <w:top w:val="nil"/>
              <w:left w:val="nil"/>
              <w:bottom w:val="single" w:sz="4" w:space="0" w:color="auto"/>
              <w:right w:val="single" w:sz="4" w:space="0" w:color="auto"/>
            </w:tcBorders>
            <w:shd w:val="clear" w:color="auto" w:fill="auto"/>
            <w:noWrap/>
            <w:vAlign w:val="center"/>
            <w:hideMark/>
          </w:tcPr>
          <w:p w14:paraId="5958B2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3AC9798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5E48A6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241667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A842D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0BD0E39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67B78B3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763BC4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839E13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F816EB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3805E3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581" w:type="dxa"/>
            <w:tcBorders>
              <w:top w:val="nil"/>
              <w:left w:val="nil"/>
              <w:bottom w:val="single" w:sz="4" w:space="0" w:color="auto"/>
              <w:right w:val="single" w:sz="4" w:space="0" w:color="auto"/>
            </w:tcBorders>
            <w:shd w:val="clear" w:color="auto" w:fill="auto"/>
            <w:noWrap/>
            <w:vAlign w:val="center"/>
            <w:hideMark/>
          </w:tcPr>
          <w:p w14:paraId="0EABE6D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73C44F3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D1F4A1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446A4A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3CAE157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7D7A6F3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r>
      <w:tr w:rsidR="00A917C3" w:rsidRPr="00A917C3" w14:paraId="6E788A79"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71D4C7A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AFCF00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2491B8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056C66E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2AB43C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5F8C73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2A28EAB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7EC042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30D326A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2F7FB2C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50FB81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5BA883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ABA948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2E1B4B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7DEEC5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3E1D4B8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04E73B0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35CF81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4AFEF9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C886B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389869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4A1BD0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2812A6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2F77D3FB"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16530A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42094C4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9BFAA5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8F78D9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BFF078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61CFEE8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00FE84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3F3CDC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CD55B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0137D4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46B91DE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46BCE0F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57101A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FE7FD8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1F6F9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ACB46A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36150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475179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1BB6B3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B21542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8A639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C0555C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73B986D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392DE9D1"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30C1C3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2A3A0F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7A62A03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34A8FCD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51F90AB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5A1DE2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4792D3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6BA47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135F2B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4503623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DDAF52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43FB9C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6B3AC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5DCE62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6759E0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393BB60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42C200D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27A6B5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18482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391A32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52C1A8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801A7D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128FFEC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r>
      <w:tr w:rsidR="00A917C3" w:rsidRPr="00A917C3" w14:paraId="09ACDEB7"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16FC2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2780D9B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52CBFC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70C5487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5B7B13D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1BB5FC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2FA46D9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520D822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B4666B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06DF207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38ED79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0948EEC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4DFD8E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35B488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2FF939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70DBC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34FCB7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5E187C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6C795D8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705EA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90982D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4CEC18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186F877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55AF2B3E"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47E8B6F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5C0338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986211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9B0D8D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007B3C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12DCDF8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3E784E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285FF86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4C8B0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216C48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5E7D644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0B7CC2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C389F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35B5D6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319FA6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6A802A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167BAF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21F8018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260916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DB62C8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0D7EFC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7171F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6D0E39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74751351"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C1AD80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6CDEF4C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060C3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5B412C7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E534A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24" w:type="dxa"/>
            <w:tcBorders>
              <w:top w:val="nil"/>
              <w:left w:val="nil"/>
              <w:bottom w:val="single" w:sz="4" w:space="0" w:color="auto"/>
              <w:right w:val="single" w:sz="4" w:space="0" w:color="auto"/>
            </w:tcBorders>
            <w:shd w:val="clear" w:color="auto" w:fill="auto"/>
            <w:noWrap/>
            <w:vAlign w:val="center"/>
            <w:hideMark/>
          </w:tcPr>
          <w:p w14:paraId="0C57AA2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403" w:type="dxa"/>
            <w:tcBorders>
              <w:top w:val="nil"/>
              <w:left w:val="nil"/>
              <w:bottom w:val="single" w:sz="4" w:space="0" w:color="auto"/>
              <w:right w:val="single" w:sz="4" w:space="0" w:color="auto"/>
            </w:tcBorders>
            <w:shd w:val="clear" w:color="auto" w:fill="auto"/>
            <w:noWrap/>
            <w:vAlign w:val="center"/>
            <w:hideMark/>
          </w:tcPr>
          <w:p w14:paraId="1A2827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1760D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78DF86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324774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7A532CF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63F0FB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EDC6E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5976CF6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376" w:type="dxa"/>
            <w:tcBorders>
              <w:top w:val="nil"/>
              <w:left w:val="nil"/>
              <w:bottom w:val="single" w:sz="4" w:space="0" w:color="auto"/>
              <w:right w:val="single" w:sz="4" w:space="0" w:color="auto"/>
            </w:tcBorders>
            <w:shd w:val="clear" w:color="auto" w:fill="auto"/>
            <w:noWrap/>
            <w:vAlign w:val="center"/>
            <w:hideMark/>
          </w:tcPr>
          <w:p w14:paraId="3DFE69D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4305B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E291B1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7A00F25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15E85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722D62C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5233F4F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E488A4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17" w:type="dxa"/>
            <w:tcBorders>
              <w:top w:val="nil"/>
              <w:left w:val="nil"/>
              <w:bottom w:val="single" w:sz="4" w:space="0" w:color="auto"/>
              <w:right w:val="single" w:sz="4" w:space="0" w:color="auto"/>
            </w:tcBorders>
            <w:shd w:val="clear" w:color="auto" w:fill="auto"/>
            <w:noWrap/>
            <w:vAlign w:val="center"/>
            <w:hideMark/>
          </w:tcPr>
          <w:p w14:paraId="2FEEBA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r>
      <w:tr w:rsidR="00A917C3" w:rsidRPr="00A917C3" w14:paraId="28CDCFAF"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4A72F6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3760973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0F95A9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7BA451C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9E2C62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3BD8346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403" w:type="dxa"/>
            <w:tcBorders>
              <w:top w:val="nil"/>
              <w:left w:val="nil"/>
              <w:bottom w:val="single" w:sz="4" w:space="0" w:color="auto"/>
              <w:right w:val="single" w:sz="4" w:space="0" w:color="auto"/>
            </w:tcBorders>
            <w:shd w:val="clear" w:color="auto" w:fill="auto"/>
            <w:noWrap/>
            <w:vAlign w:val="center"/>
            <w:hideMark/>
          </w:tcPr>
          <w:p w14:paraId="705F78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198FAD7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37FE088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279A88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6E6CAB1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376" w:type="dxa"/>
            <w:tcBorders>
              <w:top w:val="nil"/>
              <w:left w:val="nil"/>
              <w:bottom w:val="single" w:sz="4" w:space="0" w:color="auto"/>
              <w:right w:val="single" w:sz="4" w:space="0" w:color="auto"/>
            </w:tcBorders>
            <w:shd w:val="clear" w:color="auto" w:fill="auto"/>
            <w:noWrap/>
            <w:vAlign w:val="center"/>
            <w:hideMark/>
          </w:tcPr>
          <w:p w14:paraId="59ECBAD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9C8C58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64E12A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C2E3EE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52FDA2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77D16A9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581" w:type="dxa"/>
            <w:tcBorders>
              <w:top w:val="nil"/>
              <w:left w:val="nil"/>
              <w:bottom w:val="single" w:sz="4" w:space="0" w:color="auto"/>
              <w:right w:val="single" w:sz="4" w:space="0" w:color="auto"/>
            </w:tcBorders>
            <w:shd w:val="clear" w:color="auto" w:fill="auto"/>
            <w:noWrap/>
            <w:vAlign w:val="center"/>
            <w:hideMark/>
          </w:tcPr>
          <w:p w14:paraId="37F28A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6EA9F03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0871AB8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0BCF08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09846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0CE784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r>
      <w:tr w:rsidR="00A917C3" w:rsidRPr="00A917C3" w14:paraId="7E300C9B"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7AA535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2F073F2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40E70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7907FDF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2A7D2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3B3E129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25</w:t>
            </w:r>
          </w:p>
        </w:tc>
        <w:tc>
          <w:tcPr>
            <w:tcW w:w="403" w:type="dxa"/>
            <w:tcBorders>
              <w:top w:val="nil"/>
              <w:left w:val="nil"/>
              <w:bottom w:val="single" w:sz="4" w:space="0" w:color="auto"/>
              <w:right w:val="single" w:sz="4" w:space="0" w:color="auto"/>
            </w:tcBorders>
            <w:shd w:val="clear" w:color="auto" w:fill="auto"/>
            <w:noWrap/>
            <w:vAlign w:val="center"/>
            <w:hideMark/>
          </w:tcPr>
          <w:p w14:paraId="575B74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6A954B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7C6C3A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5F1BED2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4D65F78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376" w:type="dxa"/>
            <w:tcBorders>
              <w:top w:val="nil"/>
              <w:left w:val="nil"/>
              <w:bottom w:val="single" w:sz="4" w:space="0" w:color="auto"/>
              <w:right w:val="single" w:sz="4" w:space="0" w:color="auto"/>
            </w:tcBorders>
            <w:shd w:val="clear" w:color="auto" w:fill="auto"/>
            <w:noWrap/>
            <w:vAlign w:val="center"/>
            <w:hideMark/>
          </w:tcPr>
          <w:p w14:paraId="5BD5509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21811E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17BDB1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790928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40519C5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15E837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25</w:t>
            </w:r>
          </w:p>
        </w:tc>
        <w:tc>
          <w:tcPr>
            <w:tcW w:w="581" w:type="dxa"/>
            <w:tcBorders>
              <w:top w:val="nil"/>
              <w:left w:val="nil"/>
              <w:bottom w:val="single" w:sz="4" w:space="0" w:color="auto"/>
              <w:right w:val="single" w:sz="4" w:space="0" w:color="auto"/>
            </w:tcBorders>
            <w:shd w:val="clear" w:color="auto" w:fill="auto"/>
            <w:noWrap/>
            <w:vAlign w:val="center"/>
            <w:hideMark/>
          </w:tcPr>
          <w:p w14:paraId="089518C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AE4A4C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1092EE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FD13D3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49261F4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5689C3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25</w:t>
            </w:r>
          </w:p>
        </w:tc>
      </w:tr>
      <w:tr w:rsidR="00A917C3" w:rsidRPr="00A917C3" w14:paraId="051B86CE"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4609EC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9B723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65" w:type="dxa"/>
            <w:tcBorders>
              <w:top w:val="nil"/>
              <w:left w:val="nil"/>
              <w:bottom w:val="single" w:sz="4" w:space="0" w:color="auto"/>
              <w:right w:val="single" w:sz="4" w:space="0" w:color="auto"/>
            </w:tcBorders>
            <w:shd w:val="clear" w:color="auto" w:fill="auto"/>
            <w:noWrap/>
            <w:vAlign w:val="center"/>
            <w:hideMark/>
          </w:tcPr>
          <w:p w14:paraId="61CAD09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3CB0645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606BF7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5BEB175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403" w:type="dxa"/>
            <w:tcBorders>
              <w:top w:val="nil"/>
              <w:left w:val="nil"/>
              <w:bottom w:val="single" w:sz="4" w:space="0" w:color="auto"/>
              <w:right w:val="single" w:sz="4" w:space="0" w:color="auto"/>
            </w:tcBorders>
            <w:shd w:val="clear" w:color="auto" w:fill="auto"/>
            <w:noWrap/>
            <w:vAlign w:val="center"/>
            <w:hideMark/>
          </w:tcPr>
          <w:p w14:paraId="64EBFEE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4CA000D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03" w:type="dxa"/>
            <w:tcBorders>
              <w:top w:val="nil"/>
              <w:left w:val="nil"/>
              <w:bottom w:val="single" w:sz="4" w:space="0" w:color="auto"/>
              <w:right w:val="single" w:sz="4" w:space="0" w:color="auto"/>
            </w:tcBorders>
            <w:shd w:val="clear" w:color="auto" w:fill="auto"/>
            <w:noWrap/>
            <w:vAlign w:val="center"/>
            <w:hideMark/>
          </w:tcPr>
          <w:p w14:paraId="314D5F7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00555CB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65D36A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376" w:type="dxa"/>
            <w:tcBorders>
              <w:top w:val="nil"/>
              <w:left w:val="nil"/>
              <w:bottom w:val="single" w:sz="4" w:space="0" w:color="auto"/>
              <w:right w:val="single" w:sz="4" w:space="0" w:color="auto"/>
            </w:tcBorders>
            <w:shd w:val="clear" w:color="auto" w:fill="auto"/>
            <w:noWrap/>
            <w:vAlign w:val="center"/>
            <w:hideMark/>
          </w:tcPr>
          <w:p w14:paraId="7AB1E73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5FF1C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6F7B18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762737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6F56E8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009E355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5072287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6867A5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300FB0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64F0EDA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9D9797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77153EE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r>
      <w:tr w:rsidR="00A917C3" w:rsidRPr="00A917C3" w14:paraId="1652EF22"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C0F40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02E8E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5512C33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4BD93D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82B5D7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24" w:type="dxa"/>
            <w:tcBorders>
              <w:top w:val="nil"/>
              <w:left w:val="nil"/>
              <w:bottom w:val="single" w:sz="4" w:space="0" w:color="auto"/>
              <w:right w:val="single" w:sz="4" w:space="0" w:color="auto"/>
            </w:tcBorders>
            <w:shd w:val="clear" w:color="auto" w:fill="auto"/>
            <w:noWrap/>
            <w:vAlign w:val="center"/>
            <w:hideMark/>
          </w:tcPr>
          <w:p w14:paraId="62AE4AB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403" w:type="dxa"/>
            <w:tcBorders>
              <w:top w:val="nil"/>
              <w:left w:val="nil"/>
              <w:bottom w:val="single" w:sz="4" w:space="0" w:color="auto"/>
              <w:right w:val="single" w:sz="4" w:space="0" w:color="auto"/>
            </w:tcBorders>
            <w:shd w:val="clear" w:color="auto" w:fill="auto"/>
            <w:noWrap/>
            <w:vAlign w:val="center"/>
            <w:hideMark/>
          </w:tcPr>
          <w:p w14:paraId="537450A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047D7A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4F294D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7E9F6DA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453DFFA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7686544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A5B3B9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90A2B5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562D320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EE5CB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70CA4D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581" w:type="dxa"/>
            <w:tcBorders>
              <w:top w:val="nil"/>
              <w:left w:val="nil"/>
              <w:bottom w:val="single" w:sz="4" w:space="0" w:color="auto"/>
              <w:right w:val="single" w:sz="4" w:space="0" w:color="auto"/>
            </w:tcBorders>
            <w:shd w:val="clear" w:color="auto" w:fill="auto"/>
            <w:noWrap/>
            <w:vAlign w:val="center"/>
            <w:hideMark/>
          </w:tcPr>
          <w:p w14:paraId="1C13AE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3A10F8E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3829E1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39C8698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885947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7" w:type="dxa"/>
            <w:tcBorders>
              <w:top w:val="nil"/>
              <w:left w:val="nil"/>
              <w:bottom w:val="single" w:sz="4" w:space="0" w:color="auto"/>
              <w:right w:val="single" w:sz="4" w:space="0" w:color="auto"/>
            </w:tcBorders>
            <w:shd w:val="clear" w:color="auto" w:fill="auto"/>
            <w:noWrap/>
            <w:vAlign w:val="center"/>
            <w:hideMark/>
          </w:tcPr>
          <w:p w14:paraId="179DA8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r>
      <w:tr w:rsidR="00A917C3" w:rsidRPr="00A917C3" w14:paraId="156BA699"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6ACB22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A3B9B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BC27D1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F46CA0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9C252F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0EF61D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12CB52A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D2F50D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B3D6FC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3EF6AC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1839A24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761377F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3EF7BA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567A5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457991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F994B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46EA55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26E6FC5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66A50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37A6890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AE33B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A7A80D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58AD8F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r>
      <w:tr w:rsidR="00A917C3" w:rsidRPr="00A917C3" w14:paraId="2BDE5164"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DE2FB4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67CE6F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7586BE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D53AF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E91A42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5453C38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2C8053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521AD5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6A75ED4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91C6B6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6251012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58A5C12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9EFF7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36010B0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11193F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A6644F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406FC61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1B0E3F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C95135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4E13A6A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2EC46E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D68F2A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5E317EE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5ADAB169"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AE52B4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4B9A3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0C4158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D7A32C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3FA13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2BBB58A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4D45162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E707A7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C16F0F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726DD0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38F9BF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6037D53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8FBF5F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51749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97E392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A63DA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63BB628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26BF3CF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193AA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8FAFC8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FB601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47042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61AD928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r>
      <w:tr w:rsidR="00A917C3" w:rsidRPr="00A917C3" w14:paraId="0655E91F"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2D4F2B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E7054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0655AD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1FF855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14E5AD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4A4E0AA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2EFB93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44E69E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4F42A67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4AF8858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3B289B7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1FE1CA6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41E898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128F4ED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ED09AE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43D328A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16CB198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089F5D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4C79C2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58BFA0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4A7A37E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4DBFB5F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4EB4BA2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3576C75D"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8DD0F4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39FAF1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00C19A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B4227B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3FB5D5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1D38D11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c>
          <w:tcPr>
            <w:tcW w:w="403" w:type="dxa"/>
            <w:tcBorders>
              <w:top w:val="nil"/>
              <w:left w:val="nil"/>
              <w:bottom w:val="single" w:sz="4" w:space="0" w:color="auto"/>
              <w:right w:val="single" w:sz="4" w:space="0" w:color="auto"/>
            </w:tcBorders>
            <w:shd w:val="clear" w:color="auto" w:fill="auto"/>
            <w:noWrap/>
            <w:vAlign w:val="center"/>
            <w:hideMark/>
          </w:tcPr>
          <w:p w14:paraId="27BA03D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263260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75BCDCF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697659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7C491FC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1C558AE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8BED04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B4A1AF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4FAA09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DEFE01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2674389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c>
          <w:tcPr>
            <w:tcW w:w="581" w:type="dxa"/>
            <w:tcBorders>
              <w:top w:val="nil"/>
              <w:left w:val="nil"/>
              <w:bottom w:val="single" w:sz="4" w:space="0" w:color="auto"/>
              <w:right w:val="single" w:sz="4" w:space="0" w:color="auto"/>
            </w:tcBorders>
            <w:shd w:val="clear" w:color="auto" w:fill="auto"/>
            <w:noWrap/>
            <w:vAlign w:val="center"/>
            <w:hideMark/>
          </w:tcPr>
          <w:p w14:paraId="53AB736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3766CD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13A3F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2AAE73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175B28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1B4EB4B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r>
      <w:tr w:rsidR="00A917C3" w:rsidRPr="00A917C3" w14:paraId="1BD48DCF"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8CB10B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114C26A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172972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41E65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6D1682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139B403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45FBC5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66C9A82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14473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A016A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4368C5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257C0DD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232B1D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80E63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B06C0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7D0D0C5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789E431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6A807DB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E64479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81AA7A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19F401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156A543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2B2DEC7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62EEA0A6"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445101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72A470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298B3C2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D90A5D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13665D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6EECFEC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14F7222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67E661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0C28E7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84558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3756ED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1CF49D8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6F4B709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3C2A83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613204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6CA9BE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5CB27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5DBB64D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791845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332C3E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36EBD5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A62515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78D6C9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r>
      <w:tr w:rsidR="00A917C3" w:rsidRPr="00A917C3" w14:paraId="6B7BC0BF"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7795D9D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AD30FA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1E0B7D8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39DAE54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1D99C0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2E6FAA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0CDB13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4B9A4F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79EB16C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4AD6F8B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340F4A9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49AD1D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14CF7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50C4390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2CC5F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4581B7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1C5EA5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760D73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D05EDF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787BD4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D7539D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7537C56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779D601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564721EE"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59E45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23D7E2D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C272F9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658D47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8DBF7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39A0B6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65755A9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6220C6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E716A7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00EAF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4E7176E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71EB957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5D124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37FDBD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B22CCA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112305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41D5FF6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49B405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1A3B867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8A1EE2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73B0C9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F5FBBF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06BB30A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76038CA1"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1ED937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123DD9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9C804D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96FD22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11DEE92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2FA3711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2C360C6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3086496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2ABA85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094E9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7BD7ED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25B75D3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067EFFE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12B6E3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A2F5FF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56822EF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5B51CE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6C68BA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8BF4D1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DFCA1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FCE7B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3F5C69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57586AB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469B50DE"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136F0A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33BA18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55BC83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D1BE1B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1AE3C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344DF9E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2E78499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57AC69C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C61FA4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5CB39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076512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56144EE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4232EC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4C5BB0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0A564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40A4B6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19FB12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4FF2099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366F5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FD665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EF265A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4336A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439502D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r>
      <w:tr w:rsidR="00A917C3" w:rsidRPr="00A917C3" w14:paraId="3C0204DB"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4F7A2F2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D7021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1D20F0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2979DD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2D90202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0D2E04C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39794DB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7DA7F52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03" w:type="dxa"/>
            <w:tcBorders>
              <w:top w:val="nil"/>
              <w:left w:val="nil"/>
              <w:bottom w:val="single" w:sz="4" w:space="0" w:color="auto"/>
              <w:right w:val="single" w:sz="4" w:space="0" w:color="auto"/>
            </w:tcBorders>
            <w:shd w:val="clear" w:color="auto" w:fill="auto"/>
            <w:noWrap/>
            <w:vAlign w:val="center"/>
            <w:hideMark/>
          </w:tcPr>
          <w:p w14:paraId="2F7564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5A0B2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40FEC43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08B9351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4366A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68F65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635546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6F41E7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E42228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1A33B1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C1EB3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0D71D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799E94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1696756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25229D8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11FD1047"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48123F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594DB5D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1545BD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2F7BA4F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35744C7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49A6DFB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21E1C2A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6CF46F1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785655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2310F27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5C3333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333D0F5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488175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297A69D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583B330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72223A4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2623D89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483813D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2A5EA8F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C845D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4D0F4E0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5F3214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1F4E180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5BEBE83E"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46622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D4DFB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3BB17B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7B89CB9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053CF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24" w:type="dxa"/>
            <w:tcBorders>
              <w:top w:val="nil"/>
              <w:left w:val="nil"/>
              <w:bottom w:val="single" w:sz="4" w:space="0" w:color="auto"/>
              <w:right w:val="single" w:sz="4" w:space="0" w:color="auto"/>
            </w:tcBorders>
            <w:shd w:val="clear" w:color="auto" w:fill="auto"/>
            <w:noWrap/>
            <w:vAlign w:val="center"/>
            <w:hideMark/>
          </w:tcPr>
          <w:p w14:paraId="5A4D0AB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58A1E4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55C3306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3C24F7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7135BF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35F90C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2E7272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7963F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5A17455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49CC102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4951B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5742AF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3463FCD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AE804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31F9ADE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5292408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FC256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7" w:type="dxa"/>
            <w:tcBorders>
              <w:top w:val="nil"/>
              <w:left w:val="nil"/>
              <w:bottom w:val="single" w:sz="4" w:space="0" w:color="auto"/>
              <w:right w:val="single" w:sz="4" w:space="0" w:color="auto"/>
            </w:tcBorders>
            <w:shd w:val="clear" w:color="auto" w:fill="auto"/>
            <w:noWrap/>
            <w:vAlign w:val="center"/>
            <w:hideMark/>
          </w:tcPr>
          <w:p w14:paraId="6D75D15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26264EEC"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43967D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295285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5DCD797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2EB9354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123CB7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24" w:type="dxa"/>
            <w:tcBorders>
              <w:top w:val="nil"/>
              <w:left w:val="nil"/>
              <w:bottom w:val="single" w:sz="4" w:space="0" w:color="auto"/>
              <w:right w:val="single" w:sz="4" w:space="0" w:color="auto"/>
            </w:tcBorders>
            <w:shd w:val="clear" w:color="auto" w:fill="auto"/>
            <w:noWrap/>
            <w:vAlign w:val="center"/>
            <w:hideMark/>
          </w:tcPr>
          <w:p w14:paraId="3E57E4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403" w:type="dxa"/>
            <w:tcBorders>
              <w:top w:val="nil"/>
              <w:left w:val="nil"/>
              <w:bottom w:val="single" w:sz="4" w:space="0" w:color="auto"/>
              <w:right w:val="single" w:sz="4" w:space="0" w:color="auto"/>
            </w:tcBorders>
            <w:shd w:val="clear" w:color="auto" w:fill="auto"/>
            <w:noWrap/>
            <w:vAlign w:val="center"/>
            <w:hideMark/>
          </w:tcPr>
          <w:p w14:paraId="4CEE240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66EA3CA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4325870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11BA89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3C3C27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376" w:type="dxa"/>
            <w:tcBorders>
              <w:top w:val="nil"/>
              <w:left w:val="nil"/>
              <w:bottom w:val="single" w:sz="4" w:space="0" w:color="auto"/>
              <w:right w:val="single" w:sz="4" w:space="0" w:color="auto"/>
            </w:tcBorders>
            <w:shd w:val="clear" w:color="auto" w:fill="auto"/>
            <w:noWrap/>
            <w:vAlign w:val="center"/>
            <w:hideMark/>
          </w:tcPr>
          <w:p w14:paraId="6AC884C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2999CE5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C8D74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29B0139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62EC1E6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17576F7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581" w:type="dxa"/>
            <w:tcBorders>
              <w:top w:val="nil"/>
              <w:left w:val="nil"/>
              <w:bottom w:val="single" w:sz="4" w:space="0" w:color="auto"/>
              <w:right w:val="single" w:sz="4" w:space="0" w:color="auto"/>
            </w:tcBorders>
            <w:shd w:val="clear" w:color="auto" w:fill="auto"/>
            <w:noWrap/>
            <w:vAlign w:val="center"/>
            <w:hideMark/>
          </w:tcPr>
          <w:p w14:paraId="105C39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3D22DDF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7DAB35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2C366CD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3EF927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7" w:type="dxa"/>
            <w:tcBorders>
              <w:top w:val="nil"/>
              <w:left w:val="nil"/>
              <w:bottom w:val="single" w:sz="4" w:space="0" w:color="auto"/>
              <w:right w:val="single" w:sz="4" w:space="0" w:color="auto"/>
            </w:tcBorders>
            <w:shd w:val="clear" w:color="auto" w:fill="auto"/>
            <w:noWrap/>
            <w:vAlign w:val="center"/>
            <w:hideMark/>
          </w:tcPr>
          <w:p w14:paraId="777D8A0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r>
      <w:tr w:rsidR="00A917C3" w:rsidRPr="00A917C3" w14:paraId="7C8B8FBC"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6AE75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0DE7FB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179CB3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718E36F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77E081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7ACFDD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13817A6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6942A3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3C90FC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21254FB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F70BF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13755A2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80FBCD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2ECC72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461BA5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437CB4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4B7DDA2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3627CE7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30283DB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12D5505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C778A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30F9A3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741249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08C0CC6F"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116141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70E56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1C28C8D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3AEA42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3DDCF65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60E23C1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6228472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E3F56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1EEFCF9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70FB33B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6FFBA9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24B0F1C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33865C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5A5D1F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1574096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F99A21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63ED096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178D95B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DB598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2AACF1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47B4625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E2C75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3AA9377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r>
      <w:tr w:rsidR="00A917C3" w:rsidRPr="00A917C3" w14:paraId="6A9C9CF2"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76F84C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3C44D66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37E2E62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16A4DF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E2E8A6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6A80FB1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c>
          <w:tcPr>
            <w:tcW w:w="403" w:type="dxa"/>
            <w:tcBorders>
              <w:top w:val="nil"/>
              <w:left w:val="nil"/>
              <w:bottom w:val="single" w:sz="4" w:space="0" w:color="auto"/>
              <w:right w:val="single" w:sz="4" w:space="0" w:color="auto"/>
            </w:tcBorders>
            <w:shd w:val="clear" w:color="auto" w:fill="auto"/>
            <w:noWrap/>
            <w:vAlign w:val="center"/>
            <w:hideMark/>
          </w:tcPr>
          <w:p w14:paraId="712E9C5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2430AB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7A3A694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2DE591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5B1BEF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59BA9A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6C41B8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0C61A7A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96A34D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A7A27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5B4EE0D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c>
          <w:tcPr>
            <w:tcW w:w="581" w:type="dxa"/>
            <w:tcBorders>
              <w:top w:val="nil"/>
              <w:left w:val="nil"/>
              <w:bottom w:val="single" w:sz="4" w:space="0" w:color="auto"/>
              <w:right w:val="single" w:sz="4" w:space="0" w:color="auto"/>
            </w:tcBorders>
            <w:shd w:val="clear" w:color="auto" w:fill="auto"/>
            <w:noWrap/>
            <w:vAlign w:val="center"/>
            <w:hideMark/>
          </w:tcPr>
          <w:p w14:paraId="7C148F6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3BCDCFC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1A83C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E3884E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94EBD2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4CBC307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r>
      <w:tr w:rsidR="00A917C3" w:rsidRPr="00A917C3" w14:paraId="2AAD239F"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53DED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3DE24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7C243B9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50F464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060903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22DA94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367A809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4A3DB4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6D20E6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2387C7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6C0AEC4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12</w:t>
            </w:r>
          </w:p>
        </w:tc>
        <w:tc>
          <w:tcPr>
            <w:tcW w:w="376" w:type="dxa"/>
            <w:tcBorders>
              <w:top w:val="nil"/>
              <w:left w:val="nil"/>
              <w:bottom w:val="single" w:sz="4" w:space="0" w:color="auto"/>
              <w:right w:val="single" w:sz="4" w:space="0" w:color="auto"/>
            </w:tcBorders>
            <w:shd w:val="clear" w:color="auto" w:fill="auto"/>
            <w:noWrap/>
            <w:vAlign w:val="center"/>
            <w:hideMark/>
          </w:tcPr>
          <w:p w14:paraId="7A16D82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96F15E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15A9032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FEA07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033113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622741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170E1D4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386DBF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37B0F65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AE6FAC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A2FDE0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09660A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29FBDD32"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4F3C45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564ECE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285F3AB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85CBF4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922A1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50A4C5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5C277BC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71C554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3A4D0A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38939C7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11E6D67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5FBEDE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85F99E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46A110E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C127F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5CA3EF9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182ACB6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3CC9B83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21ADA7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E09FF7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009A5C5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3CD51C7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56B2F2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r>
      <w:tr w:rsidR="00A917C3" w:rsidRPr="00A917C3" w14:paraId="21614538"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E619B2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418A3F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FA4702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1270B8C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096E88E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70861BF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23</w:t>
            </w:r>
          </w:p>
        </w:tc>
        <w:tc>
          <w:tcPr>
            <w:tcW w:w="403" w:type="dxa"/>
            <w:tcBorders>
              <w:top w:val="nil"/>
              <w:left w:val="nil"/>
              <w:bottom w:val="single" w:sz="4" w:space="0" w:color="auto"/>
              <w:right w:val="single" w:sz="4" w:space="0" w:color="auto"/>
            </w:tcBorders>
            <w:shd w:val="clear" w:color="auto" w:fill="auto"/>
            <w:noWrap/>
            <w:vAlign w:val="center"/>
            <w:hideMark/>
          </w:tcPr>
          <w:p w14:paraId="63EBD91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9F3A1F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4299686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12482CC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75EAF94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376" w:type="dxa"/>
            <w:tcBorders>
              <w:top w:val="nil"/>
              <w:left w:val="nil"/>
              <w:bottom w:val="single" w:sz="4" w:space="0" w:color="auto"/>
              <w:right w:val="single" w:sz="4" w:space="0" w:color="auto"/>
            </w:tcBorders>
            <w:shd w:val="clear" w:color="auto" w:fill="auto"/>
            <w:noWrap/>
            <w:vAlign w:val="center"/>
            <w:hideMark/>
          </w:tcPr>
          <w:p w14:paraId="526A05F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873A13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6FD3FB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0C82C6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017F0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016CD2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23</w:t>
            </w:r>
          </w:p>
        </w:tc>
        <w:tc>
          <w:tcPr>
            <w:tcW w:w="581" w:type="dxa"/>
            <w:tcBorders>
              <w:top w:val="nil"/>
              <w:left w:val="nil"/>
              <w:bottom w:val="single" w:sz="4" w:space="0" w:color="auto"/>
              <w:right w:val="single" w:sz="4" w:space="0" w:color="auto"/>
            </w:tcBorders>
            <w:shd w:val="clear" w:color="auto" w:fill="auto"/>
            <w:noWrap/>
            <w:vAlign w:val="center"/>
            <w:hideMark/>
          </w:tcPr>
          <w:p w14:paraId="46C944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3262190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8665C8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9F8C2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27485E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1E68466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23</w:t>
            </w:r>
          </w:p>
        </w:tc>
      </w:tr>
      <w:tr w:rsidR="00A917C3" w:rsidRPr="00A917C3" w14:paraId="541F6A06"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BA9357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483" w:type="dxa"/>
            <w:tcBorders>
              <w:top w:val="nil"/>
              <w:left w:val="nil"/>
              <w:bottom w:val="single" w:sz="4" w:space="0" w:color="auto"/>
              <w:right w:val="single" w:sz="4" w:space="0" w:color="auto"/>
            </w:tcBorders>
            <w:shd w:val="clear" w:color="auto" w:fill="auto"/>
            <w:noWrap/>
            <w:vAlign w:val="center"/>
            <w:hideMark/>
          </w:tcPr>
          <w:p w14:paraId="15759C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5BF28B4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02D609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68494D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5F2F229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2E4F95D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3E34F4E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10A550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31181DC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053C67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79535A9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376" w:type="dxa"/>
            <w:tcBorders>
              <w:top w:val="nil"/>
              <w:left w:val="nil"/>
              <w:bottom w:val="single" w:sz="4" w:space="0" w:color="auto"/>
              <w:right w:val="single" w:sz="4" w:space="0" w:color="auto"/>
            </w:tcBorders>
            <w:shd w:val="clear" w:color="auto" w:fill="auto"/>
            <w:noWrap/>
            <w:vAlign w:val="center"/>
            <w:hideMark/>
          </w:tcPr>
          <w:p w14:paraId="0DC77B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8E5F1D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87BBB0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6DC36B1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7CF01F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2303E2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w:t>
            </w:r>
          </w:p>
        </w:tc>
        <w:tc>
          <w:tcPr>
            <w:tcW w:w="581" w:type="dxa"/>
            <w:tcBorders>
              <w:top w:val="nil"/>
              <w:left w:val="nil"/>
              <w:bottom w:val="single" w:sz="4" w:space="0" w:color="auto"/>
              <w:right w:val="single" w:sz="4" w:space="0" w:color="auto"/>
            </w:tcBorders>
            <w:shd w:val="clear" w:color="auto" w:fill="auto"/>
            <w:noWrap/>
            <w:vAlign w:val="center"/>
            <w:hideMark/>
          </w:tcPr>
          <w:p w14:paraId="670FEB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8D2B4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767011B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446383A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38BD602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6030FE82"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43353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0192D3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70E8DE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0A1BD2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47E2144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4730A77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309602A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5F0D33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02E43D0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904F62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1E64F9A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22C9B22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EC46B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406A7F0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098C0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0F16DA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7ACB98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6FB2168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E168D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23420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4D22D4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0E1EAA2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49731D1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r>
      <w:tr w:rsidR="00A917C3" w:rsidRPr="00A917C3" w14:paraId="3CC9CFB9"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2A0AFA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798029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4BC9A2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1272B2B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53E190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4A53DF0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0E9F676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144DE6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B967C8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2733CAB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8F4A4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2C578A0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55826D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1D69AD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0FFCF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0D4ACB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19F1D07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6CD6B6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434723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B0DC8B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ADB266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45CD6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48A9FFD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3148CE6C"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532D18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299C583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6DF231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F6468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A178A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0416FA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009E40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522933B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11B1F0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7268830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2E76EA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232127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49E3FA5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4A077C3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C348AE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26C128E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5B4B7BE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79DD90D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440AFB0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744CEA8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5CDEC3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7ED178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2DABC24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1AB4980D"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123DAA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678815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AA2523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039F30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A2C6F7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15BC021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68A9F8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5B9E5C5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54A8B3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77CAB9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372C26A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33D30F5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4301159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BA5FB2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9A1C5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E21311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3A64DE1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4AA86A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3A18E36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7D8999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B8938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A44CB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1C30E45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1625609E"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D39F84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3F66F3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30149BD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21AC712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F7DFF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24" w:type="dxa"/>
            <w:tcBorders>
              <w:top w:val="nil"/>
              <w:left w:val="nil"/>
              <w:bottom w:val="single" w:sz="4" w:space="0" w:color="auto"/>
              <w:right w:val="single" w:sz="4" w:space="0" w:color="auto"/>
            </w:tcBorders>
            <w:shd w:val="clear" w:color="auto" w:fill="auto"/>
            <w:noWrap/>
            <w:vAlign w:val="center"/>
            <w:hideMark/>
          </w:tcPr>
          <w:p w14:paraId="4FC911A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6FB761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915F59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0A7AC01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2227712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5E2D576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0C7F3A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07EE550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5D41C31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3EE539D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AE9D98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784C099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181964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127456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7A9EB16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3508713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FED339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7" w:type="dxa"/>
            <w:tcBorders>
              <w:top w:val="nil"/>
              <w:left w:val="nil"/>
              <w:bottom w:val="single" w:sz="4" w:space="0" w:color="auto"/>
              <w:right w:val="single" w:sz="4" w:space="0" w:color="auto"/>
            </w:tcBorders>
            <w:shd w:val="clear" w:color="auto" w:fill="auto"/>
            <w:noWrap/>
            <w:vAlign w:val="center"/>
            <w:hideMark/>
          </w:tcPr>
          <w:p w14:paraId="69E1CA9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1E16D1E4"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2F840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78CF43B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264CB4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FD7EEF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09F730B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6B1535D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27BF9D5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7D043F2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26F8145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63003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4B0F89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2E17D0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2B6BB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74A18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0A001A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656D293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27D39F0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7C891DF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334F9D0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04882D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48D055C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7B76E3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1B08079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318DB18D"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C7EE2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AC838C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4E37673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3E7E730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1410B9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60970C5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403" w:type="dxa"/>
            <w:tcBorders>
              <w:top w:val="nil"/>
              <w:left w:val="nil"/>
              <w:bottom w:val="single" w:sz="4" w:space="0" w:color="auto"/>
              <w:right w:val="single" w:sz="4" w:space="0" w:color="auto"/>
            </w:tcBorders>
            <w:shd w:val="clear" w:color="auto" w:fill="auto"/>
            <w:noWrap/>
            <w:vAlign w:val="center"/>
            <w:hideMark/>
          </w:tcPr>
          <w:p w14:paraId="1DC08A4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7E8542C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59605BC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60ACFE9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67B09E6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11</w:t>
            </w:r>
          </w:p>
        </w:tc>
        <w:tc>
          <w:tcPr>
            <w:tcW w:w="376" w:type="dxa"/>
            <w:tcBorders>
              <w:top w:val="nil"/>
              <w:left w:val="nil"/>
              <w:bottom w:val="single" w:sz="4" w:space="0" w:color="auto"/>
              <w:right w:val="single" w:sz="4" w:space="0" w:color="auto"/>
            </w:tcBorders>
            <w:shd w:val="clear" w:color="auto" w:fill="auto"/>
            <w:noWrap/>
            <w:vAlign w:val="center"/>
            <w:hideMark/>
          </w:tcPr>
          <w:p w14:paraId="7DB9DF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EC6351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74F0170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39B19AE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6D8F6A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31E6426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581" w:type="dxa"/>
            <w:tcBorders>
              <w:top w:val="nil"/>
              <w:left w:val="nil"/>
              <w:bottom w:val="single" w:sz="4" w:space="0" w:color="auto"/>
              <w:right w:val="single" w:sz="4" w:space="0" w:color="auto"/>
            </w:tcBorders>
            <w:shd w:val="clear" w:color="auto" w:fill="auto"/>
            <w:noWrap/>
            <w:vAlign w:val="center"/>
            <w:hideMark/>
          </w:tcPr>
          <w:p w14:paraId="698E7D6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1A6DA84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7BDE10D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13939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B559B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7E4B80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r>
      <w:tr w:rsidR="00A917C3" w:rsidRPr="00A917C3" w14:paraId="6226433D"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3E13C3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2D033E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586496B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25F6A3E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1F9A77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619A209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23</w:t>
            </w:r>
          </w:p>
        </w:tc>
        <w:tc>
          <w:tcPr>
            <w:tcW w:w="403" w:type="dxa"/>
            <w:tcBorders>
              <w:top w:val="nil"/>
              <w:left w:val="nil"/>
              <w:bottom w:val="single" w:sz="4" w:space="0" w:color="auto"/>
              <w:right w:val="single" w:sz="4" w:space="0" w:color="auto"/>
            </w:tcBorders>
            <w:shd w:val="clear" w:color="auto" w:fill="auto"/>
            <w:noWrap/>
            <w:vAlign w:val="center"/>
            <w:hideMark/>
          </w:tcPr>
          <w:p w14:paraId="70E1796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14FB63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0B333AC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4763ADA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560AB29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376" w:type="dxa"/>
            <w:tcBorders>
              <w:top w:val="nil"/>
              <w:left w:val="nil"/>
              <w:bottom w:val="single" w:sz="4" w:space="0" w:color="auto"/>
              <w:right w:val="single" w:sz="4" w:space="0" w:color="auto"/>
            </w:tcBorders>
            <w:shd w:val="clear" w:color="auto" w:fill="auto"/>
            <w:noWrap/>
            <w:vAlign w:val="center"/>
            <w:hideMark/>
          </w:tcPr>
          <w:p w14:paraId="7371540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DB11A8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6E52CD3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9975E3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F07514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16C517A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23</w:t>
            </w:r>
          </w:p>
        </w:tc>
        <w:tc>
          <w:tcPr>
            <w:tcW w:w="581" w:type="dxa"/>
            <w:tcBorders>
              <w:top w:val="nil"/>
              <w:left w:val="nil"/>
              <w:bottom w:val="single" w:sz="4" w:space="0" w:color="auto"/>
              <w:right w:val="single" w:sz="4" w:space="0" w:color="auto"/>
            </w:tcBorders>
            <w:shd w:val="clear" w:color="auto" w:fill="auto"/>
            <w:noWrap/>
            <w:vAlign w:val="center"/>
            <w:hideMark/>
          </w:tcPr>
          <w:p w14:paraId="222886B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7C493F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1B6D25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454EFBD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02212C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4DB2DF1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23</w:t>
            </w:r>
          </w:p>
        </w:tc>
      </w:tr>
      <w:tr w:rsidR="00A917C3" w:rsidRPr="00A917C3" w14:paraId="65605AE8"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70EE54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023153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3956387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3BC2337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243CFFC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532C1F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403" w:type="dxa"/>
            <w:tcBorders>
              <w:top w:val="nil"/>
              <w:left w:val="nil"/>
              <w:bottom w:val="single" w:sz="4" w:space="0" w:color="auto"/>
              <w:right w:val="single" w:sz="4" w:space="0" w:color="auto"/>
            </w:tcBorders>
            <w:shd w:val="clear" w:color="auto" w:fill="auto"/>
            <w:noWrap/>
            <w:vAlign w:val="center"/>
            <w:hideMark/>
          </w:tcPr>
          <w:p w14:paraId="5ED3684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6F5436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0CCCC2E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265CC0A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4F577FC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6ACD456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FECCAB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A2A058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923029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F26CF3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7EE9517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19</w:t>
            </w:r>
          </w:p>
        </w:tc>
        <w:tc>
          <w:tcPr>
            <w:tcW w:w="581" w:type="dxa"/>
            <w:tcBorders>
              <w:top w:val="nil"/>
              <w:left w:val="nil"/>
              <w:bottom w:val="single" w:sz="4" w:space="0" w:color="auto"/>
              <w:right w:val="single" w:sz="4" w:space="0" w:color="auto"/>
            </w:tcBorders>
            <w:shd w:val="clear" w:color="auto" w:fill="auto"/>
            <w:noWrap/>
            <w:vAlign w:val="center"/>
            <w:hideMark/>
          </w:tcPr>
          <w:p w14:paraId="57E646A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383220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7619B84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53BF00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617DCC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32258B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1CDE2F58"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C8C543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6E889F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0A6818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56753F5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6B0C764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24" w:type="dxa"/>
            <w:tcBorders>
              <w:top w:val="nil"/>
              <w:left w:val="nil"/>
              <w:bottom w:val="single" w:sz="4" w:space="0" w:color="auto"/>
              <w:right w:val="single" w:sz="4" w:space="0" w:color="auto"/>
            </w:tcBorders>
            <w:shd w:val="clear" w:color="auto" w:fill="auto"/>
            <w:noWrap/>
            <w:vAlign w:val="center"/>
            <w:hideMark/>
          </w:tcPr>
          <w:p w14:paraId="5823458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23</w:t>
            </w:r>
          </w:p>
        </w:tc>
        <w:tc>
          <w:tcPr>
            <w:tcW w:w="403" w:type="dxa"/>
            <w:tcBorders>
              <w:top w:val="nil"/>
              <w:left w:val="nil"/>
              <w:bottom w:val="single" w:sz="4" w:space="0" w:color="auto"/>
              <w:right w:val="single" w:sz="4" w:space="0" w:color="auto"/>
            </w:tcBorders>
            <w:shd w:val="clear" w:color="auto" w:fill="auto"/>
            <w:noWrap/>
            <w:vAlign w:val="center"/>
            <w:hideMark/>
          </w:tcPr>
          <w:p w14:paraId="5C3053D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450D57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2BE618B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354E1A2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104E8B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376" w:type="dxa"/>
            <w:tcBorders>
              <w:top w:val="nil"/>
              <w:left w:val="nil"/>
              <w:bottom w:val="single" w:sz="4" w:space="0" w:color="auto"/>
              <w:right w:val="single" w:sz="4" w:space="0" w:color="auto"/>
            </w:tcBorders>
            <w:shd w:val="clear" w:color="auto" w:fill="auto"/>
            <w:noWrap/>
            <w:vAlign w:val="center"/>
            <w:hideMark/>
          </w:tcPr>
          <w:p w14:paraId="3041403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524849C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A43370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FA3CCC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09F4E7E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1372814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23</w:t>
            </w:r>
          </w:p>
        </w:tc>
        <w:tc>
          <w:tcPr>
            <w:tcW w:w="581" w:type="dxa"/>
            <w:tcBorders>
              <w:top w:val="nil"/>
              <w:left w:val="nil"/>
              <w:bottom w:val="single" w:sz="4" w:space="0" w:color="auto"/>
              <w:right w:val="single" w:sz="4" w:space="0" w:color="auto"/>
            </w:tcBorders>
            <w:shd w:val="clear" w:color="auto" w:fill="auto"/>
            <w:noWrap/>
            <w:vAlign w:val="center"/>
            <w:hideMark/>
          </w:tcPr>
          <w:p w14:paraId="2AD68F9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04500F1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E5FC0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A7310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7B3E44D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7" w:type="dxa"/>
            <w:tcBorders>
              <w:top w:val="nil"/>
              <w:left w:val="nil"/>
              <w:bottom w:val="single" w:sz="4" w:space="0" w:color="auto"/>
              <w:right w:val="single" w:sz="4" w:space="0" w:color="auto"/>
            </w:tcBorders>
            <w:shd w:val="clear" w:color="auto" w:fill="auto"/>
            <w:noWrap/>
            <w:vAlign w:val="center"/>
            <w:hideMark/>
          </w:tcPr>
          <w:p w14:paraId="1EE39BD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23</w:t>
            </w:r>
          </w:p>
        </w:tc>
      </w:tr>
      <w:tr w:rsidR="00A917C3" w:rsidRPr="00A917C3" w14:paraId="30034D73"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2CB0B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1279814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A60CA1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4E35E3F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047868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1A6039A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788FA42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999AE7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57C6983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78C979E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64564E2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5E0254F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A8347A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3961828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CDA38B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0ABF522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68BF4B2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0DB2FEB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6E2B3B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215F36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7F28D5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C9CD3D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07785FE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r w:rsidR="00A917C3" w:rsidRPr="00A917C3" w14:paraId="32C49FC3"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9BF01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7FA0EC1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5B8E0C6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737E30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B1DEFE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568869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403" w:type="dxa"/>
            <w:tcBorders>
              <w:top w:val="nil"/>
              <w:left w:val="nil"/>
              <w:bottom w:val="single" w:sz="4" w:space="0" w:color="auto"/>
              <w:right w:val="single" w:sz="4" w:space="0" w:color="auto"/>
            </w:tcBorders>
            <w:shd w:val="clear" w:color="auto" w:fill="auto"/>
            <w:noWrap/>
            <w:vAlign w:val="center"/>
            <w:hideMark/>
          </w:tcPr>
          <w:p w14:paraId="4A564A2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6B66913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58DD611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3FE28A1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70D8934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14</w:t>
            </w:r>
          </w:p>
        </w:tc>
        <w:tc>
          <w:tcPr>
            <w:tcW w:w="376" w:type="dxa"/>
            <w:tcBorders>
              <w:top w:val="nil"/>
              <w:left w:val="nil"/>
              <w:bottom w:val="single" w:sz="4" w:space="0" w:color="auto"/>
              <w:right w:val="single" w:sz="4" w:space="0" w:color="auto"/>
            </w:tcBorders>
            <w:shd w:val="clear" w:color="auto" w:fill="auto"/>
            <w:noWrap/>
            <w:vAlign w:val="center"/>
            <w:hideMark/>
          </w:tcPr>
          <w:p w14:paraId="3F9725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492BC1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C4666D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23E33D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5FAA602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638CEF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581" w:type="dxa"/>
            <w:tcBorders>
              <w:top w:val="nil"/>
              <w:left w:val="nil"/>
              <w:bottom w:val="single" w:sz="4" w:space="0" w:color="auto"/>
              <w:right w:val="single" w:sz="4" w:space="0" w:color="auto"/>
            </w:tcBorders>
            <w:shd w:val="clear" w:color="auto" w:fill="auto"/>
            <w:noWrap/>
            <w:vAlign w:val="center"/>
            <w:hideMark/>
          </w:tcPr>
          <w:p w14:paraId="6C68455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773957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6DEFDF6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65AD3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56268F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2B6091C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r>
      <w:tr w:rsidR="00A917C3" w:rsidRPr="00A917C3" w14:paraId="197A74FD"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C31BEF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B784D1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3131739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512D6A8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565DDA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69A55E7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c>
          <w:tcPr>
            <w:tcW w:w="403" w:type="dxa"/>
            <w:tcBorders>
              <w:top w:val="nil"/>
              <w:left w:val="nil"/>
              <w:bottom w:val="single" w:sz="4" w:space="0" w:color="auto"/>
              <w:right w:val="single" w:sz="4" w:space="0" w:color="auto"/>
            </w:tcBorders>
            <w:shd w:val="clear" w:color="auto" w:fill="auto"/>
            <w:noWrap/>
            <w:vAlign w:val="center"/>
            <w:hideMark/>
          </w:tcPr>
          <w:p w14:paraId="0824D77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0869BAF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5B36FA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6725F69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3671C05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376" w:type="dxa"/>
            <w:tcBorders>
              <w:top w:val="nil"/>
              <w:left w:val="nil"/>
              <w:bottom w:val="single" w:sz="4" w:space="0" w:color="auto"/>
              <w:right w:val="single" w:sz="4" w:space="0" w:color="auto"/>
            </w:tcBorders>
            <w:shd w:val="clear" w:color="auto" w:fill="auto"/>
            <w:noWrap/>
            <w:vAlign w:val="center"/>
            <w:hideMark/>
          </w:tcPr>
          <w:p w14:paraId="44ECC0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499CAC2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A85B52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6846B1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10D593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2823DF6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c>
          <w:tcPr>
            <w:tcW w:w="581" w:type="dxa"/>
            <w:tcBorders>
              <w:top w:val="nil"/>
              <w:left w:val="nil"/>
              <w:bottom w:val="single" w:sz="4" w:space="0" w:color="auto"/>
              <w:right w:val="single" w:sz="4" w:space="0" w:color="auto"/>
            </w:tcBorders>
            <w:shd w:val="clear" w:color="auto" w:fill="auto"/>
            <w:noWrap/>
            <w:vAlign w:val="center"/>
            <w:hideMark/>
          </w:tcPr>
          <w:p w14:paraId="033F5A0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306C801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4D7A3D1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58639D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966374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1162E1B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22</w:t>
            </w:r>
          </w:p>
        </w:tc>
      </w:tr>
      <w:tr w:rsidR="00A917C3" w:rsidRPr="00A917C3" w14:paraId="4F563145"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9E6CE4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76842E6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47F49FC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0EA33D7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277A98D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25470F7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3228C5A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03" w:type="dxa"/>
            <w:tcBorders>
              <w:top w:val="nil"/>
              <w:left w:val="nil"/>
              <w:bottom w:val="single" w:sz="4" w:space="0" w:color="auto"/>
              <w:right w:val="single" w:sz="4" w:space="0" w:color="auto"/>
            </w:tcBorders>
            <w:shd w:val="clear" w:color="auto" w:fill="auto"/>
            <w:noWrap/>
            <w:vAlign w:val="center"/>
            <w:hideMark/>
          </w:tcPr>
          <w:p w14:paraId="61349DA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3A9193D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7DE0ABF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2F310F6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13</w:t>
            </w:r>
          </w:p>
        </w:tc>
        <w:tc>
          <w:tcPr>
            <w:tcW w:w="376" w:type="dxa"/>
            <w:tcBorders>
              <w:top w:val="nil"/>
              <w:left w:val="nil"/>
              <w:bottom w:val="single" w:sz="4" w:space="0" w:color="auto"/>
              <w:right w:val="single" w:sz="4" w:space="0" w:color="auto"/>
            </w:tcBorders>
            <w:shd w:val="clear" w:color="auto" w:fill="auto"/>
            <w:noWrap/>
            <w:vAlign w:val="center"/>
            <w:hideMark/>
          </w:tcPr>
          <w:p w14:paraId="0829782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39F43D4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69E07C7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6414356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7652800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56062F7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46578E3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27F7D7B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A1AFA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280F49A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D88D20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34EEFC6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r>
      <w:tr w:rsidR="00A917C3" w:rsidRPr="00A917C3" w14:paraId="2C5CC70A"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8ACF7D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EACA96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20ECAEE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32FE10B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57D3CC3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24" w:type="dxa"/>
            <w:tcBorders>
              <w:top w:val="nil"/>
              <w:left w:val="nil"/>
              <w:bottom w:val="single" w:sz="4" w:space="0" w:color="auto"/>
              <w:right w:val="single" w:sz="4" w:space="0" w:color="auto"/>
            </w:tcBorders>
            <w:shd w:val="clear" w:color="auto" w:fill="auto"/>
            <w:noWrap/>
            <w:vAlign w:val="center"/>
            <w:hideMark/>
          </w:tcPr>
          <w:p w14:paraId="734E395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1AFB876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3E85E2A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31557DB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37C45C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031B7D8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50AA432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EE037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6ACF0F8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2493E5B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58DF98E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14FAD6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75FC1AC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39BC66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6A16C77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06EEF1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17B784D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7" w:type="dxa"/>
            <w:tcBorders>
              <w:top w:val="nil"/>
              <w:left w:val="nil"/>
              <w:bottom w:val="single" w:sz="4" w:space="0" w:color="auto"/>
              <w:right w:val="single" w:sz="4" w:space="0" w:color="auto"/>
            </w:tcBorders>
            <w:shd w:val="clear" w:color="auto" w:fill="auto"/>
            <w:noWrap/>
            <w:vAlign w:val="center"/>
            <w:hideMark/>
          </w:tcPr>
          <w:p w14:paraId="766F715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64EDD5F1"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7E4CA4C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5D5A071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61CFAC9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771CFA8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2DC375B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3E88C12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403" w:type="dxa"/>
            <w:tcBorders>
              <w:top w:val="nil"/>
              <w:left w:val="nil"/>
              <w:bottom w:val="single" w:sz="4" w:space="0" w:color="auto"/>
              <w:right w:val="single" w:sz="4" w:space="0" w:color="auto"/>
            </w:tcBorders>
            <w:shd w:val="clear" w:color="auto" w:fill="auto"/>
            <w:noWrap/>
            <w:vAlign w:val="center"/>
            <w:hideMark/>
          </w:tcPr>
          <w:p w14:paraId="1F65F74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25CCA5B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03" w:type="dxa"/>
            <w:tcBorders>
              <w:top w:val="nil"/>
              <w:left w:val="nil"/>
              <w:bottom w:val="single" w:sz="4" w:space="0" w:color="auto"/>
              <w:right w:val="single" w:sz="4" w:space="0" w:color="auto"/>
            </w:tcBorders>
            <w:shd w:val="clear" w:color="auto" w:fill="auto"/>
            <w:noWrap/>
            <w:vAlign w:val="center"/>
            <w:hideMark/>
          </w:tcPr>
          <w:p w14:paraId="36FEB43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6454DED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26F70DF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16</w:t>
            </w:r>
          </w:p>
        </w:tc>
        <w:tc>
          <w:tcPr>
            <w:tcW w:w="376" w:type="dxa"/>
            <w:tcBorders>
              <w:top w:val="nil"/>
              <w:left w:val="nil"/>
              <w:bottom w:val="single" w:sz="4" w:space="0" w:color="auto"/>
              <w:right w:val="single" w:sz="4" w:space="0" w:color="auto"/>
            </w:tcBorders>
            <w:shd w:val="clear" w:color="auto" w:fill="auto"/>
            <w:noWrap/>
            <w:vAlign w:val="center"/>
            <w:hideMark/>
          </w:tcPr>
          <w:p w14:paraId="6EE0A23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ABBE2C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54F7111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558107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3E7CDFB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579FC0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c>
          <w:tcPr>
            <w:tcW w:w="581" w:type="dxa"/>
            <w:tcBorders>
              <w:top w:val="nil"/>
              <w:left w:val="nil"/>
              <w:bottom w:val="single" w:sz="4" w:space="0" w:color="auto"/>
              <w:right w:val="single" w:sz="4" w:space="0" w:color="auto"/>
            </w:tcBorders>
            <w:shd w:val="clear" w:color="auto" w:fill="auto"/>
            <w:noWrap/>
            <w:vAlign w:val="center"/>
            <w:hideMark/>
          </w:tcPr>
          <w:p w14:paraId="26A432F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443EC8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3CD58C6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6777F5F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0024584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0D5A86B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20</w:t>
            </w:r>
          </w:p>
        </w:tc>
      </w:tr>
      <w:tr w:rsidR="00A917C3" w:rsidRPr="00A917C3" w14:paraId="5230A5F2"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3357C1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83" w:type="dxa"/>
            <w:tcBorders>
              <w:top w:val="nil"/>
              <w:left w:val="nil"/>
              <w:bottom w:val="single" w:sz="4" w:space="0" w:color="auto"/>
              <w:right w:val="single" w:sz="4" w:space="0" w:color="auto"/>
            </w:tcBorders>
            <w:shd w:val="clear" w:color="auto" w:fill="auto"/>
            <w:noWrap/>
            <w:vAlign w:val="center"/>
            <w:hideMark/>
          </w:tcPr>
          <w:p w14:paraId="05E7305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113732BC"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65" w:type="dxa"/>
            <w:tcBorders>
              <w:top w:val="nil"/>
              <w:left w:val="nil"/>
              <w:bottom w:val="single" w:sz="4" w:space="0" w:color="auto"/>
              <w:right w:val="single" w:sz="4" w:space="0" w:color="auto"/>
            </w:tcBorders>
            <w:shd w:val="clear" w:color="auto" w:fill="auto"/>
            <w:noWrap/>
            <w:vAlign w:val="center"/>
            <w:hideMark/>
          </w:tcPr>
          <w:p w14:paraId="0DA20CB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65" w:type="dxa"/>
            <w:tcBorders>
              <w:top w:val="nil"/>
              <w:left w:val="nil"/>
              <w:bottom w:val="single" w:sz="4" w:space="0" w:color="auto"/>
              <w:right w:val="single" w:sz="4" w:space="0" w:color="auto"/>
            </w:tcBorders>
            <w:shd w:val="clear" w:color="auto" w:fill="auto"/>
            <w:noWrap/>
            <w:vAlign w:val="center"/>
            <w:hideMark/>
          </w:tcPr>
          <w:p w14:paraId="1CCDDD8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24" w:type="dxa"/>
            <w:tcBorders>
              <w:top w:val="nil"/>
              <w:left w:val="nil"/>
              <w:bottom w:val="single" w:sz="4" w:space="0" w:color="auto"/>
              <w:right w:val="single" w:sz="4" w:space="0" w:color="auto"/>
            </w:tcBorders>
            <w:shd w:val="clear" w:color="auto" w:fill="auto"/>
            <w:noWrap/>
            <w:vAlign w:val="center"/>
            <w:hideMark/>
          </w:tcPr>
          <w:p w14:paraId="20B9891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403" w:type="dxa"/>
            <w:tcBorders>
              <w:top w:val="nil"/>
              <w:left w:val="nil"/>
              <w:bottom w:val="single" w:sz="4" w:space="0" w:color="auto"/>
              <w:right w:val="single" w:sz="4" w:space="0" w:color="auto"/>
            </w:tcBorders>
            <w:shd w:val="clear" w:color="auto" w:fill="auto"/>
            <w:noWrap/>
            <w:vAlign w:val="center"/>
            <w:hideMark/>
          </w:tcPr>
          <w:p w14:paraId="08CC546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21CDC2B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03" w:type="dxa"/>
            <w:tcBorders>
              <w:top w:val="nil"/>
              <w:left w:val="nil"/>
              <w:bottom w:val="single" w:sz="4" w:space="0" w:color="auto"/>
              <w:right w:val="single" w:sz="4" w:space="0" w:color="auto"/>
            </w:tcBorders>
            <w:shd w:val="clear" w:color="auto" w:fill="auto"/>
            <w:noWrap/>
            <w:vAlign w:val="center"/>
            <w:hideMark/>
          </w:tcPr>
          <w:p w14:paraId="6DB49AA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449E229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412" w:type="dxa"/>
            <w:tcBorders>
              <w:top w:val="nil"/>
              <w:left w:val="nil"/>
              <w:bottom w:val="single" w:sz="4" w:space="0" w:color="auto"/>
              <w:right w:val="single" w:sz="4" w:space="0" w:color="auto"/>
            </w:tcBorders>
            <w:shd w:val="clear" w:color="auto" w:fill="auto"/>
            <w:noWrap/>
            <w:vAlign w:val="center"/>
            <w:hideMark/>
          </w:tcPr>
          <w:p w14:paraId="01A26CA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15</w:t>
            </w:r>
          </w:p>
        </w:tc>
        <w:tc>
          <w:tcPr>
            <w:tcW w:w="376" w:type="dxa"/>
            <w:tcBorders>
              <w:top w:val="nil"/>
              <w:left w:val="nil"/>
              <w:bottom w:val="single" w:sz="4" w:space="0" w:color="auto"/>
              <w:right w:val="single" w:sz="4" w:space="0" w:color="auto"/>
            </w:tcBorders>
            <w:shd w:val="clear" w:color="auto" w:fill="auto"/>
            <w:noWrap/>
            <w:vAlign w:val="center"/>
            <w:hideMark/>
          </w:tcPr>
          <w:p w14:paraId="4F2EFC10"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5888D0E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13C2D9C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376" w:type="dxa"/>
            <w:tcBorders>
              <w:top w:val="nil"/>
              <w:left w:val="nil"/>
              <w:bottom w:val="single" w:sz="4" w:space="0" w:color="auto"/>
              <w:right w:val="single" w:sz="4" w:space="0" w:color="auto"/>
            </w:tcBorders>
            <w:shd w:val="clear" w:color="auto" w:fill="auto"/>
            <w:noWrap/>
            <w:vAlign w:val="center"/>
            <w:hideMark/>
          </w:tcPr>
          <w:p w14:paraId="35287E8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376" w:type="dxa"/>
            <w:tcBorders>
              <w:top w:val="nil"/>
              <w:left w:val="nil"/>
              <w:bottom w:val="single" w:sz="4" w:space="0" w:color="auto"/>
              <w:right w:val="single" w:sz="4" w:space="0" w:color="auto"/>
            </w:tcBorders>
            <w:shd w:val="clear" w:color="auto" w:fill="auto"/>
            <w:noWrap/>
            <w:vAlign w:val="center"/>
            <w:hideMark/>
          </w:tcPr>
          <w:p w14:paraId="6D8BE55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2" w:type="dxa"/>
            <w:tcBorders>
              <w:top w:val="nil"/>
              <w:left w:val="nil"/>
              <w:bottom w:val="single" w:sz="4" w:space="0" w:color="auto"/>
              <w:right w:val="single" w:sz="4" w:space="0" w:color="auto"/>
            </w:tcBorders>
            <w:shd w:val="clear" w:color="auto" w:fill="auto"/>
            <w:noWrap/>
            <w:vAlign w:val="center"/>
            <w:hideMark/>
          </w:tcPr>
          <w:p w14:paraId="2AE995E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c>
          <w:tcPr>
            <w:tcW w:w="581" w:type="dxa"/>
            <w:tcBorders>
              <w:top w:val="nil"/>
              <w:left w:val="nil"/>
              <w:bottom w:val="single" w:sz="4" w:space="0" w:color="auto"/>
              <w:right w:val="single" w:sz="4" w:space="0" w:color="auto"/>
            </w:tcBorders>
            <w:shd w:val="clear" w:color="auto" w:fill="auto"/>
            <w:noWrap/>
            <w:vAlign w:val="center"/>
            <w:hideMark/>
          </w:tcPr>
          <w:p w14:paraId="5E2825AA"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4539E2C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8BE5F2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581" w:type="dxa"/>
            <w:tcBorders>
              <w:top w:val="nil"/>
              <w:left w:val="nil"/>
              <w:bottom w:val="single" w:sz="4" w:space="0" w:color="auto"/>
              <w:right w:val="single" w:sz="4" w:space="0" w:color="auto"/>
            </w:tcBorders>
            <w:shd w:val="clear" w:color="auto" w:fill="auto"/>
            <w:noWrap/>
            <w:vAlign w:val="center"/>
            <w:hideMark/>
          </w:tcPr>
          <w:p w14:paraId="1A548FF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w:t>
            </w:r>
          </w:p>
        </w:tc>
        <w:tc>
          <w:tcPr>
            <w:tcW w:w="581" w:type="dxa"/>
            <w:tcBorders>
              <w:top w:val="nil"/>
              <w:left w:val="nil"/>
              <w:bottom w:val="single" w:sz="4" w:space="0" w:color="auto"/>
              <w:right w:val="single" w:sz="4" w:space="0" w:color="auto"/>
            </w:tcBorders>
            <w:shd w:val="clear" w:color="auto" w:fill="auto"/>
            <w:noWrap/>
            <w:vAlign w:val="center"/>
            <w:hideMark/>
          </w:tcPr>
          <w:p w14:paraId="3922DC4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3</w:t>
            </w:r>
          </w:p>
        </w:tc>
        <w:tc>
          <w:tcPr>
            <w:tcW w:w="417" w:type="dxa"/>
            <w:tcBorders>
              <w:top w:val="nil"/>
              <w:left w:val="nil"/>
              <w:bottom w:val="single" w:sz="4" w:space="0" w:color="auto"/>
              <w:right w:val="single" w:sz="4" w:space="0" w:color="auto"/>
            </w:tcBorders>
            <w:shd w:val="clear" w:color="auto" w:fill="auto"/>
            <w:noWrap/>
            <w:vAlign w:val="center"/>
            <w:hideMark/>
          </w:tcPr>
          <w:p w14:paraId="096A685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18</w:t>
            </w:r>
          </w:p>
        </w:tc>
      </w:tr>
      <w:tr w:rsidR="00A917C3" w:rsidRPr="00A917C3" w14:paraId="586CC5DD" w14:textId="77777777" w:rsidTr="00931D40">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F5B096F"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5285BCF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6FAF412B"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65" w:type="dxa"/>
            <w:tcBorders>
              <w:top w:val="nil"/>
              <w:left w:val="nil"/>
              <w:bottom w:val="single" w:sz="4" w:space="0" w:color="auto"/>
              <w:right w:val="single" w:sz="4" w:space="0" w:color="auto"/>
            </w:tcBorders>
            <w:shd w:val="clear" w:color="auto" w:fill="auto"/>
            <w:noWrap/>
            <w:vAlign w:val="center"/>
            <w:hideMark/>
          </w:tcPr>
          <w:p w14:paraId="31640EF9"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65" w:type="dxa"/>
            <w:tcBorders>
              <w:top w:val="nil"/>
              <w:left w:val="nil"/>
              <w:bottom w:val="single" w:sz="4" w:space="0" w:color="auto"/>
              <w:right w:val="single" w:sz="4" w:space="0" w:color="auto"/>
            </w:tcBorders>
            <w:shd w:val="clear" w:color="auto" w:fill="auto"/>
            <w:noWrap/>
            <w:vAlign w:val="center"/>
            <w:hideMark/>
          </w:tcPr>
          <w:p w14:paraId="669F462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24" w:type="dxa"/>
            <w:tcBorders>
              <w:top w:val="nil"/>
              <w:left w:val="nil"/>
              <w:bottom w:val="single" w:sz="4" w:space="0" w:color="auto"/>
              <w:right w:val="single" w:sz="4" w:space="0" w:color="auto"/>
            </w:tcBorders>
            <w:shd w:val="clear" w:color="auto" w:fill="auto"/>
            <w:noWrap/>
            <w:vAlign w:val="center"/>
            <w:hideMark/>
          </w:tcPr>
          <w:p w14:paraId="0752AB3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403" w:type="dxa"/>
            <w:tcBorders>
              <w:top w:val="nil"/>
              <w:left w:val="nil"/>
              <w:bottom w:val="single" w:sz="4" w:space="0" w:color="auto"/>
              <w:right w:val="single" w:sz="4" w:space="0" w:color="auto"/>
            </w:tcBorders>
            <w:shd w:val="clear" w:color="auto" w:fill="auto"/>
            <w:noWrap/>
            <w:vAlign w:val="center"/>
            <w:hideMark/>
          </w:tcPr>
          <w:p w14:paraId="097E680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51694CE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03" w:type="dxa"/>
            <w:tcBorders>
              <w:top w:val="nil"/>
              <w:left w:val="nil"/>
              <w:bottom w:val="single" w:sz="4" w:space="0" w:color="auto"/>
              <w:right w:val="single" w:sz="4" w:space="0" w:color="auto"/>
            </w:tcBorders>
            <w:shd w:val="clear" w:color="auto" w:fill="auto"/>
            <w:noWrap/>
            <w:vAlign w:val="center"/>
            <w:hideMark/>
          </w:tcPr>
          <w:p w14:paraId="4FB7FF8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83" w:type="dxa"/>
            <w:tcBorders>
              <w:top w:val="nil"/>
              <w:left w:val="nil"/>
              <w:bottom w:val="single" w:sz="4" w:space="0" w:color="auto"/>
              <w:right w:val="single" w:sz="4" w:space="0" w:color="auto"/>
            </w:tcBorders>
            <w:shd w:val="clear" w:color="auto" w:fill="auto"/>
            <w:noWrap/>
            <w:vAlign w:val="center"/>
            <w:hideMark/>
          </w:tcPr>
          <w:p w14:paraId="60D2AE11"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412" w:type="dxa"/>
            <w:tcBorders>
              <w:top w:val="nil"/>
              <w:left w:val="nil"/>
              <w:bottom w:val="single" w:sz="4" w:space="0" w:color="auto"/>
              <w:right w:val="single" w:sz="4" w:space="0" w:color="auto"/>
            </w:tcBorders>
            <w:shd w:val="clear" w:color="auto" w:fill="auto"/>
            <w:noWrap/>
            <w:vAlign w:val="center"/>
            <w:hideMark/>
          </w:tcPr>
          <w:p w14:paraId="0D6C9BB8"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17</w:t>
            </w:r>
          </w:p>
        </w:tc>
        <w:tc>
          <w:tcPr>
            <w:tcW w:w="376" w:type="dxa"/>
            <w:tcBorders>
              <w:top w:val="nil"/>
              <w:left w:val="nil"/>
              <w:bottom w:val="single" w:sz="4" w:space="0" w:color="auto"/>
              <w:right w:val="single" w:sz="4" w:space="0" w:color="auto"/>
            </w:tcBorders>
            <w:shd w:val="clear" w:color="auto" w:fill="auto"/>
            <w:noWrap/>
            <w:vAlign w:val="center"/>
            <w:hideMark/>
          </w:tcPr>
          <w:p w14:paraId="1A9E97A5"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512C5873"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2D4A26D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376" w:type="dxa"/>
            <w:tcBorders>
              <w:top w:val="nil"/>
              <w:left w:val="nil"/>
              <w:bottom w:val="single" w:sz="4" w:space="0" w:color="auto"/>
              <w:right w:val="single" w:sz="4" w:space="0" w:color="auto"/>
            </w:tcBorders>
            <w:shd w:val="clear" w:color="auto" w:fill="auto"/>
            <w:noWrap/>
            <w:vAlign w:val="center"/>
            <w:hideMark/>
          </w:tcPr>
          <w:p w14:paraId="10C1EC7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376" w:type="dxa"/>
            <w:tcBorders>
              <w:top w:val="nil"/>
              <w:left w:val="nil"/>
              <w:bottom w:val="single" w:sz="4" w:space="0" w:color="auto"/>
              <w:right w:val="single" w:sz="4" w:space="0" w:color="auto"/>
            </w:tcBorders>
            <w:shd w:val="clear" w:color="auto" w:fill="auto"/>
            <w:noWrap/>
            <w:vAlign w:val="center"/>
            <w:hideMark/>
          </w:tcPr>
          <w:p w14:paraId="7A9A4914"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2" w:type="dxa"/>
            <w:tcBorders>
              <w:top w:val="nil"/>
              <w:left w:val="nil"/>
              <w:bottom w:val="single" w:sz="4" w:space="0" w:color="auto"/>
              <w:right w:val="single" w:sz="4" w:space="0" w:color="auto"/>
            </w:tcBorders>
            <w:shd w:val="clear" w:color="auto" w:fill="auto"/>
            <w:noWrap/>
            <w:vAlign w:val="center"/>
            <w:hideMark/>
          </w:tcPr>
          <w:p w14:paraId="0BF28406"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c>
          <w:tcPr>
            <w:tcW w:w="581" w:type="dxa"/>
            <w:tcBorders>
              <w:top w:val="nil"/>
              <w:left w:val="nil"/>
              <w:bottom w:val="single" w:sz="4" w:space="0" w:color="auto"/>
              <w:right w:val="single" w:sz="4" w:space="0" w:color="auto"/>
            </w:tcBorders>
            <w:shd w:val="clear" w:color="auto" w:fill="auto"/>
            <w:noWrap/>
            <w:vAlign w:val="center"/>
            <w:hideMark/>
          </w:tcPr>
          <w:p w14:paraId="71BF821D"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AEF8B9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32CC1A9E"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581" w:type="dxa"/>
            <w:tcBorders>
              <w:top w:val="nil"/>
              <w:left w:val="nil"/>
              <w:bottom w:val="single" w:sz="4" w:space="0" w:color="auto"/>
              <w:right w:val="single" w:sz="4" w:space="0" w:color="auto"/>
            </w:tcBorders>
            <w:shd w:val="clear" w:color="auto" w:fill="auto"/>
            <w:noWrap/>
            <w:vAlign w:val="center"/>
            <w:hideMark/>
          </w:tcPr>
          <w:p w14:paraId="5B2600A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5</w:t>
            </w:r>
          </w:p>
        </w:tc>
        <w:tc>
          <w:tcPr>
            <w:tcW w:w="581" w:type="dxa"/>
            <w:tcBorders>
              <w:top w:val="nil"/>
              <w:left w:val="nil"/>
              <w:bottom w:val="single" w:sz="4" w:space="0" w:color="auto"/>
              <w:right w:val="single" w:sz="4" w:space="0" w:color="auto"/>
            </w:tcBorders>
            <w:shd w:val="clear" w:color="auto" w:fill="auto"/>
            <w:noWrap/>
            <w:vAlign w:val="center"/>
            <w:hideMark/>
          </w:tcPr>
          <w:p w14:paraId="5BF3FE07"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4</w:t>
            </w:r>
          </w:p>
        </w:tc>
        <w:tc>
          <w:tcPr>
            <w:tcW w:w="417" w:type="dxa"/>
            <w:tcBorders>
              <w:top w:val="nil"/>
              <w:left w:val="nil"/>
              <w:bottom w:val="single" w:sz="4" w:space="0" w:color="auto"/>
              <w:right w:val="single" w:sz="4" w:space="0" w:color="auto"/>
            </w:tcBorders>
            <w:shd w:val="clear" w:color="auto" w:fill="auto"/>
            <w:noWrap/>
            <w:vAlign w:val="center"/>
            <w:hideMark/>
          </w:tcPr>
          <w:p w14:paraId="3A6539F2" w14:textId="77777777" w:rsidR="00A917C3" w:rsidRPr="00A917C3" w:rsidRDefault="00A917C3" w:rsidP="00931D40">
            <w:pPr>
              <w:jc w:val="center"/>
              <w:rPr>
                <w:color w:val="000000"/>
                <w:sz w:val="16"/>
                <w:szCs w:val="16"/>
                <w:lang w:val="en-GB" w:eastAsia="en-GB"/>
              </w:rPr>
            </w:pPr>
            <w:r w:rsidRPr="00A917C3">
              <w:rPr>
                <w:color w:val="000000"/>
                <w:sz w:val="16"/>
                <w:szCs w:val="16"/>
                <w:lang w:val="en-GB" w:eastAsia="en-GB"/>
              </w:rPr>
              <w:t>21</w:t>
            </w:r>
          </w:p>
        </w:tc>
      </w:tr>
    </w:tbl>
    <w:p w14:paraId="31CCB9F2" w14:textId="77777777" w:rsidR="00A917C3" w:rsidRDefault="00A917C3" w:rsidP="005B0C4B">
      <w:pPr>
        <w:autoSpaceDE w:val="0"/>
        <w:autoSpaceDN w:val="0"/>
        <w:adjustRightInd w:val="0"/>
        <w:rPr>
          <w:b/>
          <w:bCs/>
          <w:color w:val="000000"/>
          <w:sz w:val="28"/>
          <w:szCs w:val="28"/>
          <w:lang w:val="en-US"/>
        </w:rPr>
        <w:sectPr w:rsidR="00A917C3" w:rsidSect="00C174AA">
          <w:pgSz w:w="11906" w:h="16838" w:code="9"/>
          <w:pgMar w:top="1134" w:right="1134" w:bottom="1134" w:left="1021" w:header="709" w:footer="709" w:gutter="0"/>
          <w:cols w:space="708"/>
          <w:docGrid w:linePitch="360"/>
        </w:sectPr>
      </w:pPr>
    </w:p>
    <w:p w14:paraId="7039A257" w14:textId="6A94F053" w:rsidR="005B0C4B" w:rsidRPr="00CF0B53" w:rsidRDefault="005B0C4B" w:rsidP="00CF0B53">
      <w:pPr>
        <w:pStyle w:val="Caption"/>
        <w:ind w:left="0"/>
        <w:jc w:val="left"/>
        <w:rPr>
          <w:b/>
          <w:noProof w:val="0"/>
          <w:szCs w:val="24"/>
        </w:rPr>
      </w:pPr>
      <w:bookmarkStart w:id="352" w:name="_Toc124426171"/>
      <w:r w:rsidRPr="007D2350">
        <w:rPr>
          <w:b/>
          <w:noProof w:val="0"/>
          <w:szCs w:val="24"/>
        </w:rPr>
        <w:t xml:space="preserve">Lampiran </w:t>
      </w:r>
      <w:r w:rsidR="00E07BF4">
        <w:rPr>
          <w:b/>
          <w:noProof w:val="0"/>
          <w:szCs w:val="24"/>
        </w:rPr>
        <w:t xml:space="preserve">3 Frequencies </w:t>
      </w:r>
      <w:proofErr w:type="spellStart"/>
      <w:r w:rsidR="00E07BF4">
        <w:rPr>
          <w:b/>
          <w:noProof w:val="0"/>
          <w:szCs w:val="24"/>
        </w:rPr>
        <w:t>Karakteristik</w:t>
      </w:r>
      <w:proofErr w:type="spellEnd"/>
      <w:r w:rsidR="00E07BF4">
        <w:rPr>
          <w:b/>
          <w:noProof w:val="0"/>
          <w:szCs w:val="24"/>
        </w:rPr>
        <w:t xml:space="preserve"> </w:t>
      </w:r>
      <w:proofErr w:type="spellStart"/>
      <w:r w:rsidRPr="007D2350">
        <w:rPr>
          <w:b/>
          <w:noProof w:val="0"/>
          <w:szCs w:val="24"/>
        </w:rPr>
        <w:t>Responden</w:t>
      </w:r>
      <w:bookmarkEnd w:id="352"/>
      <w:proofErr w:type="spellEnd"/>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09"/>
        <w:gridCol w:w="1843"/>
        <w:gridCol w:w="1417"/>
        <w:gridCol w:w="1418"/>
        <w:gridCol w:w="1417"/>
      </w:tblGrid>
      <w:tr w:rsidR="005B0C4B" w:rsidRPr="006507E2" w14:paraId="7B8971C2" w14:textId="77777777" w:rsidTr="00102006">
        <w:trPr>
          <w:cantSplit/>
        </w:trPr>
        <w:tc>
          <w:tcPr>
            <w:tcW w:w="7938" w:type="dxa"/>
            <w:gridSpan w:val="6"/>
            <w:tcBorders>
              <w:top w:val="nil"/>
              <w:left w:val="nil"/>
              <w:bottom w:val="nil"/>
              <w:right w:val="nil"/>
            </w:tcBorders>
            <w:shd w:val="clear" w:color="auto" w:fill="FFFFFF"/>
            <w:vAlign w:val="center"/>
          </w:tcPr>
          <w:p w14:paraId="6E15D92A" w14:textId="77777777" w:rsidR="005B0C4B" w:rsidRPr="00E63E23" w:rsidRDefault="005B0C4B" w:rsidP="00AE7F47">
            <w:pPr>
              <w:autoSpaceDE w:val="0"/>
              <w:autoSpaceDN w:val="0"/>
              <w:adjustRightInd w:val="0"/>
            </w:pPr>
          </w:p>
          <w:tbl>
            <w:tblPr>
              <w:tblW w:w="7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438"/>
              <w:gridCol w:w="1163"/>
              <w:gridCol w:w="1025"/>
              <w:gridCol w:w="1392"/>
              <w:gridCol w:w="1469"/>
            </w:tblGrid>
            <w:tr w:rsidR="005B0C4B" w:rsidRPr="00E63E23" w14:paraId="459960DF" w14:textId="77777777" w:rsidTr="00AE7F47">
              <w:trPr>
                <w:cantSplit/>
              </w:trPr>
              <w:tc>
                <w:tcPr>
                  <w:tcW w:w="7216" w:type="dxa"/>
                  <w:gridSpan w:val="6"/>
                  <w:tcBorders>
                    <w:top w:val="nil"/>
                    <w:left w:val="nil"/>
                    <w:bottom w:val="nil"/>
                    <w:right w:val="nil"/>
                  </w:tcBorders>
                  <w:shd w:val="clear" w:color="auto" w:fill="FFFFFF"/>
                  <w:vAlign w:val="center"/>
                </w:tcPr>
                <w:p w14:paraId="5739204F" w14:textId="77777777" w:rsidR="005B0C4B" w:rsidRPr="00E63E23"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b/>
                      <w:bCs/>
                      <w:color w:val="000000"/>
                      <w:sz w:val="18"/>
                      <w:szCs w:val="18"/>
                    </w:rPr>
                    <w:t>JENISKELAMIN</w:t>
                  </w:r>
                </w:p>
              </w:tc>
            </w:tr>
            <w:tr w:rsidR="005B0C4B" w:rsidRPr="00E63E23" w14:paraId="2899A765" w14:textId="77777777" w:rsidTr="00102006">
              <w:trPr>
                <w:cantSplit/>
              </w:trPr>
              <w:tc>
                <w:tcPr>
                  <w:tcW w:w="2171" w:type="dxa"/>
                  <w:gridSpan w:val="2"/>
                  <w:tcBorders>
                    <w:top w:val="single" w:sz="16" w:space="0" w:color="000000"/>
                    <w:left w:val="single" w:sz="16" w:space="0" w:color="000000"/>
                    <w:bottom w:val="single" w:sz="16" w:space="0" w:color="000000"/>
                    <w:right w:val="nil"/>
                  </w:tcBorders>
                  <w:shd w:val="clear" w:color="auto" w:fill="FFFFFF"/>
                  <w:vAlign w:val="bottom"/>
                </w:tcPr>
                <w:p w14:paraId="2826339D" w14:textId="77777777" w:rsidR="005B0C4B" w:rsidRPr="00E63E23" w:rsidRDefault="005B0C4B" w:rsidP="00AE7F47">
                  <w:pPr>
                    <w:autoSpaceDE w:val="0"/>
                    <w:autoSpaceDN w:val="0"/>
                    <w:adjustRightInd w:val="0"/>
                  </w:pPr>
                </w:p>
              </w:tc>
              <w:tc>
                <w:tcPr>
                  <w:tcW w:w="1162" w:type="dxa"/>
                  <w:tcBorders>
                    <w:top w:val="single" w:sz="16" w:space="0" w:color="000000"/>
                    <w:left w:val="single" w:sz="16" w:space="0" w:color="000000"/>
                    <w:bottom w:val="single" w:sz="16" w:space="0" w:color="000000"/>
                  </w:tcBorders>
                  <w:shd w:val="clear" w:color="auto" w:fill="FFFFFF"/>
                  <w:vAlign w:val="center"/>
                </w:tcPr>
                <w:p w14:paraId="5C96D763"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center"/>
                </w:tcPr>
                <w:p w14:paraId="21D1EA80"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center"/>
                </w:tcPr>
                <w:p w14:paraId="0D1DFBCE"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5251D65E"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Cumulative Percent</w:t>
                  </w:r>
                </w:p>
              </w:tc>
            </w:tr>
            <w:tr w:rsidR="005B0C4B" w:rsidRPr="00E63E23" w14:paraId="51591500" w14:textId="77777777" w:rsidTr="0010200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29B79FF7"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Valid</w:t>
                  </w:r>
                </w:p>
              </w:tc>
              <w:tc>
                <w:tcPr>
                  <w:tcW w:w="1437" w:type="dxa"/>
                  <w:tcBorders>
                    <w:top w:val="single" w:sz="16" w:space="0" w:color="000000"/>
                    <w:left w:val="nil"/>
                    <w:bottom w:val="nil"/>
                    <w:right w:val="single" w:sz="16" w:space="0" w:color="000000"/>
                  </w:tcBorders>
                  <w:shd w:val="clear" w:color="auto" w:fill="FFFFFF"/>
                </w:tcPr>
                <w:p w14:paraId="04808B25"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PEREMPUAN</w:t>
                  </w:r>
                </w:p>
              </w:tc>
              <w:tc>
                <w:tcPr>
                  <w:tcW w:w="1162" w:type="dxa"/>
                  <w:tcBorders>
                    <w:top w:val="single" w:sz="16" w:space="0" w:color="000000"/>
                    <w:left w:val="single" w:sz="16" w:space="0" w:color="000000"/>
                    <w:bottom w:val="nil"/>
                  </w:tcBorders>
                  <w:shd w:val="clear" w:color="auto" w:fill="FFFFFF"/>
                  <w:vAlign w:val="center"/>
                </w:tcPr>
                <w:p w14:paraId="5266B7B3"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69</w:t>
                  </w:r>
                </w:p>
              </w:tc>
              <w:tc>
                <w:tcPr>
                  <w:tcW w:w="1024" w:type="dxa"/>
                  <w:tcBorders>
                    <w:top w:val="single" w:sz="16" w:space="0" w:color="000000"/>
                    <w:bottom w:val="nil"/>
                  </w:tcBorders>
                  <w:shd w:val="clear" w:color="auto" w:fill="FFFFFF"/>
                  <w:vAlign w:val="center"/>
                </w:tcPr>
                <w:p w14:paraId="49A21CC7"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64.5</w:t>
                  </w:r>
                </w:p>
              </w:tc>
              <w:tc>
                <w:tcPr>
                  <w:tcW w:w="1391" w:type="dxa"/>
                  <w:tcBorders>
                    <w:top w:val="single" w:sz="16" w:space="0" w:color="000000"/>
                    <w:bottom w:val="nil"/>
                  </w:tcBorders>
                  <w:shd w:val="clear" w:color="auto" w:fill="FFFFFF"/>
                  <w:vAlign w:val="center"/>
                </w:tcPr>
                <w:p w14:paraId="6B36D475"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64.5</w:t>
                  </w:r>
                </w:p>
              </w:tc>
              <w:tc>
                <w:tcPr>
                  <w:tcW w:w="1468" w:type="dxa"/>
                  <w:tcBorders>
                    <w:top w:val="single" w:sz="16" w:space="0" w:color="000000"/>
                    <w:bottom w:val="nil"/>
                    <w:right w:val="single" w:sz="16" w:space="0" w:color="000000"/>
                  </w:tcBorders>
                  <w:shd w:val="clear" w:color="auto" w:fill="FFFFFF"/>
                  <w:vAlign w:val="center"/>
                </w:tcPr>
                <w:p w14:paraId="3181885D"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64.5</w:t>
                  </w:r>
                </w:p>
              </w:tc>
            </w:tr>
            <w:tr w:rsidR="005B0C4B" w:rsidRPr="00E63E23" w14:paraId="7B2D96FA" w14:textId="77777777" w:rsidTr="0010200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1878A33" w14:textId="77777777" w:rsidR="005B0C4B" w:rsidRPr="00E63E23" w:rsidRDefault="005B0C4B" w:rsidP="00AE7F47">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27CDA144"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LAKI-LAKI</w:t>
                  </w:r>
                </w:p>
              </w:tc>
              <w:tc>
                <w:tcPr>
                  <w:tcW w:w="1162" w:type="dxa"/>
                  <w:tcBorders>
                    <w:top w:val="nil"/>
                    <w:left w:val="single" w:sz="16" w:space="0" w:color="000000"/>
                    <w:bottom w:val="nil"/>
                  </w:tcBorders>
                  <w:shd w:val="clear" w:color="auto" w:fill="FFFFFF"/>
                  <w:vAlign w:val="center"/>
                </w:tcPr>
                <w:p w14:paraId="16B08645"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38</w:t>
                  </w:r>
                </w:p>
              </w:tc>
              <w:tc>
                <w:tcPr>
                  <w:tcW w:w="1024" w:type="dxa"/>
                  <w:tcBorders>
                    <w:top w:val="nil"/>
                    <w:bottom w:val="nil"/>
                  </w:tcBorders>
                  <w:shd w:val="clear" w:color="auto" w:fill="FFFFFF"/>
                  <w:vAlign w:val="center"/>
                </w:tcPr>
                <w:p w14:paraId="0D1BD35F"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35.5</w:t>
                  </w:r>
                </w:p>
              </w:tc>
              <w:tc>
                <w:tcPr>
                  <w:tcW w:w="1391" w:type="dxa"/>
                  <w:tcBorders>
                    <w:top w:val="nil"/>
                    <w:bottom w:val="nil"/>
                  </w:tcBorders>
                  <w:shd w:val="clear" w:color="auto" w:fill="FFFFFF"/>
                  <w:vAlign w:val="center"/>
                </w:tcPr>
                <w:p w14:paraId="7F888FDE"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35.5</w:t>
                  </w:r>
                </w:p>
              </w:tc>
              <w:tc>
                <w:tcPr>
                  <w:tcW w:w="1468" w:type="dxa"/>
                  <w:tcBorders>
                    <w:top w:val="nil"/>
                    <w:bottom w:val="nil"/>
                    <w:right w:val="single" w:sz="16" w:space="0" w:color="000000"/>
                  </w:tcBorders>
                  <w:shd w:val="clear" w:color="auto" w:fill="FFFFFF"/>
                  <w:vAlign w:val="center"/>
                </w:tcPr>
                <w:p w14:paraId="350425DE"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100.0</w:t>
                  </w:r>
                </w:p>
              </w:tc>
            </w:tr>
            <w:tr w:rsidR="005B0C4B" w:rsidRPr="00E63E23" w14:paraId="2A6097DC" w14:textId="77777777" w:rsidTr="0010200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F05F327" w14:textId="77777777" w:rsidR="005B0C4B" w:rsidRPr="00E63E23" w:rsidRDefault="005B0C4B" w:rsidP="00AE7F47">
                  <w:pPr>
                    <w:autoSpaceDE w:val="0"/>
                    <w:autoSpaceDN w:val="0"/>
                    <w:adjustRightInd w:val="0"/>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tcPr>
                <w:p w14:paraId="424DDC3C"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4006C50F"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107</w:t>
                  </w:r>
                </w:p>
              </w:tc>
              <w:tc>
                <w:tcPr>
                  <w:tcW w:w="1024" w:type="dxa"/>
                  <w:tcBorders>
                    <w:top w:val="nil"/>
                    <w:bottom w:val="single" w:sz="16" w:space="0" w:color="000000"/>
                  </w:tcBorders>
                  <w:shd w:val="clear" w:color="auto" w:fill="FFFFFF"/>
                  <w:vAlign w:val="center"/>
                </w:tcPr>
                <w:p w14:paraId="5EC2B36E"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6E6A5AC6"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012959A4" w14:textId="77777777" w:rsidR="005B0C4B" w:rsidRPr="00E63E23" w:rsidRDefault="005B0C4B" w:rsidP="00102006">
                  <w:pPr>
                    <w:autoSpaceDE w:val="0"/>
                    <w:autoSpaceDN w:val="0"/>
                    <w:adjustRightInd w:val="0"/>
                    <w:jc w:val="center"/>
                  </w:pPr>
                </w:p>
              </w:tc>
            </w:tr>
          </w:tbl>
          <w:p w14:paraId="56AE9E00" w14:textId="77777777" w:rsidR="005B0C4B" w:rsidRPr="00E63E23" w:rsidRDefault="005B0C4B" w:rsidP="00AE7F47">
            <w:pPr>
              <w:autoSpaceDE w:val="0"/>
              <w:autoSpaceDN w:val="0"/>
              <w:adjustRightInd w:val="0"/>
              <w:spacing w:line="400" w:lineRule="atLeast"/>
            </w:pPr>
          </w:p>
          <w:p w14:paraId="03F04B7F" w14:textId="77777777" w:rsidR="005B0C4B" w:rsidRPr="00E63E23" w:rsidRDefault="005B0C4B" w:rsidP="00AE7F47">
            <w:pPr>
              <w:autoSpaceDE w:val="0"/>
              <w:autoSpaceDN w:val="0"/>
              <w:adjustRightInd w:val="0"/>
            </w:pPr>
          </w:p>
          <w:tbl>
            <w:tblPr>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80"/>
              <w:gridCol w:w="1163"/>
              <w:gridCol w:w="1024"/>
              <w:gridCol w:w="1392"/>
              <w:gridCol w:w="1469"/>
            </w:tblGrid>
            <w:tr w:rsidR="005B0C4B" w:rsidRPr="00E63E23" w14:paraId="1CC8299E" w14:textId="77777777" w:rsidTr="00AE7F47">
              <w:trPr>
                <w:cantSplit/>
              </w:trPr>
              <w:tc>
                <w:tcPr>
                  <w:tcW w:w="6559" w:type="dxa"/>
                  <w:gridSpan w:val="6"/>
                  <w:tcBorders>
                    <w:top w:val="nil"/>
                    <w:left w:val="nil"/>
                    <w:bottom w:val="nil"/>
                    <w:right w:val="nil"/>
                  </w:tcBorders>
                  <w:shd w:val="clear" w:color="auto" w:fill="FFFFFF"/>
                  <w:vAlign w:val="center"/>
                </w:tcPr>
                <w:p w14:paraId="348CE8B5" w14:textId="77777777" w:rsidR="005B0C4B" w:rsidRPr="00E63E23"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b/>
                      <w:bCs/>
                      <w:color w:val="000000"/>
                      <w:sz w:val="18"/>
                      <w:szCs w:val="18"/>
                    </w:rPr>
                    <w:t>USIA</w:t>
                  </w:r>
                </w:p>
              </w:tc>
            </w:tr>
            <w:tr w:rsidR="005B0C4B" w:rsidRPr="00E63E23" w14:paraId="0AB4BEAB" w14:textId="77777777" w:rsidTr="00102006">
              <w:trPr>
                <w:cantSplit/>
              </w:trPr>
              <w:tc>
                <w:tcPr>
                  <w:tcW w:w="1514" w:type="dxa"/>
                  <w:gridSpan w:val="2"/>
                  <w:tcBorders>
                    <w:top w:val="single" w:sz="16" w:space="0" w:color="000000"/>
                    <w:left w:val="single" w:sz="16" w:space="0" w:color="000000"/>
                    <w:bottom w:val="single" w:sz="16" w:space="0" w:color="000000"/>
                    <w:right w:val="nil"/>
                  </w:tcBorders>
                  <w:shd w:val="clear" w:color="auto" w:fill="FFFFFF"/>
                  <w:vAlign w:val="bottom"/>
                </w:tcPr>
                <w:p w14:paraId="45F15F46" w14:textId="77777777" w:rsidR="005B0C4B" w:rsidRPr="00E63E23" w:rsidRDefault="005B0C4B" w:rsidP="00AE7F47">
                  <w:pPr>
                    <w:autoSpaceDE w:val="0"/>
                    <w:autoSpaceDN w:val="0"/>
                    <w:adjustRightInd w:val="0"/>
                  </w:pPr>
                </w:p>
              </w:tc>
              <w:tc>
                <w:tcPr>
                  <w:tcW w:w="1162" w:type="dxa"/>
                  <w:tcBorders>
                    <w:top w:val="single" w:sz="16" w:space="0" w:color="000000"/>
                    <w:left w:val="single" w:sz="16" w:space="0" w:color="000000"/>
                    <w:bottom w:val="single" w:sz="16" w:space="0" w:color="000000"/>
                  </w:tcBorders>
                  <w:shd w:val="clear" w:color="auto" w:fill="FFFFFF"/>
                  <w:vAlign w:val="center"/>
                </w:tcPr>
                <w:p w14:paraId="57E0E834"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center"/>
                </w:tcPr>
                <w:p w14:paraId="6A3902AE"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center"/>
                </w:tcPr>
                <w:p w14:paraId="2828CDB7"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4068ACAA"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Cumulative Percent</w:t>
                  </w:r>
                </w:p>
              </w:tc>
            </w:tr>
            <w:tr w:rsidR="005B0C4B" w:rsidRPr="00E63E23" w14:paraId="107EC357" w14:textId="77777777" w:rsidTr="0010200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3034F7B"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Valid</w:t>
                  </w:r>
                </w:p>
              </w:tc>
              <w:tc>
                <w:tcPr>
                  <w:tcW w:w="780" w:type="dxa"/>
                  <w:tcBorders>
                    <w:top w:val="single" w:sz="16" w:space="0" w:color="000000"/>
                    <w:left w:val="nil"/>
                    <w:bottom w:val="nil"/>
                    <w:right w:val="single" w:sz="16" w:space="0" w:color="000000"/>
                  </w:tcBorders>
                  <w:shd w:val="clear" w:color="auto" w:fill="FFFFFF"/>
                </w:tcPr>
                <w:p w14:paraId="410D05B7"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19-21</w:t>
                  </w:r>
                </w:p>
              </w:tc>
              <w:tc>
                <w:tcPr>
                  <w:tcW w:w="1162" w:type="dxa"/>
                  <w:tcBorders>
                    <w:top w:val="single" w:sz="16" w:space="0" w:color="000000"/>
                    <w:left w:val="single" w:sz="16" w:space="0" w:color="000000"/>
                    <w:bottom w:val="nil"/>
                  </w:tcBorders>
                  <w:shd w:val="clear" w:color="auto" w:fill="FFFFFF"/>
                  <w:vAlign w:val="center"/>
                </w:tcPr>
                <w:p w14:paraId="2BA103C4"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71</w:t>
                  </w:r>
                </w:p>
              </w:tc>
              <w:tc>
                <w:tcPr>
                  <w:tcW w:w="1024" w:type="dxa"/>
                  <w:tcBorders>
                    <w:top w:val="single" w:sz="16" w:space="0" w:color="000000"/>
                    <w:bottom w:val="nil"/>
                  </w:tcBorders>
                  <w:shd w:val="clear" w:color="auto" w:fill="FFFFFF"/>
                  <w:vAlign w:val="center"/>
                </w:tcPr>
                <w:p w14:paraId="5B1A3837"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66.4</w:t>
                  </w:r>
                </w:p>
              </w:tc>
              <w:tc>
                <w:tcPr>
                  <w:tcW w:w="1391" w:type="dxa"/>
                  <w:tcBorders>
                    <w:top w:val="single" w:sz="16" w:space="0" w:color="000000"/>
                    <w:bottom w:val="nil"/>
                  </w:tcBorders>
                  <w:shd w:val="clear" w:color="auto" w:fill="FFFFFF"/>
                  <w:vAlign w:val="center"/>
                </w:tcPr>
                <w:p w14:paraId="17EB70CC"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66.4</w:t>
                  </w:r>
                </w:p>
              </w:tc>
              <w:tc>
                <w:tcPr>
                  <w:tcW w:w="1468" w:type="dxa"/>
                  <w:tcBorders>
                    <w:top w:val="single" w:sz="16" w:space="0" w:color="000000"/>
                    <w:bottom w:val="nil"/>
                    <w:right w:val="single" w:sz="16" w:space="0" w:color="000000"/>
                  </w:tcBorders>
                  <w:shd w:val="clear" w:color="auto" w:fill="FFFFFF"/>
                  <w:vAlign w:val="center"/>
                </w:tcPr>
                <w:p w14:paraId="3E52FB48"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66.4</w:t>
                  </w:r>
                </w:p>
              </w:tc>
            </w:tr>
            <w:tr w:rsidR="005B0C4B" w:rsidRPr="00E63E23" w14:paraId="662AE044" w14:textId="77777777" w:rsidTr="0010200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A188D56" w14:textId="77777777" w:rsidR="005B0C4B" w:rsidRPr="00E63E23" w:rsidRDefault="005B0C4B" w:rsidP="00AE7F47">
                  <w:pPr>
                    <w:autoSpaceDE w:val="0"/>
                    <w:autoSpaceDN w:val="0"/>
                    <w:adjustRightInd w:val="0"/>
                    <w:rPr>
                      <w:rFonts w:ascii="Arial" w:hAnsi="Arial" w:cs="Arial"/>
                      <w:color w:val="000000"/>
                      <w:sz w:val="18"/>
                      <w:szCs w:val="18"/>
                    </w:rPr>
                  </w:pPr>
                </w:p>
              </w:tc>
              <w:tc>
                <w:tcPr>
                  <w:tcW w:w="780" w:type="dxa"/>
                  <w:tcBorders>
                    <w:top w:val="nil"/>
                    <w:left w:val="nil"/>
                    <w:bottom w:val="nil"/>
                    <w:right w:val="single" w:sz="16" w:space="0" w:color="000000"/>
                  </w:tcBorders>
                  <w:shd w:val="clear" w:color="auto" w:fill="FFFFFF"/>
                </w:tcPr>
                <w:p w14:paraId="4AF306F1"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22-25</w:t>
                  </w:r>
                </w:p>
              </w:tc>
              <w:tc>
                <w:tcPr>
                  <w:tcW w:w="1162" w:type="dxa"/>
                  <w:tcBorders>
                    <w:top w:val="nil"/>
                    <w:left w:val="single" w:sz="16" w:space="0" w:color="000000"/>
                    <w:bottom w:val="nil"/>
                  </w:tcBorders>
                  <w:shd w:val="clear" w:color="auto" w:fill="FFFFFF"/>
                  <w:vAlign w:val="center"/>
                </w:tcPr>
                <w:p w14:paraId="685E1833"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36</w:t>
                  </w:r>
                </w:p>
              </w:tc>
              <w:tc>
                <w:tcPr>
                  <w:tcW w:w="1024" w:type="dxa"/>
                  <w:tcBorders>
                    <w:top w:val="nil"/>
                    <w:bottom w:val="nil"/>
                  </w:tcBorders>
                  <w:shd w:val="clear" w:color="auto" w:fill="FFFFFF"/>
                  <w:vAlign w:val="center"/>
                </w:tcPr>
                <w:p w14:paraId="7CD355C2"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33.6</w:t>
                  </w:r>
                </w:p>
              </w:tc>
              <w:tc>
                <w:tcPr>
                  <w:tcW w:w="1391" w:type="dxa"/>
                  <w:tcBorders>
                    <w:top w:val="nil"/>
                    <w:bottom w:val="nil"/>
                  </w:tcBorders>
                  <w:shd w:val="clear" w:color="auto" w:fill="FFFFFF"/>
                  <w:vAlign w:val="center"/>
                </w:tcPr>
                <w:p w14:paraId="528DEFA2"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33.6</w:t>
                  </w:r>
                </w:p>
              </w:tc>
              <w:tc>
                <w:tcPr>
                  <w:tcW w:w="1468" w:type="dxa"/>
                  <w:tcBorders>
                    <w:top w:val="nil"/>
                    <w:bottom w:val="nil"/>
                    <w:right w:val="single" w:sz="16" w:space="0" w:color="000000"/>
                  </w:tcBorders>
                  <w:shd w:val="clear" w:color="auto" w:fill="FFFFFF"/>
                  <w:vAlign w:val="center"/>
                </w:tcPr>
                <w:p w14:paraId="2A2EF2F1"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100.0</w:t>
                  </w:r>
                </w:p>
              </w:tc>
            </w:tr>
            <w:tr w:rsidR="005B0C4B" w:rsidRPr="00E63E23" w14:paraId="471764C3" w14:textId="77777777" w:rsidTr="0010200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5EA6CF1" w14:textId="77777777" w:rsidR="005B0C4B" w:rsidRPr="00E63E23" w:rsidRDefault="005B0C4B" w:rsidP="00AE7F47">
                  <w:pPr>
                    <w:autoSpaceDE w:val="0"/>
                    <w:autoSpaceDN w:val="0"/>
                    <w:adjustRightInd w:val="0"/>
                    <w:rPr>
                      <w:rFonts w:ascii="Arial" w:hAnsi="Arial" w:cs="Arial"/>
                      <w:color w:val="000000"/>
                      <w:sz w:val="18"/>
                      <w:szCs w:val="18"/>
                    </w:rPr>
                  </w:pPr>
                </w:p>
              </w:tc>
              <w:tc>
                <w:tcPr>
                  <w:tcW w:w="780" w:type="dxa"/>
                  <w:tcBorders>
                    <w:top w:val="nil"/>
                    <w:left w:val="nil"/>
                    <w:bottom w:val="single" w:sz="16" w:space="0" w:color="000000"/>
                    <w:right w:val="single" w:sz="16" w:space="0" w:color="000000"/>
                  </w:tcBorders>
                  <w:shd w:val="clear" w:color="auto" w:fill="FFFFFF"/>
                </w:tcPr>
                <w:p w14:paraId="5D622407"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190D0F84"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107</w:t>
                  </w:r>
                </w:p>
              </w:tc>
              <w:tc>
                <w:tcPr>
                  <w:tcW w:w="1024" w:type="dxa"/>
                  <w:tcBorders>
                    <w:top w:val="nil"/>
                    <w:bottom w:val="single" w:sz="16" w:space="0" w:color="000000"/>
                  </w:tcBorders>
                  <w:shd w:val="clear" w:color="auto" w:fill="FFFFFF"/>
                  <w:vAlign w:val="center"/>
                </w:tcPr>
                <w:p w14:paraId="2518EECE"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488E22FC"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0FE108B3" w14:textId="77777777" w:rsidR="005B0C4B" w:rsidRPr="00E63E23" w:rsidRDefault="005B0C4B" w:rsidP="00102006">
                  <w:pPr>
                    <w:autoSpaceDE w:val="0"/>
                    <w:autoSpaceDN w:val="0"/>
                    <w:adjustRightInd w:val="0"/>
                    <w:jc w:val="center"/>
                  </w:pPr>
                </w:p>
              </w:tc>
            </w:tr>
          </w:tbl>
          <w:p w14:paraId="67816D58" w14:textId="77777777" w:rsidR="005B0C4B" w:rsidRPr="00E63E23" w:rsidRDefault="005B0C4B" w:rsidP="00AE7F47">
            <w:pPr>
              <w:autoSpaceDE w:val="0"/>
              <w:autoSpaceDN w:val="0"/>
              <w:adjustRightInd w:val="0"/>
              <w:spacing w:line="400" w:lineRule="atLeast"/>
            </w:pPr>
          </w:p>
          <w:p w14:paraId="6B4CC75F" w14:textId="77777777" w:rsidR="005B0C4B" w:rsidRPr="006507E2"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b/>
                <w:bCs/>
                <w:color w:val="000000"/>
                <w:sz w:val="18"/>
                <w:szCs w:val="18"/>
              </w:rPr>
              <w:t>PENDIDIKAN</w:t>
            </w:r>
          </w:p>
        </w:tc>
      </w:tr>
      <w:tr w:rsidR="005B0C4B" w:rsidRPr="006507E2" w14:paraId="65D33CD2" w14:textId="77777777" w:rsidTr="00102006">
        <w:trPr>
          <w:cantSplit/>
        </w:trPr>
        <w:tc>
          <w:tcPr>
            <w:tcW w:w="1843" w:type="dxa"/>
            <w:gridSpan w:val="2"/>
            <w:tcBorders>
              <w:top w:val="single" w:sz="16" w:space="0" w:color="000000"/>
              <w:left w:val="single" w:sz="16" w:space="0" w:color="000000"/>
              <w:bottom w:val="single" w:sz="16" w:space="0" w:color="000000"/>
              <w:right w:val="nil"/>
            </w:tcBorders>
            <w:shd w:val="clear" w:color="auto" w:fill="FFFFFF"/>
            <w:vAlign w:val="bottom"/>
          </w:tcPr>
          <w:p w14:paraId="62DE0F31" w14:textId="77777777" w:rsidR="005B0C4B" w:rsidRPr="006507E2" w:rsidRDefault="005B0C4B" w:rsidP="00AE7F47">
            <w:pPr>
              <w:autoSpaceDE w:val="0"/>
              <w:autoSpaceDN w:val="0"/>
              <w:adjustRightInd w:val="0"/>
            </w:pPr>
          </w:p>
        </w:tc>
        <w:tc>
          <w:tcPr>
            <w:tcW w:w="1843" w:type="dxa"/>
            <w:tcBorders>
              <w:top w:val="single" w:sz="16" w:space="0" w:color="000000"/>
              <w:left w:val="single" w:sz="16" w:space="0" w:color="000000"/>
              <w:bottom w:val="single" w:sz="16" w:space="0" w:color="000000"/>
            </w:tcBorders>
            <w:shd w:val="clear" w:color="auto" w:fill="FFFFFF"/>
            <w:vAlign w:val="center"/>
          </w:tcPr>
          <w:p w14:paraId="7BF9C468"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Frequency</w:t>
            </w:r>
          </w:p>
        </w:tc>
        <w:tc>
          <w:tcPr>
            <w:tcW w:w="1417" w:type="dxa"/>
            <w:tcBorders>
              <w:top w:val="single" w:sz="16" w:space="0" w:color="000000"/>
              <w:bottom w:val="single" w:sz="16" w:space="0" w:color="000000"/>
            </w:tcBorders>
            <w:shd w:val="clear" w:color="auto" w:fill="FFFFFF"/>
            <w:vAlign w:val="center"/>
          </w:tcPr>
          <w:p w14:paraId="37F0C26B"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Percent</w:t>
            </w:r>
          </w:p>
        </w:tc>
        <w:tc>
          <w:tcPr>
            <w:tcW w:w="1418" w:type="dxa"/>
            <w:tcBorders>
              <w:top w:val="single" w:sz="16" w:space="0" w:color="000000"/>
              <w:bottom w:val="single" w:sz="16" w:space="0" w:color="000000"/>
            </w:tcBorders>
            <w:shd w:val="clear" w:color="auto" w:fill="FFFFFF"/>
            <w:vAlign w:val="center"/>
          </w:tcPr>
          <w:p w14:paraId="2A5F476F"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Valid Percent</w:t>
            </w:r>
          </w:p>
        </w:tc>
        <w:tc>
          <w:tcPr>
            <w:tcW w:w="1417" w:type="dxa"/>
            <w:tcBorders>
              <w:top w:val="single" w:sz="16" w:space="0" w:color="000000"/>
              <w:bottom w:val="single" w:sz="16" w:space="0" w:color="000000"/>
              <w:right w:val="single" w:sz="16" w:space="0" w:color="000000"/>
            </w:tcBorders>
            <w:shd w:val="clear" w:color="auto" w:fill="FFFFFF"/>
            <w:vAlign w:val="center"/>
          </w:tcPr>
          <w:p w14:paraId="24442885"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Cumulative Percent</w:t>
            </w:r>
          </w:p>
        </w:tc>
      </w:tr>
      <w:tr w:rsidR="005B0C4B" w:rsidRPr="006507E2" w14:paraId="46D989D7" w14:textId="77777777" w:rsidTr="0010200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3D14191" w14:textId="77777777" w:rsidR="005B0C4B" w:rsidRPr="006507E2" w:rsidRDefault="005B0C4B" w:rsidP="00AE7F47">
            <w:pPr>
              <w:autoSpaceDE w:val="0"/>
              <w:autoSpaceDN w:val="0"/>
              <w:adjustRightInd w:val="0"/>
              <w:spacing w:line="320" w:lineRule="atLeast"/>
              <w:ind w:left="60" w:right="60"/>
              <w:rPr>
                <w:rFonts w:ascii="Arial" w:hAnsi="Arial" w:cs="Arial"/>
                <w:color w:val="000000"/>
                <w:sz w:val="18"/>
                <w:szCs w:val="18"/>
              </w:rPr>
            </w:pPr>
            <w:r w:rsidRPr="006507E2">
              <w:rPr>
                <w:rFonts w:ascii="Arial" w:hAnsi="Arial" w:cs="Arial"/>
                <w:color w:val="000000"/>
                <w:sz w:val="18"/>
                <w:szCs w:val="18"/>
              </w:rPr>
              <w:t>Valid</w:t>
            </w:r>
          </w:p>
        </w:tc>
        <w:tc>
          <w:tcPr>
            <w:tcW w:w="1109" w:type="dxa"/>
            <w:tcBorders>
              <w:top w:val="single" w:sz="16" w:space="0" w:color="000000"/>
              <w:left w:val="nil"/>
              <w:bottom w:val="nil"/>
              <w:right w:val="single" w:sz="16" w:space="0" w:color="000000"/>
            </w:tcBorders>
            <w:shd w:val="clear" w:color="auto" w:fill="FFFFFF"/>
          </w:tcPr>
          <w:p w14:paraId="3DCD4C7D" w14:textId="003BFAC7" w:rsidR="005B0C4B" w:rsidRPr="005B7056" w:rsidRDefault="005B7056" w:rsidP="00AE7F47">
            <w:pPr>
              <w:autoSpaceDE w:val="0"/>
              <w:autoSpaceDN w:val="0"/>
              <w:adjustRightInd w:val="0"/>
              <w:spacing w:line="320" w:lineRule="atLeast"/>
              <w:ind w:left="60" w:right="60"/>
              <w:rPr>
                <w:rFonts w:ascii="Arial" w:hAnsi="Arial" w:cs="Arial"/>
                <w:color w:val="000000"/>
                <w:sz w:val="18"/>
                <w:szCs w:val="18"/>
                <w:lang w:val="en-GB"/>
              </w:rPr>
            </w:pPr>
            <w:r>
              <w:rPr>
                <w:rFonts w:ascii="Arial" w:hAnsi="Arial" w:cs="Arial"/>
                <w:color w:val="000000"/>
                <w:sz w:val="18"/>
                <w:szCs w:val="18"/>
                <w:lang w:val="en-GB"/>
              </w:rPr>
              <w:t>SMK</w:t>
            </w:r>
          </w:p>
        </w:tc>
        <w:tc>
          <w:tcPr>
            <w:tcW w:w="1843" w:type="dxa"/>
            <w:tcBorders>
              <w:top w:val="single" w:sz="16" w:space="0" w:color="000000"/>
              <w:left w:val="single" w:sz="16" w:space="0" w:color="000000"/>
              <w:bottom w:val="nil"/>
            </w:tcBorders>
            <w:shd w:val="clear" w:color="auto" w:fill="FFFFFF"/>
            <w:vAlign w:val="center"/>
          </w:tcPr>
          <w:p w14:paraId="07FC3825"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22</w:t>
            </w:r>
          </w:p>
        </w:tc>
        <w:tc>
          <w:tcPr>
            <w:tcW w:w="1417" w:type="dxa"/>
            <w:tcBorders>
              <w:top w:val="single" w:sz="16" w:space="0" w:color="000000"/>
              <w:bottom w:val="nil"/>
            </w:tcBorders>
            <w:shd w:val="clear" w:color="auto" w:fill="FFFFFF"/>
            <w:vAlign w:val="center"/>
          </w:tcPr>
          <w:p w14:paraId="7202AA05"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20.6</w:t>
            </w:r>
          </w:p>
        </w:tc>
        <w:tc>
          <w:tcPr>
            <w:tcW w:w="1418" w:type="dxa"/>
            <w:tcBorders>
              <w:top w:val="single" w:sz="16" w:space="0" w:color="000000"/>
              <w:bottom w:val="nil"/>
            </w:tcBorders>
            <w:shd w:val="clear" w:color="auto" w:fill="FFFFFF"/>
            <w:vAlign w:val="center"/>
          </w:tcPr>
          <w:p w14:paraId="6B418610"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20.6</w:t>
            </w:r>
          </w:p>
        </w:tc>
        <w:tc>
          <w:tcPr>
            <w:tcW w:w="1417" w:type="dxa"/>
            <w:tcBorders>
              <w:top w:val="single" w:sz="16" w:space="0" w:color="000000"/>
              <w:bottom w:val="nil"/>
              <w:right w:val="single" w:sz="16" w:space="0" w:color="000000"/>
            </w:tcBorders>
            <w:shd w:val="clear" w:color="auto" w:fill="FFFFFF"/>
            <w:vAlign w:val="center"/>
          </w:tcPr>
          <w:p w14:paraId="4BC10494"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20.6</w:t>
            </w:r>
          </w:p>
        </w:tc>
      </w:tr>
      <w:tr w:rsidR="005B0C4B" w:rsidRPr="006507E2" w14:paraId="1D0E7D83" w14:textId="77777777" w:rsidTr="0010200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289E269" w14:textId="77777777" w:rsidR="005B0C4B" w:rsidRPr="006507E2" w:rsidRDefault="005B0C4B" w:rsidP="00AE7F47">
            <w:pPr>
              <w:autoSpaceDE w:val="0"/>
              <w:autoSpaceDN w:val="0"/>
              <w:adjustRightInd w:val="0"/>
              <w:rPr>
                <w:rFonts w:ascii="Arial" w:hAnsi="Arial" w:cs="Arial"/>
                <w:color w:val="000000"/>
                <w:sz w:val="18"/>
                <w:szCs w:val="18"/>
              </w:rPr>
            </w:pPr>
          </w:p>
        </w:tc>
        <w:tc>
          <w:tcPr>
            <w:tcW w:w="1109" w:type="dxa"/>
            <w:tcBorders>
              <w:top w:val="nil"/>
              <w:left w:val="nil"/>
              <w:bottom w:val="nil"/>
              <w:right w:val="single" w:sz="16" w:space="0" w:color="000000"/>
            </w:tcBorders>
            <w:shd w:val="clear" w:color="auto" w:fill="FFFFFF"/>
          </w:tcPr>
          <w:p w14:paraId="1EBF9FCD" w14:textId="77777777" w:rsidR="005B0C4B" w:rsidRPr="006507E2" w:rsidRDefault="005B0C4B" w:rsidP="00AE7F47">
            <w:pPr>
              <w:autoSpaceDE w:val="0"/>
              <w:autoSpaceDN w:val="0"/>
              <w:adjustRightInd w:val="0"/>
              <w:spacing w:line="320" w:lineRule="atLeast"/>
              <w:ind w:left="60" w:right="60"/>
              <w:rPr>
                <w:rFonts w:ascii="Arial" w:hAnsi="Arial" w:cs="Arial"/>
                <w:color w:val="000000"/>
                <w:sz w:val="18"/>
                <w:szCs w:val="18"/>
              </w:rPr>
            </w:pPr>
            <w:r w:rsidRPr="006507E2">
              <w:rPr>
                <w:rFonts w:ascii="Arial" w:hAnsi="Arial" w:cs="Arial"/>
                <w:color w:val="000000"/>
                <w:sz w:val="18"/>
                <w:szCs w:val="18"/>
              </w:rPr>
              <w:t>SMA</w:t>
            </w:r>
          </w:p>
        </w:tc>
        <w:tc>
          <w:tcPr>
            <w:tcW w:w="1843" w:type="dxa"/>
            <w:tcBorders>
              <w:top w:val="nil"/>
              <w:left w:val="single" w:sz="16" w:space="0" w:color="000000"/>
              <w:bottom w:val="nil"/>
            </w:tcBorders>
            <w:shd w:val="clear" w:color="auto" w:fill="FFFFFF"/>
            <w:vAlign w:val="center"/>
          </w:tcPr>
          <w:p w14:paraId="38624427"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75</w:t>
            </w:r>
          </w:p>
        </w:tc>
        <w:tc>
          <w:tcPr>
            <w:tcW w:w="1417" w:type="dxa"/>
            <w:tcBorders>
              <w:top w:val="nil"/>
              <w:bottom w:val="nil"/>
            </w:tcBorders>
            <w:shd w:val="clear" w:color="auto" w:fill="FFFFFF"/>
            <w:vAlign w:val="center"/>
          </w:tcPr>
          <w:p w14:paraId="2CDD6D5A"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70.1</w:t>
            </w:r>
          </w:p>
        </w:tc>
        <w:tc>
          <w:tcPr>
            <w:tcW w:w="1418" w:type="dxa"/>
            <w:tcBorders>
              <w:top w:val="nil"/>
              <w:bottom w:val="nil"/>
            </w:tcBorders>
            <w:shd w:val="clear" w:color="auto" w:fill="FFFFFF"/>
            <w:vAlign w:val="center"/>
          </w:tcPr>
          <w:p w14:paraId="45B8DFB9"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70.1</w:t>
            </w:r>
          </w:p>
        </w:tc>
        <w:tc>
          <w:tcPr>
            <w:tcW w:w="1417" w:type="dxa"/>
            <w:tcBorders>
              <w:top w:val="nil"/>
              <w:bottom w:val="nil"/>
              <w:right w:val="single" w:sz="16" w:space="0" w:color="000000"/>
            </w:tcBorders>
            <w:shd w:val="clear" w:color="auto" w:fill="FFFFFF"/>
            <w:vAlign w:val="center"/>
          </w:tcPr>
          <w:p w14:paraId="606BA7BA"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90.7</w:t>
            </w:r>
          </w:p>
        </w:tc>
      </w:tr>
      <w:tr w:rsidR="005B0C4B" w:rsidRPr="006507E2" w14:paraId="6C1E1A42" w14:textId="77777777" w:rsidTr="0010200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FF1D67E" w14:textId="77777777" w:rsidR="005B0C4B" w:rsidRPr="006507E2" w:rsidRDefault="005B0C4B" w:rsidP="00AE7F47">
            <w:pPr>
              <w:autoSpaceDE w:val="0"/>
              <w:autoSpaceDN w:val="0"/>
              <w:adjustRightInd w:val="0"/>
              <w:rPr>
                <w:rFonts w:ascii="Arial" w:hAnsi="Arial" w:cs="Arial"/>
                <w:color w:val="000000"/>
                <w:sz w:val="18"/>
                <w:szCs w:val="18"/>
              </w:rPr>
            </w:pPr>
          </w:p>
        </w:tc>
        <w:tc>
          <w:tcPr>
            <w:tcW w:w="1109" w:type="dxa"/>
            <w:tcBorders>
              <w:top w:val="nil"/>
              <w:left w:val="nil"/>
              <w:bottom w:val="nil"/>
              <w:right w:val="single" w:sz="16" w:space="0" w:color="000000"/>
            </w:tcBorders>
            <w:shd w:val="clear" w:color="auto" w:fill="FFFFFF"/>
          </w:tcPr>
          <w:p w14:paraId="0BBE79B1" w14:textId="77777777" w:rsidR="005B0C4B" w:rsidRPr="006507E2" w:rsidRDefault="005B0C4B" w:rsidP="00AE7F47">
            <w:pPr>
              <w:autoSpaceDE w:val="0"/>
              <w:autoSpaceDN w:val="0"/>
              <w:adjustRightInd w:val="0"/>
              <w:spacing w:line="320" w:lineRule="atLeast"/>
              <w:ind w:left="60" w:right="60"/>
              <w:rPr>
                <w:rFonts w:ascii="Arial" w:hAnsi="Arial" w:cs="Arial"/>
                <w:color w:val="000000"/>
                <w:sz w:val="18"/>
                <w:szCs w:val="18"/>
              </w:rPr>
            </w:pPr>
            <w:r w:rsidRPr="006507E2">
              <w:rPr>
                <w:rFonts w:ascii="Arial" w:hAnsi="Arial" w:cs="Arial"/>
                <w:color w:val="000000"/>
                <w:sz w:val="18"/>
                <w:szCs w:val="18"/>
              </w:rPr>
              <w:t>D3</w:t>
            </w:r>
          </w:p>
        </w:tc>
        <w:tc>
          <w:tcPr>
            <w:tcW w:w="1843" w:type="dxa"/>
            <w:tcBorders>
              <w:top w:val="nil"/>
              <w:left w:val="single" w:sz="16" w:space="0" w:color="000000"/>
              <w:bottom w:val="nil"/>
            </w:tcBorders>
            <w:shd w:val="clear" w:color="auto" w:fill="FFFFFF"/>
            <w:vAlign w:val="center"/>
          </w:tcPr>
          <w:p w14:paraId="254F2D94"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10</w:t>
            </w:r>
          </w:p>
        </w:tc>
        <w:tc>
          <w:tcPr>
            <w:tcW w:w="1417" w:type="dxa"/>
            <w:tcBorders>
              <w:top w:val="nil"/>
              <w:bottom w:val="nil"/>
            </w:tcBorders>
            <w:shd w:val="clear" w:color="auto" w:fill="FFFFFF"/>
            <w:vAlign w:val="center"/>
          </w:tcPr>
          <w:p w14:paraId="69945C08"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9.3</w:t>
            </w:r>
          </w:p>
        </w:tc>
        <w:tc>
          <w:tcPr>
            <w:tcW w:w="1418" w:type="dxa"/>
            <w:tcBorders>
              <w:top w:val="nil"/>
              <w:bottom w:val="nil"/>
            </w:tcBorders>
            <w:shd w:val="clear" w:color="auto" w:fill="FFFFFF"/>
            <w:vAlign w:val="center"/>
          </w:tcPr>
          <w:p w14:paraId="7B9B93DE"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9.3</w:t>
            </w:r>
          </w:p>
        </w:tc>
        <w:tc>
          <w:tcPr>
            <w:tcW w:w="1417" w:type="dxa"/>
            <w:tcBorders>
              <w:top w:val="nil"/>
              <w:bottom w:val="nil"/>
              <w:right w:val="single" w:sz="16" w:space="0" w:color="000000"/>
            </w:tcBorders>
            <w:shd w:val="clear" w:color="auto" w:fill="FFFFFF"/>
            <w:vAlign w:val="center"/>
          </w:tcPr>
          <w:p w14:paraId="1A849A3F"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100.0</w:t>
            </w:r>
          </w:p>
        </w:tc>
      </w:tr>
      <w:tr w:rsidR="005B0C4B" w:rsidRPr="006507E2" w14:paraId="64CA5BD9" w14:textId="77777777" w:rsidTr="0010200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9E238BB" w14:textId="77777777" w:rsidR="005B0C4B" w:rsidRPr="006507E2" w:rsidRDefault="005B0C4B" w:rsidP="00AE7F47">
            <w:pPr>
              <w:autoSpaceDE w:val="0"/>
              <w:autoSpaceDN w:val="0"/>
              <w:adjustRightInd w:val="0"/>
              <w:rPr>
                <w:rFonts w:ascii="Arial" w:hAnsi="Arial" w:cs="Arial"/>
                <w:color w:val="000000"/>
                <w:sz w:val="18"/>
                <w:szCs w:val="18"/>
              </w:rPr>
            </w:pPr>
          </w:p>
        </w:tc>
        <w:tc>
          <w:tcPr>
            <w:tcW w:w="1109" w:type="dxa"/>
            <w:tcBorders>
              <w:top w:val="nil"/>
              <w:left w:val="nil"/>
              <w:bottom w:val="single" w:sz="16" w:space="0" w:color="000000"/>
              <w:right w:val="single" w:sz="16" w:space="0" w:color="000000"/>
            </w:tcBorders>
            <w:shd w:val="clear" w:color="auto" w:fill="FFFFFF"/>
          </w:tcPr>
          <w:p w14:paraId="56A7475B" w14:textId="77777777" w:rsidR="005B0C4B" w:rsidRPr="006507E2" w:rsidRDefault="005B0C4B" w:rsidP="00AE7F47">
            <w:pPr>
              <w:autoSpaceDE w:val="0"/>
              <w:autoSpaceDN w:val="0"/>
              <w:adjustRightInd w:val="0"/>
              <w:spacing w:line="320" w:lineRule="atLeast"/>
              <w:ind w:left="60" w:right="60"/>
              <w:rPr>
                <w:rFonts w:ascii="Arial" w:hAnsi="Arial" w:cs="Arial"/>
                <w:color w:val="000000"/>
                <w:sz w:val="18"/>
                <w:szCs w:val="18"/>
              </w:rPr>
            </w:pPr>
            <w:r w:rsidRPr="006507E2">
              <w:rPr>
                <w:rFonts w:ascii="Arial" w:hAnsi="Arial" w:cs="Arial"/>
                <w:color w:val="000000"/>
                <w:sz w:val="18"/>
                <w:szCs w:val="18"/>
              </w:rPr>
              <w:t>Total</w:t>
            </w:r>
          </w:p>
        </w:tc>
        <w:tc>
          <w:tcPr>
            <w:tcW w:w="1843" w:type="dxa"/>
            <w:tcBorders>
              <w:top w:val="nil"/>
              <w:left w:val="single" w:sz="16" w:space="0" w:color="000000"/>
              <w:bottom w:val="single" w:sz="16" w:space="0" w:color="000000"/>
            </w:tcBorders>
            <w:shd w:val="clear" w:color="auto" w:fill="FFFFFF"/>
            <w:vAlign w:val="center"/>
          </w:tcPr>
          <w:p w14:paraId="6A695DB3"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107</w:t>
            </w:r>
          </w:p>
        </w:tc>
        <w:tc>
          <w:tcPr>
            <w:tcW w:w="1417" w:type="dxa"/>
            <w:tcBorders>
              <w:top w:val="nil"/>
              <w:bottom w:val="single" w:sz="16" w:space="0" w:color="000000"/>
            </w:tcBorders>
            <w:shd w:val="clear" w:color="auto" w:fill="FFFFFF"/>
            <w:vAlign w:val="center"/>
          </w:tcPr>
          <w:p w14:paraId="673C8E97"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100.0</w:t>
            </w:r>
          </w:p>
        </w:tc>
        <w:tc>
          <w:tcPr>
            <w:tcW w:w="1418" w:type="dxa"/>
            <w:tcBorders>
              <w:top w:val="nil"/>
              <w:bottom w:val="single" w:sz="16" w:space="0" w:color="000000"/>
            </w:tcBorders>
            <w:shd w:val="clear" w:color="auto" w:fill="FFFFFF"/>
            <w:vAlign w:val="center"/>
          </w:tcPr>
          <w:p w14:paraId="19372CA5" w14:textId="77777777" w:rsidR="005B0C4B" w:rsidRPr="006507E2"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6507E2">
              <w:rPr>
                <w:rFonts w:ascii="Arial" w:hAnsi="Arial" w:cs="Arial"/>
                <w:color w:val="000000"/>
                <w:sz w:val="18"/>
                <w:szCs w:val="18"/>
              </w:rPr>
              <w:t>100.0</w:t>
            </w:r>
          </w:p>
        </w:tc>
        <w:tc>
          <w:tcPr>
            <w:tcW w:w="1417" w:type="dxa"/>
            <w:tcBorders>
              <w:top w:val="nil"/>
              <w:bottom w:val="single" w:sz="16" w:space="0" w:color="000000"/>
              <w:right w:val="single" w:sz="16" w:space="0" w:color="000000"/>
            </w:tcBorders>
            <w:shd w:val="clear" w:color="auto" w:fill="FFFFFF"/>
            <w:vAlign w:val="center"/>
          </w:tcPr>
          <w:p w14:paraId="74B87E18" w14:textId="77777777" w:rsidR="005B0C4B" w:rsidRPr="006507E2" w:rsidRDefault="005B0C4B" w:rsidP="00102006">
            <w:pPr>
              <w:autoSpaceDE w:val="0"/>
              <w:autoSpaceDN w:val="0"/>
              <w:adjustRightInd w:val="0"/>
              <w:jc w:val="center"/>
            </w:pPr>
          </w:p>
        </w:tc>
      </w:tr>
    </w:tbl>
    <w:p w14:paraId="42327ADC" w14:textId="77777777" w:rsidR="005B0C4B" w:rsidRPr="006507E2" w:rsidRDefault="005B0C4B" w:rsidP="005B0C4B">
      <w:pPr>
        <w:autoSpaceDE w:val="0"/>
        <w:autoSpaceDN w:val="0"/>
        <w:adjustRightInd w:val="0"/>
        <w:spacing w:line="400" w:lineRule="atLeast"/>
      </w:pPr>
    </w:p>
    <w:p w14:paraId="25A01A66" w14:textId="77777777" w:rsidR="005B0C4B" w:rsidRPr="00E63E23" w:rsidRDefault="005B0C4B" w:rsidP="005B0C4B">
      <w:pPr>
        <w:autoSpaceDE w:val="0"/>
        <w:autoSpaceDN w:val="0"/>
        <w:adjustRightInd w:val="0"/>
      </w:pPr>
    </w:p>
    <w:tbl>
      <w:tblPr>
        <w:tblW w:w="7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127"/>
        <w:gridCol w:w="1162"/>
        <w:gridCol w:w="1024"/>
        <w:gridCol w:w="1392"/>
        <w:gridCol w:w="1469"/>
      </w:tblGrid>
      <w:tr w:rsidR="005B0C4B" w:rsidRPr="00E63E23" w14:paraId="4012E3A6" w14:textId="77777777" w:rsidTr="00AE7F47">
        <w:trPr>
          <w:cantSplit/>
        </w:trPr>
        <w:tc>
          <w:tcPr>
            <w:tcW w:w="7905" w:type="dxa"/>
            <w:gridSpan w:val="6"/>
            <w:tcBorders>
              <w:top w:val="nil"/>
              <w:left w:val="nil"/>
              <w:bottom w:val="nil"/>
              <w:right w:val="nil"/>
            </w:tcBorders>
            <w:shd w:val="clear" w:color="auto" w:fill="FFFFFF"/>
            <w:vAlign w:val="center"/>
          </w:tcPr>
          <w:p w14:paraId="0A2171AE" w14:textId="77777777" w:rsidR="005B0C4B" w:rsidRPr="00E63E23"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b/>
                <w:bCs/>
                <w:color w:val="000000"/>
                <w:sz w:val="18"/>
                <w:szCs w:val="18"/>
              </w:rPr>
              <w:t>PENDAPATAN</w:t>
            </w:r>
          </w:p>
        </w:tc>
      </w:tr>
      <w:tr w:rsidR="005B0C4B" w:rsidRPr="00E63E23" w14:paraId="5C5C9555" w14:textId="77777777" w:rsidTr="00102006">
        <w:trPr>
          <w:cantSplit/>
        </w:trPr>
        <w:tc>
          <w:tcPr>
            <w:tcW w:w="2860" w:type="dxa"/>
            <w:gridSpan w:val="2"/>
            <w:tcBorders>
              <w:top w:val="single" w:sz="16" w:space="0" w:color="000000"/>
              <w:left w:val="single" w:sz="16" w:space="0" w:color="000000"/>
              <w:bottom w:val="single" w:sz="16" w:space="0" w:color="000000"/>
              <w:right w:val="nil"/>
            </w:tcBorders>
            <w:shd w:val="clear" w:color="auto" w:fill="FFFFFF"/>
            <w:vAlign w:val="bottom"/>
          </w:tcPr>
          <w:p w14:paraId="2FB41D10" w14:textId="77777777" w:rsidR="005B0C4B" w:rsidRPr="00E63E23" w:rsidRDefault="005B0C4B" w:rsidP="00AE7F47">
            <w:pPr>
              <w:autoSpaceDE w:val="0"/>
              <w:autoSpaceDN w:val="0"/>
              <w:adjustRightInd w:val="0"/>
            </w:pPr>
          </w:p>
        </w:tc>
        <w:tc>
          <w:tcPr>
            <w:tcW w:w="1162" w:type="dxa"/>
            <w:tcBorders>
              <w:top w:val="single" w:sz="16" w:space="0" w:color="000000"/>
              <w:left w:val="single" w:sz="16" w:space="0" w:color="000000"/>
              <w:bottom w:val="single" w:sz="16" w:space="0" w:color="000000"/>
            </w:tcBorders>
            <w:shd w:val="clear" w:color="auto" w:fill="FFFFFF"/>
            <w:vAlign w:val="center"/>
          </w:tcPr>
          <w:p w14:paraId="2BCBCCC6"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center"/>
          </w:tcPr>
          <w:p w14:paraId="447B993A"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center"/>
          </w:tcPr>
          <w:p w14:paraId="54B222FB"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50F4DA03" w14:textId="77777777" w:rsidR="005B0C4B" w:rsidRPr="00E63E23" w:rsidRDefault="005B0C4B" w:rsidP="0010200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Cumulative Percent</w:t>
            </w:r>
          </w:p>
        </w:tc>
      </w:tr>
      <w:tr w:rsidR="005B0C4B" w:rsidRPr="00E63E23" w14:paraId="390100F0"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6D9BB76"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Valid</w:t>
            </w:r>
          </w:p>
        </w:tc>
        <w:tc>
          <w:tcPr>
            <w:tcW w:w="2126" w:type="dxa"/>
            <w:tcBorders>
              <w:top w:val="single" w:sz="16" w:space="0" w:color="000000"/>
              <w:left w:val="nil"/>
              <w:bottom w:val="nil"/>
              <w:right w:val="single" w:sz="16" w:space="0" w:color="000000"/>
            </w:tcBorders>
            <w:shd w:val="clear" w:color="auto" w:fill="FFFFFF"/>
          </w:tcPr>
          <w:p w14:paraId="49F9990D"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1.999.999</w:t>
            </w:r>
          </w:p>
        </w:tc>
        <w:tc>
          <w:tcPr>
            <w:tcW w:w="1162" w:type="dxa"/>
            <w:tcBorders>
              <w:top w:val="single" w:sz="16" w:space="0" w:color="000000"/>
              <w:left w:val="single" w:sz="16" w:space="0" w:color="000000"/>
              <w:bottom w:val="nil"/>
            </w:tcBorders>
            <w:shd w:val="clear" w:color="auto" w:fill="FFFFFF"/>
            <w:vAlign w:val="center"/>
          </w:tcPr>
          <w:p w14:paraId="077152E1"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2</w:t>
            </w:r>
          </w:p>
        </w:tc>
        <w:tc>
          <w:tcPr>
            <w:tcW w:w="1024" w:type="dxa"/>
            <w:tcBorders>
              <w:top w:val="single" w:sz="16" w:space="0" w:color="000000"/>
              <w:bottom w:val="nil"/>
            </w:tcBorders>
            <w:shd w:val="clear" w:color="auto" w:fill="FFFFFF"/>
            <w:vAlign w:val="center"/>
          </w:tcPr>
          <w:p w14:paraId="21853C56"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1.9</w:t>
            </w:r>
          </w:p>
        </w:tc>
        <w:tc>
          <w:tcPr>
            <w:tcW w:w="1391" w:type="dxa"/>
            <w:tcBorders>
              <w:top w:val="single" w:sz="16" w:space="0" w:color="000000"/>
              <w:bottom w:val="nil"/>
            </w:tcBorders>
            <w:shd w:val="clear" w:color="auto" w:fill="FFFFFF"/>
            <w:vAlign w:val="center"/>
          </w:tcPr>
          <w:p w14:paraId="0F68645F"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1.9</w:t>
            </w:r>
          </w:p>
        </w:tc>
        <w:tc>
          <w:tcPr>
            <w:tcW w:w="1468" w:type="dxa"/>
            <w:tcBorders>
              <w:top w:val="single" w:sz="16" w:space="0" w:color="000000"/>
              <w:bottom w:val="nil"/>
              <w:right w:val="single" w:sz="16" w:space="0" w:color="000000"/>
            </w:tcBorders>
            <w:shd w:val="clear" w:color="auto" w:fill="FFFFFF"/>
            <w:vAlign w:val="center"/>
          </w:tcPr>
          <w:p w14:paraId="32DF3BAC"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1.9</w:t>
            </w:r>
          </w:p>
        </w:tc>
      </w:tr>
      <w:tr w:rsidR="005B0C4B" w:rsidRPr="00E63E23" w14:paraId="0A231239"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68DCDA7" w14:textId="77777777" w:rsidR="005B0C4B" w:rsidRPr="00E63E23" w:rsidRDefault="005B0C4B" w:rsidP="00AE7F47">
            <w:pPr>
              <w:autoSpaceDE w:val="0"/>
              <w:autoSpaceDN w:val="0"/>
              <w:adjustRightInd w:val="0"/>
              <w:rPr>
                <w:rFonts w:ascii="Arial" w:hAnsi="Arial" w:cs="Arial"/>
                <w:color w:val="000000"/>
                <w:sz w:val="18"/>
                <w:szCs w:val="18"/>
              </w:rPr>
            </w:pPr>
          </w:p>
        </w:tc>
        <w:tc>
          <w:tcPr>
            <w:tcW w:w="2126" w:type="dxa"/>
            <w:tcBorders>
              <w:top w:val="nil"/>
              <w:left w:val="nil"/>
              <w:bottom w:val="nil"/>
              <w:right w:val="single" w:sz="16" w:space="0" w:color="000000"/>
            </w:tcBorders>
            <w:shd w:val="clear" w:color="auto" w:fill="FFFFFF"/>
          </w:tcPr>
          <w:p w14:paraId="39177109"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2.000.000 - 3.999.999</w:t>
            </w:r>
          </w:p>
        </w:tc>
        <w:tc>
          <w:tcPr>
            <w:tcW w:w="1162" w:type="dxa"/>
            <w:tcBorders>
              <w:top w:val="nil"/>
              <w:left w:val="single" w:sz="16" w:space="0" w:color="000000"/>
              <w:bottom w:val="nil"/>
            </w:tcBorders>
            <w:shd w:val="clear" w:color="auto" w:fill="FFFFFF"/>
            <w:vAlign w:val="center"/>
          </w:tcPr>
          <w:p w14:paraId="5358395D"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w:t>
            </w:r>
          </w:p>
        </w:tc>
        <w:tc>
          <w:tcPr>
            <w:tcW w:w="1024" w:type="dxa"/>
            <w:tcBorders>
              <w:top w:val="nil"/>
              <w:bottom w:val="nil"/>
            </w:tcBorders>
            <w:shd w:val="clear" w:color="auto" w:fill="FFFFFF"/>
            <w:vAlign w:val="center"/>
          </w:tcPr>
          <w:p w14:paraId="7A9D8F7B"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9.3</w:t>
            </w:r>
          </w:p>
        </w:tc>
        <w:tc>
          <w:tcPr>
            <w:tcW w:w="1391" w:type="dxa"/>
            <w:tcBorders>
              <w:top w:val="nil"/>
              <w:bottom w:val="nil"/>
            </w:tcBorders>
            <w:shd w:val="clear" w:color="auto" w:fill="FFFFFF"/>
            <w:vAlign w:val="center"/>
          </w:tcPr>
          <w:p w14:paraId="099654B4"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9.3</w:t>
            </w:r>
          </w:p>
        </w:tc>
        <w:tc>
          <w:tcPr>
            <w:tcW w:w="1468" w:type="dxa"/>
            <w:tcBorders>
              <w:top w:val="nil"/>
              <w:bottom w:val="nil"/>
              <w:right w:val="single" w:sz="16" w:space="0" w:color="000000"/>
            </w:tcBorders>
            <w:shd w:val="clear" w:color="auto" w:fill="FFFFFF"/>
            <w:vAlign w:val="center"/>
          </w:tcPr>
          <w:p w14:paraId="673C29F9"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11.2</w:t>
            </w:r>
          </w:p>
        </w:tc>
      </w:tr>
      <w:tr w:rsidR="005B0C4B" w:rsidRPr="00E63E23" w14:paraId="41EC3AA4"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E7EC33C" w14:textId="77777777" w:rsidR="005B0C4B" w:rsidRPr="00E63E23" w:rsidRDefault="005B0C4B" w:rsidP="00AE7F47">
            <w:pPr>
              <w:autoSpaceDE w:val="0"/>
              <w:autoSpaceDN w:val="0"/>
              <w:adjustRightInd w:val="0"/>
              <w:rPr>
                <w:rFonts w:ascii="Arial" w:hAnsi="Arial" w:cs="Arial"/>
                <w:color w:val="000000"/>
                <w:sz w:val="18"/>
                <w:szCs w:val="18"/>
              </w:rPr>
            </w:pPr>
          </w:p>
        </w:tc>
        <w:tc>
          <w:tcPr>
            <w:tcW w:w="2126" w:type="dxa"/>
            <w:tcBorders>
              <w:top w:val="nil"/>
              <w:left w:val="nil"/>
              <w:bottom w:val="nil"/>
              <w:right w:val="single" w:sz="16" w:space="0" w:color="000000"/>
            </w:tcBorders>
            <w:shd w:val="clear" w:color="auto" w:fill="FFFFFF"/>
          </w:tcPr>
          <w:p w14:paraId="6014CD48"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4.000.000 - 5.999.999</w:t>
            </w:r>
          </w:p>
        </w:tc>
        <w:tc>
          <w:tcPr>
            <w:tcW w:w="1162" w:type="dxa"/>
            <w:tcBorders>
              <w:top w:val="nil"/>
              <w:left w:val="single" w:sz="16" w:space="0" w:color="000000"/>
              <w:bottom w:val="nil"/>
            </w:tcBorders>
            <w:shd w:val="clear" w:color="auto" w:fill="FFFFFF"/>
            <w:vAlign w:val="center"/>
          </w:tcPr>
          <w:p w14:paraId="19141FFF"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25</w:t>
            </w:r>
          </w:p>
        </w:tc>
        <w:tc>
          <w:tcPr>
            <w:tcW w:w="1024" w:type="dxa"/>
            <w:tcBorders>
              <w:top w:val="nil"/>
              <w:bottom w:val="nil"/>
            </w:tcBorders>
            <w:shd w:val="clear" w:color="auto" w:fill="FFFFFF"/>
            <w:vAlign w:val="center"/>
          </w:tcPr>
          <w:p w14:paraId="341C2F23"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23.4</w:t>
            </w:r>
          </w:p>
        </w:tc>
        <w:tc>
          <w:tcPr>
            <w:tcW w:w="1391" w:type="dxa"/>
            <w:tcBorders>
              <w:top w:val="nil"/>
              <w:bottom w:val="nil"/>
            </w:tcBorders>
            <w:shd w:val="clear" w:color="auto" w:fill="FFFFFF"/>
            <w:vAlign w:val="center"/>
          </w:tcPr>
          <w:p w14:paraId="38491FB7"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23.4</w:t>
            </w:r>
          </w:p>
        </w:tc>
        <w:tc>
          <w:tcPr>
            <w:tcW w:w="1468" w:type="dxa"/>
            <w:tcBorders>
              <w:top w:val="nil"/>
              <w:bottom w:val="nil"/>
              <w:right w:val="single" w:sz="16" w:space="0" w:color="000000"/>
            </w:tcBorders>
            <w:shd w:val="clear" w:color="auto" w:fill="FFFFFF"/>
            <w:vAlign w:val="center"/>
          </w:tcPr>
          <w:p w14:paraId="68528CB0"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34.6</w:t>
            </w:r>
          </w:p>
        </w:tc>
      </w:tr>
      <w:tr w:rsidR="005B0C4B" w:rsidRPr="00E63E23" w14:paraId="21AC75A4"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E928557" w14:textId="77777777" w:rsidR="005B0C4B" w:rsidRPr="00E63E23" w:rsidRDefault="005B0C4B" w:rsidP="00AE7F47">
            <w:pPr>
              <w:autoSpaceDE w:val="0"/>
              <w:autoSpaceDN w:val="0"/>
              <w:adjustRightInd w:val="0"/>
              <w:rPr>
                <w:rFonts w:ascii="Arial" w:hAnsi="Arial" w:cs="Arial"/>
                <w:color w:val="000000"/>
                <w:sz w:val="18"/>
                <w:szCs w:val="18"/>
              </w:rPr>
            </w:pPr>
          </w:p>
        </w:tc>
        <w:tc>
          <w:tcPr>
            <w:tcW w:w="2126" w:type="dxa"/>
            <w:tcBorders>
              <w:top w:val="nil"/>
              <w:left w:val="nil"/>
              <w:bottom w:val="nil"/>
              <w:right w:val="single" w:sz="16" w:space="0" w:color="000000"/>
            </w:tcBorders>
            <w:shd w:val="clear" w:color="auto" w:fill="FFFFFF"/>
          </w:tcPr>
          <w:p w14:paraId="76121353"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6.000.000 - 7.999.999</w:t>
            </w:r>
          </w:p>
        </w:tc>
        <w:tc>
          <w:tcPr>
            <w:tcW w:w="1162" w:type="dxa"/>
            <w:tcBorders>
              <w:top w:val="nil"/>
              <w:left w:val="single" w:sz="16" w:space="0" w:color="000000"/>
              <w:bottom w:val="nil"/>
            </w:tcBorders>
            <w:shd w:val="clear" w:color="auto" w:fill="FFFFFF"/>
            <w:vAlign w:val="center"/>
          </w:tcPr>
          <w:p w14:paraId="2E7C4440"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31</w:t>
            </w:r>
          </w:p>
        </w:tc>
        <w:tc>
          <w:tcPr>
            <w:tcW w:w="1024" w:type="dxa"/>
            <w:tcBorders>
              <w:top w:val="nil"/>
              <w:bottom w:val="nil"/>
            </w:tcBorders>
            <w:shd w:val="clear" w:color="auto" w:fill="FFFFFF"/>
            <w:vAlign w:val="center"/>
          </w:tcPr>
          <w:p w14:paraId="705310B5"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29.0</w:t>
            </w:r>
          </w:p>
        </w:tc>
        <w:tc>
          <w:tcPr>
            <w:tcW w:w="1391" w:type="dxa"/>
            <w:tcBorders>
              <w:top w:val="nil"/>
              <w:bottom w:val="nil"/>
            </w:tcBorders>
            <w:shd w:val="clear" w:color="auto" w:fill="FFFFFF"/>
            <w:vAlign w:val="center"/>
          </w:tcPr>
          <w:p w14:paraId="3DB4D834"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29.0</w:t>
            </w:r>
          </w:p>
        </w:tc>
        <w:tc>
          <w:tcPr>
            <w:tcW w:w="1468" w:type="dxa"/>
            <w:tcBorders>
              <w:top w:val="nil"/>
              <w:bottom w:val="nil"/>
              <w:right w:val="single" w:sz="16" w:space="0" w:color="000000"/>
            </w:tcBorders>
            <w:shd w:val="clear" w:color="auto" w:fill="FFFFFF"/>
            <w:vAlign w:val="center"/>
          </w:tcPr>
          <w:p w14:paraId="5DD724D2"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63.6</w:t>
            </w:r>
          </w:p>
        </w:tc>
      </w:tr>
      <w:tr w:rsidR="005B0C4B" w:rsidRPr="00E63E23" w14:paraId="5BC59032"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029D6E3" w14:textId="77777777" w:rsidR="005B0C4B" w:rsidRPr="00E63E23" w:rsidRDefault="005B0C4B" w:rsidP="00AE7F47">
            <w:pPr>
              <w:autoSpaceDE w:val="0"/>
              <w:autoSpaceDN w:val="0"/>
              <w:adjustRightInd w:val="0"/>
              <w:rPr>
                <w:rFonts w:ascii="Arial" w:hAnsi="Arial" w:cs="Arial"/>
                <w:color w:val="000000"/>
                <w:sz w:val="18"/>
                <w:szCs w:val="18"/>
              </w:rPr>
            </w:pPr>
          </w:p>
        </w:tc>
        <w:tc>
          <w:tcPr>
            <w:tcW w:w="2126" w:type="dxa"/>
            <w:tcBorders>
              <w:top w:val="nil"/>
              <w:left w:val="nil"/>
              <w:bottom w:val="nil"/>
              <w:right w:val="single" w:sz="16" w:space="0" w:color="000000"/>
            </w:tcBorders>
            <w:shd w:val="clear" w:color="auto" w:fill="FFFFFF"/>
          </w:tcPr>
          <w:p w14:paraId="1025B928"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8.000.000</w:t>
            </w:r>
          </w:p>
        </w:tc>
        <w:tc>
          <w:tcPr>
            <w:tcW w:w="1162" w:type="dxa"/>
            <w:tcBorders>
              <w:top w:val="nil"/>
              <w:left w:val="single" w:sz="16" w:space="0" w:color="000000"/>
              <w:bottom w:val="nil"/>
            </w:tcBorders>
            <w:shd w:val="clear" w:color="auto" w:fill="FFFFFF"/>
            <w:vAlign w:val="center"/>
          </w:tcPr>
          <w:p w14:paraId="123CDC38"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39</w:t>
            </w:r>
          </w:p>
        </w:tc>
        <w:tc>
          <w:tcPr>
            <w:tcW w:w="1024" w:type="dxa"/>
            <w:tcBorders>
              <w:top w:val="nil"/>
              <w:bottom w:val="nil"/>
            </w:tcBorders>
            <w:shd w:val="clear" w:color="auto" w:fill="FFFFFF"/>
            <w:vAlign w:val="center"/>
          </w:tcPr>
          <w:p w14:paraId="43D91C05"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36.4</w:t>
            </w:r>
          </w:p>
        </w:tc>
        <w:tc>
          <w:tcPr>
            <w:tcW w:w="1391" w:type="dxa"/>
            <w:tcBorders>
              <w:top w:val="nil"/>
              <w:bottom w:val="nil"/>
            </w:tcBorders>
            <w:shd w:val="clear" w:color="auto" w:fill="FFFFFF"/>
            <w:vAlign w:val="center"/>
          </w:tcPr>
          <w:p w14:paraId="7B14D72F"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36.4</w:t>
            </w:r>
          </w:p>
        </w:tc>
        <w:tc>
          <w:tcPr>
            <w:tcW w:w="1468" w:type="dxa"/>
            <w:tcBorders>
              <w:top w:val="nil"/>
              <w:bottom w:val="nil"/>
              <w:right w:val="single" w:sz="16" w:space="0" w:color="000000"/>
            </w:tcBorders>
            <w:shd w:val="clear" w:color="auto" w:fill="FFFFFF"/>
            <w:vAlign w:val="center"/>
          </w:tcPr>
          <w:p w14:paraId="69903170"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100.0</w:t>
            </w:r>
          </w:p>
        </w:tc>
      </w:tr>
      <w:tr w:rsidR="005B0C4B" w:rsidRPr="00E63E23" w14:paraId="07BF7EF5"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539A754" w14:textId="77777777" w:rsidR="005B0C4B" w:rsidRPr="00E63E23" w:rsidRDefault="005B0C4B" w:rsidP="00AE7F47">
            <w:pPr>
              <w:autoSpaceDE w:val="0"/>
              <w:autoSpaceDN w:val="0"/>
              <w:adjustRightInd w:val="0"/>
              <w:rPr>
                <w:rFonts w:ascii="Arial" w:hAnsi="Arial" w:cs="Arial"/>
                <w:color w:val="000000"/>
                <w:sz w:val="18"/>
                <w:szCs w:val="18"/>
              </w:rPr>
            </w:pPr>
          </w:p>
        </w:tc>
        <w:tc>
          <w:tcPr>
            <w:tcW w:w="2126" w:type="dxa"/>
            <w:tcBorders>
              <w:top w:val="nil"/>
              <w:left w:val="nil"/>
              <w:bottom w:val="single" w:sz="16" w:space="0" w:color="000000"/>
              <w:right w:val="single" w:sz="16" w:space="0" w:color="000000"/>
            </w:tcBorders>
            <w:shd w:val="clear" w:color="auto" w:fill="FFFFFF"/>
          </w:tcPr>
          <w:p w14:paraId="4FD52133" w14:textId="77777777" w:rsidR="005B0C4B" w:rsidRPr="00E63E23" w:rsidRDefault="005B0C4B" w:rsidP="00AE7F47">
            <w:pPr>
              <w:autoSpaceDE w:val="0"/>
              <w:autoSpaceDN w:val="0"/>
              <w:adjustRightInd w:val="0"/>
              <w:spacing w:line="320" w:lineRule="atLeast"/>
              <w:ind w:left="60" w:right="60"/>
              <w:rPr>
                <w:rFonts w:ascii="Arial" w:hAnsi="Arial" w:cs="Arial"/>
                <w:color w:val="000000"/>
                <w:sz w:val="18"/>
                <w:szCs w:val="18"/>
              </w:rPr>
            </w:pPr>
            <w:r w:rsidRPr="00E63E23">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3E6779A5"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107</w:t>
            </w:r>
          </w:p>
        </w:tc>
        <w:tc>
          <w:tcPr>
            <w:tcW w:w="1024" w:type="dxa"/>
            <w:tcBorders>
              <w:top w:val="nil"/>
              <w:bottom w:val="single" w:sz="16" w:space="0" w:color="000000"/>
            </w:tcBorders>
            <w:shd w:val="clear" w:color="auto" w:fill="FFFFFF"/>
            <w:vAlign w:val="center"/>
          </w:tcPr>
          <w:p w14:paraId="22B279CC"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33F74C32" w14:textId="77777777" w:rsidR="005B0C4B" w:rsidRPr="00E63E23"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E63E2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3132DFC6" w14:textId="77777777" w:rsidR="005B0C4B" w:rsidRPr="00E63E23" w:rsidRDefault="005B0C4B" w:rsidP="005B7056">
            <w:pPr>
              <w:autoSpaceDE w:val="0"/>
              <w:autoSpaceDN w:val="0"/>
              <w:adjustRightInd w:val="0"/>
              <w:jc w:val="center"/>
            </w:pPr>
          </w:p>
        </w:tc>
      </w:tr>
    </w:tbl>
    <w:p w14:paraId="492330DF" w14:textId="1FBE2279" w:rsidR="005B0C4B" w:rsidRDefault="005B0C4B" w:rsidP="005B0C4B">
      <w:pPr>
        <w:autoSpaceDE w:val="0"/>
        <w:autoSpaceDN w:val="0"/>
        <w:adjustRightInd w:val="0"/>
        <w:rPr>
          <w:lang w:val="en-GB"/>
        </w:rPr>
      </w:pPr>
    </w:p>
    <w:tbl>
      <w:tblPr>
        <w:tblW w:w="7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8"/>
        <w:gridCol w:w="274"/>
        <w:gridCol w:w="727"/>
        <w:gridCol w:w="1351"/>
        <w:gridCol w:w="675"/>
        <w:gridCol w:w="1351"/>
        <w:gridCol w:w="929"/>
        <w:gridCol w:w="1013"/>
        <w:gridCol w:w="933"/>
      </w:tblGrid>
      <w:tr w:rsidR="00C174AA" w:rsidRPr="00D25CBB" w14:paraId="40545059" w14:textId="77777777" w:rsidTr="00C174AA">
        <w:trPr>
          <w:cantSplit/>
          <w:trHeight w:val="320"/>
        </w:trPr>
        <w:tc>
          <w:tcPr>
            <w:tcW w:w="962" w:type="dxa"/>
            <w:gridSpan w:val="2"/>
            <w:tcBorders>
              <w:top w:val="nil"/>
              <w:left w:val="nil"/>
              <w:bottom w:val="nil"/>
              <w:right w:val="nil"/>
            </w:tcBorders>
            <w:shd w:val="clear" w:color="auto" w:fill="FFFFFF"/>
          </w:tcPr>
          <w:p w14:paraId="33E6D4C3"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b/>
                <w:bCs/>
                <w:sz w:val="18"/>
                <w:szCs w:val="18"/>
                <w:lang w:val="en-US"/>
              </w:rPr>
            </w:pPr>
          </w:p>
        </w:tc>
        <w:tc>
          <w:tcPr>
            <w:tcW w:w="6979" w:type="dxa"/>
            <w:gridSpan w:val="7"/>
            <w:tcBorders>
              <w:top w:val="nil"/>
              <w:left w:val="nil"/>
              <w:bottom w:val="nil"/>
              <w:right w:val="nil"/>
            </w:tcBorders>
            <w:shd w:val="clear" w:color="auto" w:fill="FFFFFF"/>
            <w:vAlign w:val="center"/>
          </w:tcPr>
          <w:p w14:paraId="0DF30D5D"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b/>
                <w:bCs/>
                <w:lang w:val="en-US"/>
              </w:rPr>
              <w:t xml:space="preserve">Nilai Uji </w:t>
            </w:r>
            <w:proofErr w:type="spellStart"/>
            <w:r w:rsidRPr="00D25CBB">
              <w:rPr>
                <w:rFonts w:asciiTheme="majorBidi" w:eastAsiaTheme="minorHAnsi" w:hAnsiTheme="majorBidi" w:cstheme="majorBidi"/>
                <w:b/>
                <w:bCs/>
                <w:lang w:val="en-US"/>
              </w:rPr>
              <w:t>bersama-sama</w:t>
            </w:r>
            <w:proofErr w:type="spellEnd"/>
            <w:r w:rsidRPr="00D25CBB">
              <w:rPr>
                <w:rFonts w:asciiTheme="majorBidi" w:eastAsiaTheme="minorHAnsi" w:hAnsiTheme="majorBidi" w:cstheme="majorBidi"/>
                <w:b/>
                <w:bCs/>
                <w:lang w:val="en-US"/>
              </w:rPr>
              <w:t xml:space="preserve"> </w:t>
            </w:r>
            <w:proofErr w:type="spellStart"/>
            <w:r w:rsidRPr="00D25CBB">
              <w:rPr>
                <w:rFonts w:asciiTheme="majorBidi" w:eastAsiaTheme="minorHAnsi" w:hAnsiTheme="majorBidi" w:cstheme="majorBidi"/>
                <w:b/>
                <w:bCs/>
                <w:lang w:val="en-US"/>
              </w:rPr>
              <w:t>ANOVA</w:t>
            </w:r>
            <w:r w:rsidRPr="00D25CBB">
              <w:rPr>
                <w:rFonts w:asciiTheme="majorBidi" w:eastAsiaTheme="minorHAnsi" w:hAnsiTheme="majorBidi" w:cstheme="majorBidi"/>
                <w:b/>
                <w:bCs/>
                <w:vertAlign w:val="superscript"/>
                <w:lang w:val="en-US"/>
              </w:rPr>
              <w:t>a</w:t>
            </w:r>
            <w:proofErr w:type="spellEnd"/>
          </w:p>
        </w:tc>
      </w:tr>
      <w:tr w:rsidR="00C174AA" w:rsidRPr="00D25CBB" w14:paraId="30561E85" w14:textId="77777777" w:rsidTr="000259C4">
        <w:trPr>
          <w:cantSplit/>
          <w:trHeight w:val="337"/>
        </w:trPr>
        <w:tc>
          <w:tcPr>
            <w:tcW w:w="1689" w:type="dxa"/>
            <w:gridSpan w:val="3"/>
            <w:tcBorders>
              <w:top w:val="single" w:sz="16" w:space="0" w:color="000000"/>
              <w:left w:val="single" w:sz="16" w:space="0" w:color="000000"/>
              <w:bottom w:val="single" w:sz="16" w:space="0" w:color="000000"/>
              <w:right w:val="nil"/>
            </w:tcBorders>
            <w:shd w:val="clear" w:color="auto" w:fill="FFFFFF"/>
            <w:vAlign w:val="center"/>
          </w:tcPr>
          <w:p w14:paraId="7D9B3C92"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Model</w:t>
            </w:r>
          </w:p>
        </w:tc>
        <w:tc>
          <w:tcPr>
            <w:tcW w:w="1351" w:type="dxa"/>
            <w:tcBorders>
              <w:top w:val="single" w:sz="16" w:space="0" w:color="000000"/>
              <w:left w:val="single" w:sz="16" w:space="0" w:color="000000"/>
              <w:bottom w:val="single" w:sz="16" w:space="0" w:color="000000"/>
            </w:tcBorders>
            <w:shd w:val="clear" w:color="auto" w:fill="FFFFFF"/>
            <w:vAlign w:val="center"/>
          </w:tcPr>
          <w:p w14:paraId="476FAFDD"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Sum of Squares</w:t>
            </w:r>
          </w:p>
        </w:tc>
        <w:tc>
          <w:tcPr>
            <w:tcW w:w="675" w:type="dxa"/>
            <w:tcBorders>
              <w:top w:val="single" w:sz="16" w:space="0" w:color="000000"/>
              <w:bottom w:val="single" w:sz="16" w:space="0" w:color="000000"/>
            </w:tcBorders>
            <w:shd w:val="clear" w:color="auto" w:fill="FFFFFF"/>
            <w:vAlign w:val="center"/>
          </w:tcPr>
          <w:p w14:paraId="22BA90D2"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Pr>
                <w:rFonts w:asciiTheme="majorBidi" w:eastAsiaTheme="minorHAnsi" w:hAnsiTheme="majorBidi" w:cstheme="majorBidi"/>
                <w:sz w:val="18"/>
                <w:szCs w:val="18"/>
                <w:lang w:val="en-US"/>
              </w:rPr>
              <w:t>D</w:t>
            </w:r>
            <w:r w:rsidRPr="00D25CBB">
              <w:rPr>
                <w:rFonts w:asciiTheme="majorBidi" w:eastAsiaTheme="minorHAnsi" w:hAnsiTheme="majorBidi" w:cstheme="majorBidi"/>
                <w:sz w:val="18"/>
                <w:szCs w:val="18"/>
                <w:lang w:val="en-US"/>
              </w:rPr>
              <w:t>f</w:t>
            </w:r>
          </w:p>
        </w:tc>
        <w:tc>
          <w:tcPr>
            <w:tcW w:w="1351" w:type="dxa"/>
            <w:tcBorders>
              <w:top w:val="single" w:sz="16" w:space="0" w:color="000000"/>
              <w:bottom w:val="single" w:sz="16" w:space="0" w:color="000000"/>
            </w:tcBorders>
            <w:shd w:val="clear" w:color="auto" w:fill="FFFFFF"/>
            <w:vAlign w:val="center"/>
          </w:tcPr>
          <w:p w14:paraId="6A529277"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Mean Square</w:t>
            </w:r>
          </w:p>
        </w:tc>
        <w:tc>
          <w:tcPr>
            <w:tcW w:w="929" w:type="dxa"/>
            <w:tcBorders>
              <w:top w:val="single" w:sz="16" w:space="0" w:color="000000"/>
              <w:bottom w:val="single" w:sz="16" w:space="0" w:color="000000"/>
            </w:tcBorders>
            <w:shd w:val="clear" w:color="auto" w:fill="FFFFFF"/>
            <w:vAlign w:val="center"/>
          </w:tcPr>
          <w:p w14:paraId="7CC9D8B0"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proofErr w:type="spellStart"/>
            <w:r w:rsidRPr="00D25CBB">
              <w:rPr>
                <w:rFonts w:asciiTheme="majorBidi" w:eastAsiaTheme="minorHAnsi" w:hAnsiTheme="majorBidi" w:cstheme="majorBidi"/>
                <w:sz w:val="18"/>
                <w:szCs w:val="18"/>
                <w:lang w:val="en-US"/>
              </w:rPr>
              <w:t>Fhitung</w:t>
            </w:r>
            <w:proofErr w:type="spellEnd"/>
          </w:p>
        </w:tc>
        <w:tc>
          <w:tcPr>
            <w:tcW w:w="1013" w:type="dxa"/>
            <w:tcBorders>
              <w:top w:val="single" w:sz="16" w:space="0" w:color="000000"/>
              <w:bottom w:val="single" w:sz="16" w:space="0" w:color="000000"/>
            </w:tcBorders>
            <w:shd w:val="clear" w:color="auto" w:fill="FFFFFF"/>
            <w:vAlign w:val="center"/>
          </w:tcPr>
          <w:p w14:paraId="668AC2A2"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proofErr w:type="spellStart"/>
            <w:r w:rsidRPr="00D25CBB">
              <w:rPr>
                <w:rFonts w:asciiTheme="majorBidi" w:eastAsiaTheme="minorHAnsi" w:hAnsiTheme="majorBidi" w:cstheme="majorBidi"/>
                <w:sz w:val="18"/>
                <w:szCs w:val="18"/>
                <w:lang w:val="en-US"/>
              </w:rPr>
              <w:t>Ftabel</w:t>
            </w:r>
            <w:proofErr w:type="spellEnd"/>
          </w:p>
        </w:tc>
        <w:tc>
          <w:tcPr>
            <w:tcW w:w="933" w:type="dxa"/>
            <w:tcBorders>
              <w:top w:val="single" w:sz="16" w:space="0" w:color="000000"/>
              <w:bottom w:val="single" w:sz="16" w:space="0" w:color="000000"/>
              <w:right w:val="single" w:sz="16" w:space="0" w:color="000000"/>
            </w:tcBorders>
            <w:shd w:val="clear" w:color="auto" w:fill="FFFFFF"/>
            <w:vAlign w:val="center"/>
          </w:tcPr>
          <w:p w14:paraId="7459B3DD"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Sig.</w:t>
            </w:r>
          </w:p>
        </w:tc>
      </w:tr>
      <w:tr w:rsidR="00C174AA" w:rsidRPr="00D25CBB" w14:paraId="5AFB6C98" w14:textId="77777777" w:rsidTr="000259C4">
        <w:trPr>
          <w:cantSplit/>
          <w:trHeight w:val="320"/>
        </w:trPr>
        <w:tc>
          <w:tcPr>
            <w:tcW w:w="688" w:type="dxa"/>
            <w:vMerge w:val="restart"/>
            <w:tcBorders>
              <w:top w:val="single" w:sz="16" w:space="0" w:color="000000"/>
              <w:left w:val="single" w:sz="16" w:space="0" w:color="000000"/>
              <w:bottom w:val="single" w:sz="16" w:space="0" w:color="000000"/>
              <w:right w:val="nil"/>
            </w:tcBorders>
            <w:shd w:val="clear" w:color="auto" w:fill="FFFFFF"/>
          </w:tcPr>
          <w:p w14:paraId="72DDAA42" w14:textId="77777777" w:rsidR="00C174AA" w:rsidRPr="00D25CBB" w:rsidRDefault="00C174AA" w:rsidP="005F1E48">
            <w:pPr>
              <w:autoSpaceDE w:val="0"/>
              <w:autoSpaceDN w:val="0"/>
              <w:adjustRightInd w:val="0"/>
              <w:spacing w:line="320" w:lineRule="atLeast"/>
              <w:ind w:left="60" w:right="56"/>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w:t>
            </w:r>
          </w:p>
        </w:tc>
        <w:tc>
          <w:tcPr>
            <w:tcW w:w="1001" w:type="dxa"/>
            <w:gridSpan w:val="2"/>
            <w:tcBorders>
              <w:top w:val="single" w:sz="16" w:space="0" w:color="000000"/>
              <w:left w:val="nil"/>
              <w:bottom w:val="nil"/>
              <w:right w:val="single" w:sz="16" w:space="0" w:color="000000"/>
            </w:tcBorders>
            <w:shd w:val="clear" w:color="auto" w:fill="FFFFFF"/>
            <w:vAlign w:val="center"/>
          </w:tcPr>
          <w:p w14:paraId="3CD98CEE" w14:textId="77777777" w:rsidR="00C174AA" w:rsidRPr="00D25CBB" w:rsidRDefault="00C174AA" w:rsidP="005F1E48">
            <w:pPr>
              <w:autoSpaceDE w:val="0"/>
              <w:autoSpaceDN w:val="0"/>
              <w:adjustRightInd w:val="0"/>
              <w:spacing w:line="320" w:lineRule="atLeast"/>
              <w:ind w:left="60" w:right="60"/>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Regression</w:t>
            </w:r>
          </w:p>
        </w:tc>
        <w:tc>
          <w:tcPr>
            <w:tcW w:w="1351" w:type="dxa"/>
            <w:tcBorders>
              <w:top w:val="single" w:sz="16" w:space="0" w:color="000000"/>
              <w:left w:val="single" w:sz="16" w:space="0" w:color="000000"/>
              <w:bottom w:val="nil"/>
            </w:tcBorders>
            <w:shd w:val="clear" w:color="auto" w:fill="FFFFFF"/>
            <w:vAlign w:val="center"/>
          </w:tcPr>
          <w:p w14:paraId="0100501F"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493.027</w:t>
            </w:r>
          </w:p>
        </w:tc>
        <w:tc>
          <w:tcPr>
            <w:tcW w:w="675" w:type="dxa"/>
            <w:tcBorders>
              <w:top w:val="single" w:sz="16" w:space="0" w:color="000000"/>
              <w:bottom w:val="nil"/>
            </w:tcBorders>
            <w:shd w:val="clear" w:color="auto" w:fill="FFFFFF"/>
            <w:vAlign w:val="center"/>
          </w:tcPr>
          <w:p w14:paraId="040E5795"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3</w:t>
            </w:r>
          </w:p>
        </w:tc>
        <w:tc>
          <w:tcPr>
            <w:tcW w:w="1351" w:type="dxa"/>
            <w:tcBorders>
              <w:top w:val="single" w:sz="16" w:space="0" w:color="000000"/>
              <w:bottom w:val="nil"/>
            </w:tcBorders>
            <w:shd w:val="clear" w:color="auto" w:fill="FFFFFF"/>
            <w:vAlign w:val="center"/>
          </w:tcPr>
          <w:p w14:paraId="3542A9F3"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164.342</w:t>
            </w:r>
          </w:p>
        </w:tc>
        <w:tc>
          <w:tcPr>
            <w:tcW w:w="929" w:type="dxa"/>
            <w:tcBorders>
              <w:top w:val="single" w:sz="16" w:space="0" w:color="000000"/>
              <w:bottom w:val="nil"/>
            </w:tcBorders>
            <w:shd w:val="clear" w:color="auto" w:fill="FFFFFF"/>
            <w:vAlign w:val="center"/>
          </w:tcPr>
          <w:p w14:paraId="597EA4CD"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99.070</w:t>
            </w:r>
          </w:p>
        </w:tc>
        <w:tc>
          <w:tcPr>
            <w:tcW w:w="1013" w:type="dxa"/>
            <w:tcBorders>
              <w:top w:val="single" w:sz="16" w:space="0" w:color="000000"/>
              <w:bottom w:val="nil"/>
            </w:tcBorders>
            <w:shd w:val="clear" w:color="auto" w:fill="FFFFFF"/>
            <w:vAlign w:val="center"/>
          </w:tcPr>
          <w:p w14:paraId="6A853F00"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2,690</w:t>
            </w:r>
          </w:p>
        </w:tc>
        <w:tc>
          <w:tcPr>
            <w:tcW w:w="933" w:type="dxa"/>
            <w:tcBorders>
              <w:top w:val="single" w:sz="16" w:space="0" w:color="000000"/>
              <w:bottom w:val="nil"/>
              <w:right w:val="single" w:sz="16" w:space="0" w:color="000000"/>
            </w:tcBorders>
            <w:shd w:val="clear" w:color="auto" w:fill="FFFFFF"/>
            <w:vAlign w:val="center"/>
          </w:tcPr>
          <w:p w14:paraId="14CEC229"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.000</w:t>
            </w:r>
            <w:r w:rsidRPr="00D25CBB">
              <w:rPr>
                <w:rFonts w:asciiTheme="majorBidi" w:eastAsiaTheme="minorHAnsi" w:hAnsiTheme="majorBidi" w:cstheme="majorBidi"/>
                <w:sz w:val="18"/>
                <w:szCs w:val="18"/>
                <w:vertAlign w:val="superscript"/>
                <w:lang w:val="en-US"/>
              </w:rPr>
              <w:t>b</w:t>
            </w:r>
          </w:p>
        </w:tc>
      </w:tr>
      <w:tr w:rsidR="00C174AA" w:rsidRPr="00D25CBB" w14:paraId="50F593E3" w14:textId="77777777" w:rsidTr="000259C4">
        <w:trPr>
          <w:cantSplit/>
          <w:trHeight w:val="370"/>
        </w:trPr>
        <w:tc>
          <w:tcPr>
            <w:tcW w:w="688" w:type="dxa"/>
            <w:vMerge/>
            <w:tcBorders>
              <w:top w:val="single" w:sz="16" w:space="0" w:color="000000"/>
              <w:left w:val="single" w:sz="16" w:space="0" w:color="000000"/>
              <w:bottom w:val="single" w:sz="16" w:space="0" w:color="000000"/>
              <w:right w:val="nil"/>
            </w:tcBorders>
            <w:shd w:val="clear" w:color="auto" w:fill="FFFFFF"/>
          </w:tcPr>
          <w:p w14:paraId="7A81EAEB" w14:textId="77777777" w:rsidR="00C174AA" w:rsidRPr="00D25CBB" w:rsidRDefault="00C174AA" w:rsidP="005F1E48">
            <w:pPr>
              <w:autoSpaceDE w:val="0"/>
              <w:autoSpaceDN w:val="0"/>
              <w:adjustRightInd w:val="0"/>
              <w:rPr>
                <w:rFonts w:asciiTheme="majorBidi" w:eastAsiaTheme="minorHAnsi" w:hAnsiTheme="majorBidi" w:cstheme="majorBidi"/>
                <w:sz w:val="18"/>
                <w:szCs w:val="18"/>
                <w:lang w:val="en-US"/>
              </w:rPr>
            </w:pPr>
          </w:p>
        </w:tc>
        <w:tc>
          <w:tcPr>
            <w:tcW w:w="1001" w:type="dxa"/>
            <w:gridSpan w:val="2"/>
            <w:tcBorders>
              <w:top w:val="nil"/>
              <w:left w:val="nil"/>
              <w:bottom w:val="nil"/>
              <w:right w:val="single" w:sz="16" w:space="0" w:color="000000"/>
            </w:tcBorders>
            <w:shd w:val="clear" w:color="auto" w:fill="FFFFFF"/>
            <w:vAlign w:val="center"/>
          </w:tcPr>
          <w:p w14:paraId="651E2232" w14:textId="77777777" w:rsidR="00C174AA" w:rsidRPr="00D25CBB" w:rsidRDefault="00C174AA" w:rsidP="005F1E48">
            <w:pPr>
              <w:autoSpaceDE w:val="0"/>
              <w:autoSpaceDN w:val="0"/>
              <w:adjustRightInd w:val="0"/>
              <w:spacing w:line="320" w:lineRule="atLeast"/>
              <w:ind w:left="60" w:right="60"/>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Residual</w:t>
            </w:r>
          </w:p>
        </w:tc>
        <w:tc>
          <w:tcPr>
            <w:tcW w:w="1351" w:type="dxa"/>
            <w:tcBorders>
              <w:top w:val="nil"/>
              <w:left w:val="single" w:sz="16" w:space="0" w:color="000000"/>
              <w:bottom w:val="nil"/>
            </w:tcBorders>
            <w:shd w:val="clear" w:color="auto" w:fill="FFFFFF"/>
            <w:vAlign w:val="center"/>
          </w:tcPr>
          <w:p w14:paraId="5012B680"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170.861</w:t>
            </w:r>
          </w:p>
        </w:tc>
        <w:tc>
          <w:tcPr>
            <w:tcW w:w="675" w:type="dxa"/>
            <w:tcBorders>
              <w:top w:val="nil"/>
              <w:bottom w:val="nil"/>
            </w:tcBorders>
            <w:shd w:val="clear" w:color="auto" w:fill="FFFFFF"/>
            <w:vAlign w:val="center"/>
          </w:tcPr>
          <w:p w14:paraId="78F01A46"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103</w:t>
            </w:r>
          </w:p>
        </w:tc>
        <w:tc>
          <w:tcPr>
            <w:tcW w:w="1351" w:type="dxa"/>
            <w:tcBorders>
              <w:top w:val="nil"/>
              <w:bottom w:val="nil"/>
            </w:tcBorders>
            <w:shd w:val="clear" w:color="auto" w:fill="FFFFFF"/>
            <w:vAlign w:val="center"/>
          </w:tcPr>
          <w:p w14:paraId="2E2CDE1A"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1.659</w:t>
            </w:r>
          </w:p>
        </w:tc>
        <w:tc>
          <w:tcPr>
            <w:tcW w:w="929" w:type="dxa"/>
            <w:tcBorders>
              <w:top w:val="nil"/>
              <w:bottom w:val="nil"/>
            </w:tcBorders>
            <w:shd w:val="clear" w:color="auto" w:fill="FFFFFF"/>
            <w:vAlign w:val="center"/>
          </w:tcPr>
          <w:p w14:paraId="0A5149DD" w14:textId="77777777" w:rsidR="00C174AA" w:rsidRPr="00D25CBB" w:rsidRDefault="00C174AA" w:rsidP="005F1E48">
            <w:pPr>
              <w:autoSpaceDE w:val="0"/>
              <w:autoSpaceDN w:val="0"/>
              <w:adjustRightInd w:val="0"/>
              <w:jc w:val="center"/>
              <w:rPr>
                <w:rFonts w:asciiTheme="majorBidi" w:eastAsiaTheme="minorHAnsi" w:hAnsiTheme="majorBidi" w:cstheme="majorBidi"/>
                <w:lang w:val="en-US"/>
              </w:rPr>
            </w:pPr>
          </w:p>
        </w:tc>
        <w:tc>
          <w:tcPr>
            <w:tcW w:w="1013" w:type="dxa"/>
            <w:tcBorders>
              <w:top w:val="nil"/>
              <w:bottom w:val="nil"/>
            </w:tcBorders>
            <w:shd w:val="clear" w:color="auto" w:fill="FFFFFF"/>
            <w:vAlign w:val="center"/>
          </w:tcPr>
          <w:p w14:paraId="6B8B6286" w14:textId="77777777" w:rsidR="00C174AA" w:rsidRPr="00D25CBB" w:rsidRDefault="00C174AA" w:rsidP="005F1E48">
            <w:pPr>
              <w:autoSpaceDE w:val="0"/>
              <w:autoSpaceDN w:val="0"/>
              <w:adjustRightInd w:val="0"/>
              <w:jc w:val="center"/>
              <w:rPr>
                <w:rFonts w:asciiTheme="majorBidi" w:eastAsiaTheme="minorHAnsi" w:hAnsiTheme="majorBidi" w:cstheme="majorBidi"/>
                <w:lang w:val="en-US"/>
              </w:rPr>
            </w:pPr>
          </w:p>
        </w:tc>
        <w:tc>
          <w:tcPr>
            <w:tcW w:w="933" w:type="dxa"/>
            <w:tcBorders>
              <w:top w:val="nil"/>
              <w:bottom w:val="nil"/>
              <w:right w:val="single" w:sz="16" w:space="0" w:color="000000"/>
            </w:tcBorders>
            <w:shd w:val="clear" w:color="auto" w:fill="FFFFFF"/>
            <w:vAlign w:val="center"/>
          </w:tcPr>
          <w:p w14:paraId="5D4F9435" w14:textId="77777777" w:rsidR="00C174AA" w:rsidRPr="00D25CBB" w:rsidRDefault="00C174AA" w:rsidP="005F1E48">
            <w:pPr>
              <w:autoSpaceDE w:val="0"/>
              <w:autoSpaceDN w:val="0"/>
              <w:adjustRightInd w:val="0"/>
              <w:jc w:val="center"/>
              <w:rPr>
                <w:rFonts w:asciiTheme="majorBidi" w:eastAsiaTheme="minorHAnsi" w:hAnsiTheme="majorBidi" w:cstheme="majorBidi"/>
                <w:lang w:val="en-US"/>
              </w:rPr>
            </w:pPr>
          </w:p>
        </w:tc>
      </w:tr>
      <w:tr w:rsidR="00C174AA" w:rsidRPr="00D25CBB" w14:paraId="0D7194F6" w14:textId="77777777" w:rsidTr="000259C4">
        <w:trPr>
          <w:cantSplit/>
          <w:trHeight w:val="354"/>
        </w:trPr>
        <w:tc>
          <w:tcPr>
            <w:tcW w:w="688" w:type="dxa"/>
            <w:vMerge/>
            <w:tcBorders>
              <w:top w:val="single" w:sz="16" w:space="0" w:color="000000"/>
              <w:left w:val="single" w:sz="16" w:space="0" w:color="000000"/>
              <w:bottom w:val="single" w:sz="16" w:space="0" w:color="000000"/>
              <w:right w:val="nil"/>
            </w:tcBorders>
            <w:shd w:val="clear" w:color="auto" w:fill="FFFFFF"/>
          </w:tcPr>
          <w:p w14:paraId="7837551C" w14:textId="77777777" w:rsidR="00C174AA" w:rsidRPr="00D25CBB" w:rsidRDefault="00C174AA" w:rsidP="005F1E48">
            <w:pPr>
              <w:autoSpaceDE w:val="0"/>
              <w:autoSpaceDN w:val="0"/>
              <w:adjustRightInd w:val="0"/>
              <w:rPr>
                <w:rFonts w:asciiTheme="majorBidi" w:eastAsiaTheme="minorHAnsi" w:hAnsiTheme="majorBidi" w:cstheme="majorBidi"/>
                <w:lang w:val="en-US"/>
              </w:rPr>
            </w:pPr>
          </w:p>
        </w:tc>
        <w:tc>
          <w:tcPr>
            <w:tcW w:w="1001" w:type="dxa"/>
            <w:gridSpan w:val="2"/>
            <w:tcBorders>
              <w:top w:val="nil"/>
              <w:left w:val="nil"/>
              <w:bottom w:val="single" w:sz="16" w:space="0" w:color="000000"/>
              <w:right w:val="single" w:sz="16" w:space="0" w:color="000000"/>
            </w:tcBorders>
            <w:shd w:val="clear" w:color="auto" w:fill="FFFFFF"/>
            <w:vAlign w:val="center"/>
          </w:tcPr>
          <w:p w14:paraId="7DC917B7" w14:textId="77777777" w:rsidR="00C174AA" w:rsidRPr="00D25CBB" w:rsidRDefault="00C174AA" w:rsidP="005F1E48">
            <w:pPr>
              <w:autoSpaceDE w:val="0"/>
              <w:autoSpaceDN w:val="0"/>
              <w:adjustRightInd w:val="0"/>
              <w:spacing w:line="320" w:lineRule="atLeast"/>
              <w:ind w:left="60" w:right="60"/>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Total</w:t>
            </w:r>
          </w:p>
        </w:tc>
        <w:tc>
          <w:tcPr>
            <w:tcW w:w="1351" w:type="dxa"/>
            <w:tcBorders>
              <w:top w:val="nil"/>
              <w:left w:val="single" w:sz="16" w:space="0" w:color="000000"/>
              <w:bottom w:val="single" w:sz="16" w:space="0" w:color="000000"/>
            </w:tcBorders>
            <w:shd w:val="clear" w:color="auto" w:fill="FFFFFF"/>
            <w:vAlign w:val="center"/>
          </w:tcPr>
          <w:p w14:paraId="269FD41F"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663.888</w:t>
            </w:r>
          </w:p>
        </w:tc>
        <w:tc>
          <w:tcPr>
            <w:tcW w:w="675" w:type="dxa"/>
            <w:tcBorders>
              <w:top w:val="nil"/>
              <w:bottom w:val="single" w:sz="16" w:space="0" w:color="000000"/>
            </w:tcBorders>
            <w:shd w:val="clear" w:color="auto" w:fill="FFFFFF"/>
            <w:vAlign w:val="center"/>
          </w:tcPr>
          <w:p w14:paraId="5C9980DA" w14:textId="77777777" w:rsidR="00C174AA" w:rsidRPr="00D25CBB" w:rsidRDefault="00C174AA" w:rsidP="005F1E48">
            <w:pPr>
              <w:autoSpaceDE w:val="0"/>
              <w:autoSpaceDN w:val="0"/>
              <w:adjustRightInd w:val="0"/>
              <w:spacing w:line="320" w:lineRule="atLeast"/>
              <w:ind w:left="60" w:right="60"/>
              <w:jc w:val="center"/>
              <w:rPr>
                <w:rFonts w:asciiTheme="majorBidi" w:eastAsiaTheme="minorHAnsi" w:hAnsiTheme="majorBidi" w:cstheme="majorBidi"/>
                <w:sz w:val="18"/>
                <w:szCs w:val="18"/>
                <w:lang w:val="en-US"/>
              </w:rPr>
            </w:pPr>
            <w:r w:rsidRPr="00D25CBB">
              <w:rPr>
                <w:rFonts w:asciiTheme="majorBidi" w:eastAsiaTheme="minorHAnsi" w:hAnsiTheme="majorBidi" w:cstheme="majorBidi"/>
                <w:sz w:val="18"/>
                <w:szCs w:val="18"/>
                <w:lang w:val="en-US"/>
              </w:rPr>
              <w:t>106</w:t>
            </w:r>
          </w:p>
        </w:tc>
        <w:tc>
          <w:tcPr>
            <w:tcW w:w="1351" w:type="dxa"/>
            <w:tcBorders>
              <w:top w:val="nil"/>
              <w:bottom w:val="single" w:sz="16" w:space="0" w:color="000000"/>
            </w:tcBorders>
            <w:shd w:val="clear" w:color="auto" w:fill="FFFFFF"/>
            <w:vAlign w:val="center"/>
          </w:tcPr>
          <w:p w14:paraId="07F11200" w14:textId="77777777" w:rsidR="00C174AA" w:rsidRPr="00D25CBB" w:rsidRDefault="00C174AA" w:rsidP="005F1E48">
            <w:pPr>
              <w:autoSpaceDE w:val="0"/>
              <w:autoSpaceDN w:val="0"/>
              <w:adjustRightInd w:val="0"/>
              <w:jc w:val="center"/>
              <w:rPr>
                <w:rFonts w:asciiTheme="majorBidi" w:eastAsiaTheme="minorHAnsi" w:hAnsiTheme="majorBidi" w:cstheme="majorBidi"/>
                <w:lang w:val="en-US"/>
              </w:rPr>
            </w:pPr>
          </w:p>
        </w:tc>
        <w:tc>
          <w:tcPr>
            <w:tcW w:w="929" w:type="dxa"/>
            <w:tcBorders>
              <w:top w:val="nil"/>
              <w:bottom w:val="single" w:sz="16" w:space="0" w:color="000000"/>
            </w:tcBorders>
            <w:shd w:val="clear" w:color="auto" w:fill="FFFFFF"/>
            <w:vAlign w:val="center"/>
          </w:tcPr>
          <w:p w14:paraId="464C4591" w14:textId="77777777" w:rsidR="00C174AA" w:rsidRPr="00D25CBB" w:rsidRDefault="00C174AA" w:rsidP="005F1E48">
            <w:pPr>
              <w:autoSpaceDE w:val="0"/>
              <w:autoSpaceDN w:val="0"/>
              <w:adjustRightInd w:val="0"/>
              <w:jc w:val="center"/>
              <w:rPr>
                <w:rFonts w:asciiTheme="majorBidi" w:eastAsiaTheme="minorHAnsi" w:hAnsiTheme="majorBidi" w:cstheme="majorBidi"/>
                <w:lang w:val="en-US"/>
              </w:rPr>
            </w:pPr>
          </w:p>
        </w:tc>
        <w:tc>
          <w:tcPr>
            <w:tcW w:w="1013" w:type="dxa"/>
            <w:tcBorders>
              <w:top w:val="nil"/>
              <w:bottom w:val="single" w:sz="16" w:space="0" w:color="000000"/>
            </w:tcBorders>
            <w:shd w:val="clear" w:color="auto" w:fill="FFFFFF"/>
            <w:vAlign w:val="center"/>
          </w:tcPr>
          <w:p w14:paraId="7715B506" w14:textId="77777777" w:rsidR="00C174AA" w:rsidRPr="00D25CBB" w:rsidRDefault="00C174AA" w:rsidP="005F1E48">
            <w:pPr>
              <w:autoSpaceDE w:val="0"/>
              <w:autoSpaceDN w:val="0"/>
              <w:adjustRightInd w:val="0"/>
              <w:jc w:val="center"/>
              <w:rPr>
                <w:rFonts w:asciiTheme="majorBidi" w:eastAsiaTheme="minorHAnsi" w:hAnsiTheme="majorBidi" w:cstheme="majorBidi"/>
                <w:lang w:val="en-US"/>
              </w:rPr>
            </w:pPr>
          </w:p>
        </w:tc>
        <w:tc>
          <w:tcPr>
            <w:tcW w:w="933" w:type="dxa"/>
            <w:tcBorders>
              <w:top w:val="nil"/>
              <w:bottom w:val="single" w:sz="16" w:space="0" w:color="000000"/>
              <w:right w:val="single" w:sz="16" w:space="0" w:color="000000"/>
            </w:tcBorders>
            <w:shd w:val="clear" w:color="auto" w:fill="FFFFFF"/>
            <w:vAlign w:val="center"/>
          </w:tcPr>
          <w:p w14:paraId="16CE8FDB" w14:textId="77777777" w:rsidR="00C174AA" w:rsidRPr="00D25CBB" w:rsidRDefault="00C174AA" w:rsidP="005F1E48">
            <w:pPr>
              <w:autoSpaceDE w:val="0"/>
              <w:autoSpaceDN w:val="0"/>
              <w:adjustRightInd w:val="0"/>
              <w:jc w:val="center"/>
              <w:rPr>
                <w:rFonts w:asciiTheme="majorBidi" w:eastAsiaTheme="minorHAnsi" w:hAnsiTheme="majorBidi" w:cstheme="majorBidi"/>
                <w:lang w:val="en-US"/>
              </w:rPr>
            </w:pPr>
          </w:p>
        </w:tc>
      </w:tr>
    </w:tbl>
    <w:p w14:paraId="5C3D39FF" w14:textId="1D67A97B" w:rsidR="00C174AA" w:rsidRDefault="00C174AA" w:rsidP="005B0C4B">
      <w:pPr>
        <w:autoSpaceDE w:val="0"/>
        <w:autoSpaceDN w:val="0"/>
        <w:adjustRightInd w:val="0"/>
        <w:rPr>
          <w:lang w:val="en-GB"/>
        </w:rPr>
      </w:pPr>
    </w:p>
    <w:p w14:paraId="2CDD9339" w14:textId="4B65CCBF" w:rsidR="00C174AA" w:rsidRDefault="00C174AA" w:rsidP="005B0C4B">
      <w:pPr>
        <w:autoSpaceDE w:val="0"/>
        <w:autoSpaceDN w:val="0"/>
        <w:adjustRightInd w:val="0"/>
        <w:rPr>
          <w:lang w:val="en-GB"/>
        </w:rPr>
      </w:pPr>
    </w:p>
    <w:p w14:paraId="1B6C8977" w14:textId="77777777" w:rsidR="00C174AA" w:rsidRDefault="00C174AA" w:rsidP="005B0C4B">
      <w:pPr>
        <w:autoSpaceDE w:val="0"/>
        <w:autoSpaceDN w:val="0"/>
        <w:adjustRightInd w:val="0"/>
        <w:rPr>
          <w:lang w:val="en-GB"/>
        </w:rPr>
      </w:pPr>
    </w:p>
    <w:p w14:paraId="04D22724" w14:textId="562374C0" w:rsidR="00E52F16" w:rsidRPr="00CF0B53" w:rsidRDefault="00E52F16" w:rsidP="00E52F16">
      <w:pPr>
        <w:pStyle w:val="Caption"/>
        <w:ind w:left="0"/>
        <w:jc w:val="left"/>
        <w:rPr>
          <w:b/>
          <w:noProof w:val="0"/>
          <w:szCs w:val="24"/>
        </w:rPr>
      </w:pPr>
      <w:r w:rsidRPr="007D2350">
        <w:rPr>
          <w:b/>
          <w:noProof w:val="0"/>
          <w:szCs w:val="24"/>
        </w:rPr>
        <w:t xml:space="preserve">Lampiran </w:t>
      </w:r>
      <w:r w:rsidR="004C0077">
        <w:rPr>
          <w:b/>
          <w:noProof w:val="0"/>
          <w:szCs w:val="24"/>
        </w:rPr>
        <w:t>4</w:t>
      </w:r>
      <w:r>
        <w:rPr>
          <w:b/>
          <w:noProof w:val="0"/>
          <w:szCs w:val="24"/>
        </w:rPr>
        <w:t xml:space="preserve"> Frequencies </w:t>
      </w:r>
      <w:r w:rsidRPr="009E01A2">
        <w:rPr>
          <w:b/>
          <w:i/>
          <w:noProof w:val="0"/>
          <w:szCs w:val="24"/>
        </w:rPr>
        <w:t>Flash Sale</w:t>
      </w:r>
      <w:r>
        <w:rPr>
          <w:b/>
          <w:noProof w:val="0"/>
          <w:szCs w:val="24"/>
        </w:rPr>
        <w:t xml:space="preserve"> </w:t>
      </w:r>
      <w:proofErr w:type="gramStart"/>
      <w:r w:rsidRPr="00E52F16">
        <w:rPr>
          <w:b/>
          <w:noProof w:val="0"/>
          <w:szCs w:val="24"/>
        </w:rPr>
        <w:t xml:space="preserve">( </w:t>
      </w:r>
      <w:r w:rsidRPr="00E52F16">
        <w:rPr>
          <w:b/>
          <w:szCs w:val="24"/>
        </w:rPr>
        <w:t>X</w:t>
      </w:r>
      <w:proofErr w:type="gramEnd"/>
      <w:r w:rsidRPr="00E52F16">
        <w:rPr>
          <w:b/>
          <w:szCs w:val="24"/>
          <w:vertAlign w:val="superscript"/>
        </w:rPr>
        <w:t xml:space="preserve">1 </w:t>
      </w:r>
      <w:r w:rsidRPr="00E52F16">
        <w:rPr>
          <w:b/>
          <w:szCs w:val="24"/>
        </w:rPr>
        <w:t>)</w:t>
      </w:r>
    </w:p>
    <w:p w14:paraId="61E40CF6" w14:textId="77777777" w:rsidR="00E52F16" w:rsidRPr="00E52F16" w:rsidRDefault="00E52F16" w:rsidP="005B0C4B">
      <w:pPr>
        <w:autoSpaceDE w:val="0"/>
        <w:autoSpaceDN w:val="0"/>
        <w:adjustRightInd w:val="0"/>
        <w:rPr>
          <w:lang w:val="en-US"/>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6"/>
        <w:gridCol w:w="1988"/>
        <w:gridCol w:w="1025"/>
        <w:gridCol w:w="1025"/>
        <w:gridCol w:w="1025"/>
        <w:gridCol w:w="1025"/>
        <w:gridCol w:w="1025"/>
      </w:tblGrid>
      <w:tr w:rsidR="005B0C4B" w:rsidRPr="00677B72" w14:paraId="128C0532" w14:textId="77777777" w:rsidTr="00AE7F47">
        <w:trPr>
          <w:cantSplit/>
        </w:trPr>
        <w:tc>
          <w:tcPr>
            <w:tcW w:w="7969" w:type="dxa"/>
            <w:gridSpan w:val="7"/>
            <w:tcBorders>
              <w:top w:val="nil"/>
              <w:left w:val="nil"/>
              <w:bottom w:val="nil"/>
              <w:right w:val="nil"/>
            </w:tcBorders>
            <w:shd w:val="clear" w:color="auto" w:fill="FFFFFF"/>
            <w:vAlign w:val="center"/>
          </w:tcPr>
          <w:p w14:paraId="6616C4E2" w14:textId="77777777" w:rsidR="005B0C4B" w:rsidRPr="00677B72"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b/>
                <w:bCs/>
                <w:color w:val="000000"/>
                <w:sz w:val="18"/>
                <w:szCs w:val="18"/>
              </w:rPr>
              <w:t>Correlations</w:t>
            </w:r>
            <w:r>
              <w:rPr>
                <w:rFonts w:ascii="Arial" w:hAnsi="Arial" w:cs="Arial"/>
                <w:b/>
                <w:bCs/>
                <w:color w:val="000000"/>
                <w:sz w:val="18"/>
                <w:szCs w:val="18"/>
              </w:rPr>
              <w:t xml:space="preserve"> </w:t>
            </w:r>
          </w:p>
        </w:tc>
      </w:tr>
      <w:tr w:rsidR="005B0C4B" w:rsidRPr="00677B72" w14:paraId="6E5C8A42" w14:textId="77777777" w:rsidTr="00AE7F47">
        <w:trPr>
          <w:cantSplit/>
        </w:trPr>
        <w:tc>
          <w:tcPr>
            <w:tcW w:w="2844" w:type="dxa"/>
            <w:gridSpan w:val="2"/>
            <w:tcBorders>
              <w:top w:val="single" w:sz="16" w:space="0" w:color="000000"/>
              <w:left w:val="single" w:sz="16" w:space="0" w:color="000000"/>
              <w:bottom w:val="single" w:sz="16" w:space="0" w:color="000000"/>
              <w:right w:val="nil"/>
            </w:tcBorders>
            <w:shd w:val="clear" w:color="auto" w:fill="FFFFFF"/>
            <w:vAlign w:val="bottom"/>
          </w:tcPr>
          <w:p w14:paraId="20B002A4" w14:textId="77777777" w:rsidR="005B0C4B" w:rsidRPr="00677B72" w:rsidRDefault="005B0C4B" w:rsidP="00AE7F47">
            <w:pPr>
              <w:autoSpaceDE w:val="0"/>
              <w:autoSpaceDN w:val="0"/>
              <w:adjustRightInd w:val="0"/>
            </w:pPr>
          </w:p>
        </w:tc>
        <w:tc>
          <w:tcPr>
            <w:tcW w:w="1025" w:type="dxa"/>
            <w:tcBorders>
              <w:top w:val="single" w:sz="16" w:space="0" w:color="000000"/>
              <w:left w:val="single" w:sz="16" w:space="0" w:color="000000"/>
              <w:bottom w:val="single" w:sz="16" w:space="0" w:color="000000"/>
            </w:tcBorders>
            <w:shd w:val="clear" w:color="auto" w:fill="FFFFFF"/>
            <w:vAlign w:val="bottom"/>
          </w:tcPr>
          <w:p w14:paraId="1B621F41" w14:textId="77777777" w:rsidR="005B0C4B" w:rsidRPr="00677B72"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FS1</w:t>
            </w:r>
          </w:p>
        </w:tc>
        <w:tc>
          <w:tcPr>
            <w:tcW w:w="1025" w:type="dxa"/>
            <w:tcBorders>
              <w:top w:val="single" w:sz="16" w:space="0" w:color="000000"/>
              <w:bottom w:val="single" w:sz="16" w:space="0" w:color="000000"/>
            </w:tcBorders>
            <w:shd w:val="clear" w:color="auto" w:fill="FFFFFF"/>
            <w:vAlign w:val="bottom"/>
          </w:tcPr>
          <w:p w14:paraId="1E55B3A4" w14:textId="77777777" w:rsidR="005B0C4B" w:rsidRPr="00677B72"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FS2</w:t>
            </w:r>
          </w:p>
        </w:tc>
        <w:tc>
          <w:tcPr>
            <w:tcW w:w="1025" w:type="dxa"/>
            <w:tcBorders>
              <w:top w:val="single" w:sz="16" w:space="0" w:color="000000"/>
              <w:bottom w:val="single" w:sz="16" w:space="0" w:color="000000"/>
            </w:tcBorders>
            <w:shd w:val="clear" w:color="auto" w:fill="FFFFFF"/>
            <w:vAlign w:val="bottom"/>
          </w:tcPr>
          <w:p w14:paraId="58D968CD" w14:textId="77777777" w:rsidR="005B0C4B" w:rsidRPr="00677B72"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FS3</w:t>
            </w:r>
          </w:p>
        </w:tc>
        <w:tc>
          <w:tcPr>
            <w:tcW w:w="1025" w:type="dxa"/>
            <w:tcBorders>
              <w:top w:val="single" w:sz="16" w:space="0" w:color="000000"/>
              <w:bottom w:val="single" w:sz="16" w:space="0" w:color="000000"/>
            </w:tcBorders>
            <w:shd w:val="clear" w:color="auto" w:fill="FFFFFF"/>
            <w:vAlign w:val="bottom"/>
          </w:tcPr>
          <w:p w14:paraId="27967297" w14:textId="77777777" w:rsidR="005B0C4B" w:rsidRPr="00677B72"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FS4</w:t>
            </w:r>
          </w:p>
        </w:tc>
        <w:tc>
          <w:tcPr>
            <w:tcW w:w="1025" w:type="dxa"/>
            <w:tcBorders>
              <w:top w:val="single" w:sz="16" w:space="0" w:color="000000"/>
              <w:bottom w:val="single" w:sz="16" w:space="0" w:color="000000"/>
              <w:right w:val="single" w:sz="16" w:space="0" w:color="000000"/>
            </w:tcBorders>
            <w:shd w:val="clear" w:color="auto" w:fill="FFFFFF"/>
            <w:vAlign w:val="bottom"/>
          </w:tcPr>
          <w:p w14:paraId="51B6D6D5" w14:textId="77777777" w:rsidR="005B0C4B" w:rsidRPr="00677B72"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TOTAL</w:t>
            </w:r>
          </w:p>
        </w:tc>
      </w:tr>
      <w:tr w:rsidR="005B0C4B" w:rsidRPr="00677B72" w14:paraId="05EB2E8D" w14:textId="77777777" w:rsidTr="005B7056">
        <w:trPr>
          <w:cantSplit/>
        </w:trPr>
        <w:tc>
          <w:tcPr>
            <w:tcW w:w="856" w:type="dxa"/>
            <w:vMerge w:val="restart"/>
            <w:tcBorders>
              <w:top w:val="single" w:sz="16" w:space="0" w:color="000000"/>
              <w:left w:val="single" w:sz="16" w:space="0" w:color="000000"/>
              <w:right w:val="nil"/>
            </w:tcBorders>
            <w:shd w:val="clear" w:color="auto" w:fill="FFFFFF"/>
          </w:tcPr>
          <w:p w14:paraId="6F3100DB"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FS1</w:t>
            </w:r>
          </w:p>
        </w:tc>
        <w:tc>
          <w:tcPr>
            <w:tcW w:w="1988" w:type="dxa"/>
            <w:tcBorders>
              <w:top w:val="single" w:sz="16" w:space="0" w:color="000000"/>
              <w:left w:val="nil"/>
              <w:bottom w:val="nil"/>
              <w:right w:val="single" w:sz="16" w:space="0" w:color="000000"/>
            </w:tcBorders>
            <w:shd w:val="clear" w:color="auto" w:fill="FFFFFF"/>
          </w:tcPr>
          <w:p w14:paraId="45FACD91"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Pearson Correlation</w:t>
            </w:r>
          </w:p>
        </w:tc>
        <w:tc>
          <w:tcPr>
            <w:tcW w:w="1025" w:type="dxa"/>
            <w:tcBorders>
              <w:top w:val="single" w:sz="16" w:space="0" w:color="000000"/>
              <w:left w:val="single" w:sz="16" w:space="0" w:color="000000"/>
              <w:bottom w:val="nil"/>
            </w:tcBorders>
            <w:shd w:val="clear" w:color="auto" w:fill="FFFFFF"/>
            <w:vAlign w:val="center"/>
          </w:tcPr>
          <w:p w14:paraId="41ACFED4"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w:t>
            </w:r>
          </w:p>
        </w:tc>
        <w:tc>
          <w:tcPr>
            <w:tcW w:w="1025" w:type="dxa"/>
            <w:tcBorders>
              <w:top w:val="single" w:sz="16" w:space="0" w:color="000000"/>
              <w:bottom w:val="nil"/>
            </w:tcBorders>
            <w:shd w:val="clear" w:color="auto" w:fill="FFFFFF"/>
            <w:vAlign w:val="center"/>
          </w:tcPr>
          <w:p w14:paraId="24B8EBFA"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.546</w:t>
            </w:r>
            <w:r w:rsidRPr="00677B72">
              <w:rPr>
                <w:rFonts w:ascii="Arial" w:hAnsi="Arial" w:cs="Arial"/>
                <w:color w:val="000000"/>
                <w:sz w:val="18"/>
                <w:szCs w:val="18"/>
                <w:vertAlign w:val="superscript"/>
              </w:rPr>
              <w:t>**</w:t>
            </w:r>
          </w:p>
        </w:tc>
        <w:tc>
          <w:tcPr>
            <w:tcW w:w="1025" w:type="dxa"/>
            <w:tcBorders>
              <w:top w:val="single" w:sz="16" w:space="0" w:color="000000"/>
              <w:bottom w:val="nil"/>
            </w:tcBorders>
            <w:shd w:val="clear" w:color="auto" w:fill="FFFFFF"/>
            <w:vAlign w:val="center"/>
          </w:tcPr>
          <w:p w14:paraId="65418AF1"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.543</w:t>
            </w:r>
            <w:r w:rsidRPr="00677B72">
              <w:rPr>
                <w:rFonts w:ascii="Arial" w:hAnsi="Arial" w:cs="Arial"/>
                <w:color w:val="000000"/>
                <w:sz w:val="18"/>
                <w:szCs w:val="18"/>
                <w:vertAlign w:val="superscript"/>
              </w:rPr>
              <w:t>**</w:t>
            </w:r>
          </w:p>
        </w:tc>
        <w:tc>
          <w:tcPr>
            <w:tcW w:w="1025" w:type="dxa"/>
            <w:tcBorders>
              <w:top w:val="single" w:sz="16" w:space="0" w:color="000000"/>
              <w:bottom w:val="nil"/>
            </w:tcBorders>
            <w:shd w:val="clear" w:color="auto" w:fill="FFFFFF"/>
            <w:vAlign w:val="center"/>
          </w:tcPr>
          <w:p w14:paraId="1E7C3770"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.337</w:t>
            </w:r>
            <w:r w:rsidRPr="00677B72">
              <w:rPr>
                <w:rFonts w:ascii="Arial" w:hAnsi="Arial" w:cs="Arial"/>
                <w:color w:val="000000"/>
                <w:sz w:val="18"/>
                <w:szCs w:val="18"/>
                <w:vertAlign w:val="superscript"/>
              </w:rPr>
              <w:t>**</w:t>
            </w:r>
          </w:p>
        </w:tc>
        <w:tc>
          <w:tcPr>
            <w:tcW w:w="1025" w:type="dxa"/>
            <w:tcBorders>
              <w:top w:val="single" w:sz="16" w:space="0" w:color="000000"/>
              <w:bottom w:val="nil"/>
              <w:right w:val="single" w:sz="16" w:space="0" w:color="000000"/>
            </w:tcBorders>
            <w:shd w:val="clear" w:color="auto" w:fill="FFFFFF"/>
            <w:vAlign w:val="center"/>
          </w:tcPr>
          <w:p w14:paraId="1E678F25"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.787</w:t>
            </w:r>
            <w:r w:rsidRPr="00677B72">
              <w:rPr>
                <w:rFonts w:ascii="Arial" w:hAnsi="Arial" w:cs="Arial"/>
                <w:color w:val="000000"/>
                <w:sz w:val="18"/>
                <w:szCs w:val="18"/>
                <w:vertAlign w:val="superscript"/>
              </w:rPr>
              <w:t>**</w:t>
            </w:r>
          </w:p>
        </w:tc>
      </w:tr>
      <w:tr w:rsidR="005B0C4B" w:rsidRPr="00677B72" w14:paraId="20720C51" w14:textId="77777777" w:rsidTr="005B7056">
        <w:trPr>
          <w:cantSplit/>
        </w:trPr>
        <w:tc>
          <w:tcPr>
            <w:tcW w:w="856" w:type="dxa"/>
            <w:vMerge/>
            <w:tcBorders>
              <w:top w:val="single" w:sz="16" w:space="0" w:color="000000"/>
              <w:left w:val="single" w:sz="16" w:space="0" w:color="000000"/>
              <w:right w:val="nil"/>
            </w:tcBorders>
            <w:shd w:val="clear" w:color="auto" w:fill="FFFFFF"/>
          </w:tcPr>
          <w:p w14:paraId="2A657BDD" w14:textId="77777777" w:rsidR="005B0C4B" w:rsidRPr="00677B72" w:rsidRDefault="005B0C4B" w:rsidP="00AE7F47">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124DA04F"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Sig. (2-tailed)</w:t>
            </w:r>
          </w:p>
        </w:tc>
        <w:tc>
          <w:tcPr>
            <w:tcW w:w="1025" w:type="dxa"/>
            <w:tcBorders>
              <w:top w:val="nil"/>
              <w:left w:val="single" w:sz="16" w:space="0" w:color="000000"/>
              <w:bottom w:val="nil"/>
            </w:tcBorders>
            <w:shd w:val="clear" w:color="auto" w:fill="FFFFFF"/>
            <w:vAlign w:val="center"/>
          </w:tcPr>
          <w:p w14:paraId="470BB411" w14:textId="77777777" w:rsidR="005B0C4B" w:rsidRPr="00677B72" w:rsidRDefault="005B0C4B" w:rsidP="005B7056">
            <w:pPr>
              <w:autoSpaceDE w:val="0"/>
              <w:autoSpaceDN w:val="0"/>
              <w:adjustRightInd w:val="0"/>
              <w:jc w:val="center"/>
            </w:pPr>
          </w:p>
        </w:tc>
        <w:tc>
          <w:tcPr>
            <w:tcW w:w="1025" w:type="dxa"/>
            <w:tcBorders>
              <w:top w:val="nil"/>
              <w:bottom w:val="nil"/>
            </w:tcBorders>
            <w:shd w:val="clear" w:color="auto" w:fill="FFFFFF"/>
            <w:vAlign w:val="center"/>
          </w:tcPr>
          <w:p w14:paraId="2707C0F3"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6F81FCC5"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68CB113E"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right w:val="single" w:sz="16" w:space="0" w:color="000000"/>
            </w:tcBorders>
            <w:shd w:val="clear" w:color="auto" w:fill="FFFFFF"/>
            <w:vAlign w:val="center"/>
          </w:tcPr>
          <w:p w14:paraId="51616525"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r>
      <w:tr w:rsidR="005B0C4B" w:rsidRPr="00677B72" w14:paraId="675C2498" w14:textId="77777777" w:rsidTr="005B7056">
        <w:trPr>
          <w:cantSplit/>
        </w:trPr>
        <w:tc>
          <w:tcPr>
            <w:tcW w:w="856" w:type="dxa"/>
            <w:vMerge/>
            <w:tcBorders>
              <w:top w:val="single" w:sz="16" w:space="0" w:color="000000"/>
              <w:left w:val="single" w:sz="16" w:space="0" w:color="000000"/>
              <w:right w:val="nil"/>
            </w:tcBorders>
            <w:shd w:val="clear" w:color="auto" w:fill="FFFFFF"/>
          </w:tcPr>
          <w:p w14:paraId="524F4B07" w14:textId="77777777" w:rsidR="005B0C4B" w:rsidRPr="00677B72" w:rsidRDefault="005B0C4B" w:rsidP="00AE7F47">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46FE2FF2"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N</w:t>
            </w:r>
          </w:p>
        </w:tc>
        <w:tc>
          <w:tcPr>
            <w:tcW w:w="1025" w:type="dxa"/>
            <w:tcBorders>
              <w:top w:val="nil"/>
              <w:left w:val="single" w:sz="16" w:space="0" w:color="000000"/>
            </w:tcBorders>
            <w:shd w:val="clear" w:color="auto" w:fill="FFFFFF"/>
            <w:vAlign w:val="center"/>
          </w:tcPr>
          <w:p w14:paraId="2082400A"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3FDF9367"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7F26B31A"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0AB1E0BD"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right w:val="single" w:sz="16" w:space="0" w:color="000000"/>
            </w:tcBorders>
            <w:shd w:val="clear" w:color="auto" w:fill="FFFFFF"/>
            <w:vAlign w:val="center"/>
          </w:tcPr>
          <w:p w14:paraId="6507628A"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r>
      <w:tr w:rsidR="005B0C4B" w:rsidRPr="00677B72" w14:paraId="7D890517" w14:textId="77777777" w:rsidTr="005B7056">
        <w:trPr>
          <w:cantSplit/>
        </w:trPr>
        <w:tc>
          <w:tcPr>
            <w:tcW w:w="856" w:type="dxa"/>
            <w:vMerge w:val="restart"/>
            <w:tcBorders>
              <w:top w:val="nil"/>
              <w:left w:val="single" w:sz="16" w:space="0" w:color="000000"/>
              <w:right w:val="nil"/>
            </w:tcBorders>
            <w:shd w:val="clear" w:color="auto" w:fill="FFFFFF"/>
          </w:tcPr>
          <w:p w14:paraId="54F4BA9A"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FS2</w:t>
            </w:r>
          </w:p>
        </w:tc>
        <w:tc>
          <w:tcPr>
            <w:tcW w:w="1988" w:type="dxa"/>
            <w:tcBorders>
              <w:top w:val="nil"/>
              <w:left w:val="nil"/>
              <w:bottom w:val="nil"/>
              <w:right w:val="single" w:sz="16" w:space="0" w:color="000000"/>
            </w:tcBorders>
            <w:shd w:val="clear" w:color="auto" w:fill="FFFFFF"/>
          </w:tcPr>
          <w:p w14:paraId="4BA7888D"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Pearson Correlation</w:t>
            </w:r>
          </w:p>
        </w:tc>
        <w:tc>
          <w:tcPr>
            <w:tcW w:w="1025" w:type="dxa"/>
            <w:tcBorders>
              <w:top w:val="nil"/>
              <w:left w:val="single" w:sz="16" w:space="0" w:color="000000"/>
              <w:bottom w:val="nil"/>
            </w:tcBorders>
            <w:shd w:val="clear" w:color="auto" w:fill="FFFFFF"/>
            <w:vAlign w:val="center"/>
          </w:tcPr>
          <w:p w14:paraId="752E648F"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.546</w:t>
            </w:r>
            <w:r w:rsidRPr="00677B72">
              <w:rPr>
                <w:rFonts w:ascii="Arial" w:hAnsi="Arial" w:cs="Arial"/>
                <w:color w:val="000000"/>
                <w:sz w:val="18"/>
                <w:szCs w:val="18"/>
                <w:vertAlign w:val="superscript"/>
              </w:rPr>
              <w:t>**</w:t>
            </w:r>
          </w:p>
        </w:tc>
        <w:tc>
          <w:tcPr>
            <w:tcW w:w="1025" w:type="dxa"/>
            <w:tcBorders>
              <w:top w:val="nil"/>
              <w:bottom w:val="nil"/>
            </w:tcBorders>
            <w:shd w:val="clear" w:color="auto" w:fill="FFFFFF"/>
            <w:vAlign w:val="center"/>
          </w:tcPr>
          <w:p w14:paraId="0FD4ABE7"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w:t>
            </w:r>
          </w:p>
        </w:tc>
        <w:tc>
          <w:tcPr>
            <w:tcW w:w="1025" w:type="dxa"/>
            <w:tcBorders>
              <w:top w:val="nil"/>
              <w:bottom w:val="nil"/>
            </w:tcBorders>
            <w:shd w:val="clear" w:color="auto" w:fill="FFFFFF"/>
            <w:vAlign w:val="center"/>
          </w:tcPr>
          <w:p w14:paraId="6CD36A66"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.597</w:t>
            </w:r>
            <w:r w:rsidRPr="00677B72">
              <w:rPr>
                <w:rFonts w:ascii="Arial" w:hAnsi="Arial" w:cs="Arial"/>
                <w:color w:val="000000"/>
                <w:sz w:val="18"/>
                <w:szCs w:val="18"/>
                <w:vertAlign w:val="superscript"/>
              </w:rPr>
              <w:t>**</w:t>
            </w:r>
          </w:p>
        </w:tc>
        <w:tc>
          <w:tcPr>
            <w:tcW w:w="1025" w:type="dxa"/>
            <w:tcBorders>
              <w:top w:val="nil"/>
              <w:bottom w:val="nil"/>
            </w:tcBorders>
            <w:shd w:val="clear" w:color="auto" w:fill="FFFFFF"/>
            <w:vAlign w:val="center"/>
          </w:tcPr>
          <w:p w14:paraId="05A5AEB7"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.438</w:t>
            </w:r>
            <w:r w:rsidRPr="00677B72">
              <w:rPr>
                <w:rFonts w:ascii="Arial" w:hAnsi="Arial" w:cs="Arial"/>
                <w:color w:val="000000"/>
                <w:sz w:val="18"/>
                <w:szCs w:val="18"/>
                <w:vertAlign w:val="superscript"/>
              </w:rPr>
              <w:t>**</w:t>
            </w:r>
          </w:p>
        </w:tc>
        <w:tc>
          <w:tcPr>
            <w:tcW w:w="1025" w:type="dxa"/>
            <w:tcBorders>
              <w:top w:val="nil"/>
              <w:bottom w:val="nil"/>
              <w:right w:val="single" w:sz="16" w:space="0" w:color="000000"/>
            </w:tcBorders>
            <w:shd w:val="clear" w:color="auto" w:fill="FFFFFF"/>
            <w:vAlign w:val="center"/>
          </w:tcPr>
          <w:p w14:paraId="402C4612"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.817</w:t>
            </w:r>
            <w:r w:rsidRPr="00677B72">
              <w:rPr>
                <w:rFonts w:ascii="Arial" w:hAnsi="Arial" w:cs="Arial"/>
                <w:color w:val="000000"/>
                <w:sz w:val="18"/>
                <w:szCs w:val="18"/>
                <w:vertAlign w:val="superscript"/>
              </w:rPr>
              <w:t>**</w:t>
            </w:r>
          </w:p>
        </w:tc>
      </w:tr>
      <w:tr w:rsidR="005B0C4B" w:rsidRPr="00677B72" w14:paraId="32B3E453" w14:textId="77777777" w:rsidTr="005B7056">
        <w:trPr>
          <w:cantSplit/>
        </w:trPr>
        <w:tc>
          <w:tcPr>
            <w:tcW w:w="856" w:type="dxa"/>
            <w:vMerge/>
            <w:tcBorders>
              <w:top w:val="nil"/>
              <w:left w:val="single" w:sz="16" w:space="0" w:color="000000"/>
              <w:right w:val="nil"/>
            </w:tcBorders>
            <w:shd w:val="clear" w:color="auto" w:fill="FFFFFF"/>
          </w:tcPr>
          <w:p w14:paraId="0C953A6C" w14:textId="77777777" w:rsidR="005B0C4B" w:rsidRPr="00677B72" w:rsidRDefault="005B0C4B" w:rsidP="00AE7F47">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53EEE679"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Sig. (2-tailed)</w:t>
            </w:r>
          </w:p>
        </w:tc>
        <w:tc>
          <w:tcPr>
            <w:tcW w:w="1025" w:type="dxa"/>
            <w:tcBorders>
              <w:top w:val="nil"/>
              <w:left w:val="single" w:sz="16" w:space="0" w:color="000000"/>
              <w:bottom w:val="nil"/>
            </w:tcBorders>
            <w:shd w:val="clear" w:color="auto" w:fill="FFFFFF"/>
            <w:vAlign w:val="center"/>
          </w:tcPr>
          <w:p w14:paraId="0F0C945D"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70A4768B" w14:textId="77777777" w:rsidR="005B0C4B" w:rsidRPr="00677B72" w:rsidRDefault="005B0C4B" w:rsidP="005B7056">
            <w:pPr>
              <w:autoSpaceDE w:val="0"/>
              <w:autoSpaceDN w:val="0"/>
              <w:adjustRightInd w:val="0"/>
              <w:jc w:val="center"/>
            </w:pPr>
          </w:p>
        </w:tc>
        <w:tc>
          <w:tcPr>
            <w:tcW w:w="1025" w:type="dxa"/>
            <w:tcBorders>
              <w:top w:val="nil"/>
              <w:bottom w:val="nil"/>
            </w:tcBorders>
            <w:shd w:val="clear" w:color="auto" w:fill="FFFFFF"/>
            <w:vAlign w:val="center"/>
          </w:tcPr>
          <w:p w14:paraId="7064ACA0"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613F7953"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right w:val="single" w:sz="16" w:space="0" w:color="000000"/>
            </w:tcBorders>
            <w:shd w:val="clear" w:color="auto" w:fill="FFFFFF"/>
            <w:vAlign w:val="center"/>
          </w:tcPr>
          <w:p w14:paraId="5B1E4117"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r>
      <w:tr w:rsidR="005B0C4B" w:rsidRPr="00677B72" w14:paraId="155F1B62" w14:textId="77777777" w:rsidTr="005B7056">
        <w:trPr>
          <w:cantSplit/>
        </w:trPr>
        <w:tc>
          <w:tcPr>
            <w:tcW w:w="856" w:type="dxa"/>
            <w:vMerge/>
            <w:tcBorders>
              <w:top w:val="nil"/>
              <w:left w:val="single" w:sz="16" w:space="0" w:color="000000"/>
              <w:right w:val="nil"/>
            </w:tcBorders>
            <w:shd w:val="clear" w:color="auto" w:fill="FFFFFF"/>
          </w:tcPr>
          <w:p w14:paraId="3A4B1D3E" w14:textId="77777777" w:rsidR="005B0C4B" w:rsidRPr="00677B72" w:rsidRDefault="005B0C4B" w:rsidP="00AE7F47">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6EADAC3C"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N</w:t>
            </w:r>
          </w:p>
        </w:tc>
        <w:tc>
          <w:tcPr>
            <w:tcW w:w="1025" w:type="dxa"/>
            <w:tcBorders>
              <w:top w:val="nil"/>
              <w:left w:val="single" w:sz="16" w:space="0" w:color="000000"/>
            </w:tcBorders>
            <w:shd w:val="clear" w:color="auto" w:fill="FFFFFF"/>
            <w:vAlign w:val="center"/>
          </w:tcPr>
          <w:p w14:paraId="17B57C66"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28721F9C"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3D33733F"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79D90DFA"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right w:val="single" w:sz="16" w:space="0" w:color="000000"/>
            </w:tcBorders>
            <w:shd w:val="clear" w:color="auto" w:fill="FFFFFF"/>
            <w:vAlign w:val="center"/>
          </w:tcPr>
          <w:p w14:paraId="16FA24B6"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r>
      <w:tr w:rsidR="005B0C4B" w:rsidRPr="00677B72" w14:paraId="7F4DFEB9" w14:textId="77777777" w:rsidTr="005B7056">
        <w:trPr>
          <w:cantSplit/>
        </w:trPr>
        <w:tc>
          <w:tcPr>
            <w:tcW w:w="856" w:type="dxa"/>
            <w:vMerge w:val="restart"/>
            <w:tcBorders>
              <w:top w:val="nil"/>
              <w:left w:val="single" w:sz="16" w:space="0" w:color="000000"/>
              <w:right w:val="nil"/>
            </w:tcBorders>
            <w:shd w:val="clear" w:color="auto" w:fill="FFFFFF"/>
          </w:tcPr>
          <w:p w14:paraId="7CAA3A17"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FS3</w:t>
            </w:r>
          </w:p>
        </w:tc>
        <w:tc>
          <w:tcPr>
            <w:tcW w:w="1988" w:type="dxa"/>
            <w:tcBorders>
              <w:top w:val="nil"/>
              <w:left w:val="nil"/>
              <w:bottom w:val="nil"/>
              <w:right w:val="single" w:sz="16" w:space="0" w:color="000000"/>
            </w:tcBorders>
            <w:shd w:val="clear" w:color="auto" w:fill="FFFFFF"/>
          </w:tcPr>
          <w:p w14:paraId="29838D1A"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Pearson Correlation</w:t>
            </w:r>
          </w:p>
        </w:tc>
        <w:tc>
          <w:tcPr>
            <w:tcW w:w="1025" w:type="dxa"/>
            <w:tcBorders>
              <w:top w:val="nil"/>
              <w:left w:val="single" w:sz="16" w:space="0" w:color="000000"/>
              <w:bottom w:val="nil"/>
            </w:tcBorders>
            <w:shd w:val="clear" w:color="auto" w:fill="FFFFFF"/>
            <w:vAlign w:val="center"/>
          </w:tcPr>
          <w:p w14:paraId="36C8E4F4"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.543</w:t>
            </w:r>
            <w:r w:rsidRPr="00677B72">
              <w:rPr>
                <w:rFonts w:ascii="Arial" w:hAnsi="Arial" w:cs="Arial"/>
                <w:color w:val="000000"/>
                <w:sz w:val="18"/>
                <w:szCs w:val="18"/>
                <w:vertAlign w:val="superscript"/>
              </w:rPr>
              <w:t>**</w:t>
            </w:r>
          </w:p>
        </w:tc>
        <w:tc>
          <w:tcPr>
            <w:tcW w:w="1025" w:type="dxa"/>
            <w:tcBorders>
              <w:top w:val="nil"/>
              <w:bottom w:val="nil"/>
            </w:tcBorders>
            <w:shd w:val="clear" w:color="auto" w:fill="FFFFFF"/>
            <w:vAlign w:val="center"/>
          </w:tcPr>
          <w:p w14:paraId="54043B8E"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.597</w:t>
            </w:r>
            <w:r w:rsidRPr="00677B72">
              <w:rPr>
                <w:rFonts w:ascii="Arial" w:hAnsi="Arial" w:cs="Arial"/>
                <w:color w:val="000000"/>
                <w:sz w:val="18"/>
                <w:szCs w:val="18"/>
                <w:vertAlign w:val="superscript"/>
              </w:rPr>
              <w:t>**</w:t>
            </w:r>
          </w:p>
        </w:tc>
        <w:tc>
          <w:tcPr>
            <w:tcW w:w="1025" w:type="dxa"/>
            <w:tcBorders>
              <w:top w:val="nil"/>
              <w:bottom w:val="nil"/>
            </w:tcBorders>
            <w:shd w:val="clear" w:color="auto" w:fill="FFFFFF"/>
            <w:vAlign w:val="center"/>
          </w:tcPr>
          <w:p w14:paraId="416DAB66"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w:t>
            </w:r>
          </w:p>
        </w:tc>
        <w:tc>
          <w:tcPr>
            <w:tcW w:w="1025" w:type="dxa"/>
            <w:tcBorders>
              <w:top w:val="nil"/>
              <w:bottom w:val="nil"/>
            </w:tcBorders>
            <w:shd w:val="clear" w:color="auto" w:fill="FFFFFF"/>
            <w:vAlign w:val="center"/>
          </w:tcPr>
          <w:p w14:paraId="275548B7"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.460</w:t>
            </w:r>
            <w:r w:rsidRPr="00677B72">
              <w:rPr>
                <w:rFonts w:ascii="Arial" w:hAnsi="Arial" w:cs="Arial"/>
                <w:color w:val="000000"/>
                <w:sz w:val="18"/>
                <w:szCs w:val="18"/>
                <w:vertAlign w:val="superscript"/>
              </w:rPr>
              <w:t>**</w:t>
            </w:r>
          </w:p>
        </w:tc>
        <w:tc>
          <w:tcPr>
            <w:tcW w:w="1025" w:type="dxa"/>
            <w:tcBorders>
              <w:top w:val="nil"/>
              <w:bottom w:val="nil"/>
              <w:right w:val="single" w:sz="16" w:space="0" w:color="000000"/>
            </w:tcBorders>
            <w:shd w:val="clear" w:color="auto" w:fill="FFFFFF"/>
            <w:vAlign w:val="center"/>
          </w:tcPr>
          <w:p w14:paraId="0DD35419"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.828</w:t>
            </w:r>
            <w:r w:rsidRPr="00677B72">
              <w:rPr>
                <w:rFonts w:ascii="Arial" w:hAnsi="Arial" w:cs="Arial"/>
                <w:color w:val="000000"/>
                <w:sz w:val="18"/>
                <w:szCs w:val="18"/>
                <w:vertAlign w:val="superscript"/>
              </w:rPr>
              <w:t>**</w:t>
            </w:r>
          </w:p>
        </w:tc>
      </w:tr>
      <w:tr w:rsidR="005B0C4B" w:rsidRPr="00677B72" w14:paraId="71DB5774" w14:textId="77777777" w:rsidTr="005B7056">
        <w:trPr>
          <w:cantSplit/>
        </w:trPr>
        <w:tc>
          <w:tcPr>
            <w:tcW w:w="856" w:type="dxa"/>
            <w:vMerge/>
            <w:tcBorders>
              <w:top w:val="nil"/>
              <w:left w:val="single" w:sz="16" w:space="0" w:color="000000"/>
              <w:right w:val="nil"/>
            </w:tcBorders>
            <w:shd w:val="clear" w:color="auto" w:fill="FFFFFF"/>
          </w:tcPr>
          <w:p w14:paraId="6E31EF86" w14:textId="77777777" w:rsidR="005B0C4B" w:rsidRPr="00677B72" w:rsidRDefault="005B0C4B" w:rsidP="00AE7F47">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0CBECC50"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Sig. (2-tailed)</w:t>
            </w:r>
          </w:p>
        </w:tc>
        <w:tc>
          <w:tcPr>
            <w:tcW w:w="1025" w:type="dxa"/>
            <w:tcBorders>
              <w:top w:val="nil"/>
              <w:left w:val="single" w:sz="16" w:space="0" w:color="000000"/>
              <w:bottom w:val="nil"/>
            </w:tcBorders>
            <w:shd w:val="clear" w:color="auto" w:fill="FFFFFF"/>
            <w:vAlign w:val="center"/>
          </w:tcPr>
          <w:p w14:paraId="0EB0CA72"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2F531F6D"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22E9724A" w14:textId="77777777" w:rsidR="005B0C4B" w:rsidRPr="00677B72" w:rsidRDefault="005B0C4B" w:rsidP="005B7056">
            <w:pPr>
              <w:autoSpaceDE w:val="0"/>
              <w:autoSpaceDN w:val="0"/>
              <w:adjustRightInd w:val="0"/>
              <w:jc w:val="center"/>
            </w:pPr>
          </w:p>
        </w:tc>
        <w:tc>
          <w:tcPr>
            <w:tcW w:w="1025" w:type="dxa"/>
            <w:tcBorders>
              <w:top w:val="nil"/>
              <w:bottom w:val="nil"/>
            </w:tcBorders>
            <w:shd w:val="clear" w:color="auto" w:fill="FFFFFF"/>
            <w:vAlign w:val="center"/>
          </w:tcPr>
          <w:p w14:paraId="70D2449E"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right w:val="single" w:sz="16" w:space="0" w:color="000000"/>
            </w:tcBorders>
            <w:shd w:val="clear" w:color="auto" w:fill="FFFFFF"/>
            <w:vAlign w:val="center"/>
          </w:tcPr>
          <w:p w14:paraId="4D9F4308"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r>
      <w:tr w:rsidR="005B0C4B" w:rsidRPr="00677B72" w14:paraId="0CABED73" w14:textId="77777777" w:rsidTr="005B7056">
        <w:trPr>
          <w:cantSplit/>
        </w:trPr>
        <w:tc>
          <w:tcPr>
            <w:tcW w:w="856" w:type="dxa"/>
            <w:vMerge/>
            <w:tcBorders>
              <w:top w:val="nil"/>
              <w:left w:val="single" w:sz="16" w:space="0" w:color="000000"/>
              <w:right w:val="nil"/>
            </w:tcBorders>
            <w:shd w:val="clear" w:color="auto" w:fill="FFFFFF"/>
          </w:tcPr>
          <w:p w14:paraId="06B6FD46" w14:textId="77777777" w:rsidR="005B0C4B" w:rsidRPr="00677B72" w:rsidRDefault="005B0C4B" w:rsidP="00AE7F47">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351F0AEC"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N</w:t>
            </w:r>
          </w:p>
        </w:tc>
        <w:tc>
          <w:tcPr>
            <w:tcW w:w="1025" w:type="dxa"/>
            <w:tcBorders>
              <w:top w:val="nil"/>
              <w:left w:val="single" w:sz="16" w:space="0" w:color="000000"/>
            </w:tcBorders>
            <w:shd w:val="clear" w:color="auto" w:fill="FFFFFF"/>
            <w:vAlign w:val="center"/>
          </w:tcPr>
          <w:p w14:paraId="02F2C4D3"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367571E6"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529F5494"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457CA24F"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right w:val="single" w:sz="16" w:space="0" w:color="000000"/>
            </w:tcBorders>
            <w:shd w:val="clear" w:color="auto" w:fill="FFFFFF"/>
            <w:vAlign w:val="center"/>
          </w:tcPr>
          <w:p w14:paraId="596B83CB"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r>
      <w:tr w:rsidR="005B0C4B" w:rsidRPr="00677B72" w14:paraId="2C10C704" w14:textId="77777777" w:rsidTr="005B7056">
        <w:trPr>
          <w:cantSplit/>
        </w:trPr>
        <w:tc>
          <w:tcPr>
            <w:tcW w:w="856" w:type="dxa"/>
            <w:vMerge w:val="restart"/>
            <w:tcBorders>
              <w:top w:val="nil"/>
              <w:left w:val="single" w:sz="16" w:space="0" w:color="000000"/>
              <w:right w:val="nil"/>
            </w:tcBorders>
            <w:shd w:val="clear" w:color="auto" w:fill="FFFFFF"/>
          </w:tcPr>
          <w:p w14:paraId="3AC0FB11"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FS4</w:t>
            </w:r>
          </w:p>
        </w:tc>
        <w:tc>
          <w:tcPr>
            <w:tcW w:w="1988" w:type="dxa"/>
            <w:tcBorders>
              <w:top w:val="nil"/>
              <w:left w:val="nil"/>
              <w:bottom w:val="nil"/>
              <w:right w:val="single" w:sz="16" w:space="0" w:color="000000"/>
            </w:tcBorders>
            <w:shd w:val="clear" w:color="auto" w:fill="FFFFFF"/>
          </w:tcPr>
          <w:p w14:paraId="186C8E0D"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Pearson Correlation</w:t>
            </w:r>
          </w:p>
        </w:tc>
        <w:tc>
          <w:tcPr>
            <w:tcW w:w="1025" w:type="dxa"/>
            <w:tcBorders>
              <w:top w:val="nil"/>
              <w:left w:val="single" w:sz="16" w:space="0" w:color="000000"/>
              <w:bottom w:val="nil"/>
            </w:tcBorders>
            <w:shd w:val="clear" w:color="auto" w:fill="FFFFFF"/>
            <w:vAlign w:val="center"/>
          </w:tcPr>
          <w:p w14:paraId="17923828"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.337</w:t>
            </w:r>
            <w:r w:rsidRPr="00677B72">
              <w:rPr>
                <w:rFonts w:ascii="Arial" w:hAnsi="Arial" w:cs="Arial"/>
                <w:color w:val="000000"/>
                <w:sz w:val="18"/>
                <w:szCs w:val="18"/>
                <w:vertAlign w:val="superscript"/>
              </w:rPr>
              <w:t>**</w:t>
            </w:r>
          </w:p>
        </w:tc>
        <w:tc>
          <w:tcPr>
            <w:tcW w:w="1025" w:type="dxa"/>
            <w:tcBorders>
              <w:top w:val="nil"/>
              <w:bottom w:val="nil"/>
            </w:tcBorders>
            <w:shd w:val="clear" w:color="auto" w:fill="FFFFFF"/>
            <w:vAlign w:val="center"/>
          </w:tcPr>
          <w:p w14:paraId="5F81092E"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.438</w:t>
            </w:r>
            <w:r w:rsidRPr="00677B72">
              <w:rPr>
                <w:rFonts w:ascii="Arial" w:hAnsi="Arial" w:cs="Arial"/>
                <w:color w:val="000000"/>
                <w:sz w:val="18"/>
                <w:szCs w:val="18"/>
                <w:vertAlign w:val="superscript"/>
              </w:rPr>
              <w:t>**</w:t>
            </w:r>
          </w:p>
        </w:tc>
        <w:tc>
          <w:tcPr>
            <w:tcW w:w="1025" w:type="dxa"/>
            <w:tcBorders>
              <w:top w:val="nil"/>
              <w:bottom w:val="nil"/>
            </w:tcBorders>
            <w:shd w:val="clear" w:color="auto" w:fill="FFFFFF"/>
            <w:vAlign w:val="center"/>
          </w:tcPr>
          <w:p w14:paraId="744A21D1"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.460</w:t>
            </w:r>
            <w:r w:rsidRPr="00677B72">
              <w:rPr>
                <w:rFonts w:ascii="Arial" w:hAnsi="Arial" w:cs="Arial"/>
                <w:color w:val="000000"/>
                <w:sz w:val="18"/>
                <w:szCs w:val="18"/>
                <w:vertAlign w:val="superscript"/>
              </w:rPr>
              <w:t>**</w:t>
            </w:r>
          </w:p>
        </w:tc>
        <w:tc>
          <w:tcPr>
            <w:tcW w:w="1025" w:type="dxa"/>
            <w:tcBorders>
              <w:top w:val="nil"/>
              <w:bottom w:val="nil"/>
            </w:tcBorders>
            <w:shd w:val="clear" w:color="auto" w:fill="FFFFFF"/>
            <w:vAlign w:val="center"/>
          </w:tcPr>
          <w:p w14:paraId="5B0055A5"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w:t>
            </w:r>
          </w:p>
        </w:tc>
        <w:tc>
          <w:tcPr>
            <w:tcW w:w="1025" w:type="dxa"/>
            <w:tcBorders>
              <w:top w:val="nil"/>
              <w:bottom w:val="nil"/>
              <w:right w:val="single" w:sz="16" w:space="0" w:color="000000"/>
            </w:tcBorders>
            <w:shd w:val="clear" w:color="auto" w:fill="FFFFFF"/>
            <w:vAlign w:val="center"/>
          </w:tcPr>
          <w:p w14:paraId="36E28B8F"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.704</w:t>
            </w:r>
            <w:r w:rsidRPr="00677B72">
              <w:rPr>
                <w:rFonts w:ascii="Arial" w:hAnsi="Arial" w:cs="Arial"/>
                <w:color w:val="000000"/>
                <w:sz w:val="18"/>
                <w:szCs w:val="18"/>
                <w:vertAlign w:val="superscript"/>
              </w:rPr>
              <w:t>**</w:t>
            </w:r>
          </w:p>
        </w:tc>
      </w:tr>
      <w:tr w:rsidR="005B0C4B" w:rsidRPr="00677B72" w14:paraId="27A2EADC" w14:textId="77777777" w:rsidTr="005B7056">
        <w:trPr>
          <w:cantSplit/>
        </w:trPr>
        <w:tc>
          <w:tcPr>
            <w:tcW w:w="856" w:type="dxa"/>
            <w:vMerge/>
            <w:tcBorders>
              <w:top w:val="nil"/>
              <w:left w:val="single" w:sz="16" w:space="0" w:color="000000"/>
              <w:right w:val="nil"/>
            </w:tcBorders>
            <w:shd w:val="clear" w:color="auto" w:fill="FFFFFF"/>
          </w:tcPr>
          <w:p w14:paraId="1AAFA4AB" w14:textId="77777777" w:rsidR="005B0C4B" w:rsidRPr="00677B72" w:rsidRDefault="005B0C4B" w:rsidP="00AE7F47">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5F4D0125"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Sig. (2-tailed)</w:t>
            </w:r>
          </w:p>
        </w:tc>
        <w:tc>
          <w:tcPr>
            <w:tcW w:w="1025" w:type="dxa"/>
            <w:tcBorders>
              <w:top w:val="nil"/>
              <w:left w:val="single" w:sz="16" w:space="0" w:color="000000"/>
              <w:bottom w:val="nil"/>
            </w:tcBorders>
            <w:shd w:val="clear" w:color="auto" w:fill="FFFFFF"/>
            <w:vAlign w:val="center"/>
          </w:tcPr>
          <w:p w14:paraId="2831DE28"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1C2465B9"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3B5F1EBB"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4B2AD26F" w14:textId="77777777" w:rsidR="005B0C4B" w:rsidRPr="00677B72" w:rsidRDefault="005B0C4B" w:rsidP="005B7056">
            <w:pPr>
              <w:autoSpaceDE w:val="0"/>
              <w:autoSpaceDN w:val="0"/>
              <w:adjustRightInd w:val="0"/>
              <w:jc w:val="center"/>
            </w:pPr>
          </w:p>
        </w:tc>
        <w:tc>
          <w:tcPr>
            <w:tcW w:w="1025" w:type="dxa"/>
            <w:tcBorders>
              <w:top w:val="nil"/>
              <w:bottom w:val="nil"/>
              <w:right w:val="single" w:sz="16" w:space="0" w:color="000000"/>
            </w:tcBorders>
            <w:shd w:val="clear" w:color="auto" w:fill="FFFFFF"/>
            <w:vAlign w:val="center"/>
          </w:tcPr>
          <w:p w14:paraId="44D7D8BF"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r>
      <w:tr w:rsidR="005B0C4B" w:rsidRPr="00677B72" w14:paraId="235F1D16" w14:textId="77777777" w:rsidTr="005B7056">
        <w:trPr>
          <w:cantSplit/>
        </w:trPr>
        <w:tc>
          <w:tcPr>
            <w:tcW w:w="856" w:type="dxa"/>
            <w:vMerge/>
            <w:tcBorders>
              <w:top w:val="nil"/>
              <w:left w:val="single" w:sz="16" w:space="0" w:color="000000"/>
              <w:right w:val="nil"/>
            </w:tcBorders>
            <w:shd w:val="clear" w:color="auto" w:fill="FFFFFF"/>
          </w:tcPr>
          <w:p w14:paraId="3018BABC" w14:textId="77777777" w:rsidR="005B0C4B" w:rsidRPr="00677B72" w:rsidRDefault="005B0C4B" w:rsidP="00AE7F47">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3FC09CB5"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N</w:t>
            </w:r>
          </w:p>
        </w:tc>
        <w:tc>
          <w:tcPr>
            <w:tcW w:w="1025" w:type="dxa"/>
            <w:tcBorders>
              <w:top w:val="nil"/>
              <w:left w:val="single" w:sz="16" w:space="0" w:color="000000"/>
            </w:tcBorders>
            <w:shd w:val="clear" w:color="auto" w:fill="FFFFFF"/>
            <w:vAlign w:val="center"/>
          </w:tcPr>
          <w:p w14:paraId="5B48A07F"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0C4212B0"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5DD3A8A7"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tcBorders>
            <w:shd w:val="clear" w:color="auto" w:fill="FFFFFF"/>
            <w:vAlign w:val="center"/>
          </w:tcPr>
          <w:p w14:paraId="1BF9E9C9"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right w:val="single" w:sz="16" w:space="0" w:color="000000"/>
            </w:tcBorders>
            <w:shd w:val="clear" w:color="auto" w:fill="FFFFFF"/>
            <w:vAlign w:val="center"/>
          </w:tcPr>
          <w:p w14:paraId="5D8A72B3"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r>
      <w:tr w:rsidR="005B0C4B" w:rsidRPr="00677B72" w14:paraId="2A10CEA2" w14:textId="77777777" w:rsidTr="005B7056">
        <w:trPr>
          <w:cantSplit/>
        </w:trPr>
        <w:tc>
          <w:tcPr>
            <w:tcW w:w="856" w:type="dxa"/>
            <w:vMerge w:val="restart"/>
            <w:tcBorders>
              <w:top w:val="nil"/>
              <w:left w:val="single" w:sz="16" w:space="0" w:color="000000"/>
              <w:bottom w:val="single" w:sz="16" w:space="0" w:color="000000"/>
              <w:right w:val="nil"/>
            </w:tcBorders>
            <w:shd w:val="clear" w:color="auto" w:fill="FFFFFF"/>
          </w:tcPr>
          <w:p w14:paraId="12EBA997"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TOTAL</w:t>
            </w:r>
          </w:p>
        </w:tc>
        <w:tc>
          <w:tcPr>
            <w:tcW w:w="1988" w:type="dxa"/>
            <w:tcBorders>
              <w:top w:val="nil"/>
              <w:left w:val="nil"/>
              <w:bottom w:val="nil"/>
              <w:right w:val="single" w:sz="16" w:space="0" w:color="000000"/>
            </w:tcBorders>
            <w:shd w:val="clear" w:color="auto" w:fill="FFFFFF"/>
          </w:tcPr>
          <w:p w14:paraId="75D5BC1A"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Pearson Correlation</w:t>
            </w:r>
          </w:p>
        </w:tc>
        <w:tc>
          <w:tcPr>
            <w:tcW w:w="1025" w:type="dxa"/>
            <w:tcBorders>
              <w:top w:val="nil"/>
              <w:left w:val="single" w:sz="16" w:space="0" w:color="000000"/>
              <w:bottom w:val="nil"/>
            </w:tcBorders>
            <w:shd w:val="clear" w:color="auto" w:fill="FFFFFF"/>
            <w:vAlign w:val="center"/>
          </w:tcPr>
          <w:p w14:paraId="239E1EC5"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.787</w:t>
            </w:r>
            <w:r w:rsidRPr="00677B72">
              <w:rPr>
                <w:rFonts w:ascii="Arial" w:hAnsi="Arial" w:cs="Arial"/>
                <w:color w:val="000000"/>
                <w:sz w:val="18"/>
                <w:szCs w:val="18"/>
                <w:vertAlign w:val="superscript"/>
              </w:rPr>
              <w:t>**</w:t>
            </w:r>
          </w:p>
        </w:tc>
        <w:tc>
          <w:tcPr>
            <w:tcW w:w="1025" w:type="dxa"/>
            <w:tcBorders>
              <w:top w:val="nil"/>
              <w:bottom w:val="nil"/>
            </w:tcBorders>
            <w:shd w:val="clear" w:color="auto" w:fill="FFFFFF"/>
            <w:vAlign w:val="center"/>
          </w:tcPr>
          <w:p w14:paraId="040F1FA5"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.817</w:t>
            </w:r>
            <w:r w:rsidRPr="00677B72">
              <w:rPr>
                <w:rFonts w:ascii="Arial" w:hAnsi="Arial" w:cs="Arial"/>
                <w:color w:val="000000"/>
                <w:sz w:val="18"/>
                <w:szCs w:val="18"/>
                <w:vertAlign w:val="superscript"/>
              </w:rPr>
              <w:t>**</w:t>
            </w:r>
          </w:p>
        </w:tc>
        <w:tc>
          <w:tcPr>
            <w:tcW w:w="1025" w:type="dxa"/>
            <w:tcBorders>
              <w:top w:val="nil"/>
              <w:bottom w:val="nil"/>
            </w:tcBorders>
            <w:shd w:val="clear" w:color="auto" w:fill="FFFFFF"/>
            <w:vAlign w:val="center"/>
          </w:tcPr>
          <w:p w14:paraId="533DB9A2"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.828</w:t>
            </w:r>
            <w:r w:rsidRPr="00677B72">
              <w:rPr>
                <w:rFonts w:ascii="Arial" w:hAnsi="Arial" w:cs="Arial"/>
                <w:color w:val="000000"/>
                <w:sz w:val="18"/>
                <w:szCs w:val="18"/>
                <w:vertAlign w:val="superscript"/>
              </w:rPr>
              <w:t>**</w:t>
            </w:r>
          </w:p>
        </w:tc>
        <w:tc>
          <w:tcPr>
            <w:tcW w:w="1025" w:type="dxa"/>
            <w:tcBorders>
              <w:top w:val="nil"/>
              <w:bottom w:val="nil"/>
            </w:tcBorders>
            <w:shd w:val="clear" w:color="auto" w:fill="FFFFFF"/>
            <w:vAlign w:val="center"/>
          </w:tcPr>
          <w:p w14:paraId="02075AA4"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.704</w:t>
            </w:r>
            <w:r w:rsidRPr="00677B72">
              <w:rPr>
                <w:rFonts w:ascii="Arial" w:hAnsi="Arial" w:cs="Arial"/>
                <w:color w:val="000000"/>
                <w:sz w:val="18"/>
                <w:szCs w:val="18"/>
                <w:vertAlign w:val="superscript"/>
              </w:rPr>
              <w:t>**</w:t>
            </w:r>
          </w:p>
        </w:tc>
        <w:tc>
          <w:tcPr>
            <w:tcW w:w="1025" w:type="dxa"/>
            <w:tcBorders>
              <w:top w:val="nil"/>
              <w:bottom w:val="nil"/>
              <w:right w:val="single" w:sz="16" w:space="0" w:color="000000"/>
            </w:tcBorders>
            <w:shd w:val="clear" w:color="auto" w:fill="FFFFFF"/>
            <w:vAlign w:val="center"/>
          </w:tcPr>
          <w:p w14:paraId="6F2CF06F"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w:t>
            </w:r>
          </w:p>
        </w:tc>
      </w:tr>
      <w:tr w:rsidR="005B0C4B" w:rsidRPr="00677B72" w14:paraId="2F1DC53C" w14:textId="77777777" w:rsidTr="005B7056">
        <w:trPr>
          <w:cantSplit/>
        </w:trPr>
        <w:tc>
          <w:tcPr>
            <w:tcW w:w="856" w:type="dxa"/>
            <w:vMerge/>
            <w:tcBorders>
              <w:top w:val="nil"/>
              <w:left w:val="single" w:sz="16" w:space="0" w:color="000000"/>
              <w:bottom w:val="single" w:sz="16" w:space="0" w:color="000000"/>
              <w:right w:val="nil"/>
            </w:tcBorders>
            <w:shd w:val="clear" w:color="auto" w:fill="FFFFFF"/>
          </w:tcPr>
          <w:p w14:paraId="61D3F471" w14:textId="77777777" w:rsidR="005B0C4B" w:rsidRPr="00677B72" w:rsidRDefault="005B0C4B" w:rsidP="00AE7F47">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1B5579DB"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Sig. (2-tailed)</w:t>
            </w:r>
          </w:p>
        </w:tc>
        <w:tc>
          <w:tcPr>
            <w:tcW w:w="1025" w:type="dxa"/>
            <w:tcBorders>
              <w:top w:val="nil"/>
              <w:left w:val="single" w:sz="16" w:space="0" w:color="000000"/>
              <w:bottom w:val="nil"/>
            </w:tcBorders>
            <w:shd w:val="clear" w:color="auto" w:fill="FFFFFF"/>
            <w:vAlign w:val="center"/>
          </w:tcPr>
          <w:p w14:paraId="39308221"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14FCEEFA"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4668AF22"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tcBorders>
            <w:shd w:val="clear" w:color="auto" w:fill="FFFFFF"/>
            <w:vAlign w:val="center"/>
          </w:tcPr>
          <w:p w14:paraId="39137BAD"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.000</w:t>
            </w:r>
          </w:p>
        </w:tc>
        <w:tc>
          <w:tcPr>
            <w:tcW w:w="1025" w:type="dxa"/>
            <w:tcBorders>
              <w:top w:val="nil"/>
              <w:bottom w:val="nil"/>
              <w:right w:val="single" w:sz="16" w:space="0" w:color="000000"/>
            </w:tcBorders>
            <w:shd w:val="clear" w:color="auto" w:fill="FFFFFF"/>
            <w:vAlign w:val="center"/>
          </w:tcPr>
          <w:p w14:paraId="3B7C6AE6" w14:textId="77777777" w:rsidR="005B0C4B" w:rsidRPr="00677B72" w:rsidRDefault="005B0C4B" w:rsidP="005B7056">
            <w:pPr>
              <w:autoSpaceDE w:val="0"/>
              <w:autoSpaceDN w:val="0"/>
              <w:adjustRightInd w:val="0"/>
              <w:jc w:val="center"/>
            </w:pPr>
          </w:p>
        </w:tc>
      </w:tr>
      <w:tr w:rsidR="005B0C4B" w:rsidRPr="00677B72" w14:paraId="76B1473A" w14:textId="77777777" w:rsidTr="005B7056">
        <w:trPr>
          <w:cantSplit/>
        </w:trPr>
        <w:tc>
          <w:tcPr>
            <w:tcW w:w="856" w:type="dxa"/>
            <w:vMerge/>
            <w:tcBorders>
              <w:top w:val="nil"/>
              <w:left w:val="single" w:sz="16" w:space="0" w:color="000000"/>
              <w:bottom w:val="single" w:sz="16" w:space="0" w:color="000000"/>
              <w:right w:val="nil"/>
            </w:tcBorders>
            <w:shd w:val="clear" w:color="auto" w:fill="FFFFFF"/>
          </w:tcPr>
          <w:p w14:paraId="242453CF" w14:textId="77777777" w:rsidR="005B0C4B" w:rsidRPr="00677B72" w:rsidRDefault="005B0C4B" w:rsidP="00AE7F47">
            <w:pPr>
              <w:autoSpaceDE w:val="0"/>
              <w:autoSpaceDN w:val="0"/>
              <w:adjustRightInd w:val="0"/>
            </w:pPr>
          </w:p>
        </w:tc>
        <w:tc>
          <w:tcPr>
            <w:tcW w:w="1988" w:type="dxa"/>
            <w:tcBorders>
              <w:top w:val="nil"/>
              <w:left w:val="nil"/>
              <w:bottom w:val="single" w:sz="16" w:space="0" w:color="000000"/>
              <w:right w:val="single" w:sz="16" w:space="0" w:color="000000"/>
            </w:tcBorders>
            <w:shd w:val="clear" w:color="auto" w:fill="FFFFFF"/>
          </w:tcPr>
          <w:p w14:paraId="20AFEAD7"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N</w:t>
            </w:r>
          </w:p>
        </w:tc>
        <w:tc>
          <w:tcPr>
            <w:tcW w:w="1025" w:type="dxa"/>
            <w:tcBorders>
              <w:top w:val="nil"/>
              <w:left w:val="single" w:sz="16" w:space="0" w:color="000000"/>
              <w:bottom w:val="single" w:sz="16" w:space="0" w:color="000000"/>
            </w:tcBorders>
            <w:shd w:val="clear" w:color="auto" w:fill="FFFFFF"/>
            <w:vAlign w:val="center"/>
          </w:tcPr>
          <w:p w14:paraId="17D10E41"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bottom w:val="single" w:sz="16" w:space="0" w:color="000000"/>
            </w:tcBorders>
            <w:shd w:val="clear" w:color="auto" w:fill="FFFFFF"/>
            <w:vAlign w:val="center"/>
          </w:tcPr>
          <w:p w14:paraId="4A1C866A"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bottom w:val="single" w:sz="16" w:space="0" w:color="000000"/>
            </w:tcBorders>
            <w:shd w:val="clear" w:color="auto" w:fill="FFFFFF"/>
            <w:vAlign w:val="center"/>
          </w:tcPr>
          <w:p w14:paraId="435D7031"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bottom w:val="single" w:sz="16" w:space="0" w:color="000000"/>
            </w:tcBorders>
            <w:shd w:val="clear" w:color="auto" w:fill="FFFFFF"/>
            <w:vAlign w:val="center"/>
          </w:tcPr>
          <w:p w14:paraId="72A5DFEA"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c>
          <w:tcPr>
            <w:tcW w:w="1025" w:type="dxa"/>
            <w:tcBorders>
              <w:top w:val="nil"/>
              <w:bottom w:val="single" w:sz="16" w:space="0" w:color="000000"/>
              <w:right w:val="single" w:sz="16" w:space="0" w:color="000000"/>
            </w:tcBorders>
            <w:shd w:val="clear" w:color="auto" w:fill="FFFFFF"/>
            <w:vAlign w:val="center"/>
          </w:tcPr>
          <w:p w14:paraId="608C0539" w14:textId="77777777" w:rsidR="005B0C4B" w:rsidRPr="00677B72"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677B72">
              <w:rPr>
                <w:rFonts w:ascii="Arial" w:hAnsi="Arial" w:cs="Arial"/>
                <w:color w:val="000000"/>
                <w:sz w:val="18"/>
                <w:szCs w:val="18"/>
              </w:rPr>
              <w:t>107</w:t>
            </w:r>
          </w:p>
        </w:tc>
      </w:tr>
      <w:tr w:rsidR="005B0C4B" w:rsidRPr="00677B72" w14:paraId="33DD9225" w14:textId="77777777" w:rsidTr="00AE7F47">
        <w:trPr>
          <w:cantSplit/>
        </w:trPr>
        <w:tc>
          <w:tcPr>
            <w:tcW w:w="7969" w:type="dxa"/>
            <w:gridSpan w:val="7"/>
            <w:tcBorders>
              <w:top w:val="nil"/>
              <w:left w:val="nil"/>
              <w:bottom w:val="nil"/>
              <w:right w:val="nil"/>
            </w:tcBorders>
            <w:shd w:val="clear" w:color="auto" w:fill="FFFFFF"/>
          </w:tcPr>
          <w:p w14:paraId="0A066F04" w14:textId="77777777" w:rsidR="005B0C4B" w:rsidRPr="00677B72" w:rsidRDefault="005B0C4B" w:rsidP="00AE7F47">
            <w:pPr>
              <w:autoSpaceDE w:val="0"/>
              <w:autoSpaceDN w:val="0"/>
              <w:adjustRightInd w:val="0"/>
              <w:spacing w:line="320" w:lineRule="atLeast"/>
              <w:ind w:left="60" w:right="60"/>
              <w:rPr>
                <w:rFonts w:ascii="Arial" w:hAnsi="Arial" w:cs="Arial"/>
                <w:color w:val="000000"/>
                <w:sz w:val="18"/>
                <w:szCs w:val="18"/>
              </w:rPr>
            </w:pPr>
            <w:r w:rsidRPr="00677B72">
              <w:rPr>
                <w:rFonts w:ascii="Arial" w:hAnsi="Arial" w:cs="Arial"/>
                <w:color w:val="000000"/>
                <w:sz w:val="18"/>
                <w:szCs w:val="18"/>
              </w:rPr>
              <w:t>**. Correlation is significant at the 0.01 level (2-tailed).</w:t>
            </w:r>
          </w:p>
        </w:tc>
      </w:tr>
    </w:tbl>
    <w:p w14:paraId="563C56ED" w14:textId="77777777" w:rsidR="005B0C4B" w:rsidRDefault="005B0C4B" w:rsidP="005B0C4B"/>
    <w:p w14:paraId="63DFB8DB" w14:textId="77777777" w:rsidR="005B0C4B" w:rsidRPr="00677B72" w:rsidRDefault="005B0C4B" w:rsidP="005B0C4B">
      <w:pPr>
        <w:autoSpaceDE w:val="0"/>
        <w:autoSpaceDN w:val="0"/>
        <w:adjustRightInd w:val="0"/>
        <w:spacing w:line="400" w:lineRule="atLeast"/>
      </w:pPr>
    </w:p>
    <w:p w14:paraId="18C3A5F1" w14:textId="77777777" w:rsidR="005B0C4B" w:rsidRPr="003E6C97" w:rsidRDefault="005B0C4B" w:rsidP="005B0C4B">
      <w:pPr>
        <w:autoSpaceDE w:val="0"/>
        <w:autoSpaceDN w:val="0"/>
        <w:adjustRightInd w:val="0"/>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5B0C4B" w:rsidRPr="003E6C97" w14:paraId="3B3FB58E" w14:textId="77777777" w:rsidTr="00AE7F47">
        <w:trPr>
          <w:cantSplit/>
        </w:trPr>
        <w:tc>
          <w:tcPr>
            <w:tcW w:w="2691" w:type="dxa"/>
            <w:gridSpan w:val="2"/>
            <w:tcBorders>
              <w:top w:val="nil"/>
              <w:left w:val="nil"/>
              <w:bottom w:val="nil"/>
              <w:right w:val="nil"/>
            </w:tcBorders>
            <w:shd w:val="clear" w:color="auto" w:fill="FFFFFF"/>
            <w:vAlign w:val="center"/>
          </w:tcPr>
          <w:p w14:paraId="24C1D61C" w14:textId="77777777" w:rsidR="005B0C4B" w:rsidRPr="003E6C97"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b/>
                <w:bCs/>
                <w:color w:val="000000"/>
                <w:sz w:val="18"/>
                <w:szCs w:val="18"/>
              </w:rPr>
              <w:t>Reliability Statistics</w:t>
            </w:r>
          </w:p>
        </w:tc>
      </w:tr>
      <w:tr w:rsidR="005B0C4B" w:rsidRPr="003E6C97" w14:paraId="7455FE4D" w14:textId="77777777" w:rsidTr="005B7056">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1624EA12"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center"/>
          </w:tcPr>
          <w:p w14:paraId="21347415"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N of Items</w:t>
            </w:r>
          </w:p>
        </w:tc>
      </w:tr>
      <w:tr w:rsidR="005B0C4B" w:rsidRPr="003E6C97" w14:paraId="5FA4081D" w14:textId="77777777" w:rsidTr="005B7056">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2209C46A"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.790</w:t>
            </w:r>
          </w:p>
        </w:tc>
        <w:tc>
          <w:tcPr>
            <w:tcW w:w="1180" w:type="dxa"/>
            <w:tcBorders>
              <w:top w:val="single" w:sz="16" w:space="0" w:color="000000"/>
              <w:bottom w:val="single" w:sz="16" w:space="0" w:color="000000"/>
              <w:right w:val="single" w:sz="16" w:space="0" w:color="000000"/>
            </w:tcBorders>
            <w:shd w:val="clear" w:color="auto" w:fill="FFFFFF"/>
            <w:vAlign w:val="center"/>
          </w:tcPr>
          <w:p w14:paraId="6BC0D479"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4</w:t>
            </w:r>
          </w:p>
        </w:tc>
      </w:tr>
    </w:tbl>
    <w:p w14:paraId="140ECC92" w14:textId="77777777" w:rsidR="00E52F16" w:rsidRPr="005D0908" w:rsidRDefault="00E52F16" w:rsidP="005B0C4B">
      <w:pPr>
        <w:autoSpaceDE w:val="0"/>
        <w:autoSpaceDN w:val="0"/>
        <w:adjustRightInd w:val="0"/>
      </w:pPr>
    </w:p>
    <w:tbl>
      <w:tblPr>
        <w:tblW w:w="8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6"/>
      </w:tblGrid>
      <w:tr w:rsidR="005B0C4B" w:rsidRPr="005D0908" w14:paraId="7E223BB6" w14:textId="77777777" w:rsidTr="000259C4">
        <w:trPr>
          <w:cantSplit/>
          <w:trHeight w:val="14312"/>
        </w:trPr>
        <w:tc>
          <w:tcPr>
            <w:tcW w:w="8506" w:type="dxa"/>
            <w:tcBorders>
              <w:top w:val="nil"/>
              <w:left w:val="nil"/>
              <w:bottom w:val="nil"/>
              <w:right w:val="nil"/>
            </w:tcBorders>
            <w:shd w:val="clear" w:color="auto" w:fill="FFFFFF"/>
            <w:vAlign w:val="center"/>
          </w:tcPr>
          <w:p w14:paraId="61463D1D" w14:textId="057F4994" w:rsidR="00E52F16" w:rsidRPr="00CF0B53" w:rsidRDefault="00E52F16" w:rsidP="00E52F16">
            <w:pPr>
              <w:pStyle w:val="Caption"/>
              <w:ind w:left="0"/>
              <w:jc w:val="left"/>
              <w:rPr>
                <w:b/>
                <w:noProof w:val="0"/>
                <w:szCs w:val="24"/>
              </w:rPr>
            </w:pPr>
            <w:r w:rsidRPr="007D2350">
              <w:rPr>
                <w:b/>
                <w:noProof w:val="0"/>
                <w:szCs w:val="24"/>
              </w:rPr>
              <w:t xml:space="preserve">Lampiran </w:t>
            </w:r>
            <w:r w:rsidR="004C0077">
              <w:rPr>
                <w:b/>
                <w:noProof w:val="0"/>
                <w:szCs w:val="24"/>
              </w:rPr>
              <w:t>5</w:t>
            </w:r>
            <w:r w:rsidR="00F84323">
              <w:rPr>
                <w:b/>
                <w:noProof w:val="0"/>
                <w:szCs w:val="24"/>
              </w:rPr>
              <w:t xml:space="preserve"> </w:t>
            </w:r>
            <w:r>
              <w:rPr>
                <w:b/>
                <w:noProof w:val="0"/>
                <w:szCs w:val="24"/>
              </w:rPr>
              <w:t xml:space="preserve">Frequencies </w:t>
            </w:r>
            <w:r w:rsidRPr="009E01A2">
              <w:rPr>
                <w:b/>
                <w:i/>
                <w:noProof w:val="0"/>
                <w:szCs w:val="24"/>
              </w:rPr>
              <w:t>Flash Involvement</w:t>
            </w:r>
            <w:r>
              <w:rPr>
                <w:b/>
                <w:noProof w:val="0"/>
                <w:szCs w:val="24"/>
              </w:rPr>
              <w:t xml:space="preserve"> </w:t>
            </w:r>
            <w:proofErr w:type="gramStart"/>
            <w:r w:rsidRPr="00E52F16">
              <w:rPr>
                <w:b/>
                <w:noProof w:val="0"/>
                <w:szCs w:val="24"/>
              </w:rPr>
              <w:t xml:space="preserve">( </w:t>
            </w:r>
            <w:r w:rsidRPr="00E52F16">
              <w:rPr>
                <w:b/>
                <w:szCs w:val="24"/>
              </w:rPr>
              <w:t>X</w:t>
            </w:r>
            <w:proofErr w:type="gramEnd"/>
            <w:r>
              <w:rPr>
                <w:b/>
                <w:szCs w:val="24"/>
                <w:vertAlign w:val="superscript"/>
              </w:rPr>
              <w:t>2</w:t>
            </w:r>
            <w:r w:rsidRPr="00E52F16">
              <w:rPr>
                <w:b/>
                <w:szCs w:val="24"/>
                <w:vertAlign w:val="superscript"/>
              </w:rPr>
              <w:t xml:space="preserve"> </w:t>
            </w:r>
            <w:r w:rsidRPr="00E52F16">
              <w:rPr>
                <w:b/>
                <w:szCs w:val="24"/>
              </w:rPr>
              <w:t>)</w:t>
            </w:r>
          </w:p>
          <w:p w14:paraId="040034E0" w14:textId="77777777" w:rsidR="005B0C4B" w:rsidRPr="00E52F16" w:rsidRDefault="005B0C4B" w:rsidP="00AE7F47">
            <w:pPr>
              <w:rPr>
                <w:lang w:val="en-US"/>
              </w:rPr>
            </w:pPr>
          </w:p>
          <w:tbl>
            <w:tblPr>
              <w:tblW w:w="8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806"/>
              <w:gridCol w:w="922"/>
              <w:gridCol w:w="922"/>
              <w:gridCol w:w="922"/>
              <w:gridCol w:w="922"/>
              <w:gridCol w:w="922"/>
              <w:gridCol w:w="941"/>
              <w:gridCol w:w="47"/>
            </w:tblGrid>
            <w:tr w:rsidR="005B0C4B" w14:paraId="724A4637" w14:textId="77777777" w:rsidTr="000259C4">
              <w:trPr>
                <w:cantSplit/>
                <w:trHeight w:val="275"/>
              </w:trPr>
              <w:tc>
                <w:tcPr>
                  <w:tcW w:w="8169" w:type="dxa"/>
                  <w:gridSpan w:val="9"/>
                  <w:tcBorders>
                    <w:top w:val="nil"/>
                    <w:left w:val="nil"/>
                    <w:bottom w:val="nil"/>
                    <w:right w:val="nil"/>
                  </w:tcBorders>
                  <w:shd w:val="clear" w:color="auto" w:fill="FFFFFF"/>
                  <w:vAlign w:val="center"/>
                </w:tcPr>
                <w:p w14:paraId="16F93A9D" w14:textId="77777777" w:rsidR="005B0C4B" w:rsidRDefault="005B0C4B" w:rsidP="00AE7F47">
                  <w:pPr>
                    <w:spacing w:line="320" w:lineRule="atLeast"/>
                    <w:ind w:left="60" w:right="60"/>
                    <w:jc w:val="center"/>
                    <w:rPr>
                      <w:rFonts w:ascii="Arial" w:hAnsi="Arial" w:cs="Arial"/>
                      <w:sz w:val="18"/>
                      <w:szCs w:val="18"/>
                    </w:rPr>
                  </w:pPr>
                  <w:r>
                    <w:rPr>
                      <w:rFonts w:ascii="Arial" w:hAnsi="Arial" w:cs="Arial"/>
                      <w:b/>
                      <w:bCs/>
                      <w:sz w:val="18"/>
                      <w:szCs w:val="18"/>
                    </w:rPr>
                    <w:t>Correlations</w:t>
                  </w:r>
                </w:p>
              </w:tc>
            </w:tr>
            <w:tr w:rsidR="000259C4" w14:paraId="6D8C841A" w14:textId="77777777" w:rsidTr="000259C4">
              <w:trPr>
                <w:gridAfter w:val="1"/>
                <w:wAfter w:w="47" w:type="dxa"/>
                <w:cantSplit/>
                <w:trHeight w:val="275"/>
              </w:trPr>
              <w:tc>
                <w:tcPr>
                  <w:tcW w:w="2571" w:type="dxa"/>
                  <w:gridSpan w:val="2"/>
                  <w:tcBorders>
                    <w:top w:val="single" w:sz="16" w:space="0" w:color="000000"/>
                    <w:left w:val="single" w:sz="16" w:space="0" w:color="000000"/>
                    <w:bottom w:val="single" w:sz="16" w:space="0" w:color="000000"/>
                    <w:right w:val="nil"/>
                  </w:tcBorders>
                  <w:shd w:val="clear" w:color="auto" w:fill="FFFFFF"/>
                  <w:vAlign w:val="bottom"/>
                </w:tcPr>
                <w:p w14:paraId="26749A21" w14:textId="77777777" w:rsidR="005B0C4B" w:rsidRDefault="005B0C4B" w:rsidP="00AE7F47"/>
              </w:tc>
              <w:tc>
                <w:tcPr>
                  <w:tcW w:w="922" w:type="dxa"/>
                  <w:tcBorders>
                    <w:top w:val="single" w:sz="16" w:space="0" w:color="000000"/>
                    <w:left w:val="single" w:sz="16" w:space="0" w:color="000000"/>
                    <w:bottom w:val="single" w:sz="16" w:space="0" w:color="000000"/>
                  </w:tcBorders>
                  <w:shd w:val="clear" w:color="auto" w:fill="FFFFFF"/>
                  <w:vAlign w:val="bottom"/>
                </w:tcPr>
                <w:p w14:paraId="62499810" w14:textId="77777777" w:rsidR="005B0C4B" w:rsidRDefault="005B0C4B" w:rsidP="00AE7F47">
                  <w:pPr>
                    <w:spacing w:line="320" w:lineRule="atLeast"/>
                    <w:ind w:left="60" w:right="60"/>
                    <w:jc w:val="center"/>
                    <w:rPr>
                      <w:rFonts w:ascii="Arial" w:hAnsi="Arial" w:cs="Arial"/>
                      <w:sz w:val="18"/>
                      <w:szCs w:val="18"/>
                    </w:rPr>
                  </w:pPr>
                  <w:r>
                    <w:rPr>
                      <w:rFonts w:ascii="Arial" w:hAnsi="Arial" w:cs="Arial"/>
                      <w:sz w:val="18"/>
                      <w:szCs w:val="18"/>
                    </w:rPr>
                    <w:t>FI1</w:t>
                  </w:r>
                </w:p>
              </w:tc>
              <w:tc>
                <w:tcPr>
                  <w:tcW w:w="922" w:type="dxa"/>
                  <w:tcBorders>
                    <w:top w:val="single" w:sz="16" w:space="0" w:color="000000"/>
                    <w:bottom w:val="single" w:sz="16" w:space="0" w:color="000000"/>
                  </w:tcBorders>
                  <w:shd w:val="clear" w:color="auto" w:fill="FFFFFF"/>
                  <w:vAlign w:val="bottom"/>
                </w:tcPr>
                <w:p w14:paraId="3C5B80DE" w14:textId="77777777" w:rsidR="005B0C4B" w:rsidRDefault="005B0C4B" w:rsidP="00AE7F47">
                  <w:pPr>
                    <w:spacing w:line="320" w:lineRule="atLeast"/>
                    <w:ind w:left="60" w:right="60"/>
                    <w:jc w:val="center"/>
                    <w:rPr>
                      <w:rFonts w:ascii="Arial" w:hAnsi="Arial" w:cs="Arial"/>
                      <w:sz w:val="18"/>
                      <w:szCs w:val="18"/>
                    </w:rPr>
                  </w:pPr>
                  <w:r>
                    <w:rPr>
                      <w:rFonts w:ascii="Arial" w:hAnsi="Arial" w:cs="Arial"/>
                      <w:sz w:val="18"/>
                      <w:szCs w:val="18"/>
                    </w:rPr>
                    <w:t>FI2</w:t>
                  </w:r>
                </w:p>
              </w:tc>
              <w:tc>
                <w:tcPr>
                  <w:tcW w:w="922" w:type="dxa"/>
                  <w:tcBorders>
                    <w:top w:val="single" w:sz="16" w:space="0" w:color="000000"/>
                    <w:bottom w:val="single" w:sz="16" w:space="0" w:color="000000"/>
                  </w:tcBorders>
                  <w:shd w:val="clear" w:color="auto" w:fill="FFFFFF"/>
                  <w:vAlign w:val="bottom"/>
                </w:tcPr>
                <w:p w14:paraId="1D6BA36F" w14:textId="77777777" w:rsidR="005B0C4B" w:rsidRDefault="005B0C4B" w:rsidP="00AE7F47">
                  <w:pPr>
                    <w:spacing w:line="320" w:lineRule="atLeast"/>
                    <w:ind w:left="60" w:right="60"/>
                    <w:jc w:val="center"/>
                    <w:rPr>
                      <w:rFonts w:ascii="Arial" w:hAnsi="Arial" w:cs="Arial"/>
                      <w:sz w:val="18"/>
                      <w:szCs w:val="18"/>
                    </w:rPr>
                  </w:pPr>
                  <w:r>
                    <w:rPr>
                      <w:rFonts w:ascii="Arial" w:hAnsi="Arial" w:cs="Arial"/>
                      <w:sz w:val="18"/>
                      <w:szCs w:val="18"/>
                    </w:rPr>
                    <w:t>FI3</w:t>
                  </w:r>
                </w:p>
              </w:tc>
              <w:tc>
                <w:tcPr>
                  <w:tcW w:w="922" w:type="dxa"/>
                  <w:tcBorders>
                    <w:top w:val="single" w:sz="16" w:space="0" w:color="000000"/>
                    <w:bottom w:val="single" w:sz="16" w:space="0" w:color="000000"/>
                  </w:tcBorders>
                  <w:shd w:val="clear" w:color="auto" w:fill="FFFFFF"/>
                  <w:vAlign w:val="bottom"/>
                </w:tcPr>
                <w:p w14:paraId="4569AA8C" w14:textId="77777777" w:rsidR="005B0C4B" w:rsidRDefault="005B0C4B" w:rsidP="00AE7F47">
                  <w:pPr>
                    <w:spacing w:line="320" w:lineRule="atLeast"/>
                    <w:ind w:left="60" w:right="60"/>
                    <w:jc w:val="center"/>
                    <w:rPr>
                      <w:rFonts w:ascii="Arial" w:hAnsi="Arial" w:cs="Arial"/>
                      <w:sz w:val="18"/>
                      <w:szCs w:val="18"/>
                    </w:rPr>
                  </w:pPr>
                  <w:r>
                    <w:rPr>
                      <w:rFonts w:ascii="Arial" w:hAnsi="Arial" w:cs="Arial"/>
                      <w:sz w:val="18"/>
                      <w:szCs w:val="18"/>
                    </w:rPr>
                    <w:t>FI4</w:t>
                  </w:r>
                </w:p>
              </w:tc>
              <w:tc>
                <w:tcPr>
                  <w:tcW w:w="922" w:type="dxa"/>
                  <w:tcBorders>
                    <w:top w:val="single" w:sz="16" w:space="0" w:color="000000"/>
                    <w:bottom w:val="single" w:sz="16" w:space="0" w:color="000000"/>
                  </w:tcBorders>
                  <w:shd w:val="clear" w:color="auto" w:fill="FFFFFF"/>
                  <w:vAlign w:val="bottom"/>
                </w:tcPr>
                <w:p w14:paraId="01C092CE" w14:textId="77777777" w:rsidR="005B0C4B" w:rsidRDefault="005B0C4B" w:rsidP="00AE7F47">
                  <w:pPr>
                    <w:spacing w:line="320" w:lineRule="atLeast"/>
                    <w:ind w:left="60" w:right="60"/>
                    <w:jc w:val="center"/>
                    <w:rPr>
                      <w:rFonts w:ascii="Arial" w:hAnsi="Arial" w:cs="Arial"/>
                      <w:sz w:val="18"/>
                      <w:szCs w:val="18"/>
                    </w:rPr>
                  </w:pPr>
                  <w:r>
                    <w:rPr>
                      <w:rFonts w:ascii="Arial" w:hAnsi="Arial" w:cs="Arial"/>
                      <w:sz w:val="18"/>
                      <w:szCs w:val="18"/>
                    </w:rPr>
                    <w:t>FI5</w:t>
                  </w:r>
                </w:p>
              </w:tc>
              <w:tc>
                <w:tcPr>
                  <w:tcW w:w="941" w:type="dxa"/>
                  <w:tcBorders>
                    <w:top w:val="single" w:sz="16" w:space="0" w:color="000000"/>
                    <w:bottom w:val="single" w:sz="16" w:space="0" w:color="000000"/>
                    <w:right w:val="single" w:sz="16" w:space="0" w:color="000000"/>
                  </w:tcBorders>
                  <w:shd w:val="clear" w:color="auto" w:fill="FFFFFF"/>
                  <w:vAlign w:val="bottom"/>
                </w:tcPr>
                <w:p w14:paraId="53CCA96C" w14:textId="77777777" w:rsidR="005B0C4B" w:rsidRDefault="005B0C4B" w:rsidP="00AE7F47">
                  <w:pPr>
                    <w:spacing w:line="320" w:lineRule="atLeast"/>
                    <w:ind w:left="60" w:right="60"/>
                    <w:jc w:val="center"/>
                    <w:rPr>
                      <w:rFonts w:ascii="Arial" w:hAnsi="Arial" w:cs="Arial"/>
                      <w:sz w:val="18"/>
                      <w:szCs w:val="18"/>
                    </w:rPr>
                  </w:pPr>
                  <w:r>
                    <w:rPr>
                      <w:rFonts w:ascii="Arial" w:hAnsi="Arial" w:cs="Arial"/>
                      <w:sz w:val="18"/>
                      <w:szCs w:val="18"/>
                    </w:rPr>
                    <w:t>TOTAL</w:t>
                  </w:r>
                </w:p>
              </w:tc>
            </w:tr>
            <w:tr w:rsidR="000259C4" w14:paraId="42063052" w14:textId="77777777" w:rsidTr="000259C4">
              <w:trPr>
                <w:gridAfter w:val="1"/>
                <w:wAfter w:w="47" w:type="dxa"/>
                <w:cantSplit/>
                <w:trHeight w:val="275"/>
              </w:trPr>
              <w:tc>
                <w:tcPr>
                  <w:tcW w:w="765" w:type="dxa"/>
                  <w:vMerge w:val="restart"/>
                  <w:tcBorders>
                    <w:top w:val="single" w:sz="16" w:space="0" w:color="000000"/>
                    <w:left w:val="single" w:sz="16" w:space="0" w:color="000000"/>
                    <w:right w:val="nil"/>
                  </w:tcBorders>
                  <w:shd w:val="clear" w:color="auto" w:fill="FFFFFF"/>
                </w:tcPr>
                <w:p w14:paraId="42B4D18E"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FI1</w:t>
                  </w:r>
                </w:p>
              </w:tc>
              <w:tc>
                <w:tcPr>
                  <w:tcW w:w="1806" w:type="dxa"/>
                  <w:tcBorders>
                    <w:top w:val="single" w:sz="16" w:space="0" w:color="000000"/>
                    <w:left w:val="nil"/>
                    <w:bottom w:val="nil"/>
                    <w:right w:val="single" w:sz="16" w:space="0" w:color="000000"/>
                  </w:tcBorders>
                  <w:shd w:val="clear" w:color="auto" w:fill="FFFFFF"/>
                </w:tcPr>
                <w:p w14:paraId="2DD81505"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Pearson Correlation</w:t>
                  </w:r>
                </w:p>
              </w:tc>
              <w:tc>
                <w:tcPr>
                  <w:tcW w:w="922" w:type="dxa"/>
                  <w:tcBorders>
                    <w:top w:val="single" w:sz="16" w:space="0" w:color="000000"/>
                    <w:left w:val="single" w:sz="16" w:space="0" w:color="000000"/>
                    <w:bottom w:val="nil"/>
                  </w:tcBorders>
                  <w:shd w:val="clear" w:color="auto" w:fill="FFFFFF"/>
                  <w:vAlign w:val="center"/>
                </w:tcPr>
                <w:p w14:paraId="55AB31E3"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w:t>
                  </w:r>
                </w:p>
              </w:tc>
              <w:tc>
                <w:tcPr>
                  <w:tcW w:w="922" w:type="dxa"/>
                  <w:tcBorders>
                    <w:top w:val="single" w:sz="16" w:space="0" w:color="000000"/>
                    <w:bottom w:val="nil"/>
                  </w:tcBorders>
                  <w:shd w:val="clear" w:color="auto" w:fill="FFFFFF"/>
                  <w:vAlign w:val="center"/>
                </w:tcPr>
                <w:p w14:paraId="23A5BFD6"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.693</w:t>
                  </w:r>
                  <w:r>
                    <w:rPr>
                      <w:rFonts w:ascii="Arial" w:hAnsi="Arial" w:cs="Arial"/>
                      <w:sz w:val="18"/>
                      <w:szCs w:val="18"/>
                      <w:vertAlign w:val="superscript"/>
                    </w:rPr>
                    <w:t>**</w:t>
                  </w:r>
                </w:p>
              </w:tc>
              <w:tc>
                <w:tcPr>
                  <w:tcW w:w="922" w:type="dxa"/>
                  <w:tcBorders>
                    <w:top w:val="single" w:sz="16" w:space="0" w:color="000000"/>
                    <w:bottom w:val="nil"/>
                  </w:tcBorders>
                  <w:shd w:val="clear" w:color="auto" w:fill="FFFFFF"/>
                  <w:vAlign w:val="center"/>
                </w:tcPr>
                <w:p w14:paraId="28BD3D93"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.602</w:t>
                  </w:r>
                  <w:r>
                    <w:rPr>
                      <w:rFonts w:ascii="Arial" w:hAnsi="Arial" w:cs="Arial"/>
                      <w:sz w:val="18"/>
                      <w:szCs w:val="18"/>
                      <w:vertAlign w:val="superscript"/>
                    </w:rPr>
                    <w:t>**</w:t>
                  </w:r>
                </w:p>
              </w:tc>
              <w:tc>
                <w:tcPr>
                  <w:tcW w:w="922" w:type="dxa"/>
                  <w:tcBorders>
                    <w:top w:val="single" w:sz="16" w:space="0" w:color="000000"/>
                    <w:bottom w:val="nil"/>
                  </w:tcBorders>
                  <w:shd w:val="clear" w:color="auto" w:fill="FFFFFF"/>
                  <w:vAlign w:val="center"/>
                </w:tcPr>
                <w:p w14:paraId="7EEFF927"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.702</w:t>
                  </w:r>
                  <w:r>
                    <w:rPr>
                      <w:rFonts w:ascii="Arial" w:hAnsi="Arial" w:cs="Arial"/>
                      <w:sz w:val="18"/>
                      <w:szCs w:val="18"/>
                      <w:vertAlign w:val="superscript"/>
                    </w:rPr>
                    <w:t>**</w:t>
                  </w:r>
                </w:p>
              </w:tc>
              <w:tc>
                <w:tcPr>
                  <w:tcW w:w="922" w:type="dxa"/>
                  <w:tcBorders>
                    <w:top w:val="single" w:sz="16" w:space="0" w:color="000000"/>
                    <w:bottom w:val="nil"/>
                  </w:tcBorders>
                  <w:shd w:val="clear" w:color="auto" w:fill="FFFFFF"/>
                  <w:vAlign w:val="center"/>
                </w:tcPr>
                <w:p w14:paraId="57365BAE"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.481</w:t>
                  </w:r>
                  <w:r>
                    <w:rPr>
                      <w:rFonts w:ascii="Arial" w:hAnsi="Arial" w:cs="Arial"/>
                      <w:sz w:val="18"/>
                      <w:szCs w:val="18"/>
                      <w:vertAlign w:val="superscript"/>
                    </w:rPr>
                    <w:t>**</w:t>
                  </w:r>
                </w:p>
              </w:tc>
              <w:tc>
                <w:tcPr>
                  <w:tcW w:w="941" w:type="dxa"/>
                  <w:tcBorders>
                    <w:top w:val="single" w:sz="16" w:space="0" w:color="000000"/>
                    <w:bottom w:val="nil"/>
                    <w:right w:val="single" w:sz="16" w:space="0" w:color="000000"/>
                  </w:tcBorders>
                  <w:shd w:val="clear" w:color="auto" w:fill="FFFFFF"/>
                  <w:vAlign w:val="center"/>
                </w:tcPr>
                <w:p w14:paraId="5B680EA1"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.831</w:t>
                  </w:r>
                  <w:r>
                    <w:rPr>
                      <w:rFonts w:ascii="Arial" w:hAnsi="Arial" w:cs="Arial"/>
                      <w:sz w:val="18"/>
                      <w:szCs w:val="18"/>
                      <w:vertAlign w:val="superscript"/>
                    </w:rPr>
                    <w:t>**</w:t>
                  </w:r>
                </w:p>
              </w:tc>
            </w:tr>
            <w:tr w:rsidR="000259C4" w14:paraId="4DA2846F" w14:textId="77777777" w:rsidTr="000259C4">
              <w:trPr>
                <w:gridAfter w:val="1"/>
                <w:wAfter w:w="47" w:type="dxa"/>
                <w:cantSplit/>
                <w:trHeight w:val="315"/>
              </w:trPr>
              <w:tc>
                <w:tcPr>
                  <w:tcW w:w="765" w:type="dxa"/>
                  <w:vMerge/>
                  <w:tcBorders>
                    <w:top w:val="single" w:sz="16" w:space="0" w:color="000000"/>
                    <w:left w:val="single" w:sz="16" w:space="0" w:color="000000"/>
                    <w:right w:val="nil"/>
                  </w:tcBorders>
                  <w:shd w:val="clear" w:color="auto" w:fill="FFFFFF"/>
                </w:tcPr>
                <w:p w14:paraId="0278A0F8" w14:textId="77777777" w:rsidR="005B0C4B" w:rsidRDefault="005B0C4B" w:rsidP="00AE7F47">
                  <w:pPr>
                    <w:rPr>
                      <w:rFonts w:ascii="Arial" w:hAnsi="Arial" w:cs="Arial"/>
                      <w:sz w:val="18"/>
                      <w:szCs w:val="18"/>
                    </w:rPr>
                  </w:pPr>
                </w:p>
              </w:tc>
              <w:tc>
                <w:tcPr>
                  <w:tcW w:w="1806" w:type="dxa"/>
                  <w:tcBorders>
                    <w:top w:val="nil"/>
                    <w:left w:val="nil"/>
                    <w:bottom w:val="nil"/>
                    <w:right w:val="single" w:sz="16" w:space="0" w:color="000000"/>
                  </w:tcBorders>
                  <w:shd w:val="clear" w:color="auto" w:fill="FFFFFF"/>
                </w:tcPr>
                <w:p w14:paraId="68C40223"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Sig. (2-tailed)</w:t>
                  </w:r>
                </w:p>
              </w:tc>
              <w:tc>
                <w:tcPr>
                  <w:tcW w:w="922" w:type="dxa"/>
                  <w:tcBorders>
                    <w:top w:val="nil"/>
                    <w:left w:val="single" w:sz="16" w:space="0" w:color="000000"/>
                    <w:bottom w:val="nil"/>
                  </w:tcBorders>
                  <w:shd w:val="clear" w:color="auto" w:fill="FFFFFF"/>
                  <w:vAlign w:val="center"/>
                </w:tcPr>
                <w:p w14:paraId="4292F3D3" w14:textId="77777777" w:rsidR="005B0C4B" w:rsidRDefault="005B0C4B" w:rsidP="005B7056">
                  <w:pPr>
                    <w:jc w:val="center"/>
                  </w:pPr>
                </w:p>
              </w:tc>
              <w:tc>
                <w:tcPr>
                  <w:tcW w:w="922" w:type="dxa"/>
                  <w:tcBorders>
                    <w:top w:val="nil"/>
                    <w:bottom w:val="nil"/>
                  </w:tcBorders>
                  <w:shd w:val="clear" w:color="auto" w:fill="FFFFFF"/>
                  <w:vAlign w:val="center"/>
                </w:tcPr>
                <w:p w14:paraId="1AA0C0D8"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2412D41F"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01605ED7"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69230CB5"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41" w:type="dxa"/>
                  <w:tcBorders>
                    <w:top w:val="nil"/>
                    <w:bottom w:val="nil"/>
                    <w:right w:val="single" w:sz="16" w:space="0" w:color="000000"/>
                  </w:tcBorders>
                  <w:shd w:val="clear" w:color="auto" w:fill="FFFFFF"/>
                  <w:vAlign w:val="center"/>
                </w:tcPr>
                <w:p w14:paraId="00AB7B36"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r>
            <w:tr w:rsidR="000259C4" w14:paraId="6C211583" w14:textId="77777777" w:rsidTr="000259C4">
              <w:trPr>
                <w:gridAfter w:val="1"/>
                <w:wAfter w:w="47" w:type="dxa"/>
                <w:cantSplit/>
                <w:trHeight w:val="315"/>
              </w:trPr>
              <w:tc>
                <w:tcPr>
                  <w:tcW w:w="765" w:type="dxa"/>
                  <w:vMerge/>
                  <w:tcBorders>
                    <w:top w:val="single" w:sz="16" w:space="0" w:color="000000"/>
                    <w:left w:val="single" w:sz="16" w:space="0" w:color="000000"/>
                    <w:right w:val="nil"/>
                  </w:tcBorders>
                  <w:shd w:val="clear" w:color="auto" w:fill="FFFFFF"/>
                </w:tcPr>
                <w:p w14:paraId="6EBF6A8B" w14:textId="77777777" w:rsidR="005B0C4B" w:rsidRDefault="005B0C4B" w:rsidP="00AE7F47">
                  <w:pPr>
                    <w:rPr>
                      <w:rFonts w:ascii="Arial" w:hAnsi="Arial" w:cs="Arial"/>
                      <w:sz w:val="18"/>
                      <w:szCs w:val="18"/>
                    </w:rPr>
                  </w:pPr>
                </w:p>
              </w:tc>
              <w:tc>
                <w:tcPr>
                  <w:tcW w:w="1806" w:type="dxa"/>
                  <w:tcBorders>
                    <w:top w:val="nil"/>
                    <w:left w:val="nil"/>
                    <w:right w:val="single" w:sz="16" w:space="0" w:color="000000"/>
                  </w:tcBorders>
                  <w:shd w:val="clear" w:color="auto" w:fill="FFFFFF"/>
                </w:tcPr>
                <w:p w14:paraId="40674218"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N</w:t>
                  </w:r>
                </w:p>
              </w:tc>
              <w:tc>
                <w:tcPr>
                  <w:tcW w:w="922" w:type="dxa"/>
                  <w:tcBorders>
                    <w:top w:val="nil"/>
                    <w:left w:val="single" w:sz="16" w:space="0" w:color="000000"/>
                  </w:tcBorders>
                  <w:shd w:val="clear" w:color="auto" w:fill="FFFFFF"/>
                  <w:vAlign w:val="center"/>
                </w:tcPr>
                <w:p w14:paraId="545F6643"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6AE3067B"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227C9D56"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21ACC170"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7B85AD51"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41" w:type="dxa"/>
                  <w:tcBorders>
                    <w:top w:val="nil"/>
                    <w:right w:val="single" w:sz="16" w:space="0" w:color="000000"/>
                  </w:tcBorders>
                  <w:shd w:val="clear" w:color="auto" w:fill="FFFFFF"/>
                  <w:vAlign w:val="center"/>
                </w:tcPr>
                <w:p w14:paraId="5256EF24"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r>
            <w:tr w:rsidR="000259C4" w14:paraId="74964D16" w14:textId="77777777" w:rsidTr="000259C4">
              <w:trPr>
                <w:gridAfter w:val="1"/>
                <w:wAfter w:w="47" w:type="dxa"/>
                <w:cantSplit/>
                <w:trHeight w:val="288"/>
              </w:trPr>
              <w:tc>
                <w:tcPr>
                  <w:tcW w:w="765" w:type="dxa"/>
                  <w:vMerge w:val="restart"/>
                  <w:tcBorders>
                    <w:top w:val="nil"/>
                    <w:left w:val="single" w:sz="16" w:space="0" w:color="000000"/>
                    <w:right w:val="nil"/>
                  </w:tcBorders>
                  <w:shd w:val="clear" w:color="auto" w:fill="FFFFFF"/>
                </w:tcPr>
                <w:p w14:paraId="4C432FD6"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FI2</w:t>
                  </w:r>
                </w:p>
              </w:tc>
              <w:tc>
                <w:tcPr>
                  <w:tcW w:w="1806" w:type="dxa"/>
                  <w:tcBorders>
                    <w:top w:val="nil"/>
                    <w:left w:val="nil"/>
                    <w:bottom w:val="nil"/>
                    <w:right w:val="single" w:sz="16" w:space="0" w:color="000000"/>
                  </w:tcBorders>
                  <w:shd w:val="clear" w:color="auto" w:fill="FFFFFF"/>
                </w:tcPr>
                <w:p w14:paraId="488EF849"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Pearson Correlation</w:t>
                  </w:r>
                </w:p>
              </w:tc>
              <w:tc>
                <w:tcPr>
                  <w:tcW w:w="922" w:type="dxa"/>
                  <w:tcBorders>
                    <w:top w:val="nil"/>
                    <w:left w:val="single" w:sz="16" w:space="0" w:color="000000"/>
                    <w:bottom w:val="nil"/>
                  </w:tcBorders>
                  <w:shd w:val="clear" w:color="auto" w:fill="FFFFFF"/>
                  <w:vAlign w:val="center"/>
                </w:tcPr>
                <w:p w14:paraId="2FD7F6AA"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.693</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0B1EB20D"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w:t>
                  </w:r>
                </w:p>
              </w:tc>
              <w:tc>
                <w:tcPr>
                  <w:tcW w:w="922" w:type="dxa"/>
                  <w:tcBorders>
                    <w:top w:val="nil"/>
                    <w:bottom w:val="nil"/>
                  </w:tcBorders>
                  <w:shd w:val="clear" w:color="auto" w:fill="FFFFFF"/>
                  <w:vAlign w:val="center"/>
                </w:tcPr>
                <w:p w14:paraId="33A14B7B"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.686</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4DD96E59"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.785</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296B1CCF"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.536</w:t>
                  </w:r>
                  <w:r>
                    <w:rPr>
                      <w:rFonts w:ascii="Arial" w:hAnsi="Arial" w:cs="Arial"/>
                      <w:sz w:val="18"/>
                      <w:szCs w:val="18"/>
                      <w:vertAlign w:val="superscript"/>
                    </w:rPr>
                    <w:t>**</w:t>
                  </w:r>
                </w:p>
              </w:tc>
              <w:tc>
                <w:tcPr>
                  <w:tcW w:w="941" w:type="dxa"/>
                  <w:tcBorders>
                    <w:top w:val="nil"/>
                    <w:bottom w:val="nil"/>
                    <w:right w:val="single" w:sz="16" w:space="0" w:color="000000"/>
                  </w:tcBorders>
                  <w:shd w:val="clear" w:color="auto" w:fill="FFFFFF"/>
                  <w:vAlign w:val="center"/>
                </w:tcPr>
                <w:p w14:paraId="0D3CE7D3"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.873</w:t>
                  </w:r>
                  <w:r>
                    <w:rPr>
                      <w:rFonts w:ascii="Arial" w:hAnsi="Arial" w:cs="Arial"/>
                      <w:sz w:val="18"/>
                      <w:szCs w:val="18"/>
                      <w:vertAlign w:val="superscript"/>
                    </w:rPr>
                    <w:t>**</w:t>
                  </w:r>
                </w:p>
              </w:tc>
            </w:tr>
            <w:tr w:rsidR="000259C4" w14:paraId="77B0FEFB" w14:textId="77777777" w:rsidTr="000259C4">
              <w:trPr>
                <w:gridAfter w:val="1"/>
                <w:wAfter w:w="47" w:type="dxa"/>
                <w:cantSplit/>
                <w:trHeight w:val="301"/>
              </w:trPr>
              <w:tc>
                <w:tcPr>
                  <w:tcW w:w="765" w:type="dxa"/>
                  <w:vMerge/>
                  <w:tcBorders>
                    <w:top w:val="nil"/>
                    <w:left w:val="single" w:sz="16" w:space="0" w:color="000000"/>
                    <w:right w:val="nil"/>
                  </w:tcBorders>
                  <w:shd w:val="clear" w:color="auto" w:fill="FFFFFF"/>
                </w:tcPr>
                <w:p w14:paraId="4518311D" w14:textId="77777777" w:rsidR="005B0C4B" w:rsidRDefault="005B0C4B" w:rsidP="00AE7F47">
                  <w:pPr>
                    <w:rPr>
                      <w:rFonts w:ascii="Arial" w:hAnsi="Arial" w:cs="Arial"/>
                      <w:sz w:val="18"/>
                      <w:szCs w:val="18"/>
                    </w:rPr>
                  </w:pPr>
                </w:p>
              </w:tc>
              <w:tc>
                <w:tcPr>
                  <w:tcW w:w="1806" w:type="dxa"/>
                  <w:tcBorders>
                    <w:top w:val="nil"/>
                    <w:left w:val="nil"/>
                    <w:bottom w:val="nil"/>
                    <w:right w:val="single" w:sz="16" w:space="0" w:color="000000"/>
                  </w:tcBorders>
                  <w:shd w:val="clear" w:color="auto" w:fill="FFFFFF"/>
                </w:tcPr>
                <w:p w14:paraId="4C210392"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Sig. (2-tailed)</w:t>
                  </w:r>
                </w:p>
              </w:tc>
              <w:tc>
                <w:tcPr>
                  <w:tcW w:w="922" w:type="dxa"/>
                  <w:tcBorders>
                    <w:top w:val="nil"/>
                    <w:left w:val="single" w:sz="16" w:space="0" w:color="000000"/>
                    <w:bottom w:val="nil"/>
                  </w:tcBorders>
                  <w:shd w:val="clear" w:color="auto" w:fill="FFFFFF"/>
                  <w:vAlign w:val="center"/>
                </w:tcPr>
                <w:p w14:paraId="2992D04E"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004E1921" w14:textId="77777777" w:rsidR="005B0C4B" w:rsidRDefault="005B0C4B" w:rsidP="005B7056">
                  <w:pPr>
                    <w:jc w:val="center"/>
                  </w:pPr>
                </w:p>
              </w:tc>
              <w:tc>
                <w:tcPr>
                  <w:tcW w:w="922" w:type="dxa"/>
                  <w:tcBorders>
                    <w:top w:val="nil"/>
                    <w:bottom w:val="nil"/>
                  </w:tcBorders>
                  <w:shd w:val="clear" w:color="auto" w:fill="FFFFFF"/>
                  <w:vAlign w:val="center"/>
                </w:tcPr>
                <w:p w14:paraId="4F26C3D4"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1D3388BE"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5D119206"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41" w:type="dxa"/>
                  <w:tcBorders>
                    <w:top w:val="nil"/>
                    <w:bottom w:val="nil"/>
                    <w:right w:val="single" w:sz="16" w:space="0" w:color="000000"/>
                  </w:tcBorders>
                  <w:shd w:val="clear" w:color="auto" w:fill="FFFFFF"/>
                  <w:vAlign w:val="center"/>
                </w:tcPr>
                <w:p w14:paraId="061BE872"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r>
            <w:tr w:rsidR="000259C4" w14:paraId="29892559" w14:textId="77777777" w:rsidTr="000259C4">
              <w:trPr>
                <w:gridAfter w:val="1"/>
                <w:wAfter w:w="47" w:type="dxa"/>
                <w:cantSplit/>
                <w:trHeight w:val="288"/>
              </w:trPr>
              <w:tc>
                <w:tcPr>
                  <w:tcW w:w="765" w:type="dxa"/>
                  <w:vMerge/>
                  <w:tcBorders>
                    <w:top w:val="nil"/>
                    <w:left w:val="single" w:sz="16" w:space="0" w:color="000000"/>
                    <w:right w:val="nil"/>
                  </w:tcBorders>
                  <w:shd w:val="clear" w:color="auto" w:fill="FFFFFF"/>
                </w:tcPr>
                <w:p w14:paraId="5C32CB68" w14:textId="77777777" w:rsidR="005B0C4B" w:rsidRDefault="005B0C4B" w:rsidP="00AE7F47">
                  <w:pPr>
                    <w:rPr>
                      <w:rFonts w:ascii="Arial" w:hAnsi="Arial" w:cs="Arial"/>
                      <w:sz w:val="18"/>
                      <w:szCs w:val="18"/>
                    </w:rPr>
                  </w:pPr>
                </w:p>
              </w:tc>
              <w:tc>
                <w:tcPr>
                  <w:tcW w:w="1806" w:type="dxa"/>
                  <w:tcBorders>
                    <w:top w:val="nil"/>
                    <w:left w:val="nil"/>
                    <w:right w:val="single" w:sz="16" w:space="0" w:color="000000"/>
                  </w:tcBorders>
                  <w:shd w:val="clear" w:color="auto" w:fill="FFFFFF"/>
                </w:tcPr>
                <w:p w14:paraId="23B24819"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N</w:t>
                  </w:r>
                </w:p>
              </w:tc>
              <w:tc>
                <w:tcPr>
                  <w:tcW w:w="922" w:type="dxa"/>
                  <w:tcBorders>
                    <w:top w:val="nil"/>
                    <w:left w:val="single" w:sz="16" w:space="0" w:color="000000"/>
                  </w:tcBorders>
                  <w:shd w:val="clear" w:color="auto" w:fill="FFFFFF"/>
                  <w:vAlign w:val="center"/>
                </w:tcPr>
                <w:p w14:paraId="0984AF77"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424C2D8A"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7F7BE1A5"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4E8C60F7"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7A70BE77"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41" w:type="dxa"/>
                  <w:tcBorders>
                    <w:top w:val="nil"/>
                    <w:right w:val="single" w:sz="16" w:space="0" w:color="000000"/>
                  </w:tcBorders>
                  <w:shd w:val="clear" w:color="auto" w:fill="FFFFFF"/>
                  <w:vAlign w:val="center"/>
                </w:tcPr>
                <w:p w14:paraId="5247DA29"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r>
            <w:tr w:rsidR="000259C4" w14:paraId="0FE3C21B" w14:textId="77777777" w:rsidTr="000259C4">
              <w:trPr>
                <w:gridAfter w:val="1"/>
                <w:wAfter w:w="47" w:type="dxa"/>
                <w:cantSplit/>
                <w:trHeight w:val="288"/>
              </w:trPr>
              <w:tc>
                <w:tcPr>
                  <w:tcW w:w="765" w:type="dxa"/>
                  <w:vMerge w:val="restart"/>
                  <w:tcBorders>
                    <w:top w:val="nil"/>
                    <w:left w:val="single" w:sz="16" w:space="0" w:color="000000"/>
                    <w:right w:val="nil"/>
                  </w:tcBorders>
                  <w:shd w:val="clear" w:color="auto" w:fill="FFFFFF"/>
                </w:tcPr>
                <w:p w14:paraId="0D6A81A1"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FI3</w:t>
                  </w:r>
                </w:p>
              </w:tc>
              <w:tc>
                <w:tcPr>
                  <w:tcW w:w="1806" w:type="dxa"/>
                  <w:tcBorders>
                    <w:top w:val="nil"/>
                    <w:left w:val="nil"/>
                    <w:bottom w:val="nil"/>
                    <w:right w:val="single" w:sz="16" w:space="0" w:color="000000"/>
                  </w:tcBorders>
                  <w:shd w:val="clear" w:color="auto" w:fill="FFFFFF"/>
                </w:tcPr>
                <w:p w14:paraId="49FBBD1A"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Pearson Correlation</w:t>
                  </w:r>
                </w:p>
              </w:tc>
              <w:tc>
                <w:tcPr>
                  <w:tcW w:w="922" w:type="dxa"/>
                  <w:tcBorders>
                    <w:top w:val="nil"/>
                    <w:left w:val="single" w:sz="16" w:space="0" w:color="000000"/>
                    <w:bottom w:val="nil"/>
                  </w:tcBorders>
                  <w:shd w:val="clear" w:color="auto" w:fill="FFFFFF"/>
                  <w:vAlign w:val="center"/>
                </w:tcPr>
                <w:p w14:paraId="59927073"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.602</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61F0DC18"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.686</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70386945"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w:t>
                  </w:r>
                </w:p>
              </w:tc>
              <w:tc>
                <w:tcPr>
                  <w:tcW w:w="922" w:type="dxa"/>
                  <w:tcBorders>
                    <w:top w:val="nil"/>
                    <w:bottom w:val="nil"/>
                  </w:tcBorders>
                  <w:shd w:val="clear" w:color="auto" w:fill="FFFFFF"/>
                  <w:vAlign w:val="center"/>
                </w:tcPr>
                <w:p w14:paraId="3F2B7321"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.770</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00EC8498"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.525</w:t>
                  </w:r>
                  <w:r>
                    <w:rPr>
                      <w:rFonts w:ascii="Arial" w:hAnsi="Arial" w:cs="Arial"/>
                      <w:sz w:val="18"/>
                      <w:szCs w:val="18"/>
                      <w:vertAlign w:val="superscript"/>
                    </w:rPr>
                    <w:t>**</w:t>
                  </w:r>
                </w:p>
              </w:tc>
              <w:tc>
                <w:tcPr>
                  <w:tcW w:w="941" w:type="dxa"/>
                  <w:tcBorders>
                    <w:top w:val="nil"/>
                    <w:bottom w:val="nil"/>
                    <w:right w:val="single" w:sz="16" w:space="0" w:color="000000"/>
                  </w:tcBorders>
                  <w:shd w:val="clear" w:color="auto" w:fill="FFFFFF"/>
                  <w:vAlign w:val="center"/>
                </w:tcPr>
                <w:p w14:paraId="0CA77943"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.849</w:t>
                  </w:r>
                  <w:r>
                    <w:rPr>
                      <w:rFonts w:ascii="Arial" w:hAnsi="Arial" w:cs="Arial"/>
                      <w:sz w:val="18"/>
                      <w:szCs w:val="18"/>
                      <w:vertAlign w:val="superscript"/>
                    </w:rPr>
                    <w:t>**</w:t>
                  </w:r>
                </w:p>
              </w:tc>
            </w:tr>
            <w:tr w:rsidR="000259C4" w14:paraId="0F1FE4D6" w14:textId="77777777" w:rsidTr="000259C4">
              <w:trPr>
                <w:gridAfter w:val="1"/>
                <w:wAfter w:w="47" w:type="dxa"/>
                <w:cantSplit/>
                <w:trHeight w:val="301"/>
              </w:trPr>
              <w:tc>
                <w:tcPr>
                  <w:tcW w:w="765" w:type="dxa"/>
                  <w:vMerge/>
                  <w:tcBorders>
                    <w:top w:val="nil"/>
                    <w:left w:val="single" w:sz="16" w:space="0" w:color="000000"/>
                    <w:right w:val="nil"/>
                  </w:tcBorders>
                  <w:shd w:val="clear" w:color="auto" w:fill="FFFFFF"/>
                </w:tcPr>
                <w:p w14:paraId="2F9A3EB8" w14:textId="77777777" w:rsidR="005B0C4B" w:rsidRDefault="005B0C4B" w:rsidP="00AE7F47">
                  <w:pPr>
                    <w:rPr>
                      <w:rFonts w:ascii="Arial" w:hAnsi="Arial" w:cs="Arial"/>
                      <w:sz w:val="18"/>
                      <w:szCs w:val="18"/>
                    </w:rPr>
                  </w:pPr>
                </w:p>
              </w:tc>
              <w:tc>
                <w:tcPr>
                  <w:tcW w:w="1806" w:type="dxa"/>
                  <w:tcBorders>
                    <w:top w:val="nil"/>
                    <w:left w:val="nil"/>
                    <w:bottom w:val="nil"/>
                    <w:right w:val="single" w:sz="16" w:space="0" w:color="000000"/>
                  </w:tcBorders>
                  <w:shd w:val="clear" w:color="auto" w:fill="FFFFFF"/>
                </w:tcPr>
                <w:p w14:paraId="4B64DDD1"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Sig. (2-tailed)</w:t>
                  </w:r>
                </w:p>
              </w:tc>
              <w:tc>
                <w:tcPr>
                  <w:tcW w:w="922" w:type="dxa"/>
                  <w:tcBorders>
                    <w:top w:val="nil"/>
                    <w:left w:val="single" w:sz="16" w:space="0" w:color="000000"/>
                    <w:bottom w:val="nil"/>
                  </w:tcBorders>
                  <w:shd w:val="clear" w:color="auto" w:fill="FFFFFF"/>
                  <w:vAlign w:val="center"/>
                </w:tcPr>
                <w:p w14:paraId="779E6943"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133918B1"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107500C4" w14:textId="77777777" w:rsidR="005B0C4B" w:rsidRDefault="005B0C4B" w:rsidP="005B7056">
                  <w:pPr>
                    <w:jc w:val="center"/>
                  </w:pPr>
                </w:p>
              </w:tc>
              <w:tc>
                <w:tcPr>
                  <w:tcW w:w="922" w:type="dxa"/>
                  <w:tcBorders>
                    <w:top w:val="nil"/>
                    <w:bottom w:val="nil"/>
                  </w:tcBorders>
                  <w:shd w:val="clear" w:color="auto" w:fill="FFFFFF"/>
                  <w:vAlign w:val="center"/>
                </w:tcPr>
                <w:p w14:paraId="73AB1719"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05A20742"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41" w:type="dxa"/>
                  <w:tcBorders>
                    <w:top w:val="nil"/>
                    <w:bottom w:val="nil"/>
                    <w:right w:val="single" w:sz="16" w:space="0" w:color="000000"/>
                  </w:tcBorders>
                  <w:shd w:val="clear" w:color="auto" w:fill="FFFFFF"/>
                  <w:vAlign w:val="center"/>
                </w:tcPr>
                <w:p w14:paraId="33FD151E"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r>
            <w:tr w:rsidR="000259C4" w14:paraId="19A2F587" w14:textId="77777777" w:rsidTr="000259C4">
              <w:trPr>
                <w:gridAfter w:val="1"/>
                <w:wAfter w:w="47" w:type="dxa"/>
                <w:cantSplit/>
                <w:trHeight w:val="288"/>
              </w:trPr>
              <w:tc>
                <w:tcPr>
                  <w:tcW w:w="765" w:type="dxa"/>
                  <w:vMerge/>
                  <w:tcBorders>
                    <w:top w:val="nil"/>
                    <w:left w:val="single" w:sz="16" w:space="0" w:color="000000"/>
                    <w:right w:val="nil"/>
                  </w:tcBorders>
                  <w:shd w:val="clear" w:color="auto" w:fill="FFFFFF"/>
                </w:tcPr>
                <w:p w14:paraId="559A9D6A" w14:textId="77777777" w:rsidR="005B0C4B" w:rsidRDefault="005B0C4B" w:rsidP="00AE7F47">
                  <w:pPr>
                    <w:rPr>
                      <w:rFonts w:ascii="Arial" w:hAnsi="Arial" w:cs="Arial"/>
                      <w:sz w:val="18"/>
                      <w:szCs w:val="18"/>
                    </w:rPr>
                  </w:pPr>
                </w:p>
              </w:tc>
              <w:tc>
                <w:tcPr>
                  <w:tcW w:w="1806" w:type="dxa"/>
                  <w:tcBorders>
                    <w:top w:val="nil"/>
                    <w:left w:val="nil"/>
                    <w:right w:val="single" w:sz="16" w:space="0" w:color="000000"/>
                  </w:tcBorders>
                  <w:shd w:val="clear" w:color="auto" w:fill="FFFFFF"/>
                </w:tcPr>
                <w:p w14:paraId="2795C3C6"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N</w:t>
                  </w:r>
                </w:p>
              </w:tc>
              <w:tc>
                <w:tcPr>
                  <w:tcW w:w="922" w:type="dxa"/>
                  <w:tcBorders>
                    <w:top w:val="nil"/>
                    <w:left w:val="single" w:sz="16" w:space="0" w:color="000000"/>
                  </w:tcBorders>
                  <w:shd w:val="clear" w:color="auto" w:fill="FFFFFF"/>
                  <w:vAlign w:val="center"/>
                </w:tcPr>
                <w:p w14:paraId="37845BB8"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6BBF850C"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2D600A15"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586F90AF"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4B0E673C"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41" w:type="dxa"/>
                  <w:tcBorders>
                    <w:top w:val="nil"/>
                    <w:right w:val="single" w:sz="16" w:space="0" w:color="000000"/>
                  </w:tcBorders>
                  <w:shd w:val="clear" w:color="auto" w:fill="FFFFFF"/>
                  <w:vAlign w:val="center"/>
                </w:tcPr>
                <w:p w14:paraId="029B4497"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r>
            <w:tr w:rsidR="000259C4" w14:paraId="635DC23E" w14:textId="77777777" w:rsidTr="000259C4">
              <w:trPr>
                <w:gridAfter w:val="1"/>
                <w:wAfter w:w="47" w:type="dxa"/>
                <w:cantSplit/>
                <w:trHeight w:val="288"/>
              </w:trPr>
              <w:tc>
                <w:tcPr>
                  <w:tcW w:w="765" w:type="dxa"/>
                  <w:vMerge w:val="restart"/>
                  <w:tcBorders>
                    <w:top w:val="nil"/>
                    <w:left w:val="single" w:sz="16" w:space="0" w:color="000000"/>
                    <w:right w:val="nil"/>
                  </w:tcBorders>
                  <w:shd w:val="clear" w:color="auto" w:fill="FFFFFF"/>
                </w:tcPr>
                <w:p w14:paraId="1BB1F704"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FI4</w:t>
                  </w:r>
                </w:p>
              </w:tc>
              <w:tc>
                <w:tcPr>
                  <w:tcW w:w="1806" w:type="dxa"/>
                  <w:tcBorders>
                    <w:top w:val="nil"/>
                    <w:left w:val="nil"/>
                    <w:bottom w:val="nil"/>
                    <w:right w:val="single" w:sz="16" w:space="0" w:color="000000"/>
                  </w:tcBorders>
                  <w:shd w:val="clear" w:color="auto" w:fill="FFFFFF"/>
                </w:tcPr>
                <w:p w14:paraId="155E1D10"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Pearson Correlation</w:t>
                  </w:r>
                </w:p>
              </w:tc>
              <w:tc>
                <w:tcPr>
                  <w:tcW w:w="922" w:type="dxa"/>
                  <w:tcBorders>
                    <w:top w:val="nil"/>
                    <w:left w:val="single" w:sz="16" w:space="0" w:color="000000"/>
                    <w:bottom w:val="nil"/>
                  </w:tcBorders>
                  <w:shd w:val="clear" w:color="auto" w:fill="FFFFFF"/>
                  <w:vAlign w:val="center"/>
                </w:tcPr>
                <w:p w14:paraId="568DA2A9"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.702</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12A621E9"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.785</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0A6FAC6F"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.770</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7936C80E"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w:t>
                  </w:r>
                </w:p>
              </w:tc>
              <w:tc>
                <w:tcPr>
                  <w:tcW w:w="922" w:type="dxa"/>
                  <w:tcBorders>
                    <w:top w:val="nil"/>
                    <w:bottom w:val="nil"/>
                  </w:tcBorders>
                  <w:shd w:val="clear" w:color="auto" w:fill="FFFFFF"/>
                  <w:vAlign w:val="center"/>
                </w:tcPr>
                <w:p w14:paraId="45A5C7F5"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.636</w:t>
                  </w:r>
                  <w:r>
                    <w:rPr>
                      <w:rFonts w:ascii="Arial" w:hAnsi="Arial" w:cs="Arial"/>
                      <w:sz w:val="18"/>
                      <w:szCs w:val="18"/>
                      <w:vertAlign w:val="superscript"/>
                    </w:rPr>
                    <w:t>**</w:t>
                  </w:r>
                </w:p>
              </w:tc>
              <w:tc>
                <w:tcPr>
                  <w:tcW w:w="941" w:type="dxa"/>
                  <w:tcBorders>
                    <w:top w:val="nil"/>
                    <w:bottom w:val="nil"/>
                    <w:right w:val="single" w:sz="16" w:space="0" w:color="000000"/>
                  </w:tcBorders>
                  <w:shd w:val="clear" w:color="auto" w:fill="FFFFFF"/>
                  <w:vAlign w:val="center"/>
                </w:tcPr>
                <w:p w14:paraId="03F4DA0C"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.920</w:t>
                  </w:r>
                  <w:r>
                    <w:rPr>
                      <w:rFonts w:ascii="Arial" w:hAnsi="Arial" w:cs="Arial"/>
                      <w:sz w:val="18"/>
                      <w:szCs w:val="18"/>
                      <w:vertAlign w:val="superscript"/>
                    </w:rPr>
                    <w:t>**</w:t>
                  </w:r>
                </w:p>
              </w:tc>
            </w:tr>
            <w:tr w:rsidR="000259C4" w14:paraId="2C2F2649" w14:textId="77777777" w:rsidTr="000259C4">
              <w:trPr>
                <w:gridAfter w:val="1"/>
                <w:wAfter w:w="47" w:type="dxa"/>
                <w:cantSplit/>
                <w:trHeight w:val="301"/>
              </w:trPr>
              <w:tc>
                <w:tcPr>
                  <w:tcW w:w="765" w:type="dxa"/>
                  <w:vMerge/>
                  <w:tcBorders>
                    <w:top w:val="nil"/>
                    <w:left w:val="single" w:sz="16" w:space="0" w:color="000000"/>
                    <w:right w:val="nil"/>
                  </w:tcBorders>
                  <w:shd w:val="clear" w:color="auto" w:fill="FFFFFF"/>
                </w:tcPr>
                <w:p w14:paraId="1EF1B418" w14:textId="77777777" w:rsidR="005B0C4B" w:rsidRDefault="005B0C4B" w:rsidP="00AE7F47">
                  <w:pPr>
                    <w:rPr>
                      <w:rFonts w:ascii="Arial" w:hAnsi="Arial" w:cs="Arial"/>
                      <w:sz w:val="18"/>
                      <w:szCs w:val="18"/>
                    </w:rPr>
                  </w:pPr>
                </w:p>
              </w:tc>
              <w:tc>
                <w:tcPr>
                  <w:tcW w:w="1806" w:type="dxa"/>
                  <w:tcBorders>
                    <w:top w:val="nil"/>
                    <w:left w:val="nil"/>
                    <w:bottom w:val="nil"/>
                    <w:right w:val="single" w:sz="16" w:space="0" w:color="000000"/>
                  </w:tcBorders>
                  <w:shd w:val="clear" w:color="auto" w:fill="FFFFFF"/>
                </w:tcPr>
                <w:p w14:paraId="3996C1F4"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Sig. (2-tailed)</w:t>
                  </w:r>
                </w:p>
              </w:tc>
              <w:tc>
                <w:tcPr>
                  <w:tcW w:w="922" w:type="dxa"/>
                  <w:tcBorders>
                    <w:top w:val="nil"/>
                    <w:left w:val="single" w:sz="16" w:space="0" w:color="000000"/>
                    <w:bottom w:val="nil"/>
                  </w:tcBorders>
                  <w:shd w:val="clear" w:color="auto" w:fill="FFFFFF"/>
                  <w:vAlign w:val="center"/>
                </w:tcPr>
                <w:p w14:paraId="679B812F"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53B7D638"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4EA1FCA2"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3765A7F9" w14:textId="77777777" w:rsidR="005B0C4B" w:rsidRDefault="005B0C4B" w:rsidP="005B7056">
                  <w:pPr>
                    <w:jc w:val="center"/>
                  </w:pPr>
                </w:p>
              </w:tc>
              <w:tc>
                <w:tcPr>
                  <w:tcW w:w="922" w:type="dxa"/>
                  <w:tcBorders>
                    <w:top w:val="nil"/>
                    <w:bottom w:val="nil"/>
                  </w:tcBorders>
                  <w:shd w:val="clear" w:color="auto" w:fill="FFFFFF"/>
                  <w:vAlign w:val="center"/>
                </w:tcPr>
                <w:p w14:paraId="51E9BC1F"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41" w:type="dxa"/>
                  <w:tcBorders>
                    <w:top w:val="nil"/>
                    <w:bottom w:val="nil"/>
                    <w:right w:val="single" w:sz="16" w:space="0" w:color="000000"/>
                  </w:tcBorders>
                  <w:shd w:val="clear" w:color="auto" w:fill="FFFFFF"/>
                  <w:vAlign w:val="center"/>
                </w:tcPr>
                <w:p w14:paraId="0EE2C1BD"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r>
            <w:tr w:rsidR="000259C4" w14:paraId="47CFD0BC" w14:textId="77777777" w:rsidTr="000259C4">
              <w:trPr>
                <w:gridAfter w:val="1"/>
                <w:wAfter w:w="47" w:type="dxa"/>
                <w:cantSplit/>
                <w:trHeight w:val="288"/>
              </w:trPr>
              <w:tc>
                <w:tcPr>
                  <w:tcW w:w="765" w:type="dxa"/>
                  <w:vMerge/>
                  <w:tcBorders>
                    <w:top w:val="nil"/>
                    <w:left w:val="single" w:sz="16" w:space="0" w:color="000000"/>
                    <w:right w:val="nil"/>
                  </w:tcBorders>
                  <w:shd w:val="clear" w:color="auto" w:fill="FFFFFF"/>
                </w:tcPr>
                <w:p w14:paraId="27DC81F5" w14:textId="77777777" w:rsidR="005B0C4B" w:rsidRDefault="005B0C4B" w:rsidP="00AE7F47">
                  <w:pPr>
                    <w:rPr>
                      <w:rFonts w:ascii="Arial" w:hAnsi="Arial" w:cs="Arial"/>
                      <w:sz w:val="18"/>
                      <w:szCs w:val="18"/>
                    </w:rPr>
                  </w:pPr>
                </w:p>
              </w:tc>
              <w:tc>
                <w:tcPr>
                  <w:tcW w:w="1806" w:type="dxa"/>
                  <w:tcBorders>
                    <w:top w:val="nil"/>
                    <w:left w:val="nil"/>
                    <w:right w:val="single" w:sz="16" w:space="0" w:color="000000"/>
                  </w:tcBorders>
                  <w:shd w:val="clear" w:color="auto" w:fill="FFFFFF"/>
                </w:tcPr>
                <w:p w14:paraId="517259C3"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N</w:t>
                  </w:r>
                </w:p>
              </w:tc>
              <w:tc>
                <w:tcPr>
                  <w:tcW w:w="922" w:type="dxa"/>
                  <w:tcBorders>
                    <w:top w:val="nil"/>
                    <w:left w:val="single" w:sz="16" w:space="0" w:color="000000"/>
                  </w:tcBorders>
                  <w:shd w:val="clear" w:color="auto" w:fill="FFFFFF"/>
                  <w:vAlign w:val="center"/>
                </w:tcPr>
                <w:p w14:paraId="2AEA6BCD"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7E3668C4"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085E2A7B"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1F906D27"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02B83B0D"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41" w:type="dxa"/>
                  <w:tcBorders>
                    <w:top w:val="nil"/>
                    <w:right w:val="single" w:sz="16" w:space="0" w:color="000000"/>
                  </w:tcBorders>
                  <w:shd w:val="clear" w:color="auto" w:fill="FFFFFF"/>
                  <w:vAlign w:val="center"/>
                </w:tcPr>
                <w:p w14:paraId="70BE18F1"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r>
            <w:tr w:rsidR="000259C4" w14:paraId="0BCD41CC" w14:textId="77777777" w:rsidTr="000259C4">
              <w:trPr>
                <w:gridAfter w:val="1"/>
                <w:wAfter w:w="47" w:type="dxa"/>
                <w:cantSplit/>
                <w:trHeight w:val="288"/>
              </w:trPr>
              <w:tc>
                <w:tcPr>
                  <w:tcW w:w="765" w:type="dxa"/>
                  <w:vMerge w:val="restart"/>
                  <w:tcBorders>
                    <w:top w:val="nil"/>
                    <w:left w:val="single" w:sz="16" w:space="0" w:color="000000"/>
                    <w:right w:val="nil"/>
                  </w:tcBorders>
                  <w:shd w:val="clear" w:color="auto" w:fill="FFFFFF"/>
                </w:tcPr>
                <w:p w14:paraId="0A879E88"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FI5</w:t>
                  </w:r>
                </w:p>
              </w:tc>
              <w:tc>
                <w:tcPr>
                  <w:tcW w:w="1806" w:type="dxa"/>
                  <w:tcBorders>
                    <w:top w:val="nil"/>
                    <w:left w:val="nil"/>
                    <w:bottom w:val="nil"/>
                    <w:right w:val="single" w:sz="16" w:space="0" w:color="000000"/>
                  </w:tcBorders>
                  <w:shd w:val="clear" w:color="auto" w:fill="FFFFFF"/>
                </w:tcPr>
                <w:p w14:paraId="0FD97FE8"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Pearson Correlation</w:t>
                  </w:r>
                </w:p>
              </w:tc>
              <w:tc>
                <w:tcPr>
                  <w:tcW w:w="922" w:type="dxa"/>
                  <w:tcBorders>
                    <w:top w:val="nil"/>
                    <w:left w:val="single" w:sz="16" w:space="0" w:color="000000"/>
                    <w:bottom w:val="nil"/>
                  </w:tcBorders>
                  <w:shd w:val="clear" w:color="auto" w:fill="FFFFFF"/>
                  <w:vAlign w:val="center"/>
                </w:tcPr>
                <w:p w14:paraId="260C991C"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.481</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4C5A98FE"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.536</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4AAC2F99"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.525</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4AAAECEE"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.636</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1A5032F7"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w:t>
                  </w:r>
                </w:p>
              </w:tc>
              <w:tc>
                <w:tcPr>
                  <w:tcW w:w="941" w:type="dxa"/>
                  <w:tcBorders>
                    <w:top w:val="nil"/>
                    <w:bottom w:val="nil"/>
                    <w:right w:val="single" w:sz="16" w:space="0" w:color="000000"/>
                  </w:tcBorders>
                  <w:shd w:val="clear" w:color="auto" w:fill="FFFFFF"/>
                  <w:vAlign w:val="center"/>
                </w:tcPr>
                <w:p w14:paraId="11BFF2AB"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.749</w:t>
                  </w:r>
                  <w:r>
                    <w:rPr>
                      <w:rFonts w:ascii="Arial" w:hAnsi="Arial" w:cs="Arial"/>
                      <w:sz w:val="18"/>
                      <w:szCs w:val="18"/>
                      <w:vertAlign w:val="superscript"/>
                    </w:rPr>
                    <w:t>**</w:t>
                  </w:r>
                </w:p>
              </w:tc>
            </w:tr>
            <w:tr w:rsidR="000259C4" w14:paraId="0F4FFB02" w14:textId="77777777" w:rsidTr="000259C4">
              <w:trPr>
                <w:gridAfter w:val="1"/>
                <w:wAfter w:w="47" w:type="dxa"/>
                <w:cantSplit/>
                <w:trHeight w:val="301"/>
              </w:trPr>
              <w:tc>
                <w:tcPr>
                  <w:tcW w:w="765" w:type="dxa"/>
                  <w:vMerge/>
                  <w:tcBorders>
                    <w:top w:val="nil"/>
                    <w:left w:val="single" w:sz="16" w:space="0" w:color="000000"/>
                    <w:right w:val="nil"/>
                  </w:tcBorders>
                  <w:shd w:val="clear" w:color="auto" w:fill="FFFFFF"/>
                </w:tcPr>
                <w:p w14:paraId="5C61E103" w14:textId="77777777" w:rsidR="005B0C4B" w:rsidRDefault="005B0C4B" w:rsidP="00AE7F47">
                  <w:pPr>
                    <w:rPr>
                      <w:rFonts w:ascii="Arial" w:hAnsi="Arial" w:cs="Arial"/>
                      <w:sz w:val="18"/>
                      <w:szCs w:val="18"/>
                    </w:rPr>
                  </w:pPr>
                </w:p>
              </w:tc>
              <w:tc>
                <w:tcPr>
                  <w:tcW w:w="1806" w:type="dxa"/>
                  <w:tcBorders>
                    <w:top w:val="nil"/>
                    <w:left w:val="nil"/>
                    <w:bottom w:val="nil"/>
                    <w:right w:val="single" w:sz="16" w:space="0" w:color="000000"/>
                  </w:tcBorders>
                  <w:shd w:val="clear" w:color="auto" w:fill="FFFFFF"/>
                </w:tcPr>
                <w:p w14:paraId="320208E2"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Sig. (2-tailed)</w:t>
                  </w:r>
                </w:p>
              </w:tc>
              <w:tc>
                <w:tcPr>
                  <w:tcW w:w="922" w:type="dxa"/>
                  <w:tcBorders>
                    <w:top w:val="nil"/>
                    <w:left w:val="single" w:sz="16" w:space="0" w:color="000000"/>
                    <w:bottom w:val="nil"/>
                  </w:tcBorders>
                  <w:shd w:val="clear" w:color="auto" w:fill="FFFFFF"/>
                  <w:vAlign w:val="center"/>
                </w:tcPr>
                <w:p w14:paraId="131B82F2"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217B4446"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10F6FA6A"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6DF164D6"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60B645A6" w14:textId="77777777" w:rsidR="005B0C4B" w:rsidRDefault="005B0C4B" w:rsidP="005B7056">
                  <w:pPr>
                    <w:jc w:val="center"/>
                  </w:pPr>
                </w:p>
              </w:tc>
              <w:tc>
                <w:tcPr>
                  <w:tcW w:w="941" w:type="dxa"/>
                  <w:tcBorders>
                    <w:top w:val="nil"/>
                    <w:bottom w:val="nil"/>
                    <w:right w:val="single" w:sz="16" w:space="0" w:color="000000"/>
                  </w:tcBorders>
                  <w:shd w:val="clear" w:color="auto" w:fill="FFFFFF"/>
                  <w:vAlign w:val="center"/>
                </w:tcPr>
                <w:p w14:paraId="4B9ADE53"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r>
            <w:tr w:rsidR="000259C4" w14:paraId="1245BD96" w14:textId="77777777" w:rsidTr="000259C4">
              <w:trPr>
                <w:gridAfter w:val="1"/>
                <w:wAfter w:w="47" w:type="dxa"/>
                <w:cantSplit/>
                <w:trHeight w:val="288"/>
              </w:trPr>
              <w:tc>
                <w:tcPr>
                  <w:tcW w:w="765" w:type="dxa"/>
                  <w:vMerge/>
                  <w:tcBorders>
                    <w:top w:val="nil"/>
                    <w:left w:val="single" w:sz="16" w:space="0" w:color="000000"/>
                    <w:right w:val="nil"/>
                  </w:tcBorders>
                  <w:shd w:val="clear" w:color="auto" w:fill="FFFFFF"/>
                </w:tcPr>
                <w:p w14:paraId="0A5D41F0" w14:textId="77777777" w:rsidR="005B0C4B" w:rsidRDefault="005B0C4B" w:rsidP="00AE7F47">
                  <w:pPr>
                    <w:rPr>
                      <w:rFonts w:ascii="Arial" w:hAnsi="Arial" w:cs="Arial"/>
                      <w:sz w:val="18"/>
                      <w:szCs w:val="18"/>
                    </w:rPr>
                  </w:pPr>
                </w:p>
              </w:tc>
              <w:tc>
                <w:tcPr>
                  <w:tcW w:w="1806" w:type="dxa"/>
                  <w:tcBorders>
                    <w:top w:val="nil"/>
                    <w:left w:val="nil"/>
                    <w:right w:val="single" w:sz="16" w:space="0" w:color="000000"/>
                  </w:tcBorders>
                  <w:shd w:val="clear" w:color="auto" w:fill="FFFFFF"/>
                </w:tcPr>
                <w:p w14:paraId="36B74F3B"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N</w:t>
                  </w:r>
                </w:p>
              </w:tc>
              <w:tc>
                <w:tcPr>
                  <w:tcW w:w="922" w:type="dxa"/>
                  <w:tcBorders>
                    <w:top w:val="nil"/>
                    <w:left w:val="single" w:sz="16" w:space="0" w:color="000000"/>
                  </w:tcBorders>
                  <w:shd w:val="clear" w:color="auto" w:fill="FFFFFF"/>
                  <w:vAlign w:val="center"/>
                </w:tcPr>
                <w:p w14:paraId="3167695E"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67421A4E"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6DF81666"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61802EC1"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tcBorders>
                  <w:shd w:val="clear" w:color="auto" w:fill="FFFFFF"/>
                  <w:vAlign w:val="center"/>
                </w:tcPr>
                <w:p w14:paraId="0D8E8AF1"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41" w:type="dxa"/>
                  <w:tcBorders>
                    <w:top w:val="nil"/>
                    <w:right w:val="single" w:sz="16" w:space="0" w:color="000000"/>
                  </w:tcBorders>
                  <w:shd w:val="clear" w:color="auto" w:fill="FFFFFF"/>
                  <w:vAlign w:val="center"/>
                </w:tcPr>
                <w:p w14:paraId="3074F773"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r>
            <w:tr w:rsidR="000259C4" w14:paraId="15482113" w14:textId="77777777" w:rsidTr="000259C4">
              <w:trPr>
                <w:gridAfter w:val="1"/>
                <w:wAfter w:w="47" w:type="dxa"/>
                <w:cantSplit/>
                <w:trHeight w:val="288"/>
              </w:trPr>
              <w:tc>
                <w:tcPr>
                  <w:tcW w:w="765" w:type="dxa"/>
                  <w:vMerge w:val="restart"/>
                  <w:tcBorders>
                    <w:top w:val="nil"/>
                    <w:left w:val="single" w:sz="16" w:space="0" w:color="000000"/>
                    <w:bottom w:val="single" w:sz="16" w:space="0" w:color="000000"/>
                    <w:right w:val="nil"/>
                  </w:tcBorders>
                  <w:shd w:val="clear" w:color="auto" w:fill="FFFFFF"/>
                </w:tcPr>
                <w:p w14:paraId="1886EFEC"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TOTAL</w:t>
                  </w:r>
                </w:p>
              </w:tc>
              <w:tc>
                <w:tcPr>
                  <w:tcW w:w="1806" w:type="dxa"/>
                  <w:tcBorders>
                    <w:top w:val="nil"/>
                    <w:left w:val="nil"/>
                    <w:bottom w:val="nil"/>
                    <w:right w:val="single" w:sz="16" w:space="0" w:color="000000"/>
                  </w:tcBorders>
                  <w:shd w:val="clear" w:color="auto" w:fill="FFFFFF"/>
                </w:tcPr>
                <w:p w14:paraId="0BAEEEB4"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Pearson Correlation</w:t>
                  </w:r>
                </w:p>
              </w:tc>
              <w:tc>
                <w:tcPr>
                  <w:tcW w:w="922" w:type="dxa"/>
                  <w:tcBorders>
                    <w:top w:val="nil"/>
                    <w:left w:val="single" w:sz="16" w:space="0" w:color="000000"/>
                    <w:bottom w:val="nil"/>
                  </w:tcBorders>
                  <w:shd w:val="clear" w:color="auto" w:fill="FFFFFF"/>
                  <w:vAlign w:val="center"/>
                </w:tcPr>
                <w:p w14:paraId="51082B2F"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.831</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416D81F7"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.873</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211FBD0B"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.849</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59A42071"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.920</w:t>
                  </w:r>
                  <w:r>
                    <w:rPr>
                      <w:rFonts w:ascii="Arial" w:hAnsi="Arial" w:cs="Arial"/>
                      <w:sz w:val="18"/>
                      <w:szCs w:val="18"/>
                      <w:vertAlign w:val="superscript"/>
                    </w:rPr>
                    <w:t>**</w:t>
                  </w:r>
                </w:p>
              </w:tc>
              <w:tc>
                <w:tcPr>
                  <w:tcW w:w="922" w:type="dxa"/>
                  <w:tcBorders>
                    <w:top w:val="nil"/>
                    <w:bottom w:val="nil"/>
                  </w:tcBorders>
                  <w:shd w:val="clear" w:color="auto" w:fill="FFFFFF"/>
                  <w:vAlign w:val="center"/>
                </w:tcPr>
                <w:p w14:paraId="087D79E7"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.749</w:t>
                  </w:r>
                  <w:r>
                    <w:rPr>
                      <w:rFonts w:ascii="Arial" w:hAnsi="Arial" w:cs="Arial"/>
                      <w:sz w:val="18"/>
                      <w:szCs w:val="18"/>
                      <w:vertAlign w:val="superscript"/>
                    </w:rPr>
                    <w:t>**</w:t>
                  </w:r>
                </w:p>
              </w:tc>
              <w:tc>
                <w:tcPr>
                  <w:tcW w:w="941" w:type="dxa"/>
                  <w:tcBorders>
                    <w:top w:val="nil"/>
                    <w:bottom w:val="nil"/>
                    <w:right w:val="single" w:sz="16" w:space="0" w:color="000000"/>
                  </w:tcBorders>
                  <w:shd w:val="clear" w:color="auto" w:fill="FFFFFF"/>
                  <w:vAlign w:val="center"/>
                </w:tcPr>
                <w:p w14:paraId="50BA4724"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w:t>
                  </w:r>
                </w:p>
              </w:tc>
            </w:tr>
            <w:tr w:rsidR="000259C4" w14:paraId="50D58353" w14:textId="77777777" w:rsidTr="000259C4">
              <w:trPr>
                <w:gridAfter w:val="1"/>
                <w:wAfter w:w="47" w:type="dxa"/>
                <w:cantSplit/>
                <w:trHeight w:val="315"/>
              </w:trPr>
              <w:tc>
                <w:tcPr>
                  <w:tcW w:w="765" w:type="dxa"/>
                  <w:vMerge/>
                  <w:tcBorders>
                    <w:top w:val="nil"/>
                    <w:left w:val="single" w:sz="16" w:space="0" w:color="000000"/>
                    <w:bottom w:val="single" w:sz="16" w:space="0" w:color="000000"/>
                    <w:right w:val="nil"/>
                  </w:tcBorders>
                  <w:shd w:val="clear" w:color="auto" w:fill="FFFFFF"/>
                </w:tcPr>
                <w:p w14:paraId="0B298616" w14:textId="77777777" w:rsidR="005B0C4B" w:rsidRDefault="005B0C4B" w:rsidP="00AE7F47">
                  <w:pPr>
                    <w:rPr>
                      <w:rFonts w:ascii="Arial" w:hAnsi="Arial" w:cs="Arial"/>
                      <w:sz w:val="18"/>
                      <w:szCs w:val="18"/>
                    </w:rPr>
                  </w:pPr>
                </w:p>
              </w:tc>
              <w:tc>
                <w:tcPr>
                  <w:tcW w:w="1806" w:type="dxa"/>
                  <w:tcBorders>
                    <w:top w:val="nil"/>
                    <w:left w:val="nil"/>
                    <w:bottom w:val="nil"/>
                    <w:right w:val="single" w:sz="16" w:space="0" w:color="000000"/>
                  </w:tcBorders>
                  <w:shd w:val="clear" w:color="auto" w:fill="FFFFFF"/>
                </w:tcPr>
                <w:p w14:paraId="5309A59A"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Sig. (2-tailed)</w:t>
                  </w:r>
                </w:p>
              </w:tc>
              <w:tc>
                <w:tcPr>
                  <w:tcW w:w="922" w:type="dxa"/>
                  <w:tcBorders>
                    <w:top w:val="nil"/>
                    <w:left w:val="single" w:sz="16" w:space="0" w:color="000000"/>
                    <w:bottom w:val="nil"/>
                  </w:tcBorders>
                  <w:shd w:val="clear" w:color="auto" w:fill="FFFFFF"/>
                  <w:vAlign w:val="center"/>
                </w:tcPr>
                <w:p w14:paraId="3422D3D9"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3725E993"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447E79A7"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430DDFEC"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22" w:type="dxa"/>
                  <w:tcBorders>
                    <w:top w:val="nil"/>
                    <w:bottom w:val="nil"/>
                  </w:tcBorders>
                  <w:shd w:val="clear" w:color="auto" w:fill="FFFFFF"/>
                  <w:vAlign w:val="center"/>
                </w:tcPr>
                <w:p w14:paraId="06543BED"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.000</w:t>
                  </w:r>
                </w:p>
              </w:tc>
              <w:tc>
                <w:tcPr>
                  <w:tcW w:w="941" w:type="dxa"/>
                  <w:tcBorders>
                    <w:top w:val="nil"/>
                    <w:bottom w:val="nil"/>
                    <w:right w:val="single" w:sz="16" w:space="0" w:color="000000"/>
                  </w:tcBorders>
                  <w:shd w:val="clear" w:color="auto" w:fill="FFFFFF"/>
                  <w:vAlign w:val="center"/>
                </w:tcPr>
                <w:p w14:paraId="688BA8BF" w14:textId="77777777" w:rsidR="005B0C4B" w:rsidRDefault="005B0C4B" w:rsidP="005B7056">
                  <w:pPr>
                    <w:jc w:val="center"/>
                  </w:pPr>
                </w:p>
              </w:tc>
            </w:tr>
            <w:tr w:rsidR="000259C4" w14:paraId="2F0045C1" w14:textId="77777777" w:rsidTr="000259C4">
              <w:trPr>
                <w:gridAfter w:val="1"/>
                <w:wAfter w:w="47" w:type="dxa"/>
                <w:cantSplit/>
                <w:trHeight w:val="315"/>
              </w:trPr>
              <w:tc>
                <w:tcPr>
                  <w:tcW w:w="765" w:type="dxa"/>
                  <w:vMerge/>
                  <w:tcBorders>
                    <w:top w:val="nil"/>
                    <w:left w:val="single" w:sz="16" w:space="0" w:color="000000"/>
                    <w:bottom w:val="single" w:sz="16" w:space="0" w:color="000000"/>
                    <w:right w:val="nil"/>
                  </w:tcBorders>
                  <w:shd w:val="clear" w:color="auto" w:fill="FFFFFF"/>
                </w:tcPr>
                <w:p w14:paraId="2A1BDC1F" w14:textId="77777777" w:rsidR="005B0C4B" w:rsidRDefault="005B0C4B" w:rsidP="00AE7F47"/>
              </w:tc>
              <w:tc>
                <w:tcPr>
                  <w:tcW w:w="1806" w:type="dxa"/>
                  <w:tcBorders>
                    <w:top w:val="nil"/>
                    <w:left w:val="nil"/>
                    <w:bottom w:val="single" w:sz="16" w:space="0" w:color="000000"/>
                    <w:right w:val="single" w:sz="16" w:space="0" w:color="000000"/>
                  </w:tcBorders>
                  <w:shd w:val="clear" w:color="auto" w:fill="FFFFFF"/>
                </w:tcPr>
                <w:p w14:paraId="09D86A5B"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N</w:t>
                  </w:r>
                </w:p>
              </w:tc>
              <w:tc>
                <w:tcPr>
                  <w:tcW w:w="922" w:type="dxa"/>
                  <w:tcBorders>
                    <w:top w:val="nil"/>
                    <w:left w:val="single" w:sz="16" w:space="0" w:color="000000"/>
                    <w:bottom w:val="single" w:sz="16" w:space="0" w:color="000000"/>
                  </w:tcBorders>
                  <w:shd w:val="clear" w:color="auto" w:fill="FFFFFF"/>
                  <w:vAlign w:val="center"/>
                </w:tcPr>
                <w:p w14:paraId="4E74D769"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bottom w:val="single" w:sz="16" w:space="0" w:color="000000"/>
                  </w:tcBorders>
                  <w:shd w:val="clear" w:color="auto" w:fill="FFFFFF"/>
                  <w:vAlign w:val="center"/>
                </w:tcPr>
                <w:p w14:paraId="7378B361"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bottom w:val="single" w:sz="16" w:space="0" w:color="000000"/>
                  </w:tcBorders>
                  <w:shd w:val="clear" w:color="auto" w:fill="FFFFFF"/>
                  <w:vAlign w:val="center"/>
                </w:tcPr>
                <w:p w14:paraId="78868114"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bottom w:val="single" w:sz="16" w:space="0" w:color="000000"/>
                  </w:tcBorders>
                  <w:shd w:val="clear" w:color="auto" w:fill="FFFFFF"/>
                  <w:vAlign w:val="center"/>
                </w:tcPr>
                <w:p w14:paraId="5B12CB62"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22" w:type="dxa"/>
                  <w:tcBorders>
                    <w:top w:val="nil"/>
                    <w:bottom w:val="single" w:sz="16" w:space="0" w:color="000000"/>
                  </w:tcBorders>
                  <w:shd w:val="clear" w:color="auto" w:fill="FFFFFF"/>
                  <w:vAlign w:val="center"/>
                </w:tcPr>
                <w:p w14:paraId="7B1156D3"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c>
                <w:tcPr>
                  <w:tcW w:w="941" w:type="dxa"/>
                  <w:tcBorders>
                    <w:top w:val="nil"/>
                    <w:bottom w:val="single" w:sz="16" w:space="0" w:color="000000"/>
                    <w:right w:val="single" w:sz="16" w:space="0" w:color="000000"/>
                  </w:tcBorders>
                  <w:shd w:val="clear" w:color="auto" w:fill="FFFFFF"/>
                  <w:vAlign w:val="center"/>
                </w:tcPr>
                <w:p w14:paraId="633CCFE4" w14:textId="77777777" w:rsidR="005B0C4B" w:rsidRDefault="005B0C4B" w:rsidP="005B7056">
                  <w:pPr>
                    <w:spacing w:line="320" w:lineRule="atLeast"/>
                    <w:ind w:left="60" w:right="60"/>
                    <w:jc w:val="center"/>
                    <w:rPr>
                      <w:rFonts w:ascii="Arial" w:hAnsi="Arial" w:cs="Arial"/>
                      <w:sz w:val="18"/>
                      <w:szCs w:val="18"/>
                    </w:rPr>
                  </w:pPr>
                  <w:r>
                    <w:rPr>
                      <w:rFonts w:ascii="Arial" w:hAnsi="Arial" w:cs="Arial"/>
                      <w:sz w:val="18"/>
                      <w:szCs w:val="18"/>
                    </w:rPr>
                    <w:t>107</w:t>
                  </w:r>
                </w:p>
              </w:tc>
            </w:tr>
            <w:tr w:rsidR="005B0C4B" w14:paraId="41644495" w14:textId="77777777" w:rsidTr="000259C4">
              <w:trPr>
                <w:cantSplit/>
                <w:trHeight w:val="275"/>
              </w:trPr>
              <w:tc>
                <w:tcPr>
                  <w:tcW w:w="8169" w:type="dxa"/>
                  <w:gridSpan w:val="9"/>
                  <w:tcBorders>
                    <w:top w:val="nil"/>
                    <w:left w:val="nil"/>
                    <w:bottom w:val="nil"/>
                    <w:right w:val="nil"/>
                  </w:tcBorders>
                  <w:shd w:val="clear" w:color="auto" w:fill="FFFFFF"/>
                </w:tcPr>
                <w:p w14:paraId="3880D47B" w14:textId="77777777" w:rsidR="005B0C4B" w:rsidRDefault="005B0C4B" w:rsidP="00AE7F47">
                  <w:pPr>
                    <w:spacing w:line="320" w:lineRule="atLeast"/>
                    <w:ind w:left="60" w:right="60"/>
                    <w:rPr>
                      <w:rFonts w:ascii="Arial" w:hAnsi="Arial" w:cs="Arial"/>
                      <w:sz w:val="18"/>
                      <w:szCs w:val="18"/>
                    </w:rPr>
                  </w:pPr>
                  <w:r>
                    <w:rPr>
                      <w:rFonts w:ascii="Arial" w:hAnsi="Arial" w:cs="Arial"/>
                      <w:sz w:val="18"/>
                      <w:szCs w:val="18"/>
                    </w:rPr>
                    <w:t>**. Correlation is significant at the 0.01 level (2-tailed).</w:t>
                  </w:r>
                </w:p>
              </w:tc>
            </w:tr>
          </w:tbl>
          <w:p w14:paraId="3EA7D00F" w14:textId="77777777" w:rsidR="005B0C4B" w:rsidRPr="003E6C97" w:rsidRDefault="005B0C4B" w:rsidP="00AE7F47">
            <w:pPr>
              <w:autoSpaceDE w:val="0"/>
              <w:autoSpaceDN w:val="0"/>
              <w:adjustRightInd w:val="0"/>
            </w:pPr>
          </w:p>
          <w:tbl>
            <w:tblPr>
              <w:tblW w:w="2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2"/>
              <w:gridCol w:w="1118"/>
            </w:tblGrid>
            <w:tr w:rsidR="005B0C4B" w:rsidRPr="003E6C97" w14:paraId="75C434B9" w14:textId="77777777" w:rsidTr="000259C4">
              <w:trPr>
                <w:cantSplit/>
                <w:trHeight w:val="347"/>
              </w:trPr>
              <w:tc>
                <w:tcPr>
                  <w:tcW w:w="2540" w:type="dxa"/>
                  <w:gridSpan w:val="2"/>
                  <w:tcBorders>
                    <w:top w:val="nil"/>
                    <w:left w:val="nil"/>
                    <w:bottom w:val="nil"/>
                    <w:right w:val="nil"/>
                  </w:tcBorders>
                  <w:shd w:val="clear" w:color="auto" w:fill="FFFFFF"/>
                  <w:vAlign w:val="center"/>
                </w:tcPr>
                <w:p w14:paraId="46E5B7AD" w14:textId="77777777" w:rsidR="005B0C4B" w:rsidRPr="003E6C97"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b/>
                      <w:bCs/>
                      <w:color w:val="000000"/>
                      <w:sz w:val="18"/>
                      <w:szCs w:val="18"/>
                    </w:rPr>
                    <w:t>Reliability Statistics</w:t>
                  </w:r>
                </w:p>
              </w:tc>
            </w:tr>
            <w:tr w:rsidR="005B0C4B" w:rsidRPr="003E6C97" w14:paraId="1FD4B0D6" w14:textId="77777777" w:rsidTr="000259C4">
              <w:trPr>
                <w:cantSplit/>
                <w:trHeight w:val="723"/>
              </w:trPr>
              <w:tc>
                <w:tcPr>
                  <w:tcW w:w="1422" w:type="dxa"/>
                  <w:tcBorders>
                    <w:top w:val="single" w:sz="16" w:space="0" w:color="000000"/>
                    <w:left w:val="single" w:sz="16" w:space="0" w:color="000000"/>
                    <w:bottom w:val="single" w:sz="16" w:space="0" w:color="000000"/>
                  </w:tcBorders>
                  <w:shd w:val="clear" w:color="auto" w:fill="FFFFFF"/>
                  <w:vAlign w:val="center"/>
                </w:tcPr>
                <w:p w14:paraId="032784FD" w14:textId="77777777" w:rsidR="005B0C4B" w:rsidRPr="003E6C97" w:rsidRDefault="005B0C4B" w:rsidP="00F84323">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Cronbach's Alpha</w:t>
                  </w:r>
                </w:p>
              </w:tc>
              <w:tc>
                <w:tcPr>
                  <w:tcW w:w="1117" w:type="dxa"/>
                  <w:tcBorders>
                    <w:top w:val="single" w:sz="16" w:space="0" w:color="000000"/>
                    <w:bottom w:val="single" w:sz="16" w:space="0" w:color="000000"/>
                    <w:right w:val="single" w:sz="16" w:space="0" w:color="000000"/>
                  </w:tcBorders>
                  <w:shd w:val="clear" w:color="auto" w:fill="FFFFFF"/>
                  <w:vAlign w:val="center"/>
                </w:tcPr>
                <w:p w14:paraId="1E25810E" w14:textId="77777777" w:rsidR="005B0C4B" w:rsidRPr="003E6C97" w:rsidRDefault="005B0C4B" w:rsidP="00F84323">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N of Items</w:t>
                  </w:r>
                </w:p>
              </w:tc>
            </w:tr>
            <w:tr w:rsidR="005B0C4B" w:rsidRPr="003E6C97" w14:paraId="19D86B84" w14:textId="77777777" w:rsidTr="000259C4">
              <w:trPr>
                <w:cantSplit/>
                <w:trHeight w:val="368"/>
              </w:trPr>
              <w:tc>
                <w:tcPr>
                  <w:tcW w:w="1422" w:type="dxa"/>
                  <w:tcBorders>
                    <w:top w:val="single" w:sz="16" w:space="0" w:color="000000"/>
                    <w:left w:val="single" w:sz="16" w:space="0" w:color="000000"/>
                    <w:bottom w:val="single" w:sz="16" w:space="0" w:color="000000"/>
                  </w:tcBorders>
                  <w:shd w:val="clear" w:color="auto" w:fill="FFFFFF"/>
                  <w:vAlign w:val="center"/>
                </w:tcPr>
                <w:p w14:paraId="3D90B571" w14:textId="77777777" w:rsidR="005B0C4B" w:rsidRPr="003E6C97" w:rsidRDefault="005B0C4B" w:rsidP="00F84323">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.836</w:t>
                  </w:r>
                </w:p>
              </w:tc>
              <w:tc>
                <w:tcPr>
                  <w:tcW w:w="1117" w:type="dxa"/>
                  <w:tcBorders>
                    <w:top w:val="single" w:sz="16" w:space="0" w:color="000000"/>
                    <w:bottom w:val="single" w:sz="16" w:space="0" w:color="000000"/>
                    <w:right w:val="single" w:sz="16" w:space="0" w:color="000000"/>
                  </w:tcBorders>
                  <w:shd w:val="clear" w:color="auto" w:fill="FFFFFF"/>
                  <w:vAlign w:val="center"/>
                </w:tcPr>
                <w:p w14:paraId="738D96A0" w14:textId="77777777" w:rsidR="005B0C4B" w:rsidRPr="003E6C97" w:rsidRDefault="005B0C4B" w:rsidP="00F84323">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5</w:t>
                  </w:r>
                </w:p>
              </w:tc>
            </w:tr>
          </w:tbl>
          <w:p w14:paraId="53A199E1" w14:textId="77777777" w:rsidR="000259C4" w:rsidRDefault="000259C4" w:rsidP="00AE7F47">
            <w:pPr>
              <w:spacing w:line="400" w:lineRule="atLeast"/>
            </w:pPr>
          </w:p>
          <w:p w14:paraId="3C636E4D" w14:textId="57E5BBDF" w:rsidR="00F84323" w:rsidRDefault="00F84323" w:rsidP="00AE7F47">
            <w:pPr>
              <w:spacing w:line="400" w:lineRule="atLeast"/>
            </w:pPr>
          </w:p>
          <w:p w14:paraId="405E5651" w14:textId="1E02504D" w:rsidR="000259C4" w:rsidRPr="005D0908" w:rsidRDefault="000259C4" w:rsidP="000259C4">
            <w:pPr>
              <w:autoSpaceDE w:val="0"/>
              <w:autoSpaceDN w:val="0"/>
              <w:adjustRightInd w:val="0"/>
              <w:spacing w:line="320" w:lineRule="atLeast"/>
              <w:ind w:right="60"/>
              <w:rPr>
                <w:rFonts w:ascii="Arial" w:hAnsi="Arial" w:cs="Arial"/>
                <w:color w:val="000000"/>
                <w:sz w:val="18"/>
                <w:szCs w:val="18"/>
              </w:rPr>
            </w:pPr>
          </w:p>
        </w:tc>
      </w:tr>
    </w:tbl>
    <w:p w14:paraId="0122E338" w14:textId="77777777" w:rsidR="000259C4" w:rsidRPr="00F84323" w:rsidRDefault="000259C4" w:rsidP="000259C4">
      <w:pPr>
        <w:pStyle w:val="Caption"/>
        <w:ind w:left="0"/>
        <w:jc w:val="left"/>
        <w:rPr>
          <w:b/>
          <w:noProof w:val="0"/>
          <w:szCs w:val="24"/>
        </w:rPr>
      </w:pPr>
      <w:r w:rsidRPr="007D2350">
        <w:rPr>
          <w:b/>
          <w:noProof w:val="0"/>
          <w:szCs w:val="24"/>
        </w:rPr>
        <w:t xml:space="preserve">Lampiran </w:t>
      </w:r>
      <w:r>
        <w:rPr>
          <w:b/>
          <w:noProof w:val="0"/>
          <w:szCs w:val="24"/>
        </w:rPr>
        <w:t xml:space="preserve">6 Frequencies </w:t>
      </w:r>
      <w:r w:rsidRPr="009E01A2">
        <w:rPr>
          <w:b/>
          <w:i/>
          <w:noProof w:val="0"/>
          <w:szCs w:val="24"/>
        </w:rPr>
        <w:t xml:space="preserve">Hedonic Shopping </w:t>
      </w:r>
      <w:proofErr w:type="gramStart"/>
      <w:r w:rsidRPr="009E01A2">
        <w:rPr>
          <w:b/>
          <w:i/>
          <w:noProof w:val="0"/>
          <w:szCs w:val="24"/>
        </w:rPr>
        <w:t>Motivation</w:t>
      </w:r>
      <w:r w:rsidRPr="00E52F16">
        <w:rPr>
          <w:b/>
          <w:noProof w:val="0"/>
          <w:szCs w:val="24"/>
        </w:rPr>
        <w:t xml:space="preserve">( </w:t>
      </w:r>
      <w:r w:rsidRPr="00E52F16">
        <w:rPr>
          <w:b/>
          <w:szCs w:val="24"/>
        </w:rPr>
        <w:t>X</w:t>
      </w:r>
      <w:proofErr w:type="gramEnd"/>
      <w:r>
        <w:rPr>
          <w:b/>
          <w:szCs w:val="24"/>
          <w:vertAlign w:val="superscript"/>
        </w:rPr>
        <w:t>3</w:t>
      </w:r>
      <w:r w:rsidRPr="00E52F16">
        <w:rPr>
          <w:b/>
          <w:szCs w:val="24"/>
          <w:vertAlign w:val="superscript"/>
        </w:rPr>
        <w:t xml:space="preserve"> </w:t>
      </w:r>
      <w:r w:rsidRPr="00E52F16">
        <w:rPr>
          <w:b/>
          <w:szCs w:val="24"/>
        </w:rPr>
        <w:t>)</w:t>
      </w:r>
    </w:p>
    <w:p w14:paraId="383D569B" w14:textId="24304A5B" w:rsidR="004C0077" w:rsidRPr="000259C4" w:rsidRDefault="004C0077" w:rsidP="005B0C4B">
      <w:pPr>
        <w:autoSpaceDE w:val="0"/>
        <w:autoSpaceDN w:val="0"/>
        <w:adjustRightInd w:val="0"/>
        <w:rPr>
          <w:lang w:val="en-US"/>
        </w:rPr>
      </w:pPr>
    </w:p>
    <w:tbl>
      <w:tblPr>
        <w:tblW w:w="8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1"/>
        <w:gridCol w:w="1883"/>
        <w:gridCol w:w="963"/>
        <w:gridCol w:w="963"/>
        <w:gridCol w:w="963"/>
        <w:gridCol w:w="963"/>
        <w:gridCol w:w="963"/>
        <w:gridCol w:w="985"/>
        <w:gridCol w:w="22"/>
      </w:tblGrid>
      <w:tr w:rsidR="000259C4" w:rsidRPr="005D0908" w14:paraId="3775A8AA" w14:textId="77777777" w:rsidTr="00FC5A2E">
        <w:trPr>
          <w:gridAfter w:val="1"/>
          <w:wAfter w:w="22" w:type="dxa"/>
          <w:cantSplit/>
          <w:trHeight w:val="368"/>
        </w:trPr>
        <w:tc>
          <w:tcPr>
            <w:tcW w:w="8484" w:type="dxa"/>
            <w:gridSpan w:val="8"/>
            <w:tcBorders>
              <w:top w:val="single" w:sz="16" w:space="0" w:color="000000"/>
              <w:left w:val="single" w:sz="16" w:space="0" w:color="000000"/>
              <w:bottom w:val="single" w:sz="16" w:space="0" w:color="000000"/>
              <w:right w:val="single" w:sz="16" w:space="0" w:color="000000"/>
            </w:tcBorders>
            <w:shd w:val="clear" w:color="auto" w:fill="FFFFFF"/>
            <w:vAlign w:val="bottom"/>
          </w:tcPr>
          <w:p w14:paraId="7B7AF77E"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b/>
                <w:bCs/>
                <w:color w:val="000000"/>
                <w:sz w:val="18"/>
                <w:szCs w:val="18"/>
              </w:rPr>
              <w:t>Correlations</w:t>
            </w:r>
          </w:p>
        </w:tc>
      </w:tr>
      <w:tr w:rsidR="000259C4" w:rsidRPr="005D0908" w14:paraId="080B230A" w14:textId="77777777" w:rsidTr="00FC5A2E">
        <w:trPr>
          <w:gridAfter w:val="1"/>
          <w:wAfter w:w="22" w:type="dxa"/>
          <w:cantSplit/>
          <w:trHeight w:val="368"/>
        </w:trPr>
        <w:tc>
          <w:tcPr>
            <w:tcW w:w="2684" w:type="dxa"/>
            <w:gridSpan w:val="2"/>
            <w:tcBorders>
              <w:top w:val="single" w:sz="16" w:space="0" w:color="000000"/>
              <w:left w:val="single" w:sz="16" w:space="0" w:color="000000"/>
              <w:bottom w:val="single" w:sz="16" w:space="0" w:color="000000"/>
              <w:right w:val="nil"/>
            </w:tcBorders>
            <w:shd w:val="clear" w:color="auto" w:fill="FFFFFF"/>
            <w:vAlign w:val="bottom"/>
          </w:tcPr>
          <w:p w14:paraId="37D46065" w14:textId="77777777" w:rsidR="000259C4" w:rsidRPr="005D0908" w:rsidRDefault="000259C4" w:rsidP="00FC5A2E">
            <w:pPr>
              <w:autoSpaceDE w:val="0"/>
              <w:autoSpaceDN w:val="0"/>
              <w:adjustRightInd w:val="0"/>
            </w:pPr>
          </w:p>
        </w:tc>
        <w:tc>
          <w:tcPr>
            <w:tcW w:w="963" w:type="dxa"/>
            <w:tcBorders>
              <w:top w:val="single" w:sz="16" w:space="0" w:color="000000"/>
              <w:left w:val="single" w:sz="16" w:space="0" w:color="000000"/>
              <w:bottom w:val="single" w:sz="16" w:space="0" w:color="000000"/>
            </w:tcBorders>
            <w:shd w:val="clear" w:color="auto" w:fill="FFFFFF"/>
            <w:vAlign w:val="bottom"/>
          </w:tcPr>
          <w:p w14:paraId="6982C5FA"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HMS1</w:t>
            </w:r>
          </w:p>
        </w:tc>
        <w:tc>
          <w:tcPr>
            <w:tcW w:w="963" w:type="dxa"/>
            <w:tcBorders>
              <w:top w:val="single" w:sz="16" w:space="0" w:color="000000"/>
              <w:bottom w:val="single" w:sz="16" w:space="0" w:color="000000"/>
            </w:tcBorders>
            <w:shd w:val="clear" w:color="auto" w:fill="FFFFFF"/>
            <w:vAlign w:val="bottom"/>
          </w:tcPr>
          <w:p w14:paraId="58F1E601"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HMS2</w:t>
            </w:r>
          </w:p>
        </w:tc>
        <w:tc>
          <w:tcPr>
            <w:tcW w:w="963" w:type="dxa"/>
            <w:tcBorders>
              <w:top w:val="single" w:sz="16" w:space="0" w:color="000000"/>
              <w:bottom w:val="single" w:sz="16" w:space="0" w:color="000000"/>
            </w:tcBorders>
            <w:shd w:val="clear" w:color="auto" w:fill="FFFFFF"/>
            <w:vAlign w:val="bottom"/>
          </w:tcPr>
          <w:p w14:paraId="53119A91"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HMS3</w:t>
            </w:r>
          </w:p>
        </w:tc>
        <w:tc>
          <w:tcPr>
            <w:tcW w:w="963" w:type="dxa"/>
            <w:tcBorders>
              <w:top w:val="single" w:sz="16" w:space="0" w:color="000000"/>
              <w:bottom w:val="single" w:sz="16" w:space="0" w:color="000000"/>
            </w:tcBorders>
            <w:shd w:val="clear" w:color="auto" w:fill="FFFFFF"/>
            <w:vAlign w:val="bottom"/>
          </w:tcPr>
          <w:p w14:paraId="65637D39"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HMS4</w:t>
            </w:r>
          </w:p>
        </w:tc>
        <w:tc>
          <w:tcPr>
            <w:tcW w:w="963" w:type="dxa"/>
            <w:tcBorders>
              <w:top w:val="single" w:sz="16" w:space="0" w:color="000000"/>
              <w:bottom w:val="single" w:sz="16" w:space="0" w:color="000000"/>
            </w:tcBorders>
            <w:shd w:val="clear" w:color="auto" w:fill="FFFFFF"/>
            <w:vAlign w:val="bottom"/>
          </w:tcPr>
          <w:p w14:paraId="34C7D7AA"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HMS5</w:t>
            </w:r>
          </w:p>
        </w:tc>
        <w:tc>
          <w:tcPr>
            <w:tcW w:w="985" w:type="dxa"/>
            <w:tcBorders>
              <w:top w:val="single" w:sz="16" w:space="0" w:color="000000"/>
              <w:bottom w:val="single" w:sz="16" w:space="0" w:color="000000"/>
              <w:right w:val="single" w:sz="16" w:space="0" w:color="000000"/>
            </w:tcBorders>
            <w:shd w:val="clear" w:color="auto" w:fill="FFFFFF"/>
            <w:vAlign w:val="bottom"/>
          </w:tcPr>
          <w:p w14:paraId="71A95412"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TOTAL</w:t>
            </w:r>
          </w:p>
        </w:tc>
      </w:tr>
      <w:tr w:rsidR="000259C4" w:rsidRPr="005D0908" w14:paraId="2745DE5D" w14:textId="77777777" w:rsidTr="00FC5A2E">
        <w:trPr>
          <w:gridAfter w:val="1"/>
          <w:wAfter w:w="22" w:type="dxa"/>
          <w:cantSplit/>
          <w:trHeight w:val="347"/>
        </w:trPr>
        <w:tc>
          <w:tcPr>
            <w:tcW w:w="801" w:type="dxa"/>
            <w:vMerge w:val="restart"/>
            <w:tcBorders>
              <w:top w:val="single" w:sz="16" w:space="0" w:color="000000"/>
              <w:left w:val="single" w:sz="16" w:space="0" w:color="000000"/>
              <w:right w:val="nil"/>
            </w:tcBorders>
            <w:shd w:val="clear" w:color="auto" w:fill="FFFFFF"/>
          </w:tcPr>
          <w:p w14:paraId="2E4BEAB6"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HMS1</w:t>
            </w:r>
          </w:p>
        </w:tc>
        <w:tc>
          <w:tcPr>
            <w:tcW w:w="1883" w:type="dxa"/>
            <w:tcBorders>
              <w:top w:val="single" w:sz="16" w:space="0" w:color="000000"/>
              <w:left w:val="nil"/>
              <w:bottom w:val="nil"/>
              <w:right w:val="single" w:sz="16" w:space="0" w:color="000000"/>
            </w:tcBorders>
            <w:shd w:val="clear" w:color="auto" w:fill="FFFFFF"/>
            <w:vAlign w:val="center"/>
          </w:tcPr>
          <w:p w14:paraId="317804CF"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Pearson Correlation</w:t>
            </w:r>
          </w:p>
        </w:tc>
        <w:tc>
          <w:tcPr>
            <w:tcW w:w="963" w:type="dxa"/>
            <w:tcBorders>
              <w:top w:val="single" w:sz="16" w:space="0" w:color="000000"/>
              <w:left w:val="single" w:sz="16" w:space="0" w:color="000000"/>
              <w:bottom w:val="nil"/>
            </w:tcBorders>
            <w:shd w:val="clear" w:color="auto" w:fill="FFFFFF"/>
            <w:vAlign w:val="center"/>
          </w:tcPr>
          <w:p w14:paraId="645D57FB"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w:t>
            </w:r>
          </w:p>
        </w:tc>
        <w:tc>
          <w:tcPr>
            <w:tcW w:w="963" w:type="dxa"/>
            <w:tcBorders>
              <w:top w:val="single" w:sz="16" w:space="0" w:color="000000"/>
              <w:bottom w:val="nil"/>
            </w:tcBorders>
            <w:shd w:val="clear" w:color="auto" w:fill="FFFFFF"/>
            <w:vAlign w:val="center"/>
          </w:tcPr>
          <w:p w14:paraId="6C052FC4" w14:textId="77777777" w:rsidR="000259C4" w:rsidRPr="005D0908" w:rsidRDefault="000259C4" w:rsidP="00FC5A2E">
            <w:pPr>
              <w:autoSpaceDE w:val="0"/>
              <w:autoSpaceDN w:val="0"/>
              <w:adjustRightInd w:val="0"/>
              <w:spacing w:line="320" w:lineRule="atLeast"/>
              <w:ind w:left="60" w:right="60"/>
              <w:jc w:val="right"/>
              <w:rPr>
                <w:rFonts w:ascii="Arial" w:hAnsi="Arial" w:cs="Arial"/>
                <w:color w:val="000000"/>
                <w:sz w:val="18"/>
                <w:szCs w:val="18"/>
              </w:rPr>
            </w:pPr>
            <w:r w:rsidRPr="005D0908">
              <w:rPr>
                <w:rFonts w:ascii="Arial" w:hAnsi="Arial" w:cs="Arial"/>
                <w:color w:val="000000"/>
                <w:sz w:val="18"/>
                <w:szCs w:val="18"/>
              </w:rPr>
              <w:t>.605</w:t>
            </w:r>
            <w:r w:rsidRPr="005D0908">
              <w:rPr>
                <w:rFonts w:ascii="Arial" w:hAnsi="Arial" w:cs="Arial"/>
                <w:color w:val="000000"/>
                <w:sz w:val="18"/>
                <w:szCs w:val="18"/>
                <w:vertAlign w:val="superscript"/>
              </w:rPr>
              <w:t>**</w:t>
            </w:r>
          </w:p>
        </w:tc>
        <w:tc>
          <w:tcPr>
            <w:tcW w:w="963" w:type="dxa"/>
            <w:tcBorders>
              <w:top w:val="single" w:sz="16" w:space="0" w:color="000000"/>
              <w:bottom w:val="nil"/>
            </w:tcBorders>
            <w:shd w:val="clear" w:color="auto" w:fill="FFFFFF"/>
            <w:vAlign w:val="center"/>
          </w:tcPr>
          <w:p w14:paraId="1E066E83" w14:textId="77777777" w:rsidR="000259C4" w:rsidRPr="005D0908" w:rsidRDefault="000259C4" w:rsidP="00FC5A2E">
            <w:pPr>
              <w:autoSpaceDE w:val="0"/>
              <w:autoSpaceDN w:val="0"/>
              <w:adjustRightInd w:val="0"/>
              <w:spacing w:line="320" w:lineRule="atLeast"/>
              <w:ind w:left="60" w:right="60"/>
              <w:jc w:val="right"/>
              <w:rPr>
                <w:rFonts w:ascii="Arial" w:hAnsi="Arial" w:cs="Arial"/>
                <w:color w:val="000000"/>
                <w:sz w:val="18"/>
                <w:szCs w:val="18"/>
              </w:rPr>
            </w:pPr>
            <w:r w:rsidRPr="005D0908">
              <w:rPr>
                <w:rFonts w:ascii="Arial" w:hAnsi="Arial" w:cs="Arial"/>
                <w:color w:val="000000"/>
                <w:sz w:val="18"/>
                <w:szCs w:val="18"/>
              </w:rPr>
              <w:t>.383</w:t>
            </w:r>
            <w:r w:rsidRPr="005D0908">
              <w:rPr>
                <w:rFonts w:ascii="Arial" w:hAnsi="Arial" w:cs="Arial"/>
                <w:color w:val="000000"/>
                <w:sz w:val="18"/>
                <w:szCs w:val="18"/>
                <w:vertAlign w:val="superscript"/>
              </w:rPr>
              <w:t>**</w:t>
            </w:r>
          </w:p>
        </w:tc>
        <w:tc>
          <w:tcPr>
            <w:tcW w:w="963" w:type="dxa"/>
            <w:tcBorders>
              <w:top w:val="single" w:sz="16" w:space="0" w:color="000000"/>
              <w:bottom w:val="nil"/>
            </w:tcBorders>
            <w:shd w:val="clear" w:color="auto" w:fill="FFFFFF"/>
            <w:vAlign w:val="center"/>
          </w:tcPr>
          <w:p w14:paraId="77CA5840" w14:textId="77777777" w:rsidR="000259C4" w:rsidRPr="005D0908" w:rsidRDefault="000259C4" w:rsidP="00FC5A2E">
            <w:pPr>
              <w:autoSpaceDE w:val="0"/>
              <w:autoSpaceDN w:val="0"/>
              <w:adjustRightInd w:val="0"/>
              <w:spacing w:line="320" w:lineRule="atLeast"/>
              <w:ind w:left="60" w:right="60"/>
              <w:jc w:val="right"/>
              <w:rPr>
                <w:rFonts w:ascii="Arial" w:hAnsi="Arial" w:cs="Arial"/>
                <w:color w:val="000000"/>
                <w:sz w:val="18"/>
                <w:szCs w:val="18"/>
              </w:rPr>
            </w:pPr>
            <w:r w:rsidRPr="005D0908">
              <w:rPr>
                <w:rFonts w:ascii="Arial" w:hAnsi="Arial" w:cs="Arial"/>
                <w:color w:val="000000"/>
                <w:sz w:val="18"/>
                <w:szCs w:val="18"/>
              </w:rPr>
              <w:t>.489</w:t>
            </w:r>
            <w:r w:rsidRPr="005D0908">
              <w:rPr>
                <w:rFonts w:ascii="Arial" w:hAnsi="Arial" w:cs="Arial"/>
                <w:color w:val="000000"/>
                <w:sz w:val="18"/>
                <w:szCs w:val="18"/>
                <w:vertAlign w:val="superscript"/>
              </w:rPr>
              <w:t>**</w:t>
            </w:r>
          </w:p>
        </w:tc>
        <w:tc>
          <w:tcPr>
            <w:tcW w:w="963" w:type="dxa"/>
            <w:tcBorders>
              <w:top w:val="single" w:sz="16" w:space="0" w:color="000000"/>
              <w:bottom w:val="nil"/>
            </w:tcBorders>
            <w:shd w:val="clear" w:color="auto" w:fill="FFFFFF"/>
            <w:vAlign w:val="center"/>
          </w:tcPr>
          <w:p w14:paraId="28A88617" w14:textId="77777777" w:rsidR="000259C4" w:rsidRPr="005D0908" w:rsidRDefault="000259C4" w:rsidP="00FC5A2E">
            <w:pPr>
              <w:autoSpaceDE w:val="0"/>
              <w:autoSpaceDN w:val="0"/>
              <w:adjustRightInd w:val="0"/>
              <w:spacing w:line="320" w:lineRule="atLeast"/>
              <w:ind w:left="60" w:right="60"/>
              <w:jc w:val="right"/>
              <w:rPr>
                <w:rFonts w:ascii="Arial" w:hAnsi="Arial" w:cs="Arial"/>
                <w:color w:val="000000"/>
                <w:sz w:val="18"/>
                <w:szCs w:val="18"/>
              </w:rPr>
            </w:pPr>
            <w:r w:rsidRPr="005D0908">
              <w:rPr>
                <w:rFonts w:ascii="Arial" w:hAnsi="Arial" w:cs="Arial"/>
                <w:color w:val="000000"/>
                <w:sz w:val="18"/>
                <w:szCs w:val="18"/>
              </w:rPr>
              <w:t>.277</w:t>
            </w:r>
            <w:r w:rsidRPr="005D0908">
              <w:rPr>
                <w:rFonts w:ascii="Arial" w:hAnsi="Arial" w:cs="Arial"/>
                <w:color w:val="000000"/>
                <w:sz w:val="18"/>
                <w:szCs w:val="18"/>
                <w:vertAlign w:val="superscript"/>
              </w:rPr>
              <w:t>**</w:t>
            </w:r>
          </w:p>
        </w:tc>
        <w:tc>
          <w:tcPr>
            <w:tcW w:w="985" w:type="dxa"/>
            <w:tcBorders>
              <w:top w:val="single" w:sz="16" w:space="0" w:color="000000"/>
              <w:bottom w:val="nil"/>
              <w:right w:val="single" w:sz="16" w:space="0" w:color="000000"/>
            </w:tcBorders>
            <w:shd w:val="clear" w:color="auto" w:fill="FFFFFF"/>
            <w:vAlign w:val="center"/>
          </w:tcPr>
          <w:p w14:paraId="642CD720" w14:textId="77777777" w:rsidR="000259C4" w:rsidRPr="005D0908" w:rsidRDefault="000259C4" w:rsidP="00FC5A2E">
            <w:pPr>
              <w:autoSpaceDE w:val="0"/>
              <w:autoSpaceDN w:val="0"/>
              <w:adjustRightInd w:val="0"/>
              <w:spacing w:line="320" w:lineRule="atLeast"/>
              <w:ind w:left="60" w:right="60"/>
              <w:jc w:val="right"/>
              <w:rPr>
                <w:rFonts w:ascii="Arial" w:hAnsi="Arial" w:cs="Arial"/>
                <w:color w:val="000000"/>
                <w:sz w:val="18"/>
                <w:szCs w:val="18"/>
              </w:rPr>
            </w:pPr>
            <w:r w:rsidRPr="005D0908">
              <w:rPr>
                <w:rFonts w:ascii="Arial" w:hAnsi="Arial" w:cs="Arial"/>
                <w:color w:val="000000"/>
                <w:sz w:val="18"/>
                <w:szCs w:val="18"/>
              </w:rPr>
              <w:t>.741</w:t>
            </w:r>
            <w:r w:rsidRPr="005D0908">
              <w:rPr>
                <w:rFonts w:ascii="Arial" w:hAnsi="Arial" w:cs="Arial"/>
                <w:color w:val="000000"/>
                <w:sz w:val="18"/>
                <w:szCs w:val="18"/>
                <w:vertAlign w:val="superscript"/>
              </w:rPr>
              <w:t>**</w:t>
            </w:r>
          </w:p>
        </w:tc>
      </w:tr>
      <w:tr w:rsidR="000259C4" w:rsidRPr="005D0908" w14:paraId="156BC2C0" w14:textId="77777777" w:rsidTr="00FC5A2E">
        <w:trPr>
          <w:gridAfter w:val="1"/>
          <w:wAfter w:w="22" w:type="dxa"/>
          <w:cantSplit/>
          <w:trHeight w:val="403"/>
        </w:trPr>
        <w:tc>
          <w:tcPr>
            <w:tcW w:w="801" w:type="dxa"/>
            <w:vMerge/>
            <w:tcBorders>
              <w:top w:val="single" w:sz="16" w:space="0" w:color="000000"/>
              <w:left w:val="single" w:sz="16" w:space="0" w:color="000000"/>
              <w:right w:val="nil"/>
            </w:tcBorders>
            <w:shd w:val="clear" w:color="auto" w:fill="FFFFFF"/>
          </w:tcPr>
          <w:p w14:paraId="3E70534D" w14:textId="77777777" w:rsidR="000259C4" w:rsidRPr="005D0908" w:rsidRDefault="000259C4" w:rsidP="00FC5A2E">
            <w:pPr>
              <w:autoSpaceDE w:val="0"/>
              <w:autoSpaceDN w:val="0"/>
              <w:adjustRightInd w:val="0"/>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vAlign w:val="center"/>
          </w:tcPr>
          <w:p w14:paraId="76388FAE"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Sig. (2-tailed)</w:t>
            </w:r>
          </w:p>
        </w:tc>
        <w:tc>
          <w:tcPr>
            <w:tcW w:w="963" w:type="dxa"/>
            <w:tcBorders>
              <w:top w:val="nil"/>
              <w:left w:val="single" w:sz="16" w:space="0" w:color="000000"/>
              <w:bottom w:val="nil"/>
            </w:tcBorders>
            <w:shd w:val="clear" w:color="auto" w:fill="FFFFFF"/>
            <w:vAlign w:val="center"/>
          </w:tcPr>
          <w:p w14:paraId="72ECF6D3" w14:textId="77777777" w:rsidR="000259C4" w:rsidRPr="005D0908" w:rsidRDefault="000259C4" w:rsidP="00FC5A2E">
            <w:pPr>
              <w:autoSpaceDE w:val="0"/>
              <w:autoSpaceDN w:val="0"/>
              <w:adjustRightInd w:val="0"/>
              <w:jc w:val="center"/>
            </w:pPr>
          </w:p>
        </w:tc>
        <w:tc>
          <w:tcPr>
            <w:tcW w:w="963" w:type="dxa"/>
            <w:tcBorders>
              <w:top w:val="nil"/>
              <w:bottom w:val="nil"/>
            </w:tcBorders>
            <w:shd w:val="clear" w:color="auto" w:fill="FFFFFF"/>
            <w:vAlign w:val="center"/>
          </w:tcPr>
          <w:p w14:paraId="07C5FD28"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518DAECA"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43774B42"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528EEE94"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.004</w:t>
            </w:r>
          </w:p>
        </w:tc>
        <w:tc>
          <w:tcPr>
            <w:tcW w:w="985" w:type="dxa"/>
            <w:tcBorders>
              <w:top w:val="nil"/>
              <w:bottom w:val="nil"/>
              <w:right w:val="single" w:sz="16" w:space="0" w:color="000000"/>
            </w:tcBorders>
            <w:shd w:val="clear" w:color="auto" w:fill="FFFFFF"/>
            <w:vAlign w:val="center"/>
          </w:tcPr>
          <w:p w14:paraId="5063882B"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r>
      <w:tr w:rsidR="000259C4" w:rsidRPr="005D0908" w14:paraId="362F87BD" w14:textId="77777777" w:rsidTr="00FC5A2E">
        <w:trPr>
          <w:gridAfter w:val="1"/>
          <w:wAfter w:w="22" w:type="dxa"/>
          <w:cantSplit/>
          <w:trHeight w:val="385"/>
        </w:trPr>
        <w:tc>
          <w:tcPr>
            <w:tcW w:w="801" w:type="dxa"/>
            <w:vMerge/>
            <w:tcBorders>
              <w:top w:val="single" w:sz="16" w:space="0" w:color="000000"/>
              <w:left w:val="single" w:sz="16" w:space="0" w:color="000000"/>
              <w:right w:val="nil"/>
            </w:tcBorders>
            <w:shd w:val="clear" w:color="auto" w:fill="FFFFFF"/>
          </w:tcPr>
          <w:p w14:paraId="621AED28" w14:textId="77777777" w:rsidR="000259C4" w:rsidRPr="005D0908" w:rsidRDefault="000259C4" w:rsidP="00FC5A2E">
            <w:pPr>
              <w:autoSpaceDE w:val="0"/>
              <w:autoSpaceDN w:val="0"/>
              <w:adjustRightInd w:val="0"/>
              <w:rPr>
                <w:rFonts w:ascii="Arial" w:hAnsi="Arial" w:cs="Arial"/>
                <w:color w:val="000000"/>
                <w:sz w:val="18"/>
                <w:szCs w:val="18"/>
              </w:rPr>
            </w:pPr>
          </w:p>
        </w:tc>
        <w:tc>
          <w:tcPr>
            <w:tcW w:w="1883" w:type="dxa"/>
            <w:tcBorders>
              <w:top w:val="nil"/>
              <w:left w:val="nil"/>
              <w:right w:val="single" w:sz="16" w:space="0" w:color="000000"/>
            </w:tcBorders>
            <w:shd w:val="clear" w:color="auto" w:fill="FFFFFF"/>
            <w:vAlign w:val="center"/>
          </w:tcPr>
          <w:p w14:paraId="3E08F438"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N</w:t>
            </w:r>
          </w:p>
        </w:tc>
        <w:tc>
          <w:tcPr>
            <w:tcW w:w="963" w:type="dxa"/>
            <w:tcBorders>
              <w:top w:val="nil"/>
              <w:left w:val="single" w:sz="16" w:space="0" w:color="000000"/>
            </w:tcBorders>
            <w:shd w:val="clear" w:color="auto" w:fill="FFFFFF"/>
            <w:vAlign w:val="center"/>
          </w:tcPr>
          <w:p w14:paraId="788DD644"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7461EB4E"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6B8D123C"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1E016E3A"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37EE663C"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85" w:type="dxa"/>
            <w:tcBorders>
              <w:top w:val="nil"/>
              <w:right w:val="single" w:sz="16" w:space="0" w:color="000000"/>
            </w:tcBorders>
            <w:shd w:val="clear" w:color="auto" w:fill="FFFFFF"/>
            <w:vAlign w:val="center"/>
          </w:tcPr>
          <w:p w14:paraId="4FD4EA5B"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r>
      <w:tr w:rsidR="000259C4" w:rsidRPr="005D0908" w14:paraId="336D0AC9" w14:textId="77777777" w:rsidTr="00FC5A2E">
        <w:trPr>
          <w:gridAfter w:val="1"/>
          <w:wAfter w:w="22" w:type="dxa"/>
          <w:cantSplit/>
          <w:trHeight w:val="347"/>
        </w:trPr>
        <w:tc>
          <w:tcPr>
            <w:tcW w:w="801" w:type="dxa"/>
            <w:vMerge w:val="restart"/>
            <w:tcBorders>
              <w:top w:val="nil"/>
              <w:left w:val="single" w:sz="16" w:space="0" w:color="000000"/>
              <w:right w:val="nil"/>
            </w:tcBorders>
            <w:shd w:val="clear" w:color="auto" w:fill="FFFFFF"/>
          </w:tcPr>
          <w:p w14:paraId="58773FF7"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HMS2</w:t>
            </w:r>
          </w:p>
        </w:tc>
        <w:tc>
          <w:tcPr>
            <w:tcW w:w="1883" w:type="dxa"/>
            <w:tcBorders>
              <w:top w:val="nil"/>
              <w:left w:val="nil"/>
              <w:bottom w:val="nil"/>
              <w:right w:val="single" w:sz="16" w:space="0" w:color="000000"/>
            </w:tcBorders>
            <w:shd w:val="clear" w:color="auto" w:fill="FFFFFF"/>
            <w:vAlign w:val="center"/>
          </w:tcPr>
          <w:p w14:paraId="71DDCC8E"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Pearson Correlation</w:t>
            </w:r>
          </w:p>
        </w:tc>
        <w:tc>
          <w:tcPr>
            <w:tcW w:w="963" w:type="dxa"/>
            <w:tcBorders>
              <w:top w:val="nil"/>
              <w:left w:val="single" w:sz="16" w:space="0" w:color="000000"/>
              <w:bottom w:val="nil"/>
            </w:tcBorders>
            <w:shd w:val="clear" w:color="auto" w:fill="FFFFFF"/>
            <w:vAlign w:val="center"/>
          </w:tcPr>
          <w:p w14:paraId="64FD5E04"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.605</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670CB829"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w:t>
            </w:r>
          </w:p>
        </w:tc>
        <w:tc>
          <w:tcPr>
            <w:tcW w:w="963" w:type="dxa"/>
            <w:tcBorders>
              <w:top w:val="nil"/>
              <w:bottom w:val="nil"/>
            </w:tcBorders>
            <w:shd w:val="clear" w:color="auto" w:fill="FFFFFF"/>
            <w:vAlign w:val="center"/>
          </w:tcPr>
          <w:p w14:paraId="6E01EEA2"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.570</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5B2CB2B6"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.624</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5CD0E5AE"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.433</w:t>
            </w:r>
            <w:r w:rsidRPr="005D0908">
              <w:rPr>
                <w:rFonts w:ascii="Arial" w:hAnsi="Arial" w:cs="Arial"/>
                <w:color w:val="000000"/>
                <w:sz w:val="18"/>
                <w:szCs w:val="18"/>
                <w:vertAlign w:val="superscript"/>
              </w:rPr>
              <w:t>**</w:t>
            </w:r>
          </w:p>
        </w:tc>
        <w:tc>
          <w:tcPr>
            <w:tcW w:w="985" w:type="dxa"/>
            <w:tcBorders>
              <w:top w:val="nil"/>
              <w:bottom w:val="nil"/>
              <w:right w:val="single" w:sz="16" w:space="0" w:color="000000"/>
            </w:tcBorders>
            <w:shd w:val="clear" w:color="auto" w:fill="FFFFFF"/>
            <w:vAlign w:val="center"/>
          </w:tcPr>
          <w:p w14:paraId="55081DD3"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.850</w:t>
            </w:r>
            <w:r w:rsidRPr="005D0908">
              <w:rPr>
                <w:rFonts w:ascii="Arial" w:hAnsi="Arial" w:cs="Arial"/>
                <w:color w:val="000000"/>
                <w:sz w:val="18"/>
                <w:szCs w:val="18"/>
                <w:vertAlign w:val="superscript"/>
              </w:rPr>
              <w:t>**</w:t>
            </w:r>
          </w:p>
        </w:tc>
      </w:tr>
      <w:tr w:rsidR="000259C4" w:rsidRPr="005D0908" w14:paraId="1CFCFA83" w14:textId="77777777" w:rsidTr="00FC5A2E">
        <w:trPr>
          <w:gridAfter w:val="1"/>
          <w:wAfter w:w="22" w:type="dxa"/>
          <w:cantSplit/>
          <w:trHeight w:val="385"/>
        </w:trPr>
        <w:tc>
          <w:tcPr>
            <w:tcW w:w="801" w:type="dxa"/>
            <w:vMerge/>
            <w:tcBorders>
              <w:top w:val="nil"/>
              <w:left w:val="single" w:sz="16" w:space="0" w:color="000000"/>
              <w:right w:val="nil"/>
            </w:tcBorders>
            <w:shd w:val="clear" w:color="auto" w:fill="FFFFFF"/>
          </w:tcPr>
          <w:p w14:paraId="79438068" w14:textId="77777777" w:rsidR="000259C4" w:rsidRPr="005D0908" w:rsidRDefault="000259C4" w:rsidP="00FC5A2E">
            <w:pPr>
              <w:autoSpaceDE w:val="0"/>
              <w:autoSpaceDN w:val="0"/>
              <w:adjustRightInd w:val="0"/>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vAlign w:val="center"/>
          </w:tcPr>
          <w:p w14:paraId="2DA2093F"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Sig. (2-tailed)</w:t>
            </w:r>
          </w:p>
        </w:tc>
        <w:tc>
          <w:tcPr>
            <w:tcW w:w="963" w:type="dxa"/>
            <w:tcBorders>
              <w:top w:val="nil"/>
              <w:left w:val="single" w:sz="16" w:space="0" w:color="000000"/>
              <w:bottom w:val="nil"/>
            </w:tcBorders>
            <w:shd w:val="clear" w:color="auto" w:fill="FFFFFF"/>
            <w:vAlign w:val="center"/>
          </w:tcPr>
          <w:p w14:paraId="3C498C48"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6C976A30" w14:textId="77777777" w:rsidR="000259C4" w:rsidRPr="005D0908" w:rsidRDefault="000259C4" w:rsidP="00FC5A2E">
            <w:pPr>
              <w:autoSpaceDE w:val="0"/>
              <w:autoSpaceDN w:val="0"/>
              <w:adjustRightInd w:val="0"/>
              <w:jc w:val="center"/>
            </w:pPr>
          </w:p>
        </w:tc>
        <w:tc>
          <w:tcPr>
            <w:tcW w:w="963" w:type="dxa"/>
            <w:tcBorders>
              <w:top w:val="nil"/>
              <w:bottom w:val="nil"/>
            </w:tcBorders>
            <w:shd w:val="clear" w:color="auto" w:fill="FFFFFF"/>
            <w:vAlign w:val="center"/>
          </w:tcPr>
          <w:p w14:paraId="07D1B0F2"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127DF0FC"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0492A873"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85" w:type="dxa"/>
            <w:tcBorders>
              <w:top w:val="nil"/>
              <w:bottom w:val="nil"/>
              <w:right w:val="single" w:sz="16" w:space="0" w:color="000000"/>
            </w:tcBorders>
            <w:shd w:val="clear" w:color="auto" w:fill="FFFFFF"/>
            <w:vAlign w:val="center"/>
          </w:tcPr>
          <w:p w14:paraId="09550066"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r>
      <w:tr w:rsidR="000259C4" w:rsidRPr="005D0908" w14:paraId="4E8C2286" w14:textId="77777777" w:rsidTr="00FC5A2E">
        <w:trPr>
          <w:gridAfter w:val="1"/>
          <w:wAfter w:w="22" w:type="dxa"/>
          <w:cantSplit/>
          <w:trHeight w:val="368"/>
        </w:trPr>
        <w:tc>
          <w:tcPr>
            <w:tcW w:w="801" w:type="dxa"/>
            <w:vMerge/>
            <w:tcBorders>
              <w:top w:val="nil"/>
              <w:left w:val="single" w:sz="16" w:space="0" w:color="000000"/>
              <w:right w:val="nil"/>
            </w:tcBorders>
            <w:shd w:val="clear" w:color="auto" w:fill="FFFFFF"/>
          </w:tcPr>
          <w:p w14:paraId="30232292" w14:textId="77777777" w:rsidR="000259C4" w:rsidRPr="005D0908" w:rsidRDefault="000259C4" w:rsidP="00FC5A2E">
            <w:pPr>
              <w:autoSpaceDE w:val="0"/>
              <w:autoSpaceDN w:val="0"/>
              <w:adjustRightInd w:val="0"/>
              <w:rPr>
                <w:rFonts w:ascii="Arial" w:hAnsi="Arial" w:cs="Arial"/>
                <w:color w:val="000000"/>
                <w:sz w:val="18"/>
                <w:szCs w:val="18"/>
              </w:rPr>
            </w:pPr>
          </w:p>
        </w:tc>
        <w:tc>
          <w:tcPr>
            <w:tcW w:w="1883" w:type="dxa"/>
            <w:tcBorders>
              <w:top w:val="nil"/>
              <w:left w:val="nil"/>
              <w:right w:val="single" w:sz="16" w:space="0" w:color="000000"/>
            </w:tcBorders>
            <w:shd w:val="clear" w:color="auto" w:fill="FFFFFF"/>
            <w:vAlign w:val="center"/>
          </w:tcPr>
          <w:p w14:paraId="4EF2109B"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N</w:t>
            </w:r>
          </w:p>
        </w:tc>
        <w:tc>
          <w:tcPr>
            <w:tcW w:w="963" w:type="dxa"/>
            <w:tcBorders>
              <w:top w:val="nil"/>
              <w:left w:val="single" w:sz="16" w:space="0" w:color="000000"/>
            </w:tcBorders>
            <w:shd w:val="clear" w:color="auto" w:fill="FFFFFF"/>
            <w:vAlign w:val="center"/>
          </w:tcPr>
          <w:p w14:paraId="3773F4C8"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76827AC3"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06AC9071"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252DED6F"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6DFA7F82"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85" w:type="dxa"/>
            <w:tcBorders>
              <w:top w:val="nil"/>
              <w:right w:val="single" w:sz="16" w:space="0" w:color="000000"/>
            </w:tcBorders>
            <w:shd w:val="clear" w:color="auto" w:fill="FFFFFF"/>
            <w:vAlign w:val="center"/>
          </w:tcPr>
          <w:p w14:paraId="3DFA834E"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r>
      <w:tr w:rsidR="000259C4" w:rsidRPr="005D0908" w14:paraId="1078403C" w14:textId="77777777" w:rsidTr="00FC5A2E">
        <w:trPr>
          <w:gridAfter w:val="1"/>
          <w:wAfter w:w="22" w:type="dxa"/>
          <w:cantSplit/>
          <w:trHeight w:val="347"/>
        </w:trPr>
        <w:tc>
          <w:tcPr>
            <w:tcW w:w="801" w:type="dxa"/>
            <w:vMerge w:val="restart"/>
            <w:tcBorders>
              <w:top w:val="nil"/>
              <w:left w:val="single" w:sz="16" w:space="0" w:color="000000"/>
              <w:right w:val="nil"/>
            </w:tcBorders>
            <w:shd w:val="clear" w:color="auto" w:fill="FFFFFF"/>
          </w:tcPr>
          <w:p w14:paraId="71154AB0"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HMS3</w:t>
            </w:r>
          </w:p>
        </w:tc>
        <w:tc>
          <w:tcPr>
            <w:tcW w:w="1883" w:type="dxa"/>
            <w:tcBorders>
              <w:top w:val="nil"/>
              <w:left w:val="nil"/>
              <w:bottom w:val="nil"/>
              <w:right w:val="single" w:sz="16" w:space="0" w:color="000000"/>
            </w:tcBorders>
            <w:shd w:val="clear" w:color="auto" w:fill="FFFFFF"/>
            <w:vAlign w:val="center"/>
          </w:tcPr>
          <w:p w14:paraId="58DF443D"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Pearson Correlation</w:t>
            </w:r>
          </w:p>
        </w:tc>
        <w:tc>
          <w:tcPr>
            <w:tcW w:w="963" w:type="dxa"/>
            <w:tcBorders>
              <w:top w:val="nil"/>
              <w:left w:val="single" w:sz="16" w:space="0" w:color="000000"/>
              <w:bottom w:val="nil"/>
            </w:tcBorders>
            <w:shd w:val="clear" w:color="auto" w:fill="FFFFFF"/>
            <w:vAlign w:val="center"/>
          </w:tcPr>
          <w:p w14:paraId="0849AD35"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.383</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0D8683F4"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.570</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7C80D5DE"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w:t>
            </w:r>
          </w:p>
        </w:tc>
        <w:tc>
          <w:tcPr>
            <w:tcW w:w="963" w:type="dxa"/>
            <w:tcBorders>
              <w:top w:val="nil"/>
              <w:bottom w:val="nil"/>
            </w:tcBorders>
            <w:shd w:val="clear" w:color="auto" w:fill="FFFFFF"/>
            <w:vAlign w:val="center"/>
          </w:tcPr>
          <w:p w14:paraId="7599A89F"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.506</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22E6C916"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.279</w:t>
            </w:r>
            <w:r w:rsidRPr="005D0908">
              <w:rPr>
                <w:rFonts w:ascii="Arial" w:hAnsi="Arial" w:cs="Arial"/>
                <w:color w:val="000000"/>
                <w:sz w:val="18"/>
                <w:szCs w:val="18"/>
                <w:vertAlign w:val="superscript"/>
              </w:rPr>
              <w:t>**</w:t>
            </w:r>
          </w:p>
        </w:tc>
        <w:tc>
          <w:tcPr>
            <w:tcW w:w="985" w:type="dxa"/>
            <w:tcBorders>
              <w:top w:val="nil"/>
              <w:bottom w:val="nil"/>
              <w:right w:val="single" w:sz="16" w:space="0" w:color="000000"/>
            </w:tcBorders>
            <w:shd w:val="clear" w:color="auto" w:fill="FFFFFF"/>
            <w:vAlign w:val="center"/>
          </w:tcPr>
          <w:p w14:paraId="0ABD0512"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.734</w:t>
            </w:r>
            <w:r w:rsidRPr="005D0908">
              <w:rPr>
                <w:rFonts w:ascii="Arial" w:hAnsi="Arial" w:cs="Arial"/>
                <w:color w:val="000000"/>
                <w:sz w:val="18"/>
                <w:szCs w:val="18"/>
                <w:vertAlign w:val="superscript"/>
              </w:rPr>
              <w:t>**</w:t>
            </w:r>
          </w:p>
        </w:tc>
      </w:tr>
      <w:tr w:rsidR="000259C4" w:rsidRPr="005D0908" w14:paraId="5842D01B" w14:textId="77777777" w:rsidTr="00FC5A2E">
        <w:trPr>
          <w:gridAfter w:val="1"/>
          <w:wAfter w:w="22" w:type="dxa"/>
          <w:cantSplit/>
          <w:trHeight w:val="385"/>
        </w:trPr>
        <w:tc>
          <w:tcPr>
            <w:tcW w:w="801" w:type="dxa"/>
            <w:vMerge/>
            <w:tcBorders>
              <w:top w:val="nil"/>
              <w:left w:val="single" w:sz="16" w:space="0" w:color="000000"/>
              <w:right w:val="nil"/>
            </w:tcBorders>
            <w:shd w:val="clear" w:color="auto" w:fill="FFFFFF"/>
          </w:tcPr>
          <w:p w14:paraId="7044F637" w14:textId="77777777" w:rsidR="000259C4" w:rsidRPr="005D0908" w:rsidRDefault="000259C4" w:rsidP="00FC5A2E">
            <w:pPr>
              <w:autoSpaceDE w:val="0"/>
              <w:autoSpaceDN w:val="0"/>
              <w:adjustRightInd w:val="0"/>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vAlign w:val="center"/>
          </w:tcPr>
          <w:p w14:paraId="20A69391"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Sig. (2-tailed)</w:t>
            </w:r>
          </w:p>
        </w:tc>
        <w:tc>
          <w:tcPr>
            <w:tcW w:w="963" w:type="dxa"/>
            <w:tcBorders>
              <w:top w:val="nil"/>
              <w:left w:val="single" w:sz="16" w:space="0" w:color="000000"/>
              <w:bottom w:val="nil"/>
            </w:tcBorders>
            <w:shd w:val="clear" w:color="auto" w:fill="FFFFFF"/>
            <w:vAlign w:val="center"/>
          </w:tcPr>
          <w:p w14:paraId="3177F79F"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62634F59"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16E7F934" w14:textId="77777777" w:rsidR="000259C4" w:rsidRPr="005D0908" w:rsidRDefault="000259C4" w:rsidP="00FC5A2E">
            <w:pPr>
              <w:autoSpaceDE w:val="0"/>
              <w:autoSpaceDN w:val="0"/>
              <w:adjustRightInd w:val="0"/>
              <w:jc w:val="center"/>
            </w:pPr>
          </w:p>
        </w:tc>
        <w:tc>
          <w:tcPr>
            <w:tcW w:w="963" w:type="dxa"/>
            <w:tcBorders>
              <w:top w:val="nil"/>
              <w:bottom w:val="nil"/>
            </w:tcBorders>
            <w:shd w:val="clear" w:color="auto" w:fill="FFFFFF"/>
            <w:vAlign w:val="center"/>
          </w:tcPr>
          <w:p w14:paraId="5C4FFAA2"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034F0248"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.004</w:t>
            </w:r>
          </w:p>
        </w:tc>
        <w:tc>
          <w:tcPr>
            <w:tcW w:w="985" w:type="dxa"/>
            <w:tcBorders>
              <w:top w:val="nil"/>
              <w:bottom w:val="nil"/>
              <w:right w:val="single" w:sz="16" w:space="0" w:color="000000"/>
            </w:tcBorders>
            <w:shd w:val="clear" w:color="auto" w:fill="FFFFFF"/>
            <w:vAlign w:val="center"/>
          </w:tcPr>
          <w:p w14:paraId="09172714"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r>
      <w:tr w:rsidR="000259C4" w:rsidRPr="005D0908" w14:paraId="480A2249" w14:textId="77777777" w:rsidTr="00FC5A2E">
        <w:trPr>
          <w:gridAfter w:val="1"/>
          <w:wAfter w:w="22" w:type="dxa"/>
          <w:cantSplit/>
          <w:trHeight w:val="368"/>
        </w:trPr>
        <w:tc>
          <w:tcPr>
            <w:tcW w:w="801" w:type="dxa"/>
            <w:vMerge/>
            <w:tcBorders>
              <w:top w:val="nil"/>
              <w:left w:val="single" w:sz="16" w:space="0" w:color="000000"/>
              <w:right w:val="nil"/>
            </w:tcBorders>
            <w:shd w:val="clear" w:color="auto" w:fill="FFFFFF"/>
          </w:tcPr>
          <w:p w14:paraId="1636823B" w14:textId="77777777" w:rsidR="000259C4" w:rsidRPr="005D0908" w:rsidRDefault="000259C4" w:rsidP="00FC5A2E">
            <w:pPr>
              <w:autoSpaceDE w:val="0"/>
              <w:autoSpaceDN w:val="0"/>
              <w:adjustRightInd w:val="0"/>
              <w:rPr>
                <w:rFonts w:ascii="Arial" w:hAnsi="Arial" w:cs="Arial"/>
                <w:color w:val="000000"/>
                <w:sz w:val="18"/>
                <w:szCs w:val="18"/>
              </w:rPr>
            </w:pPr>
          </w:p>
        </w:tc>
        <w:tc>
          <w:tcPr>
            <w:tcW w:w="1883" w:type="dxa"/>
            <w:tcBorders>
              <w:top w:val="nil"/>
              <w:left w:val="nil"/>
              <w:right w:val="single" w:sz="16" w:space="0" w:color="000000"/>
            </w:tcBorders>
            <w:shd w:val="clear" w:color="auto" w:fill="FFFFFF"/>
            <w:vAlign w:val="center"/>
          </w:tcPr>
          <w:p w14:paraId="442EC13D"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N</w:t>
            </w:r>
          </w:p>
        </w:tc>
        <w:tc>
          <w:tcPr>
            <w:tcW w:w="963" w:type="dxa"/>
            <w:tcBorders>
              <w:top w:val="nil"/>
              <w:left w:val="single" w:sz="16" w:space="0" w:color="000000"/>
            </w:tcBorders>
            <w:shd w:val="clear" w:color="auto" w:fill="FFFFFF"/>
            <w:vAlign w:val="center"/>
          </w:tcPr>
          <w:p w14:paraId="50B816A7"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4149E82C"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4B5CC237"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409396D7"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790E8E4B"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85" w:type="dxa"/>
            <w:tcBorders>
              <w:top w:val="nil"/>
              <w:right w:val="single" w:sz="16" w:space="0" w:color="000000"/>
            </w:tcBorders>
            <w:shd w:val="clear" w:color="auto" w:fill="FFFFFF"/>
            <w:vAlign w:val="center"/>
          </w:tcPr>
          <w:p w14:paraId="3E75CB6E"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r>
      <w:tr w:rsidR="000259C4" w:rsidRPr="005D0908" w14:paraId="317EFA59" w14:textId="77777777" w:rsidTr="00FC5A2E">
        <w:trPr>
          <w:gridAfter w:val="1"/>
          <w:wAfter w:w="22" w:type="dxa"/>
          <w:cantSplit/>
          <w:trHeight w:val="347"/>
        </w:trPr>
        <w:tc>
          <w:tcPr>
            <w:tcW w:w="801" w:type="dxa"/>
            <w:vMerge w:val="restart"/>
            <w:tcBorders>
              <w:top w:val="nil"/>
              <w:left w:val="single" w:sz="16" w:space="0" w:color="000000"/>
              <w:right w:val="nil"/>
            </w:tcBorders>
            <w:shd w:val="clear" w:color="auto" w:fill="FFFFFF"/>
          </w:tcPr>
          <w:p w14:paraId="47D236DE"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HMS4</w:t>
            </w:r>
          </w:p>
        </w:tc>
        <w:tc>
          <w:tcPr>
            <w:tcW w:w="1883" w:type="dxa"/>
            <w:tcBorders>
              <w:top w:val="nil"/>
              <w:left w:val="nil"/>
              <w:bottom w:val="nil"/>
              <w:right w:val="single" w:sz="16" w:space="0" w:color="000000"/>
            </w:tcBorders>
            <w:shd w:val="clear" w:color="auto" w:fill="FFFFFF"/>
            <w:vAlign w:val="center"/>
          </w:tcPr>
          <w:p w14:paraId="668FAF26"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Pearson Correlation</w:t>
            </w:r>
          </w:p>
        </w:tc>
        <w:tc>
          <w:tcPr>
            <w:tcW w:w="963" w:type="dxa"/>
            <w:tcBorders>
              <w:top w:val="nil"/>
              <w:left w:val="single" w:sz="16" w:space="0" w:color="000000"/>
              <w:bottom w:val="nil"/>
            </w:tcBorders>
            <w:shd w:val="clear" w:color="auto" w:fill="FFFFFF"/>
            <w:vAlign w:val="center"/>
          </w:tcPr>
          <w:p w14:paraId="313F301A"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.489</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6025337B"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.624</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0E34CDF4"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.506</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1ACDBC12"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w:t>
            </w:r>
          </w:p>
        </w:tc>
        <w:tc>
          <w:tcPr>
            <w:tcW w:w="963" w:type="dxa"/>
            <w:tcBorders>
              <w:top w:val="nil"/>
              <w:bottom w:val="nil"/>
            </w:tcBorders>
            <w:shd w:val="clear" w:color="auto" w:fill="FFFFFF"/>
            <w:vAlign w:val="center"/>
          </w:tcPr>
          <w:p w14:paraId="61B4BB61"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.389</w:t>
            </w:r>
            <w:r w:rsidRPr="005D0908">
              <w:rPr>
                <w:rFonts w:ascii="Arial" w:hAnsi="Arial" w:cs="Arial"/>
                <w:color w:val="000000"/>
                <w:sz w:val="18"/>
                <w:szCs w:val="18"/>
                <w:vertAlign w:val="superscript"/>
              </w:rPr>
              <w:t>**</w:t>
            </w:r>
          </w:p>
        </w:tc>
        <w:tc>
          <w:tcPr>
            <w:tcW w:w="985" w:type="dxa"/>
            <w:tcBorders>
              <w:top w:val="nil"/>
              <w:bottom w:val="nil"/>
              <w:right w:val="single" w:sz="16" w:space="0" w:color="000000"/>
            </w:tcBorders>
            <w:shd w:val="clear" w:color="auto" w:fill="FFFFFF"/>
            <w:vAlign w:val="center"/>
          </w:tcPr>
          <w:p w14:paraId="6D8564F5"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.794</w:t>
            </w:r>
            <w:r w:rsidRPr="005D0908">
              <w:rPr>
                <w:rFonts w:ascii="Arial" w:hAnsi="Arial" w:cs="Arial"/>
                <w:color w:val="000000"/>
                <w:sz w:val="18"/>
                <w:szCs w:val="18"/>
                <w:vertAlign w:val="superscript"/>
              </w:rPr>
              <w:t>**</w:t>
            </w:r>
          </w:p>
        </w:tc>
      </w:tr>
      <w:tr w:rsidR="000259C4" w:rsidRPr="005D0908" w14:paraId="62F01D66" w14:textId="77777777" w:rsidTr="00FC5A2E">
        <w:trPr>
          <w:gridAfter w:val="1"/>
          <w:wAfter w:w="22" w:type="dxa"/>
          <w:cantSplit/>
          <w:trHeight w:val="385"/>
        </w:trPr>
        <w:tc>
          <w:tcPr>
            <w:tcW w:w="801" w:type="dxa"/>
            <w:vMerge/>
            <w:tcBorders>
              <w:top w:val="nil"/>
              <w:left w:val="single" w:sz="16" w:space="0" w:color="000000"/>
              <w:right w:val="nil"/>
            </w:tcBorders>
            <w:shd w:val="clear" w:color="auto" w:fill="FFFFFF"/>
          </w:tcPr>
          <w:p w14:paraId="6F56FF2C" w14:textId="77777777" w:rsidR="000259C4" w:rsidRPr="005D0908" w:rsidRDefault="000259C4" w:rsidP="00FC5A2E">
            <w:pPr>
              <w:autoSpaceDE w:val="0"/>
              <w:autoSpaceDN w:val="0"/>
              <w:adjustRightInd w:val="0"/>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vAlign w:val="center"/>
          </w:tcPr>
          <w:p w14:paraId="778828D4"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Sig. (2-tailed)</w:t>
            </w:r>
          </w:p>
        </w:tc>
        <w:tc>
          <w:tcPr>
            <w:tcW w:w="963" w:type="dxa"/>
            <w:tcBorders>
              <w:top w:val="nil"/>
              <w:left w:val="single" w:sz="16" w:space="0" w:color="000000"/>
              <w:bottom w:val="nil"/>
            </w:tcBorders>
            <w:shd w:val="clear" w:color="auto" w:fill="FFFFFF"/>
            <w:vAlign w:val="center"/>
          </w:tcPr>
          <w:p w14:paraId="3D9331F2"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52EFDE2A"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572AD583"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214DDDC8" w14:textId="77777777" w:rsidR="000259C4" w:rsidRPr="005D0908" w:rsidRDefault="000259C4" w:rsidP="00FC5A2E">
            <w:pPr>
              <w:autoSpaceDE w:val="0"/>
              <w:autoSpaceDN w:val="0"/>
              <w:adjustRightInd w:val="0"/>
              <w:jc w:val="center"/>
            </w:pPr>
          </w:p>
        </w:tc>
        <w:tc>
          <w:tcPr>
            <w:tcW w:w="963" w:type="dxa"/>
            <w:tcBorders>
              <w:top w:val="nil"/>
              <w:bottom w:val="nil"/>
            </w:tcBorders>
            <w:shd w:val="clear" w:color="auto" w:fill="FFFFFF"/>
            <w:vAlign w:val="center"/>
          </w:tcPr>
          <w:p w14:paraId="4341F74E"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85" w:type="dxa"/>
            <w:tcBorders>
              <w:top w:val="nil"/>
              <w:bottom w:val="nil"/>
              <w:right w:val="single" w:sz="16" w:space="0" w:color="000000"/>
            </w:tcBorders>
            <w:shd w:val="clear" w:color="auto" w:fill="FFFFFF"/>
            <w:vAlign w:val="center"/>
          </w:tcPr>
          <w:p w14:paraId="54B94746"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r>
      <w:tr w:rsidR="000259C4" w:rsidRPr="005D0908" w14:paraId="00A2FD57" w14:textId="77777777" w:rsidTr="00FC5A2E">
        <w:trPr>
          <w:gridAfter w:val="1"/>
          <w:wAfter w:w="22" w:type="dxa"/>
          <w:cantSplit/>
          <w:trHeight w:val="368"/>
        </w:trPr>
        <w:tc>
          <w:tcPr>
            <w:tcW w:w="801" w:type="dxa"/>
            <w:vMerge/>
            <w:tcBorders>
              <w:top w:val="nil"/>
              <w:left w:val="single" w:sz="16" w:space="0" w:color="000000"/>
              <w:right w:val="nil"/>
            </w:tcBorders>
            <w:shd w:val="clear" w:color="auto" w:fill="FFFFFF"/>
          </w:tcPr>
          <w:p w14:paraId="30A4AB25" w14:textId="77777777" w:rsidR="000259C4" w:rsidRPr="005D0908" w:rsidRDefault="000259C4" w:rsidP="00FC5A2E">
            <w:pPr>
              <w:autoSpaceDE w:val="0"/>
              <w:autoSpaceDN w:val="0"/>
              <w:adjustRightInd w:val="0"/>
              <w:rPr>
                <w:rFonts w:ascii="Arial" w:hAnsi="Arial" w:cs="Arial"/>
                <w:color w:val="000000"/>
                <w:sz w:val="18"/>
                <w:szCs w:val="18"/>
              </w:rPr>
            </w:pPr>
          </w:p>
        </w:tc>
        <w:tc>
          <w:tcPr>
            <w:tcW w:w="1883" w:type="dxa"/>
            <w:tcBorders>
              <w:top w:val="nil"/>
              <w:left w:val="nil"/>
              <w:right w:val="single" w:sz="16" w:space="0" w:color="000000"/>
            </w:tcBorders>
            <w:shd w:val="clear" w:color="auto" w:fill="FFFFFF"/>
            <w:vAlign w:val="center"/>
          </w:tcPr>
          <w:p w14:paraId="38468328"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N</w:t>
            </w:r>
          </w:p>
        </w:tc>
        <w:tc>
          <w:tcPr>
            <w:tcW w:w="963" w:type="dxa"/>
            <w:tcBorders>
              <w:top w:val="nil"/>
              <w:left w:val="single" w:sz="16" w:space="0" w:color="000000"/>
            </w:tcBorders>
            <w:shd w:val="clear" w:color="auto" w:fill="FFFFFF"/>
            <w:vAlign w:val="center"/>
          </w:tcPr>
          <w:p w14:paraId="042271C6"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38735D0C"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3CC55DF7"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7AB2A6F1"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32BB6011"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85" w:type="dxa"/>
            <w:tcBorders>
              <w:top w:val="nil"/>
              <w:right w:val="single" w:sz="16" w:space="0" w:color="000000"/>
            </w:tcBorders>
            <w:shd w:val="clear" w:color="auto" w:fill="FFFFFF"/>
            <w:vAlign w:val="center"/>
          </w:tcPr>
          <w:p w14:paraId="59613109"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r>
      <w:tr w:rsidR="000259C4" w:rsidRPr="005D0908" w14:paraId="4BEC8803" w14:textId="77777777" w:rsidTr="00FC5A2E">
        <w:trPr>
          <w:gridAfter w:val="1"/>
          <w:wAfter w:w="22" w:type="dxa"/>
          <w:cantSplit/>
          <w:trHeight w:val="347"/>
        </w:trPr>
        <w:tc>
          <w:tcPr>
            <w:tcW w:w="801" w:type="dxa"/>
            <w:vMerge w:val="restart"/>
            <w:tcBorders>
              <w:top w:val="nil"/>
              <w:left w:val="single" w:sz="16" w:space="0" w:color="000000"/>
              <w:right w:val="nil"/>
            </w:tcBorders>
            <w:shd w:val="clear" w:color="auto" w:fill="FFFFFF"/>
          </w:tcPr>
          <w:p w14:paraId="07DDA8A2"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HMS5</w:t>
            </w:r>
          </w:p>
        </w:tc>
        <w:tc>
          <w:tcPr>
            <w:tcW w:w="1883" w:type="dxa"/>
            <w:tcBorders>
              <w:top w:val="nil"/>
              <w:left w:val="nil"/>
              <w:bottom w:val="nil"/>
              <w:right w:val="single" w:sz="16" w:space="0" w:color="000000"/>
            </w:tcBorders>
            <w:shd w:val="clear" w:color="auto" w:fill="FFFFFF"/>
            <w:vAlign w:val="center"/>
          </w:tcPr>
          <w:p w14:paraId="5D9B00E7"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Pearson Correlation</w:t>
            </w:r>
          </w:p>
        </w:tc>
        <w:tc>
          <w:tcPr>
            <w:tcW w:w="963" w:type="dxa"/>
            <w:tcBorders>
              <w:top w:val="nil"/>
              <w:left w:val="single" w:sz="16" w:space="0" w:color="000000"/>
              <w:bottom w:val="nil"/>
            </w:tcBorders>
            <w:shd w:val="clear" w:color="auto" w:fill="FFFFFF"/>
            <w:vAlign w:val="center"/>
          </w:tcPr>
          <w:p w14:paraId="1E7E9026"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.277</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786CC516"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.433</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7FD1E189"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.279</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31C65169"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.389</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202E00BD"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w:t>
            </w:r>
          </w:p>
        </w:tc>
        <w:tc>
          <w:tcPr>
            <w:tcW w:w="985" w:type="dxa"/>
            <w:tcBorders>
              <w:top w:val="nil"/>
              <w:bottom w:val="nil"/>
              <w:right w:val="single" w:sz="16" w:space="0" w:color="000000"/>
            </w:tcBorders>
            <w:shd w:val="clear" w:color="auto" w:fill="FFFFFF"/>
            <w:vAlign w:val="center"/>
          </w:tcPr>
          <w:p w14:paraId="1FDF131A"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.635</w:t>
            </w:r>
            <w:r w:rsidRPr="005D0908">
              <w:rPr>
                <w:rFonts w:ascii="Arial" w:hAnsi="Arial" w:cs="Arial"/>
                <w:color w:val="000000"/>
                <w:sz w:val="18"/>
                <w:szCs w:val="18"/>
                <w:vertAlign w:val="superscript"/>
              </w:rPr>
              <w:t>**</w:t>
            </w:r>
          </w:p>
        </w:tc>
      </w:tr>
      <w:tr w:rsidR="000259C4" w:rsidRPr="005D0908" w14:paraId="500C059F" w14:textId="77777777" w:rsidTr="00FC5A2E">
        <w:trPr>
          <w:gridAfter w:val="1"/>
          <w:wAfter w:w="22" w:type="dxa"/>
          <w:cantSplit/>
          <w:trHeight w:val="368"/>
        </w:trPr>
        <w:tc>
          <w:tcPr>
            <w:tcW w:w="801" w:type="dxa"/>
            <w:vMerge/>
            <w:tcBorders>
              <w:top w:val="nil"/>
              <w:left w:val="single" w:sz="16" w:space="0" w:color="000000"/>
              <w:right w:val="nil"/>
            </w:tcBorders>
            <w:shd w:val="clear" w:color="auto" w:fill="FFFFFF"/>
          </w:tcPr>
          <w:p w14:paraId="4C2AC470" w14:textId="77777777" w:rsidR="000259C4" w:rsidRPr="005D0908" w:rsidRDefault="000259C4" w:rsidP="00FC5A2E">
            <w:pPr>
              <w:autoSpaceDE w:val="0"/>
              <w:autoSpaceDN w:val="0"/>
              <w:adjustRightInd w:val="0"/>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vAlign w:val="center"/>
          </w:tcPr>
          <w:p w14:paraId="1FBEE55D"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Sig. (2-tailed)</w:t>
            </w:r>
          </w:p>
        </w:tc>
        <w:tc>
          <w:tcPr>
            <w:tcW w:w="963" w:type="dxa"/>
            <w:tcBorders>
              <w:top w:val="nil"/>
              <w:left w:val="single" w:sz="16" w:space="0" w:color="000000"/>
              <w:bottom w:val="nil"/>
            </w:tcBorders>
            <w:shd w:val="clear" w:color="auto" w:fill="FFFFFF"/>
            <w:vAlign w:val="center"/>
          </w:tcPr>
          <w:p w14:paraId="7971F11B"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.004</w:t>
            </w:r>
          </w:p>
        </w:tc>
        <w:tc>
          <w:tcPr>
            <w:tcW w:w="963" w:type="dxa"/>
            <w:tcBorders>
              <w:top w:val="nil"/>
              <w:bottom w:val="nil"/>
            </w:tcBorders>
            <w:shd w:val="clear" w:color="auto" w:fill="FFFFFF"/>
            <w:vAlign w:val="center"/>
          </w:tcPr>
          <w:p w14:paraId="233B8E39"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3ECBEC76"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.004</w:t>
            </w:r>
          </w:p>
        </w:tc>
        <w:tc>
          <w:tcPr>
            <w:tcW w:w="963" w:type="dxa"/>
            <w:tcBorders>
              <w:top w:val="nil"/>
              <w:bottom w:val="nil"/>
            </w:tcBorders>
            <w:shd w:val="clear" w:color="auto" w:fill="FFFFFF"/>
            <w:vAlign w:val="center"/>
          </w:tcPr>
          <w:p w14:paraId="303B36D9"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6AB3DD59" w14:textId="77777777" w:rsidR="000259C4" w:rsidRPr="005D0908" w:rsidRDefault="000259C4" w:rsidP="00FC5A2E">
            <w:pPr>
              <w:autoSpaceDE w:val="0"/>
              <w:autoSpaceDN w:val="0"/>
              <w:adjustRightInd w:val="0"/>
              <w:jc w:val="center"/>
            </w:pPr>
          </w:p>
        </w:tc>
        <w:tc>
          <w:tcPr>
            <w:tcW w:w="985" w:type="dxa"/>
            <w:tcBorders>
              <w:top w:val="nil"/>
              <w:bottom w:val="nil"/>
              <w:right w:val="single" w:sz="16" w:space="0" w:color="000000"/>
            </w:tcBorders>
            <w:shd w:val="clear" w:color="auto" w:fill="FFFFFF"/>
            <w:vAlign w:val="center"/>
          </w:tcPr>
          <w:p w14:paraId="113F9A38"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r>
      <w:tr w:rsidR="000259C4" w:rsidRPr="005D0908" w14:paraId="1859D5C0" w14:textId="77777777" w:rsidTr="00FC5A2E">
        <w:trPr>
          <w:gridAfter w:val="1"/>
          <w:wAfter w:w="22" w:type="dxa"/>
          <w:cantSplit/>
          <w:trHeight w:val="385"/>
        </w:trPr>
        <w:tc>
          <w:tcPr>
            <w:tcW w:w="801" w:type="dxa"/>
            <w:vMerge/>
            <w:tcBorders>
              <w:top w:val="nil"/>
              <w:left w:val="single" w:sz="16" w:space="0" w:color="000000"/>
              <w:right w:val="nil"/>
            </w:tcBorders>
            <w:shd w:val="clear" w:color="auto" w:fill="FFFFFF"/>
          </w:tcPr>
          <w:p w14:paraId="78409633" w14:textId="77777777" w:rsidR="000259C4" w:rsidRPr="005D0908" w:rsidRDefault="000259C4" w:rsidP="00FC5A2E">
            <w:pPr>
              <w:autoSpaceDE w:val="0"/>
              <w:autoSpaceDN w:val="0"/>
              <w:adjustRightInd w:val="0"/>
              <w:rPr>
                <w:rFonts w:ascii="Arial" w:hAnsi="Arial" w:cs="Arial"/>
                <w:color w:val="000000"/>
                <w:sz w:val="18"/>
                <w:szCs w:val="18"/>
              </w:rPr>
            </w:pPr>
          </w:p>
        </w:tc>
        <w:tc>
          <w:tcPr>
            <w:tcW w:w="1883" w:type="dxa"/>
            <w:tcBorders>
              <w:top w:val="nil"/>
              <w:left w:val="nil"/>
              <w:right w:val="single" w:sz="16" w:space="0" w:color="000000"/>
            </w:tcBorders>
            <w:shd w:val="clear" w:color="auto" w:fill="FFFFFF"/>
            <w:vAlign w:val="center"/>
          </w:tcPr>
          <w:p w14:paraId="60CF22E1"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N</w:t>
            </w:r>
          </w:p>
        </w:tc>
        <w:tc>
          <w:tcPr>
            <w:tcW w:w="963" w:type="dxa"/>
            <w:tcBorders>
              <w:top w:val="nil"/>
              <w:left w:val="single" w:sz="16" w:space="0" w:color="000000"/>
            </w:tcBorders>
            <w:shd w:val="clear" w:color="auto" w:fill="FFFFFF"/>
            <w:vAlign w:val="center"/>
          </w:tcPr>
          <w:p w14:paraId="0579F16D"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322F945A"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665B0B8C"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4DD6E54E"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tcBorders>
            <w:shd w:val="clear" w:color="auto" w:fill="FFFFFF"/>
            <w:vAlign w:val="center"/>
          </w:tcPr>
          <w:p w14:paraId="4827CD4F"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85" w:type="dxa"/>
            <w:tcBorders>
              <w:top w:val="nil"/>
              <w:right w:val="single" w:sz="16" w:space="0" w:color="000000"/>
            </w:tcBorders>
            <w:shd w:val="clear" w:color="auto" w:fill="FFFFFF"/>
            <w:vAlign w:val="center"/>
          </w:tcPr>
          <w:p w14:paraId="39FC1FB9"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r>
      <w:tr w:rsidR="000259C4" w:rsidRPr="005D0908" w14:paraId="4B14EE34" w14:textId="77777777" w:rsidTr="00FC5A2E">
        <w:trPr>
          <w:gridAfter w:val="1"/>
          <w:wAfter w:w="22" w:type="dxa"/>
          <w:cantSplit/>
          <w:trHeight w:val="347"/>
        </w:trPr>
        <w:tc>
          <w:tcPr>
            <w:tcW w:w="801" w:type="dxa"/>
            <w:vMerge w:val="restart"/>
            <w:tcBorders>
              <w:top w:val="nil"/>
              <w:left w:val="single" w:sz="16" w:space="0" w:color="000000"/>
              <w:bottom w:val="single" w:sz="16" w:space="0" w:color="000000"/>
              <w:right w:val="nil"/>
            </w:tcBorders>
            <w:shd w:val="clear" w:color="auto" w:fill="FFFFFF"/>
          </w:tcPr>
          <w:p w14:paraId="4969DC8C"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TOTAL</w:t>
            </w:r>
          </w:p>
        </w:tc>
        <w:tc>
          <w:tcPr>
            <w:tcW w:w="1883" w:type="dxa"/>
            <w:tcBorders>
              <w:top w:val="nil"/>
              <w:left w:val="nil"/>
              <w:bottom w:val="nil"/>
              <w:right w:val="single" w:sz="16" w:space="0" w:color="000000"/>
            </w:tcBorders>
            <w:shd w:val="clear" w:color="auto" w:fill="FFFFFF"/>
            <w:vAlign w:val="center"/>
          </w:tcPr>
          <w:p w14:paraId="7D3ED0BB"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Pearson Correlation</w:t>
            </w:r>
          </w:p>
        </w:tc>
        <w:tc>
          <w:tcPr>
            <w:tcW w:w="963" w:type="dxa"/>
            <w:tcBorders>
              <w:top w:val="nil"/>
              <w:left w:val="single" w:sz="16" w:space="0" w:color="000000"/>
              <w:bottom w:val="nil"/>
            </w:tcBorders>
            <w:shd w:val="clear" w:color="auto" w:fill="FFFFFF"/>
            <w:vAlign w:val="center"/>
          </w:tcPr>
          <w:p w14:paraId="6DDA8905"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.741</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73C78504"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.850</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4846E290"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.734</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626E8EBE"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.794</w:t>
            </w:r>
            <w:r w:rsidRPr="005D0908">
              <w:rPr>
                <w:rFonts w:ascii="Arial" w:hAnsi="Arial" w:cs="Arial"/>
                <w:color w:val="000000"/>
                <w:sz w:val="18"/>
                <w:szCs w:val="18"/>
                <w:vertAlign w:val="superscript"/>
              </w:rPr>
              <w:t>**</w:t>
            </w:r>
          </w:p>
        </w:tc>
        <w:tc>
          <w:tcPr>
            <w:tcW w:w="963" w:type="dxa"/>
            <w:tcBorders>
              <w:top w:val="nil"/>
              <w:bottom w:val="nil"/>
            </w:tcBorders>
            <w:shd w:val="clear" w:color="auto" w:fill="FFFFFF"/>
            <w:vAlign w:val="center"/>
          </w:tcPr>
          <w:p w14:paraId="46670676"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.635</w:t>
            </w:r>
            <w:r w:rsidRPr="005D0908">
              <w:rPr>
                <w:rFonts w:ascii="Arial" w:hAnsi="Arial" w:cs="Arial"/>
                <w:color w:val="000000"/>
                <w:sz w:val="18"/>
                <w:szCs w:val="18"/>
                <w:vertAlign w:val="superscript"/>
              </w:rPr>
              <w:t>**</w:t>
            </w:r>
          </w:p>
        </w:tc>
        <w:tc>
          <w:tcPr>
            <w:tcW w:w="985" w:type="dxa"/>
            <w:tcBorders>
              <w:top w:val="nil"/>
              <w:bottom w:val="nil"/>
              <w:right w:val="single" w:sz="16" w:space="0" w:color="000000"/>
            </w:tcBorders>
            <w:shd w:val="clear" w:color="auto" w:fill="FFFFFF"/>
            <w:vAlign w:val="center"/>
          </w:tcPr>
          <w:p w14:paraId="796FA4DF"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w:t>
            </w:r>
          </w:p>
        </w:tc>
      </w:tr>
      <w:tr w:rsidR="000259C4" w:rsidRPr="005D0908" w14:paraId="612E0DD4" w14:textId="77777777" w:rsidTr="00FC5A2E">
        <w:trPr>
          <w:gridAfter w:val="1"/>
          <w:wAfter w:w="22" w:type="dxa"/>
          <w:cantSplit/>
          <w:trHeight w:val="403"/>
        </w:trPr>
        <w:tc>
          <w:tcPr>
            <w:tcW w:w="801" w:type="dxa"/>
            <w:vMerge/>
            <w:tcBorders>
              <w:top w:val="nil"/>
              <w:left w:val="single" w:sz="16" w:space="0" w:color="000000"/>
              <w:bottom w:val="single" w:sz="16" w:space="0" w:color="000000"/>
              <w:right w:val="nil"/>
            </w:tcBorders>
            <w:shd w:val="clear" w:color="auto" w:fill="FFFFFF"/>
          </w:tcPr>
          <w:p w14:paraId="7D033002" w14:textId="77777777" w:rsidR="000259C4" w:rsidRPr="005D0908" w:rsidRDefault="000259C4" w:rsidP="00FC5A2E">
            <w:pPr>
              <w:autoSpaceDE w:val="0"/>
              <w:autoSpaceDN w:val="0"/>
              <w:adjustRightInd w:val="0"/>
              <w:rPr>
                <w:rFonts w:ascii="Arial" w:hAnsi="Arial" w:cs="Arial"/>
                <w:color w:val="000000"/>
                <w:sz w:val="18"/>
                <w:szCs w:val="18"/>
              </w:rPr>
            </w:pPr>
          </w:p>
        </w:tc>
        <w:tc>
          <w:tcPr>
            <w:tcW w:w="1883" w:type="dxa"/>
            <w:tcBorders>
              <w:top w:val="nil"/>
              <w:left w:val="nil"/>
              <w:bottom w:val="nil"/>
              <w:right w:val="single" w:sz="16" w:space="0" w:color="000000"/>
            </w:tcBorders>
            <w:shd w:val="clear" w:color="auto" w:fill="FFFFFF"/>
            <w:vAlign w:val="center"/>
          </w:tcPr>
          <w:p w14:paraId="7E55A4E0"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Sig. (2-tailed)</w:t>
            </w:r>
          </w:p>
        </w:tc>
        <w:tc>
          <w:tcPr>
            <w:tcW w:w="963" w:type="dxa"/>
            <w:tcBorders>
              <w:top w:val="nil"/>
              <w:left w:val="single" w:sz="16" w:space="0" w:color="000000"/>
              <w:bottom w:val="nil"/>
            </w:tcBorders>
            <w:shd w:val="clear" w:color="auto" w:fill="FFFFFF"/>
            <w:vAlign w:val="center"/>
          </w:tcPr>
          <w:p w14:paraId="36A311CC"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28EE92A8"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637CFED0"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4D484BDA"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63" w:type="dxa"/>
            <w:tcBorders>
              <w:top w:val="nil"/>
              <w:bottom w:val="nil"/>
            </w:tcBorders>
            <w:shd w:val="clear" w:color="auto" w:fill="FFFFFF"/>
            <w:vAlign w:val="center"/>
          </w:tcPr>
          <w:p w14:paraId="6992BF50"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.000</w:t>
            </w:r>
          </w:p>
        </w:tc>
        <w:tc>
          <w:tcPr>
            <w:tcW w:w="985" w:type="dxa"/>
            <w:tcBorders>
              <w:top w:val="nil"/>
              <w:bottom w:val="nil"/>
              <w:right w:val="single" w:sz="16" w:space="0" w:color="000000"/>
            </w:tcBorders>
            <w:shd w:val="clear" w:color="auto" w:fill="FFFFFF"/>
            <w:vAlign w:val="center"/>
          </w:tcPr>
          <w:p w14:paraId="3DC24717" w14:textId="77777777" w:rsidR="000259C4" w:rsidRPr="005D0908" w:rsidRDefault="000259C4" w:rsidP="00FC5A2E">
            <w:pPr>
              <w:autoSpaceDE w:val="0"/>
              <w:autoSpaceDN w:val="0"/>
              <w:adjustRightInd w:val="0"/>
              <w:jc w:val="center"/>
            </w:pPr>
          </w:p>
        </w:tc>
      </w:tr>
      <w:tr w:rsidR="000259C4" w:rsidRPr="005D0908" w14:paraId="0704D0DF" w14:textId="77777777" w:rsidTr="00FC5A2E">
        <w:trPr>
          <w:gridAfter w:val="1"/>
          <w:wAfter w:w="22" w:type="dxa"/>
          <w:cantSplit/>
          <w:trHeight w:val="385"/>
        </w:trPr>
        <w:tc>
          <w:tcPr>
            <w:tcW w:w="801" w:type="dxa"/>
            <w:vMerge/>
            <w:tcBorders>
              <w:top w:val="nil"/>
              <w:left w:val="single" w:sz="16" w:space="0" w:color="000000"/>
              <w:bottom w:val="single" w:sz="16" w:space="0" w:color="000000"/>
              <w:right w:val="nil"/>
            </w:tcBorders>
            <w:shd w:val="clear" w:color="auto" w:fill="FFFFFF"/>
          </w:tcPr>
          <w:p w14:paraId="3ED55B01" w14:textId="77777777" w:rsidR="000259C4" w:rsidRPr="005D0908" w:rsidRDefault="000259C4" w:rsidP="00FC5A2E">
            <w:pPr>
              <w:autoSpaceDE w:val="0"/>
              <w:autoSpaceDN w:val="0"/>
              <w:adjustRightInd w:val="0"/>
            </w:pPr>
          </w:p>
        </w:tc>
        <w:tc>
          <w:tcPr>
            <w:tcW w:w="1883" w:type="dxa"/>
            <w:tcBorders>
              <w:top w:val="nil"/>
              <w:left w:val="nil"/>
              <w:bottom w:val="single" w:sz="16" w:space="0" w:color="000000"/>
              <w:right w:val="single" w:sz="16" w:space="0" w:color="000000"/>
            </w:tcBorders>
            <w:shd w:val="clear" w:color="auto" w:fill="FFFFFF"/>
            <w:vAlign w:val="center"/>
          </w:tcPr>
          <w:p w14:paraId="1A10F8CD"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N</w:t>
            </w:r>
          </w:p>
        </w:tc>
        <w:tc>
          <w:tcPr>
            <w:tcW w:w="963" w:type="dxa"/>
            <w:tcBorders>
              <w:top w:val="nil"/>
              <w:left w:val="single" w:sz="16" w:space="0" w:color="000000"/>
              <w:bottom w:val="single" w:sz="16" w:space="0" w:color="000000"/>
            </w:tcBorders>
            <w:shd w:val="clear" w:color="auto" w:fill="FFFFFF"/>
            <w:vAlign w:val="center"/>
          </w:tcPr>
          <w:p w14:paraId="1825963C"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bottom w:val="single" w:sz="16" w:space="0" w:color="000000"/>
            </w:tcBorders>
            <w:shd w:val="clear" w:color="auto" w:fill="FFFFFF"/>
            <w:vAlign w:val="center"/>
          </w:tcPr>
          <w:p w14:paraId="75013364"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bottom w:val="single" w:sz="16" w:space="0" w:color="000000"/>
            </w:tcBorders>
            <w:shd w:val="clear" w:color="auto" w:fill="FFFFFF"/>
            <w:vAlign w:val="center"/>
          </w:tcPr>
          <w:p w14:paraId="4A1D7AFD"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bottom w:val="single" w:sz="16" w:space="0" w:color="000000"/>
            </w:tcBorders>
            <w:shd w:val="clear" w:color="auto" w:fill="FFFFFF"/>
            <w:vAlign w:val="center"/>
          </w:tcPr>
          <w:p w14:paraId="680418E5"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63" w:type="dxa"/>
            <w:tcBorders>
              <w:top w:val="nil"/>
              <w:bottom w:val="single" w:sz="16" w:space="0" w:color="000000"/>
            </w:tcBorders>
            <w:shd w:val="clear" w:color="auto" w:fill="FFFFFF"/>
            <w:vAlign w:val="center"/>
          </w:tcPr>
          <w:p w14:paraId="003BF2FF"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c>
          <w:tcPr>
            <w:tcW w:w="985" w:type="dxa"/>
            <w:tcBorders>
              <w:top w:val="nil"/>
              <w:bottom w:val="single" w:sz="16" w:space="0" w:color="000000"/>
              <w:right w:val="single" w:sz="16" w:space="0" w:color="000000"/>
            </w:tcBorders>
            <w:shd w:val="clear" w:color="auto" w:fill="FFFFFF"/>
            <w:vAlign w:val="center"/>
          </w:tcPr>
          <w:p w14:paraId="16E5C009" w14:textId="77777777" w:rsidR="000259C4" w:rsidRPr="005D0908" w:rsidRDefault="000259C4" w:rsidP="00FC5A2E">
            <w:pPr>
              <w:autoSpaceDE w:val="0"/>
              <w:autoSpaceDN w:val="0"/>
              <w:adjustRightInd w:val="0"/>
              <w:spacing w:line="320" w:lineRule="atLeast"/>
              <w:ind w:left="60" w:right="60"/>
              <w:jc w:val="center"/>
              <w:rPr>
                <w:rFonts w:ascii="Arial" w:hAnsi="Arial" w:cs="Arial"/>
                <w:color w:val="000000"/>
                <w:sz w:val="18"/>
                <w:szCs w:val="18"/>
              </w:rPr>
            </w:pPr>
            <w:r w:rsidRPr="005D0908">
              <w:rPr>
                <w:rFonts w:ascii="Arial" w:hAnsi="Arial" w:cs="Arial"/>
                <w:color w:val="000000"/>
                <w:sz w:val="18"/>
                <w:szCs w:val="18"/>
              </w:rPr>
              <w:t>107</w:t>
            </w:r>
          </w:p>
        </w:tc>
      </w:tr>
      <w:tr w:rsidR="000259C4" w:rsidRPr="005D0908" w14:paraId="148B4108" w14:textId="77777777" w:rsidTr="00FC5A2E">
        <w:trPr>
          <w:cantSplit/>
          <w:trHeight w:val="368"/>
        </w:trPr>
        <w:tc>
          <w:tcPr>
            <w:tcW w:w="8506" w:type="dxa"/>
            <w:gridSpan w:val="9"/>
            <w:tcBorders>
              <w:top w:val="nil"/>
              <w:left w:val="nil"/>
              <w:bottom w:val="nil"/>
              <w:right w:val="nil"/>
            </w:tcBorders>
            <w:shd w:val="clear" w:color="auto" w:fill="FFFFFF"/>
          </w:tcPr>
          <w:p w14:paraId="5ECDB450" w14:textId="77777777" w:rsidR="000259C4" w:rsidRPr="005D0908" w:rsidRDefault="000259C4" w:rsidP="00FC5A2E">
            <w:pPr>
              <w:autoSpaceDE w:val="0"/>
              <w:autoSpaceDN w:val="0"/>
              <w:adjustRightInd w:val="0"/>
              <w:spacing w:line="320" w:lineRule="atLeast"/>
              <w:ind w:left="60" w:right="60"/>
              <w:rPr>
                <w:rFonts w:ascii="Arial" w:hAnsi="Arial" w:cs="Arial"/>
                <w:color w:val="000000"/>
                <w:sz w:val="18"/>
                <w:szCs w:val="18"/>
              </w:rPr>
            </w:pPr>
            <w:r w:rsidRPr="005D0908">
              <w:rPr>
                <w:rFonts w:ascii="Arial" w:hAnsi="Arial" w:cs="Arial"/>
                <w:color w:val="000000"/>
                <w:sz w:val="18"/>
                <w:szCs w:val="18"/>
              </w:rPr>
              <w:t>**. Correlation is significant at the 0.01 level (2-tailed).</w:t>
            </w:r>
          </w:p>
        </w:tc>
      </w:tr>
    </w:tbl>
    <w:tbl>
      <w:tblPr>
        <w:tblpPr w:leftFromText="180" w:rightFromText="180" w:vertAnchor="text" w:horzAnchor="margin" w:tblpY="257"/>
        <w:tblOverlap w:val="neve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0259C4" w14:paraId="6DF85FC6" w14:textId="77777777" w:rsidTr="00FC5A2E">
        <w:trPr>
          <w:cantSplit/>
        </w:trPr>
        <w:tc>
          <w:tcPr>
            <w:tcW w:w="2692" w:type="dxa"/>
            <w:gridSpan w:val="2"/>
            <w:tcBorders>
              <w:top w:val="nil"/>
              <w:left w:val="nil"/>
              <w:bottom w:val="nil"/>
              <w:right w:val="nil"/>
            </w:tcBorders>
            <w:shd w:val="clear" w:color="auto" w:fill="FFFFFF"/>
            <w:vAlign w:val="center"/>
          </w:tcPr>
          <w:p w14:paraId="3D4A7F09" w14:textId="77777777" w:rsidR="000259C4" w:rsidRDefault="000259C4" w:rsidP="00FC5A2E">
            <w:pPr>
              <w:spacing w:line="320" w:lineRule="atLeast"/>
              <w:ind w:left="60" w:right="60"/>
              <w:jc w:val="center"/>
              <w:rPr>
                <w:rFonts w:ascii="Arial" w:hAnsi="Arial" w:cs="Arial"/>
                <w:sz w:val="18"/>
                <w:szCs w:val="18"/>
              </w:rPr>
            </w:pPr>
            <w:r>
              <w:rPr>
                <w:rFonts w:ascii="Arial" w:hAnsi="Arial" w:cs="Arial"/>
                <w:b/>
                <w:bCs/>
                <w:sz w:val="18"/>
                <w:szCs w:val="18"/>
              </w:rPr>
              <w:t>Reliability Statistics</w:t>
            </w:r>
          </w:p>
        </w:tc>
      </w:tr>
      <w:tr w:rsidR="000259C4" w14:paraId="71D8143F" w14:textId="77777777" w:rsidTr="00FC5A2E">
        <w:trPr>
          <w:cantSplit/>
        </w:trPr>
        <w:tc>
          <w:tcPr>
            <w:tcW w:w="1512" w:type="dxa"/>
            <w:tcBorders>
              <w:top w:val="single" w:sz="16" w:space="0" w:color="000000"/>
              <w:left w:val="single" w:sz="16" w:space="0" w:color="000000"/>
              <w:bottom w:val="single" w:sz="16" w:space="0" w:color="000000"/>
            </w:tcBorders>
            <w:shd w:val="clear" w:color="auto" w:fill="FFFFFF"/>
            <w:vAlign w:val="bottom"/>
          </w:tcPr>
          <w:p w14:paraId="6C7F1129" w14:textId="77777777" w:rsidR="000259C4" w:rsidRDefault="000259C4" w:rsidP="00FC5A2E">
            <w:pPr>
              <w:spacing w:line="320" w:lineRule="atLeast"/>
              <w:ind w:left="60" w:right="60"/>
              <w:jc w:val="center"/>
              <w:rPr>
                <w:rFonts w:ascii="Arial" w:hAnsi="Arial" w:cs="Arial"/>
                <w:sz w:val="18"/>
                <w:szCs w:val="18"/>
              </w:rPr>
            </w:pPr>
            <w:r>
              <w:rPr>
                <w:rFonts w:ascii="Arial" w:hAnsi="Arial" w:cs="Arial"/>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61C230D4" w14:textId="77777777" w:rsidR="000259C4" w:rsidRDefault="000259C4" w:rsidP="00FC5A2E">
            <w:pPr>
              <w:spacing w:line="320" w:lineRule="atLeast"/>
              <w:ind w:left="60" w:right="60"/>
              <w:jc w:val="center"/>
              <w:rPr>
                <w:rFonts w:ascii="Arial" w:hAnsi="Arial" w:cs="Arial"/>
                <w:sz w:val="18"/>
                <w:szCs w:val="18"/>
              </w:rPr>
            </w:pPr>
            <w:r>
              <w:rPr>
                <w:rFonts w:ascii="Arial" w:hAnsi="Arial" w:cs="Arial"/>
                <w:sz w:val="18"/>
                <w:szCs w:val="18"/>
              </w:rPr>
              <w:t>N of Items</w:t>
            </w:r>
          </w:p>
        </w:tc>
      </w:tr>
      <w:tr w:rsidR="000259C4" w14:paraId="4AFDEC38" w14:textId="77777777" w:rsidTr="00FC5A2E">
        <w:trPr>
          <w:cantSplit/>
        </w:trPr>
        <w:tc>
          <w:tcPr>
            <w:tcW w:w="1512" w:type="dxa"/>
            <w:tcBorders>
              <w:top w:val="single" w:sz="16" w:space="0" w:color="000000"/>
              <w:left w:val="single" w:sz="16" w:space="0" w:color="000000"/>
              <w:bottom w:val="single" w:sz="16" w:space="0" w:color="000000"/>
            </w:tcBorders>
            <w:shd w:val="clear" w:color="auto" w:fill="FFFFFF"/>
            <w:vAlign w:val="center"/>
          </w:tcPr>
          <w:p w14:paraId="098DAFEC" w14:textId="77777777" w:rsidR="000259C4" w:rsidRDefault="000259C4" w:rsidP="00FC5A2E">
            <w:pPr>
              <w:spacing w:line="320" w:lineRule="atLeast"/>
              <w:ind w:left="60" w:right="60"/>
              <w:jc w:val="right"/>
              <w:rPr>
                <w:rFonts w:ascii="Arial" w:hAnsi="Arial" w:cs="Arial"/>
                <w:sz w:val="18"/>
                <w:szCs w:val="18"/>
              </w:rPr>
            </w:pPr>
            <w:r>
              <w:rPr>
                <w:rFonts w:ascii="Arial" w:hAnsi="Arial" w:cs="Arial"/>
                <w:sz w:val="18"/>
                <w:szCs w:val="18"/>
              </w:rPr>
              <w:t>.800</w:t>
            </w:r>
          </w:p>
        </w:tc>
        <w:tc>
          <w:tcPr>
            <w:tcW w:w="1180" w:type="dxa"/>
            <w:tcBorders>
              <w:top w:val="single" w:sz="16" w:space="0" w:color="000000"/>
              <w:bottom w:val="single" w:sz="16" w:space="0" w:color="000000"/>
              <w:right w:val="single" w:sz="16" w:space="0" w:color="000000"/>
            </w:tcBorders>
            <w:shd w:val="clear" w:color="auto" w:fill="FFFFFF"/>
            <w:vAlign w:val="center"/>
          </w:tcPr>
          <w:p w14:paraId="1BA2AE1A" w14:textId="77777777" w:rsidR="000259C4" w:rsidRDefault="000259C4" w:rsidP="00FC5A2E">
            <w:pPr>
              <w:spacing w:line="320" w:lineRule="atLeast"/>
              <w:ind w:left="60" w:right="60"/>
              <w:jc w:val="right"/>
              <w:rPr>
                <w:rFonts w:ascii="Arial" w:hAnsi="Arial" w:cs="Arial"/>
                <w:sz w:val="18"/>
                <w:szCs w:val="18"/>
              </w:rPr>
            </w:pPr>
            <w:r>
              <w:rPr>
                <w:rFonts w:ascii="Arial" w:hAnsi="Arial" w:cs="Arial"/>
                <w:sz w:val="18"/>
                <w:szCs w:val="18"/>
              </w:rPr>
              <w:t>5</w:t>
            </w:r>
          </w:p>
        </w:tc>
      </w:tr>
    </w:tbl>
    <w:p w14:paraId="0A5BF2D8" w14:textId="77777777" w:rsidR="000259C4" w:rsidRDefault="000259C4" w:rsidP="000259C4">
      <w:pPr>
        <w:autoSpaceDE w:val="0"/>
        <w:autoSpaceDN w:val="0"/>
        <w:adjustRightInd w:val="0"/>
        <w:rPr>
          <w:lang w:val="en-GB"/>
        </w:rPr>
      </w:pPr>
    </w:p>
    <w:p w14:paraId="047FFB6D" w14:textId="77777777" w:rsidR="000259C4" w:rsidRDefault="000259C4" w:rsidP="000259C4">
      <w:pPr>
        <w:autoSpaceDE w:val="0"/>
        <w:autoSpaceDN w:val="0"/>
        <w:adjustRightInd w:val="0"/>
        <w:rPr>
          <w:lang w:val="en-GB"/>
        </w:rPr>
      </w:pPr>
    </w:p>
    <w:p w14:paraId="3CDD257E" w14:textId="77777777" w:rsidR="000259C4" w:rsidRDefault="000259C4" w:rsidP="000259C4">
      <w:pPr>
        <w:autoSpaceDE w:val="0"/>
        <w:autoSpaceDN w:val="0"/>
        <w:adjustRightInd w:val="0"/>
        <w:rPr>
          <w:lang w:val="en-GB"/>
        </w:rPr>
      </w:pPr>
    </w:p>
    <w:p w14:paraId="0AF422A7" w14:textId="77777777" w:rsidR="000259C4" w:rsidRDefault="000259C4" w:rsidP="000259C4">
      <w:pPr>
        <w:autoSpaceDE w:val="0"/>
        <w:autoSpaceDN w:val="0"/>
        <w:adjustRightInd w:val="0"/>
        <w:rPr>
          <w:lang w:val="en-GB"/>
        </w:rPr>
      </w:pPr>
    </w:p>
    <w:p w14:paraId="52E205E8" w14:textId="77777777" w:rsidR="000259C4" w:rsidRDefault="000259C4" w:rsidP="000259C4">
      <w:pPr>
        <w:autoSpaceDE w:val="0"/>
        <w:autoSpaceDN w:val="0"/>
        <w:adjustRightInd w:val="0"/>
        <w:rPr>
          <w:lang w:val="en-GB"/>
        </w:rPr>
      </w:pPr>
    </w:p>
    <w:p w14:paraId="440979AF" w14:textId="77777777" w:rsidR="000259C4" w:rsidRDefault="000259C4" w:rsidP="000259C4">
      <w:pPr>
        <w:autoSpaceDE w:val="0"/>
        <w:autoSpaceDN w:val="0"/>
        <w:adjustRightInd w:val="0"/>
        <w:rPr>
          <w:lang w:val="en-GB"/>
        </w:rPr>
      </w:pPr>
    </w:p>
    <w:p w14:paraId="6BA15AED" w14:textId="282A1615" w:rsidR="004C0077" w:rsidRDefault="004C0077" w:rsidP="005B0C4B">
      <w:pPr>
        <w:autoSpaceDE w:val="0"/>
        <w:autoSpaceDN w:val="0"/>
        <w:adjustRightInd w:val="0"/>
        <w:rPr>
          <w:lang w:val="en-GB"/>
        </w:rPr>
      </w:pPr>
    </w:p>
    <w:p w14:paraId="719DF154" w14:textId="53400B37" w:rsidR="004C0077" w:rsidRDefault="004C0077" w:rsidP="005B0C4B">
      <w:pPr>
        <w:autoSpaceDE w:val="0"/>
        <w:autoSpaceDN w:val="0"/>
        <w:adjustRightInd w:val="0"/>
        <w:rPr>
          <w:lang w:val="en-GB"/>
        </w:rPr>
      </w:pPr>
    </w:p>
    <w:p w14:paraId="5AFB25CE" w14:textId="6FE62E18" w:rsidR="004C0077" w:rsidRDefault="004C0077" w:rsidP="005B0C4B">
      <w:pPr>
        <w:autoSpaceDE w:val="0"/>
        <w:autoSpaceDN w:val="0"/>
        <w:adjustRightInd w:val="0"/>
        <w:rPr>
          <w:lang w:val="en-GB"/>
        </w:rPr>
      </w:pPr>
    </w:p>
    <w:p w14:paraId="6C833BE3" w14:textId="019D6656" w:rsidR="004C0077" w:rsidRDefault="004C0077" w:rsidP="005B0C4B">
      <w:pPr>
        <w:autoSpaceDE w:val="0"/>
        <w:autoSpaceDN w:val="0"/>
        <w:adjustRightInd w:val="0"/>
        <w:rPr>
          <w:lang w:val="en-GB"/>
        </w:rPr>
      </w:pPr>
    </w:p>
    <w:p w14:paraId="0E6B8FE4" w14:textId="4F7BDC78" w:rsidR="004C0077" w:rsidRDefault="004C0077" w:rsidP="005B0C4B">
      <w:pPr>
        <w:autoSpaceDE w:val="0"/>
        <w:autoSpaceDN w:val="0"/>
        <w:adjustRightInd w:val="0"/>
        <w:rPr>
          <w:lang w:val="en-GB"/>
        </w:rPr>
      </w:pPr>
    </w:p>
    <w:p w14:paraId="5DC5C73D" w14:textId="07795704" w:rsidR="004C0077" w:rsidRDefault="004C0077" w:rsidP="005B0C4B">
      <w:pPr>
        <w:autoSpaceDE w:val="0"/>
        <w:autoSpaceDN w:val="0"/>
        <w:adjustRightInd w:val="0"/>
        <w:rPr>
          <w:lang w:val="en-GB"/>
        </w:rPr>
      </w:pPr>
    </w:p>
    <w:p w14:paraId="50523E84" w14:textId="77777777" w:rsidR="004C0077" w:rsidRPr="007821E8" w:rsidRDefault="004C0077" w:rsidP="005B0C4B">
      <w:pPr>
        <w:autoSpaceDE w:val="0"/>
        <w:autoSpaceDN w:val="0"/>
        <w:adjustRightInd w:val="0"/>
        <w:rPr>
          <w:lang w:val="en-GB"/>
        </w:rPr>
      </w:pPr>
    </w:p>
    <w:tbl>
      <w:tblPr>
        <w:tblW w:w="7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4"/>
        <w:gridCol w:w="1751"/>
        <w:gridCol w:w="903"/>
        <w:gridCol w:w="903"/>
        <w:gridCol w:w="903"/>
        <w:gridCol w:w="903"/>
        <w:gridCol w:w="903"/>
        <w:gridCol w:w="903"/>
      </w:tblGrid>
      <w:tr w:rsidR="005B0C4B" w:rsidRPr="003E6C97" w14:paraId="13DBDF2D" w14:textId="77777777" w:rsidTr="00C174AA">
        <w:trPr>
          <w:cantSplit/>
          <w:trHeight w:val="820"/>
        </w:trPr>
        <w:tc>
          <w:tcPr>
            <w:tcW w:w="7923" w:type="dxa"/>
            <w:gridSpan w:val="8"/>
            <w:tcBorders>
              <w:top w:val="nil"/>
              <w:left w:val="nil"/>
              <w:bottom w:val="nil"/>
              <w:right w:val="nil"/>
            </w:tcBorders>
            <w:shd w:val="clear" w:color="auto" w:fill="FFFFFF"/>
            <w:vAlign w:val="center"/>
          </w:tcPr>
          <w:p w14:paraId="16D7C932" w14:textId="77777777" w:rsidR="005B0C4B" w:rsidRDefault="005B0C4B" w:rsidP="00AE7F47"/>
          <w:p w14:paraId="566EC956" w14:textId="241F54F4" w:rsidR="00F84323" w:rsidRPr="00CF0B53" w:rsidRDefault="00F84323" w:rsidP="00F84323">
            <w:pPr>
              <w:pStyle w:val="Caption"/>
              <w:ind w:left="0"/>
              <w:jc w:val="left"/>
              <w:rPr>
                <w:b/>
                <w:noProof w:val="0"/>
                <w:szCs w:val="24"/>
              </w:rPr>
            </w:pPr>
            <w:r w:rsidRPr="007D2350">
              <w:rPr>
                <w:b/>
                <w:noProof w:val="0"/>
                <w:szCs w:val="24"/>
              </w:rPr>
              <w:t xml:space="preserve">Lampiran </w:t>
            </w:r>
            <w:r w:rsidR="004C0077">
              <w:rPr>
                <w:b/>
                <w:noProof w:val="0"/>
                <w:szCs w:val="24"/>
              </w:rPr>
              <w:t>7</w:t>
            </w:r>
            <w:r>
              <w:rPr>
                <w:b/>
                <w:noProof w:val="0"/>
                <w:szCs w:val="24"/>
              </w:rPr>
              <w:t xml:space="preserve"> Frequencies </w:t>
            </w:r>
            <w:r w:rsidRPr="009E01A2">
              <w:rPr>
                <w:b/>
                <w:i/>
                <w:noProof w:val="0"/>
                <w:szCs w:val="24"/>
              </w:rPr>
              <w:t>Impulse Buying</w:t>
            </w:r>
            <w:r>
              <w:rPr>
                <w:b/>
                <w:noProof w:val="0"/>
                <w:szCs w:val="24"/>
              </w:rPr>
              <w:t xml:space="preserve"> </w:t>
            </w:r>
            <w:proofErr w:type="gramStart"/>
            <w:r w:rsidRPr="00E52F16">
              <w:rPr>
                <w:b/>
                <w:noProof w:val="0"/>
                <w:szCs w:val="24"/>
              </w:rPr>
              <w:t xml:space="preserve">( </w:t>
            </w:r>
            <w:r>
              <w:rPr>
                <w:b/>
                <w:szCs w:val="24"/>
              </w:rPr>
              <w:t>Y</w:t>
            </w:r>
            <w:proofErr w:type="gramEnd"/>
            <w:r w:rsidRPr="00E52F16">
              <w:rPr>
                <w:b/>
                <w:szCs w:val="24"/>
                <w:vertAlign w:val="superscript"/>
              </w:rPr>
              <w:t xml:space="preserve"> </w:t>
            </w:r>
            <w:r w:rsidRPr="00E52F16">
              <w:rPr>
                <w:b/>
                <w:szCs w:val="24"/>
              </w:rPr>
              <w:t>)</w:t>
            </w:r>
          </w:p>
          <w:p w14:paraId="2F315D7A" w14:textId="610AC9C3" w:rsidR="005B0C4B" w:rsidRPr="003E6C97"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b/>
                <w:bCs/>
                <w:color w:val="000000"/>
                <w:sz w:val="18"/>
                <w:szCs w:val="18"/>
              </w:rPr>
              <w:t>Correlations</w:t>
            </w:r>
          </w:p>
        </w:tc>
      </w:tr>
      <w:tr w:rsidR="005B0C4B" w:rsidRPr="003E6C97" w14:paraId="2EA24E5B" w14:textId="77777777" w:rsidTr="00C174AA">
        <w:trPr>
          <w:cantSplit/>
          <w:trHeight w:val="225"/>
        </w:trPr>
        <w:tc>
          <w:tcPr>
            <w:tcW w:w="2505" w:type="dxa"/>
            <w:gridSpan w:val="2"/>
            <w:tcBorders>
              <w:top w:val="single" w:sz="16" w:space="0" w:color="000000"/>
              <w:left w:val="single" w:sz="16" w:space="0" w:color="000000"/>
              <w:bottom w:val="single" w:sz="16" w:space="0" w:color="000000"/>
              <w:right w:val="nil"/>
            </w:tcBorders>
            <w:shd w:val="clear" w:color="auto" w:fill="FFFFFF"/>
            <w:vAlign w:val="bottom"/>
          </w:tcPr>
          <w:p w14:paraId="750D6A41" w14:textId="77777777" w:rsidR="005B0C4B" w:rsidRPr="003E6C97" w:rsidRDefault="005B0C4B" w:rsidP="00AE7F47">
            <w:pPr>
              <w:autoSpaceDE w:val="0"/>
              <w:autoSpaceDN w:val="0"/>
              <w:adjustRightInd w:val="0"/>
            </w:pPr>
          </w:p>
        </w:tc>
        <w:tc>
          <w:tcPr>
            <w:tcW w:w="903" w:type="dxa"/>
            <w:tcBorders>
              <w:top w:val="single" w:sz="16" w:space="0" w:color="000000"/>
              <w:left w:val="single" w:sz="16" w:space="0" w:color="000000"/>
              <w:bottom w:val="single" w:sz="16" w:space="0" w:color="000000"/>
            </w:tcBorders>
            <w:shd w:val="clear" w:color="auto" w:fill="FFFFFF"/>
            <w:vAlign w:val="bottom"/>
          </w:tcPr>
          <w:p w14:paraId="1EB24690" w14:textId="77777777" w:rsidR="005B0C4B" w:rsidRPr="003E6C97"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IB1</w:t>
            </w:r>
          </w:p>
        </w:tc>
        <w:tc>
          <w:tcPr>
            <w:tcW w:w="903" w:type="dxa"/>
            <w:tcBorders>
              <w:top w:val="single" w:sz="16" w:space="0" w:color="000000"/>
              <w:bottom w:val="single" w:sz="16" w:space="0" w:color="000000"/>
            </w:tcBorders>
            <w:shd w:val="clear" w:color="auto" w:fill="FFFFFF"/>
            <w:vAlign w:val="bottom"/>
          </w:tcPr>
          <w:p w14:paraId="3849BB09" w14:textId="77777777" w:rsidR="005B0C4B" w:rsidRPr="003E6C97"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IB2</w:t>
            </w:r>
          </w:p>
        </w:tc>
        <w:tc>
          <w:tcPr>
            <w:tcW w:w="903" w:type="dxa"/>
            <w:tcBorders>
              <w:top w:val="single" w:sz="16" w:space="0" w:color="000000"/>
              <w:bottom w:val="single" w:sz="16" w:space="0" w:color="000000"/>
            </w:tcBorders>
            <w:shd w:val="clear" w:color="auto" w:fill="FFFFFF"/>
            <w:vAlign w:val="bottom"/>
          </w:tcPr>
          <w:p w14:paraId="7F990F00" w14:textId="77777777" w:rsidR="005B0C4B" w:rsidRPr="003E6C97"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IB3</w:t>
            </w:r>
          </w:p>
        </w:tc>
        <w:tc>
          <w:tcPr>
            <w:tcW w:w="903" w:type="dxa"/>
            <w:tcBorders>
              <w:top w:val="single" w:sz="16" w:space="0" w:color="000000"/>
              <w:bottom w:val="single" w:sz="16" w:space="0" w:color="000000"/>
            </w:tcBorders>
            <w:shd w:val="clear" w:color="auto" w:fill="FFFFFF"/>
            <w:vAlign w:val="bottom"/>
          </w:tcPr>
          <w:p w14:paraId="2DE15ED3" w14:textId="77777777" w:rsidR="005B0C4B" w:rsidRPr="003E6C97"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IB4</w:t>
            </w:r>
          </w:p>
        </w:tc>
        <w:tc>
          <w:tcPr>
            <w:tcW w:w="903" w:type="dxa"/>
            <w:tcBorders>
              <w:top w:val="single" w:sz="16" w:space="0" w:color="000000"/>
              <w:bottom w:val="single" w:sz="16" w:space="0" w:color="000000"/>
            </w:tcBorders>
            <w:shd w:val="clear" w:color="auto" w:fill="FFFFFF"/>
            <w:vAlign w:val="bottom"/>
          </w:tcPr>
          <w:p w14:paraId="39FF86D1" w14:textId="77777777" w:rsidR="005B0C4B" w:rsidRPr="003E6C97"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IB5</w:t>
            </w:r>
          </w:p>
        </w:tc>
        <w:tc>
          <w:tcPr>
            <w:tcW w:w="903" w:type="dxa"/>
            <w:tcBorders>
              <w:top w:val="single" w:sz="16" w:space="0" w:color="000000"/>
              <w:bottom w:val="single" w:sz="16" w:space="0" w:color="000000"/>
              <w:right w:val="single" w:sz="16" w:space="0" w:color="000000"/>
            </w:tcBorders>
            <w:shd w:val="clear" w:color="auto" w:fill="FFFFFF"/>
            <w:vAlign w:val="bottom"/>
          </w:tcPr>
          <w:p w14:paraId="1AE3C251" w14:textId="77777777" w:rsidR="005B0C4B" w:rsidRPr="003E6C97"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TOTAL</w:t>
            </w:r>
          </w:p>
        </w:tc>
      </w:tr>
      <w:tr w:rsidR="005B0C4B" w:rsidRPr="003E6C97" w14:paraId="19471B97" w14:textId="77777777" w:rsidTr="00C174AA">
        <w:trPr>
          <w:cantSplit/>
          <w:trHeight w:val="237"/>
        </w:trPr>
        <w:tc>
          <w:tcPr>
            <w:tcW w:w="754" w:type="dxa"/>
            <w:vMerge w:val="restart"/>
            <w:tcBorders>
              <w:top w:val="single" w:sz="16" w:space="0" w:color="000000"/>
              <w:left w:val="single" w:sz="16" w:space="0" w:color="000000"/>
              <w:right w:val="nil"/>
            </w:tcBorders>
            <w:shd w:val="clear" w:color="auto" w:fill="FFFFFF"/>
          </w:tcPr>
          <w:p w14:paraId="23A4C3FD"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IB1</w:t>
            </w:r>
          </w:p>
        </w:tc>
        <w:tc>
          <w:tcPr>
            <w:tcW w:w="1751" w:type="dxa"/>
            <w:tcBorders>
              <w:top w:val="single" w:sz="16" w:space="0" w:color="000000"/>
              <w:left w:val="nil"/>
              <w:bottom w:val="nil"/>
              <w:right w:val="single" w:sz="16" w:space="0" w:color="000000"/>
            </w:tcBorders>
            <w:shd w:val="clear" w:color="auto" w:fill="FFFFFF"/>
          </w:tcPr>
          <w:p w14:paraId="02FF8CF7"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Pearson Correlation</w:t>
            </w:r>
          </w:p>
        </w:tc>
        <w:tc>
          <w:tcPr>
            <w:tcW w:w="903" w:type="dxa"/>
            <w:tcBorders>
              <w:top w:val="single" w:sz="16" w:space="0" w:color="000000"/>
              <w:left w:val="single" w:sz="16" w:space="0" w:color="000000"/>
              <w:bottom w:val="nil"/>
            </w:tcBorders>
            <w:shd w:val="clear" w:color="auto" w:fill="FFFFFF"/>
            <w:vAlign w:val="center"/>
          </w:tcPr>
          <w:p w14:paraId="20CFA138"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w:t>
            </w:r>
          </w:p>
        </w:tc>
        <w:tc>
          <w:tcPr>
            <w:tcW w:w="903" w:type="dxa"/>
            <w:tcBorders>
              <w:top w:val="single" w:sz="16" w:space="0" w:color="000000"/>
              <w:bottom w:val="nil"/>
            </w:tcBorders>
            <w:shd w:val="clear" w:color="auto" w:fill="FFFFFF"/>
            <w:vAlign w:val="center"/>
          </w:tcPr>
          <w:p w14:paraId="5868B1BE"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.660</w:t>
            </w:r>
            <w:r w:rsidRPr="003E6C97">
              <w:rPr>
                <w:rFonts w:ascii="Arial" w:hAnsi="Arial" w:cs="Arial"/>
                <w:color w:val="000000"/>
                <w:sz w:val="18"/>
                <w:szCs w:val="18"/>
                <w:vertAlign w:val="superscript"/>
              </w:rPr>
              <w:t>**</w:t>
            </w:r>
          </w:p>
        </w:tc>
        <w:tc>
          <w:tcPr>
            <w:tcW w:w="903" w:type="dxa"/>
            <w:tcBorders>
              <w:top w:val="single" w:sz="16" w:space="0" w:color="000000"/>
              <w:bottom w:val="nil"/>
            </w:tcBorders>
            <w:shd w:val="clear" w:color="auto" w:fill="FFFFFF"/>
            <w:vAlign w:val="center"/>
          </w:tcPr>
          <w:p w14:paraId="4377B30B"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.449</w:t>
            </w:r>
            <w:r w:rsidRPr="003E6C97">
              <w:rPr>
                <w:rFonts w:ascii="Arial" w:hAnsi="Arial" w:cs="Arial"/>
                <w:color w:val="000000"/>
                <w:sz w:val="18"/>
                <w:szCs w:val="18"/>
                <w:vertAlign w:val="superscript"/>
              </w:rPr>
              <w:t>**</w:t>
            </w:r>
          </w:p>
        </w:tc>
        <w:tc>
          <w:tcPr>
            <w:tcW w:w="903" w:type="dxa"/>
            <w:tcBorders>
              <w:top w:val="single" w:sz="16" w:space="0" w:color="000000"/>
              <w:bottom w:val="nil"/>
            </w:tcBorders>
            <w:shd w:val="clear" w:color="auto" w:fill="FFFFFF"/>
            <w:vAlign w:val="center"/>
          </w:tcPr>
          <w:p w14:paraId="621C91D9"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.559</w:t>
            </w:r>
            <w:r w:rsidRPr="003E6C97">
              <w:rPr>
                <w:rFonts w:ascii="Arial" w:hAnsi="Arial" w:cs="Arial"/>
                <w:color w:val="000000"/>
                <w:sz w:val="18"/>
                <w:szCs w:val="18"/>
                <w:vertAlign w:val="superscript"/>
              </w:rPr>
              <w:t>**</w:t>
            </w:r>
          </w:p>
        </w:tc>
        <w:tc>
          <w:tcPr>
            <w:tcW w:w="903" w:type="dxa"/>
            <w:tcBorders>
              <w:top w:val="single" w:sz="16" w:space="0" w:color="000000"/>
              <w:bottom w:val="nil"/>
            </w:tcBorders>
            <w:shd w:val="clear" w:color="auto" w:fill="FFFFFF"/>
            <w:vAlign w:val="center"/>
          </w:tcPr>
          <w:p w14:paraId="7D141E66"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.378</w:t>
            </w:r>
            <w:r w:rsidRPr="003E6C97">
              <w:rPr>
                <w:rFonts w:ascii="Arial" w:hAnsi="Arial" w:cs="Arial"/>
                <w:color w:val="000000"/>
                <w:sz w:val="18"/>
                <w:szCs w:val="18"/>
                <w:vertAlign w:val="superscript"/>
              </w:rPr>
              <w:t>**</w:t>
            </w:r>
          </w:p>
        </w:tc>
        <w:tc>
          <w:tcPr>
            <w:tcW w:w="903" w:type="dxa"/>
            <w:tcBorders>
              <w:top w:val="single" w:sz="16" w:space="0" w:color="000000"/>
              <w:bottom w:val="nil"/>
              <w:right w:val="single" w:sz="16" w:space="0" w:color="000000"/>
            </w:tcBorders>
            <w:shd w:val="clear" w:color="auto" w:fill="FFFFFF"/>
            <w:vAlign w:val="center"/>
          </w:tcPr>
          <w:p w14:paraId="07DF36D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.778</w:t>
            </w:r>
            <w:r w:rsidRPr="003E6C97">
              <w:rPr>
                <w:rFonts w:ascii="Arial" w:hAnsi="Arial" w:cs="Arial"/>
                <w:color w:val="000000"/>
                <w:sz w:val="18"/>
                <w:szCs w:val="18"/>
                <w:vertAlign w:val="superscript"/>
              </w:rPr>
              <w:t>**</w:t>
            </w:r>
          </w:p>
        </w:tc>
      </w:tr>
      <w:tr w:rsidR="005B0C4B" w:rsidRPr="003E6C97" w14:paraId="1A5A7AD3" w14:textId="77777777" w:rsidTr="00C174AA">
        <w:trPr>
          <w:cantSplit/>
          <w:trHeight w:val="250"/>
        </w:trPr>
        <w:tc>
          <w:tcPr>
            <w:tcW w:w="754" w:type="dxa"/>
            <w:vMerge/>
            <w:tcBorders>
              <w:top w:val="single" w:sz="16" w:space="0" w:color="000000"/>
              <w:left w:val="single" w:sz="16" w:space="0" w:color="000000"/>
              <w:right w:val="nil"/>
            </w:tcBorders>
            <w:shd w:val="clear" w:color="auto" w:fill="FFFFFF"/>
          </w:tcPr>
          <w:p w14:paraId="57FA28A6" w14:textId="77777777" w:rsidR="005B0C4B" w:rsidRPr="003E6C97" w:rsidRDefault="005B0C4B" w:rsidP="00AE7F47">
            <w:pPr>
              <w:autoSpaceDE w:val="0"/>
              <w:autoSpaceDN w:val="0"/>
              <w:adjustRightInd w:val="0"/>
              <w:rPr>
                <w:rFonts w:ascii="Arial" w:hAnsi="Arial" w:cs="Arial"/>
                <w:color w:val="000000"/>
                <w:sz w:val="18"/>
                <w:szCs w:val="18"/>
              </w:rPr>
            </w:pPr>
          </w:p>
        </w:tc>
        <w:tc>
          <w:tcPr>
            <w:tcW w:w="1751" w:type="dxa"/>
            <w:tcBorders>
              <w:top w:val="nil"/>
              <w:left w:val="nil"/>
              <w:bottom w:val="nil"/>
              <w:right w:val="single" w:sz="16" w:space="0" w:color="000000"/>
            </w:tcBorders>
            <w:shd w:val="clear" w:color="auto" w:fill="FFFFFF"/>
          </w:tcPr>
          <w:p w14:paraId="32F65C5F"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Sig. (2-tailed)</w:t>
            </w:r>
          </w:p>
        </w:tc>
        <w:tc>
          <w:tcPr>
            <w:tcW w:w="903" w:type="dxa"/>
            <w:tcBorders>
              <w:top w:val="nil"/>
              <w:left w:val="single" w:sz="16" w:space="0" w:color="000000"/>
              <w:bottom w:val="nil"/>
            </w:tcBorders>
            <w:shd w:val="clear" w:color="auto" w:fill="FFFFFF"/>
            <w:vAlign w:val="center"/>
          </w:tcPr>
          <w:p w14:paraId="304269DA" w14:textId="77777777" w:rsidR="005B0C4B" w:rsidRPr="003E6C97" w:rsidRDefault="005B0C4B" w:rsidP="005B7056">
            <w:pPr>
              <w:autoSpaceDE w:val="0"/>
              <w:autoSpaceDN w:val="0"/>
              <w:adjustRightInd w:val="0"/>
              <w:jc w:val="center"/>
            </w:pPr>
          </w:p>
        </w:tc>
        <w:tc>
          <w:tcPr>
            <w:tcW w:w="903" w:type="dxa"/>
            <w:tcBorders>
              <w:top w:val="nil"/>
              <w:bottom w:val="nil"/>
            </w:tcBorders>
            <w:shd w:val="clear" w:color="auto" w:fill="FFFFFF"/>
            <w:vAlign w:val="center"/>
          </w:tcPr>
          <w:p w14:paraId="7EE392A7"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7B7E154A"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2F03A53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39E5965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right w:val="single" w:sz="16" w:space="0" w:color="000000"/>
            </w:tcBorders>
            <w:shd w:val="clear" w:color="auto" w:fill="FFFFFF"/>
            <w:vAlign w:val="center"/>
          </w:tcPr>
          <w:p w14:paraId="37C4F792"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r>
      <w:tr w:rsidR="005B0C4B" w:rsidRPr="003E6C97" w14:paraId="135D32EB" w14:textId="77777777" w:rsidTr="00C174AA">
        <w:trPr>
          <w:cantSplit/>
          <w:trHeight w:val="261"/>
        </w:trPr>
        <w:tc>
          <w:tcPr>
            <w:tcW w:w="754" w:type="dxa"/>
            <w:vMerge/>
            <w:tcBorders>
              <w:top w:val="single" w:sz="16" w:space="0" w:color="000000"/>
              <w:left w:val="single" w:sz="16" w:space="0" w:color="000000"/>
              <w:right w:val="nil"/>
            </w:tcBorders>
            <w:shd w:val="clear" w:color="auto" w:fill="FFFFFF"/>
          </w:tcPr>
          <w:p w14:paraId="1C26C1E1" w14:textId="77777777" w:rsidR="005B0C4B" w:rsidRPr="003E6C97" w:rsidRDefault="005B0C4B" w:rsidP="00AE7F47">
            <w:pPr>
              <w:autoSpaceDE w:val="0"/>
              <w:autoSpaceDN w:val="0"/>
              <w:adjustRightInd w:val="0"/>
              <w:rPr>
                <w:rFonts w:ascii="Arial" w:hAnsi="Arial" w:cs="Arial"/>
                <w:color w:val="000000"/>
                <w:sz w:val="18"/>
                <w:szCs w:val="18"/>
              </w:rPr>
            </w:pPr>
          </w:p>
        </w:tc>
        <w:tc>
          <w:tcPr>
            <w:tcW w:w="1751" w:type="dxa"/>
            <w:tcBorders>
              <w:top w:val="nil"/>
              <w:left w:val="nil"/>
              <w:right w:val="single" w:sz="16" w:space="0" w:color="000000"/>
            </w:tcBorders>
            <w:shd w:val="clear" w:color="auto" w:fill="FFFFFF"/>
          </w:tcPr>
          <w:p w14:paraId="15E88452"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N</w:t>
            </w:r>
          </w:p>
        </w:tc>
        <w:tc>
          <w:tcPr>
            <w:tcW w:w="903" w:type="dxa"/>
            <w:tcBorders>
              <w:top w:val="nil"/>
              <w:left w:val="single" w:sz="16" w:space="0" w:color="000000"/>
            </w:tcBorders>
            <w:shd w:val="clear" w:color="auto" w:fill="FFFFFF"/>
            <w:vAlign w:val="center"/>
          </w:tcPr>
          <w:p w14:paraId="1428FE61"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03B398BF"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1BF79222"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03ADE56B"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4146DCCA"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right w:val="single" w:sz="16" w:space="0" w:color="000000"/>
            </w:tcBorders>
            <w:shd w:val="clear" w:color="auto" w:fill="FFFFFF"/>
            <w:vAlign w:val="center"/>
          </w:tcPr>
          <w:p w14:paraId="5690FD95"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r>
      <w:tr w:rsidR="005B0C4B" w:rsidRPr="003E6C97" w14:paraId="54AE7C50" w14:textId="77777777" w:rsidTr="00C174AA">
        <w:trPr>
          <w:cantSplit/>
          <w:trHeight w:val="225"/>
        </w:trPr>
        <w:tc>
          <w:tcPr>
            <w:tcW w:w="754" w:type="dxa"/>
            <w:vMerge w:val="restart"/>
            <w:tcBorders>
              <w:top w:val="nil"/>
              <w:left w:val="single" w:sz="16" w:space="0" w:color="000000"/>
              <w:right w:val="nil"/>
            </w:tcBorders>
            <w:shd w:val="clear" w:color="auto" w:fill="FFFFFF"/>
          </w:tcPr>
          <w:p w14:paraId="79772986"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IB2</w:t>
            </w:r>
          </w:p>
        </w:tc>
        <w:tc>
          <w:tcPr>
            <w:tcW w:w="1751" w:type="dxa"/>
            <w:tcBorders>
              <w:top w:val="nil"/>
              <w:left w:val="nil"/>
              <w:bottom w:val="nil"/>
              <w:right w:val="single" w:sz="16" w:space="0" w:color="000000"/>
            </w:tcBorders>
            <w:shd w:val="clear" w:color="auto" w:fill="FFFFFF"/>
          </w:tcPr>
          <w:p w14:paraId="6B80F6CF"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Pearson Correlation</w:t>
            </w:r>
          </w:p>
        </w:tc>
        <w:tc>
          <w:tcPr>
            <w:tcW w:w="903" w:type="dxa"/>
            <w:tcBorders>
              <w:top w:val="nil"/>
              <w:left w:val="single" w:sz="16" w:space="0" w:color="000000"/>
              <w:bottom w:val="nil"/>
            </w:tcBorders>
            <w:shd w:val="clear" w:color="auto" w:fill="FFFFFF"/>
            <w:vAlign w:val="center"/>
          </w:tcPr>
          <w:p w14:paraId="4D894A3A"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.660</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26F1639F"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w:t>
            </w:r>
          </w:p>
        </w:tc>
        <w:tc>
          <w:tcPr>
            <w:tcW w:w="903" w:type="dxa"/>
            <w:tcBorders>
              <w:top w:val="nil"/>
              <w:bottom w:val="nil"/>
            </w:tcBorders>
            <w:shd w:val="clear" w:color="auto" w:fill="FFFFFF"/>
            <w:vAlign w:val="center"/>
          </w:tcPr>
          <w:p w14:paraId="1587885B"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.608</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0B86CA60"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.674</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4D0E8B02"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.518</w:t>
            </w:r>
            <w:r w:rsidRPr="003E6C97">
              <w:rPr>
                <w:rFonts w:ascii="Arial" w:hAnsi="Arial" w:cs="Arial"/>
                <w:color w:val="000000"/>
                <w:sz w:val="18"/>
                <w:szCs w:val="18"/>
                <w:vertAlign w:val="superscript"/>
              </w:rPr>
              <w:t>**</w:t>
            </w:r>
          </w:p>
        </w:tc>
        <w:tc>
          <w:tcPr>
            <w:tcW w:w="903" w:type="dxa"/>
            <w:tcBorders>
              <w:top w:val="nil"/>
              <w:bottom w:val="nil"/>
              <w:right w:val="single" w:sz="16" w:space="0" w:color="000000"/>
            </w:tcBorders>
            <w:shd w:val="clear" w:color="auto" w:fill="FFFFFF"/>
            <w:vAlign w:val="center"/>
          </w:tcPr>
          <w:p w14:paraId="41F7A62A"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.874</w:t>
            </w:r>
            <w:r w:rsidRPr="003E6C97">
              <w:rPr>
                <w:rFonts w:ascii="Arial" w:hAnsi="Arial" w:cs="Arial"/>
                <w:color w:val="000000"/>
                <w:sz w:val="18"/>
                <w:szCs w:val="18"/>
                <w:vertAlign w:val="superscript"/>
              </w:rPr>
              <w:t>**</w:t>
            </w:r>
          </w:p>
        </w:tc>
      </w:tr>
      <w:tr w:rsidR="005B0C4B" w:rsidRPr="003E6C97" w14:paraId="7477E143" w14:textId="77777777" w:rsidTr="00C174AA">
        <w:trPr>
          <w:cantSplit/>
          <w:trHeight w:val="237"/>
        </w:trPr>
        <w:tc>
          <w:tcPr>
            <w:tcW w:w="754" w:type="dxa"/>
            <w:vMerge/>
            <w:tcBorders>
              <w:top w:val="nil"/>
              <w:left w:val="single" w:sz="16" w:space="0" w:color="000000"/>
              <w:right w:val="nil"/>
            </w:tcBorders>
            <w:shd w:val="clear" w:color="auto" w:fill="FFFFFF"/>
          </w:tcPr>
          <w:p w14:paraId="44E3E7D9" w14:textId="77777777" w:rsidR="005B0C4B" w:rsidRPr="003E6C97" w:rsidRDefault="005B0C4B" w:rsidP="00AE7F47">
            <w:pPr>
              <w:autoSpaceDE w:val="0"/>
              <w:autoSpaceDN w:val="0"/>
              <w:adjustRightInd w:val="0"/>
              <w:rPr>
                <w:rFonts w:ascii="Arial" w:hAnsi="Arial" w:cs="Arial"/>
                <w:color w:val="000000"/>
                <w:sz w:val="18"/>
                <w:szCs w:val="18"/>
              </w:rPr>
            </w:pPr>
          </w:p>
        </w:tc>
        <w:tc>
          <w:tcPr>
            <w:tcW w:w="1751" w:type="dxa"/>
            <w:tcBorders>
              <w:top w:val="nil"/>
              <w:left w:val="nil"/>
              <w:bottom w:val="nil"/>
              <w:right w:val="single" w:sz="16" w:space="0" w:color="000000"/>
            </w:tcBorders>
            <w:shd w:val="clear" w:color="auto" w:fill="FFFFFF"/>
          </w:tcPr>
          <w:p w14:paraId="7642410D"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Sig. (2-tailed)</w:t>
            </w:r>
          </w:p>
        </w:tc>
        <w:tc>
          <w:tcPr>
            <w:tcW w:w="903" w:type="dxa"/>
            <w:tcBorders>
              <w:top w:val="nil"/>
              <w:left w:val="single" w:sz="16" w:space="0" w:color="000000"/>
              <w:bottom w:val="nil"/>
            </w:tcBorders>
            <w:shd w:val="clear" w:color="auto" w:fill="FFFFFF"/>
            <w:vAlign w:val="center"/>
          </w:tcPr>
          <w:p w14:paraId="66C68C07"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69F6CF91" w14:textId="77777777" w:rsidR="005B0C4B" w:rsidRPr="003E6C97" w:rsidRDefault="005B0C4B" w:rsidP="005B7056">
            <w:pPr>
              <w:autoSpaceDE w:val="0"/>
              <w:autoSpaceDN w:val="0"/>
              <w:adjustRightInd w:val="0"/>
              <w:jc w:val="center"/>
            </w:pPr>
          </w:p>
        </w:tc>
        <w:tc>
          <w:tcPr>
            <w:tcW w:w="903" w:type="dxa"/>
            <w:tcBorders>
              <w:top w:val="nil"/>
              <w:bottom w:val="nil"/>
            </w:tcBorders>
            <w:shd w:val="clear" w:color="auto" w:fill="FFFFFF"/>
            <w:vAlign w:val="center"/>
          </w:tcPr>
          <w:p w14:paraId="3C85E483"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779C5293"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4318BB3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right w:val="single" w:sz="16" w:space="0" w:color="000000"/>
            </w:tcBorders>
            <w:shd w:val="clear" w:color="auto" w:fill="FFFFFF"/>
            <w:vAlign w:val="center"/>
          </w:tcPr>
          <w:p w14:paraId="26D27FA7"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r>
      <w:tr w:rsidR="005B0C4B" w:rsidRPr="003E6C97" w14:paraId="48C67446" w14:textId="77777777" w:rsidTr="00C174AA">
        <w:trPr>
          <w:cantSplit/>
          <w:trHeight w:val="237"/>
        </w:trPr>
        <w:tc>
          <w:tcPr>
            <w:tcW w:w="754" w:type="dxa"/>
            <w:vMerge/>
            <w:tcBorders>
              <w:top w:val="nil"/>
              <w:left w:val="single" w:sz="16" w:space="0" w:color="000000"/>
              <w:right w:val="nil"/>
            </w:tcBorders>
            <w:shd w:val="clear" w:color="auto" w:fill="FFFFFF"/>
          </w:tcPr>
          <w:p w14:paraId="3609BF00" w14:textId="77777777" w:rsidR="005B0C4B" w:rsidRPr="003E6C97" w:rsidRDefault="005B0C4B" w:rsidP="00AE7F47">
            <w:pPr>
              <w:autoSpaceDE w:val="0"/>
              <w:autoSpaceDN w:val="0"/>
              <w:adjustRightInd w:val="0"/>
              <w:rPr>
                <w:rFonts w:ascii="Arial" w:hAnsi="Arial" w:cs="Arial"/>
                <w:color w:val="000000"/>
                <w:sz w:val="18"/>
                <w:szCs w:val="18"/>
              </w:rPr>
            </w:pPr>
          </w:p>
        </w:tc>
        <w:tc>
          <w:tcPr>
            <w:tcW w:w="1751" w:type="dxa"/>
            <w:tcBorders>
              <w:top w:val="nil"/>
              <w:left w:val="nil"/>
              <w:right w:val="single" w:sz="16" w:space="0" w:color="000000"/>
            </w:tcBorders>
            <w:shd w:val="clear" w:color="auto" w:fill="FFFFFF"/>
          </w:tcPr>
          <w:p w14:paraId="2EF13FFD"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N</w:t>
            </w:r>
          </w:p>
        </w:tc>
        <w:tc>
          <w:tcPr>
            <w:tcW w:w="903" w:type="dxa"/>
            <w:tcBorders>
              <w:top w:val="nil"/>
              <w:left w:val="single" w:sz="16" w:space="0" w:color="000000"/>
            </w:tcBorders>
            <w:shd w:val="clear" w:color="auto" w:fill="FFFFFF"/>
            <w:vAlign w:val="center"/>
          </w:tcPr>
          <w:p w14:paraId="78309058"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7A1E6C16"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7C258C63"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4787B0AB"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3B916FF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right w:val="single" w:sz="16" w:space="0" w:color="000000"/>
            </w:tcBorders>
            <w:shd w:val="clear" w:color="auto" w:fill="FFFFFF"/>
            <w:vAlign w:val="center"/>
          </w:tcPr>
          <w:p w14:paraId="5580C9B1"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r>
      <w:tr w:rsidR="005B0C4B" w:rsidRPr="003E6C97" w14:paraId="40FF0737" w14:textId="77777777" w:rsidTr="00C174AA">
        <w:trPr>
          <w:cantSplit/>
          <w:trHeight w:val="237"/>
        </w:trPr>
        <w:tc>
          <w:tcPr>
            <w:tcW w:w="754" w:type="dxa"/>
            <w:vMerge w:val="restart"/>
            <w:tcBorders>
              <w:top w:val="nil"/>
              <w:left w:val="single" w:sz="16" w:space="0" w:color="000000"/>
              <w:right w:val="nil"/>
            </w:tcBorders>
            <w:shd w:val="clear" w:color="auto" w:fill="FFFFFF"/>
          </w:tcPr>
          <w:p w14:paraId="00678DA1"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IB3</w:t>
            </w:r>
          </w:p>
        </w:tc>
        <w:tc>
          <w:tcPr>
            <w:tcW w:w="1751" w:type="dxa"/>
            <w:tcBorders>
              <w:top w:val="nil"/>
              <w:left w:val="nil"/>
              <w:bottom w:val="nil"/>
              <w:right w:val="single" w:sz="16" w:space="0" w:color="000000"/>
            </w:tcBorders>
            <w:shd w:val="clear" w:color="auto" w:fill="FFFFFF"/>
          </w:tcPr>
          <w:p w14:paraId="1FB1180E"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Pearson Correlation</w:t>
            </w:r>
          </w:p>
        </w:tc>
        <w:tc>
          <w:tcPr>
            <w:tcW w:w="903" w:type="dxa"/>
            <w:tcBorders>
              <w:top w:val="nil"/>
              <w:left w:val="single" w:sz="16" w:space="0" w:color="000000"/>
              <w:bottom w:val="nil"/>
            </w:tcBorders>
            <w:shd w:val="clear" w:color="auto" w:fill="FFFFFF"/>
            <w:vAlign w:val="center"/>
          </w:tcPr>
          <w:p w14:paraId="67F49E43"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.449</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2E685C03"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.608</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749EB99A"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w:t>
            </w:r>
          </w:p>
        </w:tc>
        <w:tc>
          <w:tcPr>
            <w:tcW w:w="903" w:type="dxa"/>
            <w:tcBorders>
              <w:top w:val="nil"/>
              <w:bottom w:val="nil"/>
            </w:tcBorders>
            <w:shd w:val="clear" w:color="auto" w:fill="FFFFFF"/>
            <w:vAlign w:val="center"/>
          </w:tcPr>
          <w:p w14:paraId="084332F9"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.561</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15072ED6"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.366</w:t>
            </w:r>
            <w:r w:rsidRPr="003E6C97">
              <w:rPr>
                <w:rFonts w:ascii="Arial" w:hAnsi="Arial" w:cs="Arial"/>
                <w:color w:val="000000"/>
                <w:sz w:val="18"/>
                <w:szCs w:val="18"/>
                <w:vertAlign w:val="superscript"/>
              </w:rPr>
              <w:t>**</w:t>
            </w:r>
          </w:p>
        </w:tc>
        <w:tc>
          <w:tcPr>
            <w:tcW w:w="903" w:type="dxa"/>
            <w:tcBorders>
              <w:top w:val="nil"/>
              <w:bottom w:val="nil"/>
              <w:right w:val="single" w:sz="16" w:space="0" w:color="000000"/>
            </w:tcBorders>
            <w:shd w:val="clear" w:color="auto" w:fill="FFFFFF"/>
            <w:vAlign w:val="center"/>
          </w:tcPr>
          <w:p w14:paraId="4F9C79F2"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.763</w:t>
            </w:r>
            <w:r w:rsidRPr="003E6C97">
              <w:rPr>
                <w:rFonts w:ascii="Arial" w:hAnsi="Arial" w:cs="Arial"/>
                <w:color w:val="000000"/>
                <w:sz w:val="18"/>
                <w:szCs w:val="18"/>
                <w:vertAlign w:val="superscript"/>
              </w:rPr>
              <w:t>**</w:t>
            </w:r>
          </w:p>
        </w:tc>
      </w:tr>
      <w:tr w:rsidR="005B0C4B" w:rsidRPr="003E6C97" w14:paraId="239F13B4" w14:textId="77777777" w:rsidTr="00C174AA">
        <w:trPr>
          <w:cantSplit/>
          <w:trHeight w:val="237"/>
        </w:trPr>
        <w:tc>
          <w:tcPr>
            <w:tcW w:w="754" w:type="dxa"/>
            <w:vMerge/>
            <w:tcBorders>
              <w:top w:val="nil"/>
              <w:left w:val="single" w:sz="16" w:space="0" w:color="000000"/>
              <w:right w:val="nil"/>
            </w:tcBorders>
            <w:shd w:val="clear" w:color="auto" w:fill="FFFFFF"/>
          </w:tcPr>
          <w:p w14:paraId="12C49BB4" w14:textId="77777777" w:rsidR="005B0C4B" w:rsidRPr="003E6C97" w:rsidRDefault="005B0C4B" w:rsidP="00AE7F47">
            <w:pPr>
              <w:autoSpaceDE w:val="0"/>
              <w:autoSpaceDN w:val="0"/>
              <w:adjustRightInd w:val="0"/>
              <w:rPr>
                <w:rFonts w:ascii="Arial" w:hAnsi="Arial" w:cs="Arial"/>
                <w:color w:val="000000"/>
                <w:sz w:val="18"/>
                <w:szCs w:val="18"/>
              </w:rPr>
            </w:pPr>
          </w:p>
        </w:tc>
        <w:tc>
          <w:tcPr>
            <w:tcW w:w="1751" w:type="dxa"/>
            <w:tcBorders>
              <w:top w:val="nil"/>
              <w:left w:val="nil"/>
              <w:bottom w:val="nil"/>
              <w:right w:val="single" w:sz="16" w:space="0" w:color="000000"/>
            </w:tcBorders>
            <w:shd w:val="clear" w:color="auto" w:fill="FFFFFF"/>
          </w:tcPr>
          <w:p w14:paraId="1B961040"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Sig. (2-tailed)</w:t>
            </w:r>
          </w:p>
        </w:tc>
        <w:tc>
          <w:tcPr>
            <w:tcW w:w="903" w:type="dxa"/>
            <w:tcBorders>
              <w:top w:val="nil"/>
              <w:left w:val="single" w:sz="16" w:space="0" w:color="000000"/>
              <w:bottom w:val="nil"/>
            </w:tcBorders>
            <w:shd w:val="clear" w:color="auto" w:fill="FFFFFF"/>
            <w:vAlign w:val="center"/>
          </w:tcPr>
          <w:p w14:paraId="66FA222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24FCB671"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0DEFCE18" w14:textId="77777777" w:rsidR="005B0C4B" w:rsidRPr="003E6C97" w:rsidRDefault="005B0C4B" w:rsidP="005B7056">
            <w:pPr>
              <w:autoSpaceDE w:val="0"/>
              <w:autoSpaceDN w:val="0"/>
              <w:adjustRightInd w:val="0"/>
              <w:jc w:val="center"/>
            </w:pPr>
          </w:p>
        </w:tc>
        <w:tc>
          <w:tcPr>
            <w:tcW w:w="903" w:type="dxa"/>
            <w:tcBorders>
              <w:top w:val="nil"/>
              <w:bottom w:val="nil"/>
            </w:tcBorders>
            <w:shd w:val="clear" w:color="auto" w:fill="FFFFFF"/>
            <w:vAlign w:val="center"/>
          </w:tcPr>
          <w:p w14:paraId="43C2154F"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07B84015"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right w:val="single" w:sz="16" w:space="0" w:color="000000"/>
            </w:tcBorders>
            <w:shd w:val="clear" w:color="auto" w:fill="FFFFFF"/>
            <w:vAlign w:val="center"/>
          </w:tcPr>
          <w:p w14:paraId="427F2AF0"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r>
      <w:tr w:rsidR="005B0C4B" w:rsidRPr="003E6C97" w14:paraId="2EF7CBBE" w14:textId="77777777" w:rsidTr="00C174AA">
        <w:trPr>
          <w:cantSplit/>
          <w:trHeight w:val="237"/>
        </w:trPr>
        <w:tc>
          <w:tcPr>
            <w:tcW w:w="754" w:type="dxa"/>
            <w:vMerge/>
            <w:tcBorders>
              <w:top w:val="nil"/>
              <w:left w:val="single" w:sz="16" w:space="0" w:color="000000"/>
              <w:right w:val="nil"/>
            </w:tcBorders>
            <w:shd w:val="clear" w:color="auto" w:fill="FFFFFF"/>
          </w:tcPr>
          <w:p w14:paraId="28C3A40D" w14:textId="77777777" w:rsidR="005B0C4B" w:rsidRPr="003E6C97" w:rsidRDefault="005B0C4B" w:rsidP="00AE7F47">
            <w:pPr>
              <w:autoSpaceDE w:val="0"/>
              <w:autoSpaceDN w:val="0"/>
              <w:adjustRightInd w:val="0"/>
              <w:rPr>
                <w:rFonts w:ascii="Arial" w:hAnsi="Arial" w:cs="Arial"/>
                <w:color w:val="000000"/>
                <w:sz w:val="18"/>
                <w:szCs w:val="18"/>
              </w:rPr>
            </w:pPr>
          </w:p>
        </w:tc>
        <w:tc>
          <w:tcPr>
            <w:tcW w:w="1751" w:type="dxa"/>
            <w:tcBorders>
              <w:top w:val="nil"/>
              <w:left w:val="nil"/>
              <w:right w:val="single" w:sz="16" w:space="0" w:color="000000"/>
            </w:tcBorders>
            <w:shd w:val="clear" w:color="auto" w:fill="FFFFFF"/>
          </w:tcPr>
          <w:p w14:paraId="74796162"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N</w:t>
            </w:r>
          </w:p>
        </w:tc>
        <w:tc>
          <w:tcPr>
            <w:tcW w:w="903" w:type="dxa"/>
            <w:tcBorders>
              <w:top w:val="nil"/>
              <w:left w:val="single" w:sz="16" w:space="0" w:color="000000"/>
            </w:tcBorders>
            <w:shd w:val="clear" w:color="auto" w:fill="FFFFFF"/>
            <w:vAlign w:val="center"/>
          </w:tcPr>
          <w:p w14:paraId="6F99E48F"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7DE23ACE"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6AF6F096"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1E789F28"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147E945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right w:val="single" w:sz="16" w:space="0" w:color="000000"/>
            </w:tcBorders>
            <w:shd w:val="clear" w:color="auto" w:fill="FFFFFF"/>
            <w:vAlign w:val="center"/>
          </w:tcPr>
          <w:p w14:paraId="570D2957"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r>
      <w:tr w:rsidR="005B0C4B" w:rsidRPr="003E6C97" w14:paraId="3560C96A" w14:textId="77777777" w:rsidTr="00C174AA">
        <w:trPr>
          <w:cantSplit/>
          <w:trHeight w:val="237"/>
        </w:trPr>
        <w:tc>
          <w:tcPr>
            <w:tcW w:w="754" w:type="dxa"/>
            <w:vMerge w:val="restart"/>
            <w:tcBorders>
              <w:top w:val="nil"/>
              <w:left w:val="single" w:sz="16" w:space="0" w:color="000000"/>
              <w:right w:val="nil"/>
            </w:tcBorders>
            <w:shd w:val="clear" w:color="auto" w:fill="FFFFFF"/>
          </w:tcPr>
          <w:p w14:paraId="73500965"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IB4</w:t>
            </w:r>
          </w:p>
        </w:tc>
        <w:tc>
          <w:tcPr>
            <w:tcW w:w="1751" w:type="dxa"/>
            <w:tcBorders>
              <w:top w:val="nil"/>
              <w:left w:val="nil"/>
              <w:bottom w:val="nil"/>
              <w:right w:val="single" w:sz="16" w:space="0" w:color="000000"/>
            </w:tcBorders>
            <w:shd w:val="clear" w:color="auto" w:fill="FFFFFF"/>
          </w:tcPr>
          <w:p w14:paraId="60854B92"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Pearson Correlation</w:t>
            </w:r>
          </w:p>
        </w:tc>
        <w:tc>
          <w:tcPr>
            <w:tcW w:w="903" w:type="dxa"/>
            <w:tcBorders>
              <w:top w:val="nil"/>
              <w:left w:val="single" w:sz="16" w:space="0" w:color="000000"/>
              <w:bottom w:val="nil"/>
            </w:tcBorders>
            <w:shd w:val="clear" w:color="auto" w:fill="FFFFFF"/>
            <w:vAlign w:val="center"/>
          </w:tcPr>
          <w:p w14:paraId="74B0FED2"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.559</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452CB5E0"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.674</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5F4A2851"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.561</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3AF99261"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w:t>
            </w:r>
          </w:p>
        </w:tc>
        <w:tc>
          <w:tcPr>
            <w:tcW w:w="903" w:type="dxa"/>
            <w:tcBorders>
              <w:top w:val="nil"/>
              <w:bottom w:val="nil"/>
            </w:tcBorders>
            <w:shd w:val="clear" w:color="auto" w:fill="FFFFFF"/>
            <w:vAlign w:val="center"/>
          </w:tcPr>
          <w:p w14:paraId="13715CBF"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.483</w:t>
            </w:r>
            <w:r w:rsidRPr="003E6C97">
              <w:rPr>
                <w:rFonts w:ascii="Arial" w:hAnsi="Arial" w:cs="Arial"/>
                <w:color w:val="000000"/>
                <w:sz w:val="18"/>
                <w:szCs w:val="18"/>
                <w:vertAlign w:val="superscript"/>
              </w:rPr>
              <w:t>**</w:t>
            </w:r>
          </w:p>
        </w:tc>
        <w:tc>
          <w:tcPr>
            <w:tcW w:w="903" w:type="dxa"/>
            <w:tcBorders>
              <w:top w:val="nil"/>
              <w:bottom w:val="nil"/>
              <w:right w:val="single" w:sz="16" w:space="0" w:color="000000"/>
            </w:tcBorders>
            <w:shd w:val="clear" w:color="auto" w:fill="FFFFFF"/>
            <w:vAlign w:val="center"/>
          </w:tcPr>
          <w:p w14:paraId="7EFFC621"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.826</w:t>
            </w:r>
            <w:r w:rsidRPr="003E6C97">
              <w:rPr>
                <w:rFonts w:ascii="Arial" w:hAnsi="Arial" w:cs="Arial"/>
                <w:color w:val="000000"/>
                <w:sz w:val="18"/>
                <w:szCs w:val="18"/>
                <w:vertAlign w:val="superscript"/>
              </w:rPr>
              <w:t>**</w:t>
            </w:r>
          </w:p>
        </w:tc>
      </w:tr>
      <w:tr w:rsidR="005B0C4B" w:rsidRPr="003E6C97" w14:paraId="76BDF9DF" w14:textId="77777777" w:rsidTr="00C174AA">
        <w:trPr>
          <w:cantSplit/>
          <w:trHeight w:val="237"/>
        </w:trPr>
        <w:tc>
          <w:tcPr>
            <w:tcW w:w="754" w:type="dxa"/>
            <w:vMerge/>
            <w:tcBorders>
              <w:top w:val="nil"/>
              <w:left w:val="single" w:sz="16" w:space="0" w:color="000000"/>
              <w:right w:val="nil"/>
            </w:tcBorders>
            <w:shd w:val="clear" w:color="auto" w:fill="FFFFFF"/>
          </w:tcPr>
          <w:p w14:paraId="5D1BB0DC" w14:textId="77777777" w:rsidR="005B0C4B" w:rsidRPr="003E6C97" w:rsidRDefault="005B0C4B" w:rsidP="00AE7F47">
            <w:pPr>
              <w:autoSpaceDE w:val="0"/>
              <w:autoSpaceDN w:val="0"/>
              <w:adjustRightInd w:val="0"/>
              <w:rPr>
                <w:rFonts w:ascii="Arial" w:hAnsi="Arial" w:cs="Arial"/>
                <w:color w:val="000000"/>
                <w:sz w:val="18"/>
                <w:szCs w:val="18"/>
              </w:rPr>
            </w:pPr>
          </w:p>
        </w:tc>
        <w:tc>
          <w:tcPr>
            <w:tcW w:w="1751" w:type="dxa"/>
            <w:tcBorders>
              <w:top w:val="nil"/>
              <w:left w:val="nil"/>
              <w:bottom w:val="nil"/>
              <w:right w:val="single" w:sz="16" w:space="0" w:color="000000"/>
            </w:tcBorders>
            <w:shd w:val="clear" w:color="auto" w:fill="FFFFFF"/>
          </w:tcPr>
          <w:p w14:paraId="0A5CE176"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Sig. (2-tailed)</w:t>
            </w:r>
          </w:p>
        </w:tc>
        <w:tc>
          <w:tcPr>
            <w:tcW w:w="903" w:type="dxa"/>
            <w:tcBorders>
              <w:top w:val="nil"/>
              <w:left w:val="single" w:sz="16" w:space="0" w:color="000000"/>
              <w:bottom w:val="nil"/>
            </w:tcBorders>
            <w:shd w:val="clear" w:color="auto" w:fill="FFFFFF"/>
            <w:vAlign w:val="center"/>
          </w:tcPr>
          <w:p w14:paraId="284210CF"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098B9DBC"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4C2EE22E"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3DA7D0FC" w14:textId="77777777" w:rsidR="005B0C4B" w:rsidRPr="003E6C97" w:rsidRDefault="005B0C4B" w:rsidP="005B7056">
            <w:pPr>
              <w:autoSpaceDE w:val="0"/>
              <w:autoSpaceDN w:val="0"/>
              <w:adjustRightInd w:val="0"/>
              <w:jc w:val="center"/>
            </w:pPr>
          </w:p>
        </w:tc>
        <w:tc>
          <w:tcPr>
            <w:tcW w:w="903" w:type="dxa"/>
            <w:tcBorders>
              <w:top w:val="nil"/>
              <w:bottom w:val="nil"/>
            </w:tcBorders>
            <w:shd w:val="clear" w:color="auto" w:fill="FFFFFF"/>
            <w:vAlign w:val="center"/>
          </w:tcPr>
          <w:p w14:paraId="6A0917F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right w:val="single" w:sz="16" w:space="0" w:color="000000"/>
            </w:tcBorders>
            <w:shd w:val="clear" w:color="auto" w:fill="FFFFFF"/>
            <w:vAlign w:val="center"/>
          </w:tcPr>
          <w:p w14:paraId="79E8E59F"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r>
      <w:tr w:rsidR="005B0C4B" w:rsidRPr="003E6C97" w14:paraId="0E2585CD" w14:textId="77777777" w:rsidTr="00C174AA">
        <w:trPr>
          <w:cantSplit/>
          <w:trHeight w:val="237"/>
        </w:trPr>
        <w:tc>
          <w:tcPr>
            <w:tcW w:w="754" w:type="dxa"/>
            <w:vMerge/>
            <w:tcBorders>
              <w:top w:val="nil"/>
              <w:left w:val="single" w:sz="16" w:space="0" w:color="000000"/>
              <w:right w:val="nil"/>
            </w:tcBorders>
            <w:shd w:val="clear" w:color="auto" w:fill="FFFFFF"/>
          </w:tcPr>
          <w:p w14:paraId="7127DC9D" w14:textId="77777777" w:rsidR="005B0C4B" w:rsidRPr="003E6C97" w:rsidRDefault="005B0C4B" w:rsidP="00AE7F47">
            <w:pPr>
              <w:autoSpaceDE w:val="0"/>
              <w:autoSpaceDN w:val="0"/>
              <w:adjustRightInd w:val="0"/>
              <w:rPr>
                <w:rFonts w:ascii="Arial" w:hAnsi="Arial" w:cs="Arial"/>
                <w:color w:val="000000"/>
                <w:sz w:val="18"/>
                <w:szCs w:val="18"/>
              </w:rPr>
            </w:pPr>
          </w:p>
        </w:tc>
        <w:tc>
          <w:tcPr>
            <w:tcW w:w="1751" w:type="dxa"/>
            <w:tcBorders>
              <w:top w:val="nil"/>
              <w:left w:val="nil"/>
              <w:right w:val="single" w:sz="16" w:space="0" w:color="000000"/>
            </w:tcBorders>
            <w:shd w:val="clear" w:color="auto" w:fill="FFFFFF"/>
          </w:tcPr>
          <w:p w14:paraId="214775F0"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N</w:t>
            </w:r>
          </w:p>
        </w:tc>
        <w:tc>
          <w:tcPr>
            <w:tcW w:w="903" w:type="dxa"/>
            <w:tcBorders>
              <w:top w:val="nil"/>
              <w:left w:val="single" w:sz="16" w:space="0" w:color="000000"/>
            </w:tcBorders>
            <w:shd w:val="clear" w:color="auto" w:fill="FFFFFF"/>
            <w:vAlign w:val="center"/>
          </w:tcPr>
          <w:p w14:paraId="4D843840"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646ED4B3"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0AE2D4FC"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3B1187FC"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2A9AB07B"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right w:val="single" w:sz="16" w:space="0" w:color="000000"/>
            </w:tcBorders>
            <w:shd w:val="clear" w:color="auto" w:fill="FFFFFF"/>
            <w:vAlign w:val="center"/>
          </w:tcPr>
          <w:p w14:paraId="0B7121AC"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r>
      <w:tr w:rsidR="005B0C4B" w:rsidRPr="003E6C97" w14:paraId="3CEA26BD" w14:textId="77777777" w:rsidTr="00C174AA">
        <w:trPr>
          <w:cantSplit/>
          <w:trHeight w:val="237"/>
        </w:trPr>
        <w:tc>
          <w:tcPr>
            <w:tcW w:w="754" w:type="dxa"/>
            <w:vMerge w:val="restart"/>
            <w:tcBorders>
              <w:top w:val="nil"/>
              <w:left w:val="single" w:sz="16" w:space="0" w:color="000000"/>
              <w:right w:val="nil"/>
            </w:tcBorders>
            <w:shd w:val="clear" w:color="auto" w:fill="FFFFFF"/>
          </w:tcPr>
          <w:p w14:paraId="508AB36F"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IB5</w:t>
            </w:r>
          </w:p>
        </w:tc>
        <w:tc>
          <w:tcPr>
            <w:tcW w:w="1751" w:type="dxa"/>
            <w:tcBorders>
              <w:top w:val="nil"/>
              <w:left w:val="nil"/>
              <w:bottom w:val="nil"/>
              <w:right w:val="single" w:sz="16" w:space="0" w:color="000000"/>
            </w:tcBorders>
            <w:shd w:val="clear" w:color="auto" w:fill="FFFFFF"/>
          </w:tcPr>
          <w:p w14:paraId="7412785F"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Pearson Correlation</w:t>
            </w:r>
          </w:p>
        </w:tc>
        <w:tc>
          <w:tcPr>
            <w:tcW w:w="903" w:type="dxa"/>
            <w:tcBorders>
              <w:top w:val="nil"/>
              <w:left w:val="single" w:sz="16" w:space="0" w:color="000000"/>
              <w:bottom w:val="nil"/>
            </w:tcBorders>
            <w:shd w:val="clear" w:color="auto" w:fill="FFFFFF"/>
            <w:vAlign w:val="center"/>
          </w:tcPr>
          <w:p w14:paraId="03A0C68E"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.378</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49EDFABF"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.518</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49B93DF7"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.366</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628AF8A2"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.483</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087138C5"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w:t>
            </w:r>
          </w:p>
        </w:tc>
        <w:tc>
          <w:tcPr>
            <w:tcW w:w="903" w:type="dxa"/>
            <w:tcBorders>
              <w:top w:val="nil"/>
              <w:bottom w:val="nil"/>
              <w:right w:val="single" w:sz="16" w:space="0" w:color="000000"/>
            </w:tcBorders>
            <w:shd w:val="clear" w:color="auto" w:fill="FFFFFF"/>
            <w:vAlign w:val="center"/>
          </w:tcPr>
          <w:p w14:paraId="7A9B8FD7"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.697</w:t>
            </w:r>
            <w:r w:rsidRPr="003E6C97">
              <w:rPr>
                <w:rFonts w:ascii="Arial" w:hAnsi="Arial" w:cs="Arial"/>
                <w:color w:val="000000"/>
                <w:sz w:val="18"/>
                <w:szCs w:val="18"/>
                <w:vertAlign w:val="superscript"/>
              </w:rPr>
              <w:t>**</w:t>
            </w:r>
          </w:p>
        </w:tc>
      </w:tr>
      <w:tr w:rsidR="005B0C4B" w:rsidRPr="003E6C97" w14:paraId="10E2F419" w14:textId="77777777" w:rsidTr="00C174AA">
        <w:trPr>
          <w:cantSplit/>
          <w:trHeight w:val="237"/>
        </w:trPr>
        <w:tc>
          <w:tcPr>
            <w:tcW w:w="754" w:type="dxa"/>
            <w:vMerge/>
            <w:tcBorders>
              <w:top w:val="nil"/>
              <w:left w:val="single" w:sz="16" w:space="0" w:color="000000"/>
              <w:right w:val="nil"/>
            </w:tcBorders>
            <w:shd w:val="clear" w:color="auto" w:fill="FFFFFF"/>
          </w:tcPr>
          <w:p w14:paraId="7DDCEF68" w14:textId="77777777" w:rsidR="005B0C4B" w:rsidRPr="003E6C97" w:rsidRDefault="005B0C4B" w:rsidP="00AE7F47">
            <w:pPr>
              <w:autoSpaceDE w:val="0"/>
              <w:autoSpaceDN w:val="0"/>
              <w:adjustRightInd w:val="0"/>
              <w:rPr>
                <w:rFonts w:ascii="Arial" w:hAnsi="Arial" w:cs="Arial"/>
                <w:color w:val="000000"/>
                <w:sz w:val="18"/>
                <w:szCs w:val="18"/>
              </w:rPr>
            </w:pPr>
          </w:p>
        </w:tc>
        <w:tc>
          <w:tcPr>
            <w:tcW w:w="1751" w:type="dxa"/>
            <w:tcBorders>
              <w:top w:val="nil"/>
              <w:left w:val="nil"/>
              <w:bottom w:val="nil"/>
              <w:right w:val="single" w:sz="16" w:space="0" w:color="000000"/>
            </w:tcBorders>
            <w:shd w:val="clear" w:color="auto" w:fill="FFFFFF"/>
          </w:tcPr>
          <w:p w14:paraId="1FD96550"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Sig. (2-tailed)</w:t>
            </w:r>
          </w:p>
        </w:tc>
        <w:tc>
          <w:tcPr>
            <w:tcW w:w="903" w:type="dxa"/>
            <w:tcBorders>
              <w:top w:val="nil"/>
              <w:left w:val="single" w:sz="16" w:space="0" w:color="000000"/>
              <w:bottom w:val="nil"/>
            </w:tcBorders>
            <w:shd w:val="clear" w:color="auto" w:fill="FFFFFF"/>
            <w:vAlign w:val="center"/>
          </w:tcPr>
          <w:p w14:paraId="721083B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7E9981D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6216A28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19658F93"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6841CA46" w14:textId="77777777" w:rsidR="005B0C4B" w:rsidRPr="003E6C97" w:rsidRDefault="005B0C4B" w:rsidP="005B7056">
            <w:pPr>
              <w:autoSpaceDE w:val="0"/>
              <w:autoSpaceDN w:val="0"/>
              <w:adjustRightInd w:val="0"/>
              <w:jc w:val="center"/>
            </w:pPr>
          </w:p>
        </w:tc>
        <w:tc>
          <w:tcPr>
            <w:tcW w:w="903" w:type="dxa"/>
            <w:tcBorders>
              <w:top w:val="nil"/>
              <w:bottom w:val="nil"/>
              <w:right w:val="single" w:sz="16" w:space="0" w:color="000000"/>
            </w:tcBorders>
            <w:shd w:val="clear" w:color="auto" w:fill="FFFFFF"/>
            <w:vAlign w:val="center"/>
          </w:tcPr>
          <w:p w14:paraId="3EF9D165"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r>
      <w:tr w:rsidR="005B0C4B" w:rsidRPr="003E6C97" w14:paraId="54A43B6C" w14:textId="77777777" w:rsidTr="00C174AA">
        <w:trPr>
          <w:cantSplit/>
          <w:trHeight w:val="237"/>
        </w:trPr>
        <w:tc>
          <w:tcPr>
            <w:tcW w:w="754" w:type="dxa"/>
            <w:vMerge/>
            <w:tcBorders>
              <w:top w:val="nil"/>
              <w:left w:val="single" w:sz="16" w:space="0" w:color="000000"/>
              <w:right w:val="nil"/>
            </w:tcBorders>
            <w:shd w:val="clear" w:color="auto" w:fill="FFFFFF"/>
          </w:tcPr>
          <w:p w14:paraId="6DBB25D7" w14:textId="77777777" w:rsidR="005B0C4B" w:rsidRPr="003E6C97" w:rsidRDefault="005B0C4B" w:rsidP="00AE7F47">
            <w:pPr>
              <w:autoSpaceDE w:val="0"/>
              <w:autoSpaceDN w:val="0"/>
              <w:adjustRightInd w:val="0"/>
              <w:rPr>
                <w:rFonts w:ascii="Arial" w:hAnsi="Arial" w:cs="Arial"/>
                <w:color w:val="000000"/>
                <w:sz w:val="18"/>
                <w:szCs w:val="18"/>
              </w:rPr>
            </w:pPr>
          </w:p>
        </w:tc>
        <w:tc>
          <w:tcPr>
            <w:tcW w:w="1751" w:type="dxa"/>
            <w:tcBorders>
              <w:top w:val="nil"/>
              <w:left w:val="nil"/>
              <w:right w:val="single" w:sz="16" w:space="0" w:color="000000"/>
            </w:tcBorders>
            <w:shd w:val="clear" w:color="auto" w:fill="FFFFFF"/>
          </w:tcPr>
          <w:p w14:paraId="3FA7A33D"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N</w:t>
            </w:r>
          </w:p>
        </w:tc>
        <w:tc>
          <w:tcPr>
            <w:tcW w:w="903" w:type="dxa"/>
            <w:tcBorders>
              <w:top w:val="nil"/>
              <w:left w:val="single" w:sz="16" w:space="0" w:color="000000"/>
            </w:tcBorders>
            <w:shd w:val="clear" w:color="auto" w:fill="FFFFFF"/>
            <w:vAlign w:val="center"/>
          </w:tcPr>
          <w:p w14:paraId="1D2E3800"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11270D81"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223DB581"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3468CCB6"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tcBorders>
            <w:shd w:val="clear" w:color="auto" w:fill="FFFFFF"/>
            <w:vAlign w:val="center"/>
          </w:tcPr>
          <w:p w14:paraId="33823A75"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right w:val="single" w:sz="16" w:space="0" w:color="000000"/>
            </w:tcBorders>
            <w:shd w:val="clear" w:color="auto" w:fill="FFFFFF"/>
            <w:vAlign w:val="center"/>
          </w:tcPr>
          <w:p w14:paraId="26097A44"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r>
      <w:tr w:rsidR="005B0C4B" w:rsidRPr="003E6C97" w14:paraId="044E60A3" w14:textId="77777777" w:rsidTr="00C174AA">
        <w:trPr>
          <w:cantSplit/>
          <w:trHeight w:val="237"/>
        </w:trPr>
        <w:tc>
          <w:tcPr>
            <w:tcW w:w="754" w:type="dxa"/>
            <w:vMerge w:val="restart"/>
            <w:tcBorders>
              <w:top w:val="nil"/>
              <w:left w:val="single" w:sz="16" w:space="0" w:color="000000"/>
              <w:bottom w:val="single" w:sz="16" w:space="0" w:color="000000"/>
              <w:right w:val="nil"/>
            </w:tcBorders>
            <w:shd w:val="clear" w:color="auto" w:fill="FFFFFF"/>
          </w:tcPr>
          <w:p w14:paraId="3B888B55"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TOTAL</w:t>
            </w:r>
          </w:p>
        </w:tc>
        <w:tc>
          <w:tcPr>
            <w:tcW w:w="1751" w:type="dxa"/>
            <w:tcBorders>
              <w:top w:val="nil"/>
              <w:left w:val="nil"/>
              <w:bottom w:val="nil"/>
              <w:right w:val="single" w:sz="16" w:space="0" w:color="000000"/>
            </w:tcBorders>
            <w:shd w:val="clear" w:color="auto" w:fill="FFFFFF"/>
          </w:tcPr>
          <w:p w14:paraId="00560157"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Pearson Correlation</w:t>
            </w:r>
          </w:p>
        </w:tc>
        <w:tc>
          <w:tcPr>
            <w:tcW w:w="903" w:type="dxa"/>
            <w:tcBorders>
              <w:top w:val="nil"/>
              <w:left w:val="single" w:sz="16" w:space="0" w:color="000000"/>
              <w:bottom w:val="nil"/>
            </w:tcBorders>
            <w:shd w:val="clear" w:color="auto" w:fill="FFFFFF"/>
            <w:vAlign w:val="center"/>
          </w:tcPr>
          <w:p w14:paraId="7E7E28B0"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.778</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48EBF015"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.874</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1E663F81"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.763</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539F0497"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.826</w:t>
            </w:r>
            <w:r w:rsidRPr="003E6C97">
              <w:rPr>
                <w:rFonts w:ascii="Arial" w:hAnsi="Arial" w:cs="Arial"/>
                <w:color w:val="000000"/>
                <w:sz w:val="18"/>
                <w:szCs w:val="18"/>
                <w:vertAlign w:val="superscript"/>
              </w:rPr>
              <w:t>**</w:t>
            </w:r>
          </w:p>
        </w:tc>
        <w:tc>
          <w:tcPr>
            <w:tcW w:w="903" w:type="dxa"/>
            <w:tcBorders>
              <w:top w:val="nil"/>
              <w:bottom w:val="nil"/>
            </w:tcBorders>
            <w:shd w:val="clear" w:color="auto" w:fill="FFFFFF"/>
            <w:vAlign w:val="center"/>
          </w:tcPr>
          <w:p w14:paraId="167FEEB3"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.697</w:t>
            </w:r>
            <w:r w:rsidRPr="003E6C97">
              <w:rPr>
                <w:rFonts w:ascii="Arial" w:hAnsi="Arial" w:cs="Arial"/>
                <w:color w:val="000000"/>
                <w:sz w:val="18"/>
                <w:szCs w:val="18"/>
                <w:vertAlign w:val="superscript"/>
              </w:rPr>
              <w:t>**</w:t>
            </w:r>
          </w:p>
        </w:tc>
        <w:tc>
          <w:tcPr>
            <w:tcW w:w="903" w:type="dxa"/>
            <w:tcBorders>
              <w:top w:val="nil"/>
              <w:bottom w:val="nil"/>
              <w:right w:val="single" w:sz="16" w:space="0" w:color="000000"/>
            </w:tcBorders>
            <w:shd w:val="clear" w:color="auto" w:fill="FFFFFF"/>
            <w:vAlign w:val="center"/>
          </w:tcPr>
          <w:p w14:paraId="44F4F456"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w:t>
            </w:r>
          </w:p>
        </w:tc>
      </w:tr>
      <w:tr w:rsidR="005B0C4B" w:rsidRPr="003E6C97" w14:paraId="23886914" w14:textId="77777777" w:rsidTr="00C174AA">
        <w:trPr>
          <w:cantSplit/>
          <w:trHeight w:val="250"/>
        </w:trPr>
        <w:tc>
          <w:tcPr>
            <w:tcW w:w="754" w:type="dxa"/>
            <w:vMerge/>
            <w:tcBorders>
              <w:top w:val="nil"/>
              <w:left w:val="single" w:sz="16" w:space="0" w:color="000000"/>
              <w:bottom w:val="single" w:sz="16" w:space="0" w:color="000000"/>
              <w:right w:val="nil"/>
            </w:tcBorders>
            <w:shd w:val="clear" w:color="auto" w:fill="FFFFFF"/>
          </w:tcPr>
          <w:p w14:paraId="4DDDF514" w14:textId="77777777" w:rsidR="005B0C4B" w:rsidRPr="003E6C97" w:rsidRDefault="005B0C4B" w:rsidP="00AE7F47">
            <w:pPr>
              <w:autoSpaceDE w:val="0"/>
              <w:autoSpaceDN w:val="0"/>
              <w:adjustRightInd w:val="0"/>
              <w:rPr>
                <w:rFonts w:ascii="Arial" w:hAnsi="Arial" w:cs="Arial"/>
                <w:color w:val="000000"/>
                <w:sz w:val="18"/>
                <w:szCs w:val="18"/>
              </w:rPr>
            </w:pPr>
          </w:p>
        </w:tc>
        <w:tc>
          <w:tcPr>
            <w:tcW w:w="1751" w:type="dxa"/>
            <w:tcBorders>
              <w:top w:val="nil"/>
              <w:left w:val="nil"/>
              <w:bottom w:val="nil"/>
              <w:right w:val="single" w:sz="16" w:space="0" w:color="000000"/>
            </w:tcBorders>
            <w:shd w:val="clear" w:color="auto" w:fill="FFFFFF"/>
          </w:tcPr>
          <w:p w14:paraId="570FCC04"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Sig. (2-tailed)</w:t>
            </w:r>
          </w:p>
        </w:tc>
        <w:tc>
          <w:tcPr>
            <w:tcW w:w="903" w:type="dxa"/>
            <w:tcBorders>
              <w:top w:val="nil"/>
              <w:left w:val="single" w:sz="16" w:space="0" w:color="000000"/>
              <w:bottom w:val="nil"/>
            </w:tcBorders>
            <w:shd w:val="clear" w:color="auto" w:fill="FFFFFF"/>
            <w:vAlign w:val="center"/>
          </w:tcPr>
          <w:p w14:paraId="1412A7CC"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2ABBF7A1"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0817B003"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0FC8125F"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tcBorders>
            <w:shd w:val="clear" w:color="auto" w:fill="FFFFFF"/>
            <w:vAlign w:val="center"/>
          </w:tcPr>
          <w:p w14:paraId="09759198"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.000</w:t>
            </w:r>
          </w:p>
        </w:tc>
        <w:tc>
          <w:tcPr>
            <w:tcW w:w="903" w:type="dxa"/>
            <w:tcBorders>
              <w:top w:val="nil"/>
              <w:bottom w:val="nil"/>
              <w:right w:val="single" w:sz="16" w:space="0" w:color="000000"/>
            </w:tcBorders>
            <w:shd w:val="clear" w:color="auto" w:fill="FFFFFF"/>
            <w:vAlign w:val="center"/>
          </w:tcPr>
          <w:p w14:paraId="7E5F27D7" w14:textId="77777777" w:rsidR="005B0C4B" w:rsidRPr="003E6C97" w:rsidRDefault="005B0C4B" w:rsidP="005B7056">
            <w:pPr>
              <w:autoSpaceDE w:val="0"/>
              <w:autoSpaceDN w:val="0"/>
              <w:adjustRightInd w:val="0"/>
              <w:jc w:val="center"/>
            </w:pPr>
          </w:p>
        </w:tc>
      </w:tr>
      <w:tr w:rsidR="005B0C4B" w:rsidRPr="003E6C97" w14:paraId="25BB8B10" w14:textId="77777777" w:rsidTr="00C174AA">
        <w:trPr>
          <w:cantSplit/>
          <w:trHeight w:val="261"/>
        </w:trPr>
        <w:tc>
          <w:tcPr>
            <w:tcW w:w="754" w:type="dxa"/>
            <w:vMerge/>
            <w:tcBorders>
              <w:top w:val="nil"/>
              <w:left w:val="single" w:sz="16" w:space="0" w:color="000000"/>
              <w:bottom w:val="single" w:sz="16" w:space="0" w:color="000000"/>
              <w:right w:val="nil"/>
            </w:tcBorders>
            <w:shd w:val="clear" w:color="auto" w:fill="FFFFFF"/>
          </w:tcPr>
          <w:p w14:paraId="4333F56A" w14:textId="77777777" w:rsidR="005B0C4B" w:rsidRPr="003E6C97" w:rsidRDefault="005B0C4B" w:rsidP="00AE7F47">
            <w:pPr>
              <w:autoSpaceDE w:val="0"/>
              <w:autoSpaceDN w:val="0"/>
              <w:adjustRightInd w:val="0"/>
            </w:pPr>
          </w:p>
        </w:tc>
        <w:tc>
          <w:tcPr>
            <w:tcW w:w="1751" w:type="dxa"/>
            <w:tcBorders>
              <w:top w:val="nil"/>
              <w:left w:val="nil"/>
              <w:bottom w:val="single" w:sz="16" w:space="0" w:color="000000"/>
              <w:right w:val="single" w:sz="16" w:space="0" w:color="000000"/>
            </w:tcBorders>
            <w:shd w:val="clear" w:color="auto" w:fill="FFFFFF"/>
          </w:tcPr>
          <w:p w14:paraId="3B5AB27C"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N</w:t>
            </w:r>
          </w:p>
        </w:tc>
        <w:tc>
          <w:tcPr>
            <w:tcW w:w="903" w:type="dxa"/>
            <w:tcBorders>
              <w:top w:val="nil"/>
              <w:left w:val="single" w:sz="16" w:space="0" w:color="000000"/>
              <w:bottom w:val="single" w:sz="16" w:space="0" w:color="000000"/>
            </w:tcBorders>
            <w:shd w:val="clear" w:color="auto" w:fill="FFFFFF"/>
            <w:vAlign w:val="center"/>
          </w:tcPr>
          <w:p w14:paraId="217E03C2"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bottom w:val="single" w:sz="16" w:space="0" w:color="000000"/>
            </w:tcBorders>
            <w:shd w:val="clear" w:color="auto" w:fill="FFFFFF"/>
            <w:vAlign w:val="center"/>
          </w:tcPr>
          <w:p w14:paraId="7A62F29A"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bottom w:val="single" w:sz="16" w:space="0" w:color="000000"/>
            </w:tcBorders>
            <w:shd w:val="clear" w:color="auto" w:fill="FFFFFF"/>
            <w:vAlign w:val="center"/>
          </w:tcPr>
          <w:p w14:paraId="410208F0"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bottom w:val="single" w:sz="16" w:space="0" w:color="000000"/>
            </w:tcBorders>
            <w:shd w:val="clear" w:color="auto" w:fill="FFFFFF"/>
            <w:vAlign w:val="center"/>
          </w:tcPr>
          <w:p w14:paraId="061DB6EF"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bottom w:val="single" w:sz="16" w:space="0" w:color="000000"/>
            </w:tcBorders>
            <w:shd w:val="clear" w:color="auto" w:fill="FFFFFF"/>
            <w:vAlign w:val="center"/>
          </w:tcPr>
          <w:p w14:paraId="3CFF96D6"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c>
          <w:tcPr>
            <w:tcW w:w="903" w:type="dxa"/>
            <w:tcBorders>
              <w:top w:val="nil"/>
              <w:bottom w:val="single" w:sz="16" w:space="0" w:color="000000"/>
              <w:right w:val="single" w:sz="16" w:space="0" w:color="000000"/>
            </w:tcBorders>
            <w:shd w:val="clear" w:color="auto" w:fill="FFFFFF"/>
            <w:vAlign w:val="center"/>
          </w:tcPr>
          <w:p w14:paraId="344A696F"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107</w:t>
            </w:r>
          </w:p>
        </w:tc>
      </w:tr>
      <w:tr w:rsidR="005B0C4B" w:rsidRPr="003E6C97" w14:paraId="7954131A" w14:textId="77777777" w:rsidTr="00C174AA">
        <w:trPr>
          <w:cantSplit/>
          <w:trHeight w:val="225"/>
        </w:trPr>
        <w:tc>
          <w:tcPr>
            <w:tcW w:w="7923" w:type="dxa"/>
            <w:gridSpan w:val="8"/>
            <w:tcBorders>
              <w:top w:val="nil"/>
              <w:left w:val="nil"/>
              <w:bottom w:val="nil"/>
              <w:right w:val="nil"/>
            </w:tcBorders>
            <w:shd w:val="clear" w:color="auto" w:fill="FFFFFF"/>
          </w:tcPr>
          <w:p w14:paraId="26D2A015" w14:textId="77777777" w:rsidR="005B0C4B" w:rsidRPr="003E6C97" w:rsidRDefault="005B0C4B" w:rsidP="00AE7F47">
            <w:pPr>
              <w:autoSpaceDE w:val="0"/>
              <w:autoSpaceDN w:val="0"/>
              <w:adjustRightInd w:val="0"/>
              <w:spacing w:line="320" w:lineRule="atLeast"/>
              <w:ind w:left="60" w:right="60"/>
              <w:rPr>
                <w:rFonts w:ascii="Arial" w:hAnsi="Arial" w:cs="Arial"/>
                <w:color w:val="000000"/>
                <w:sz w:val="18"/>
                <w:szCs w:val="18"/>
              </w:rPr>
            </w:pPr>
            <w:r w:rsidRPr="003E6C97">
              <w:rPr>
                <w:rFonts w:ascii="Arial" w:hAnsi="Arial" w:cs="Arial"/>
                <w:color w:val="000000"/>
                <w:sz w:val="18"/>
                <w:szCs w:val="18"/>
              </w:rPr>
              <w:t>**. Correlation is significant at the 0.01 level (2-tailed).</w:t>
            </w:r>
          </w:p>
        </w:tc>
      </w:tr>
    </w:tbl>
    <w:p w14:paraId="296DC59B" w14:textId="77777777" w:rsidR="005B0C4B" w:rsidRPr="009E01A2" w:rsidRDefault="005B0C4B" w:rsidP="005B0C4B">
      <w:pPr>
        <w:autoSpaceDE w:val="0"/>
        <w:autoSpaceDN w:val="0"/>
        <w:adjustRightInd w:val="0"/>
        <w:spacing w:line="400" w:lineRule="atLeast"/>
        <w:rPr>
          <w:lang w:val="en-US"/>
        </w:rPr>
      </w:pPr>
    </w:p>
    <w:p w14:paraId="73429A35" w14:textId="77777777" w:rsidR="005B0C4B" w:rsidRPr="003E6C97" w:rsidRDefault="005B0C4B" w:rsidP="005B0C4B">
      <w:pPr>
        <w:autoSpaceDE w:val="0"/>
        <w:autoSpaceDN w:val="0"/>
        <w:adjustRightInd w:val="0"/>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5B0C4B" w:rsidRPr="003E6C97" w14:paraId="1A46E1AD" w14:textId="77777777" w:rsidTr="00AE7F47">
        <w:trPr>
          <w:cantSplit/>
        </w:trPr>
        <w:tc>
          <w:tcPr>
            <w:tcW w:w="2691" w:type="dxa"/>
            <w:gridSpan w:val="2"/>
            <w:tcBorders>
              <w:top w:val="nil"/>
              <w:left w:val="nil"/>
              <w:bottom w:val="nil"/>
              <w:right w:val="nil"/>
            </w:tcBorders>
            <w:shd w:val="clear" w:color="auto" w:fill="FFFFFF"/>
            <w:vAlign w:val="center"/>
          </w:tcPr>
          <w:p w14:paraId="5D22C75B" w14:textId="77777777" w:rsidR="005B0C4B" w:rsidRPr="003E6C97" w:rsidRDefault="005B0C4B" w:rsidP="00AE7F47">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b/>
                <w:bCs/>
                <w:color w:val="000000"/>
                <w:sz w:val="18"/>
                <w:szCs w:val="18"/>
              </w:rPr>
              <w:t>Reliability Statistics</w:t>
            </w:r>
          </w:p>
        </w:tc>
      </w:tr>
      <w:tr w:rsidR="005B0C4B" w:rsidRPr="003E6C97" w14:paraId="1ED898D9" w14:textId="77777777" w:rsidTr="005B7056">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2C4C67BD"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center"/>
          </w:tcPr>
          <w:p w14:paraId="0A3498DA"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N of Items</w:t>
            </w:r>
          </w:p>
        </w:tc>
      </w:tr>
      <w:tr w:rsidR="005B0C4B" w:rsidRPr="003E6C97" w14:paraId="4587A2FD" w14:textId="77777777" w:rsidTr="005B7056">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766C7267"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.843</w:t>
            </w:r>
          </w:p>
        </w:tc>
        <w:tc>
          <w:tcPr>
            <w:tcW w:w="1180" w:type="dxa"/>
            <w:tcBorders>
              <w:top w:val="single" w:sz="16" w:space="0" w:color="000000"/>
              <w:bottom w:val="single" w:sz="16" w:space="0" w:color="000000"/>
              <w:right w:val="single" w:sz="16" w:space="0" w:color="000000"/>
            </w:tcBorders>
            <w:shd w:val="clear" w:color="auto" w:fill="FFFFFF"/>
            <w:vAlign w:val="center"/>
          </w:tcPr>
          <w:p w14:paraId="396DD4C0" w14:textId="77777777" w:rsidR="005B0C4B" w:rsidRPr="003E6C97" w:rsidRDefault="005B0C4B" w:rsidP="005B7056">
            <w:pPr>
              <w:autoSpaceDE w:val="0"/>
              <w:autoSpaceDN w:val="0"/>
              <w:adjustRightInd w:val="0"/>
              <w:spacing w:line="320" w:lineRule="atLeast"/>
              <w:ind w:left="60" w:right="60"/>
              <w:jc w:val="center"/>
              <w:rPr>
                <w:rFonts w:ascii="Arial" w:hAnsi="Arial" w:cs="Arial"/>
                <w:color w:val="000000"/>
                <w:sz w:val="18"/>
                <w:szCs w:val="18"/>
              </w:rPr>
            </w:pPr>
            <w:r w:rsidRPr="003E6C97">
              <w:rPr>
                <w:rFonts w:ascii="Arial" w:hAnsi="Arial" w:cs="Arial"/>
                <w:color w:val="000000"/>
                <w:sz w:val="18"/>
                <w:szCs w:val="18"/>
              </w:rPr>
              <w:t>5</w:t>
            </w:r>
          </w:p>
        </w:tc>
      </w:tr>
    </w:tbl>
    <w:p w14:paraId="1F902A4F" w14:textId="77777777" w:rsidR="005B0C4B" w:rsidRDefault="005B0C4B" w:rsidP="005B0C4B"/>
    <w:p w14:paraId="78B3E400" w14:textId="77777777" w:rsidR="005B0C4B" w:rsidRPr="00293FE7" w:rsidRDefault="005B0C4B" w:rsidP="005B0C4B">
      <w:pPr>
        <w:autoSpaceDE w:val="0"/>
        <w:autoSpaceDN w:val="0"/>
        <w:adjustRightInd w:val="0"/>
        <w:rPr>
          <w:rFonts w:eastAsiaTheme="minorHAnsi"/>
          <w:lang w:val="en-US"/>
        </w:rPr>
      </w:pPr>
    </w:p>
    <w:p w14:paraId="2792ECF7" w14:textId="49D22543" w:rsidR="007821E8" w:rsidRDefault="007821E8" w:rsidP="007821E8">
      <w:pPr>
        <w:rPr>
          <w:lang w:val="en-US"/>
        </w:rPr>
      </w:pPr>
      <w:bookmarkStart w:id="353" w:name="_Toc124426172"/>
    </w:p>
    <w:p w14:paraId="1DEC52C9" w14:textId="01B6CF04" w:rsidR="00161455" w:rsidRDefault="00161455" w:rsidP="007821E8">
      <w:pPr>
        <w:rPr>
          <w:lang w:val="en-US"/>
        </w:rPr>
      </w:pPr>
    </w:p>
    <w:p w14:paraId="5D306F71" w14:textId="26303B97" w:rsidR="00161455" w:rsidRDefault="00161455" w:rsidP="007821E8">
      <w:pPr>
        <w:rPr>
          <w:lang w:val="en-US"/>
        </w:rPr>
      </w:pPr>
    </w:p>
    <w:p w14:paraId="236ACBCD" w14:textId="531936F0" w:rsidR="00161455" w:rsidRDefault="00161455" w:rsidP="007821E8">
      <w:pPr>
        <w:rPr>
          <w:lang w:val="en-US"/>
        </w:rPr>
      </w:pPr>
    </w:p>
    <w:p w14:paraId="095D6943" w14:textId="5F9BDB2C" w:rsidR="00161455" w:rsidRDefault="00161455" w:rsidP="007821E8">
      <w:pPr>
        <w:rPr>
          <w:lang w:val="en-US"/>
        </w:rPr>
      </w:pPr>
    </w:p>
    <w:p w14:paraId="79340AC9" w14:textId="63C739B2" w:rsidR="00161455" w:rsidRDefault="00161455" w:rsidP="007821E8">
      <w:pPr>
        <w:rPr>
          <w:lang w:val="en-US"/>
        </w:rPr>
      </w:pPr>
    </w:p>
    <w:p w14:paraId="6B46FD13" w14:textId="77777777" w:rsidR="00161455" w:rsidRDefault="00161455" w:rsidP="007821E8">
      <w:pPr>
        <w:rPr>
          <w:lang w:val="en-US"/>
        </w:rPr>
      </w:pPr>
    </w:p>
    <w:p w14:paraId="7F3B4383" w14:textId="77777777" w:rsidR="007821E8" w:rsidRPr="007821E8" w:rsidRDefault="007821E8" w:rsidP="007821E8">
      <w:pPr>
        <w:rPr>
          <w:lang w:val="en-US"/>
        </w:rPr>
      </w:pPr>
    </w:p>
    <w:p w14:paraId="5073F7A8" w14:textId="31317B81" w:rsidR="005B0C4B" w:rsidRPr="007821E8" w:rsidRDefault="005B0C4B" w:rsidP="007821E8">
      <w:pPr>
        <w:pStyle w:val="Caption"/>
        <w:ind w:left="0"/>
        <w:jc w:val="left"/>
        <w:rPr>
          <w:b/>
          <w:noProof w:val="0"/>
          <w:szCs w:val="24"/>
        </w:rPr>
      </w:pPr>
      <w:r w:rsidRPr="007D2350">
        <w:rPr>
          <w:b/>
          <w:noProof w:val="0"/>
          <w:szCs w:val="24"/>
        </w:rPr>
        <w:t xml:space="preserve">Lampiran </w:t>
      </w:r>
      <w:proofErr w:type="gramStart"/>
      <w:r w:rsidR="00485F05">
        <w:rPr>
          <w:b/>
          <w:noProof w:val="0"/>
          <w:szCs w:val="24"/>
        </w:rPr>
        <w:t>8</w:t>
      </w:r>
      <w:r w:rsidRPr="007D2350">
        <w:rPr>
          <w:b/>
          <w:noProof w:val="0"/>
          <w:szCs w:val="24"/>
        </w:rPr>
        <w:t xml:space="preserve">  </w:t>
      </w:r>
      <w:proofErr w:type="spellStart"/>
      <w:r w:rsidRPr="007D2350">
        <w:rPr>
          <w:b/>
          <w:noProof w:val="0"/>
          <w:szCs w:val="24"/>
        </w:rPr>
        <w:t>Deskripsi</w:t>
      </w:r>
      <w:proofErr w:type="spellEnd"/>
      <w:proofErr w:type="gramEnd"/>
      <w:r w:rsidRPr="007D2350">
        <w:rPr>
          <w:b/>
          <w:noProof w:val="0"/>
          <w:szCs w:val="24"/>
        </w:rPr>
        <w:t xml:space="preserve"> </w:t>
      </w:r>
      <w:proofErr w:type="spellStart"/>
      <w:r w:rsidRPr="007D2350">
        <w:rPr>
          <w:b/>
          <w:noProof w:val="0"/>
          <w:szCs w:val="24"/>
        </w:rPr>
        <w:t>Jawaban</w:t>
      </w:r>
      <w:proofErr w:type="spellEnd"/>
      <w:r w:rsidRPr="007D2350">
        <w:rPr>
          <w:b/>
          <w:noProof w:val="0"/>
          <w:szCs w:val="24"/>
        </w:rPr>
        <w:t xml:space="preserve"> </w:t>
      </w:r>
      <w:proofErr w:type="spellStart"/>
      <w:r w:rsidRPr="007D2350">
        <w:rPr>
          <w:b/>
          <w:noProof w:val="0"/>
          <w:szCs w:val="24"/>
        </w:rPr>
        <w:t>Responden</w:t>
      </w:r>
      <w:bookmarkEnd w:id="353"/>
      <w:proofErr w:type="spellEnd"/>
    </w:p>
    <w:p w14:paraId="0BF0C013" w14:textId="77777777" w:rsidR="005B0C4B" w:rsidRDefault="005B0C4B" w:rsidP="007821E8">
      <w:pPr>
        <w:autoSpaceDE w:val="0"/>
        <w:autoSpaceDN w:val="0"/>
        <w:adjustRightInd w:val="0"/>
        <w:rPr>
          <w:rFonts w:eastAsiaTheme="minorHAnsi"/>
          <w:b/>
          <w:i/>
          <w:sz w:val="28"/>
          <w:szCs w:val="28"/>
          <w:lang w:val="en-US"/>
        </w:rPr>
      </w:pPr>
      <w:r w:rsidRPr="00231282">
        <w:rPr>
          <w:rFonts w:eastAsiaTheme="minorHAnsi"/>
          <w:b/>
          <w:i/>
          <w:sz w:val="28"/>
          <w:szCs w:val="28"/>
          <w:lang w:val="en-US"/>
        </w:rPr>
        <w:t>Flash Sale</w:t>
      </w:r>
    </w:p>
    <w:p w14:paraId="1EC57A97" w14:textId="77777777" w:rsidR="005B0C4B" w:rsidRPr="00231282" w:rsidRDefault="005B0C4B" w:rsidP="007821E8">
      <w:pPr>
        <w:autoSpaceDE w:val="0"/>
        <w:autoSpaceDN w:val="0"/>
        <w:adjustRightInd w:val="0"/>
        <w:rPr>
          <w:rFonts w:eastAsiaTheme="minorHAnsi"/>
          <w:lang w:val="en-US"/>
        </w:rPr>
      </w:pP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62"/>
        <w:gridCol w:w="994"/>
        <w:gridCol w:w="1392"/>
        <w:gridCol w:w="1468"/>
      </w:tblGrid>
      <w:tr w:rsidR="005B0C4B" w:rsidRPr="00231282" w14:paraId="322F1DE7" w14:textId="77777777" w:rsidTr="00AE7F47">
        <w:trPr>
          <w:cantSplit/>
        </w:trPr>
        <w:tc>
          <w:tcPr>
            <w:tcW w:w="6484" w:type="dxa"/>
            <w:gridSpan w:val="6"/>
            <w:tcBorders>
              <w:top w:val="nil"/>
              <w:left w:val="nil"/>
              <w:bottom w:val="nil"/>
              <w:right w:val="nil"/>
            </w:tcBorders>
            <w:shd w:val="clear" w:color="auto" w:fill="FFFFFF"/>
            <w:vAlign w:val="center"/>
          </w:tcPr>
          <w:p w14:paraId="18FCB818"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b/>
                <w:bCs/>
                <w:color w:val="000000"/>
                <w:sz w:val="18"/>
                <w:szCs w:val="18"/>
                <w:lang w:val="en-US"/>
              </w:rPr>
              <w:t>FS1</w:t>
            </w:r>
          </w:p>
        </w:tc>
      </w:tr>
      <w:tr w:rsidR="005B0C4B" w:rsidRPr="00231282" w14:paraId="23012428"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549AEEB3" w14:textId="77777777" w:rsidR="005B0C4B" w:rsidRPr="00231282" w:rsidRDefault="005B0C4B" w:rsidP="00485F05">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56C42351"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Frequency</w:t>
            </w:r>
          </w:p>
        </w:tc>
        <w:tc>
          <w:tcPr>
            <w:tcW w:w="994" w:type="dxa"/>
            <w:tcBorders>
              <w:top w:val="single" w:sz="16" w:space="0" w:color="000000"/>
              <w:bottom w:val="single" w:sz="16" w:space="0" w:color="000000"/>
            </w:tcBorders>
            <w:shd w:val="clear" w:color="auto" w:fill="FFFFFF"/>
            <w:vAlign w:val="center"/>
          </w:tcPr>
          <w:p w14:paraId="3D8BAF8B"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Percent</w:t>
            </w:r>
          </w:p>
        </w:tc>
        <w:tc>
          <w:tcPr>
            <w:tcW w:w="1392" w:type="dxa"/>
            <w:tcBorders>
              <w:top w:val="single" w:sz="16" w:space="0" w:color="000000"/>
              <w:bottom w:val="single" w:sz="16" w:space="0" w:color="000000"/>
            </w:tcBorders>
            <w:shd w:val="clear" w:color="auto" w:fill="FFFFFF"/>
            <w:vAlign w:val="center"/>
          </w:tcPr>
          <w:p w14:paraId="32DA4E86"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7C033B26"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Cumulative Percent</w:t>
            </w:r>
          </w:p>
        </w:tc>
      </w:tr>
      <w:tr w:rsidR="005B0C4B" w:rsidRPr="00231282" w14:paraId="30DE9F7F"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7DD4D60A"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692430B8"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2C6E030C"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w:t>
            </w:r>
          </w:p>
        </w:tc>
        <w:tc>
          <w:tcPr>
            <w:tcW w:w="994" w:type="dxa"/>
            <w:tcBorders>
              <w:top w:val="single" w:sz="16" w:space="0" w:color="000000"/>
              <w:bottom w:val="nil"/>
            </w:tcBorders>
            <w:shd w:val="clear" w:color="auto" w:fill="FFFFFF"/>
            <w:vAlign w:val="center"/>
          </w:tcPr>
          <w:p w14:paraId="1377B509"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c>
          <w:tcPr>
            <w:tcW w:w="1392" w:type="dxa"/>
            <w:tcBorders>
              <w:top w:val="single" w:sz="16" w:space="0" w:color="000000"/>
              <w:bottom w:val="nil"/>
            </w:tcBorders>
            <w:shd w:val="clear" w:color="auto" w:fill="FFFFFF"/>
            <w:vAlign w:val="center"/>
          </w:tcPr>
          <w:p w14:paraId="7268CD4B"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c>
          <w:tcPr>
            <w:tcW w:w="1468" w:type="dxa"/>
            <w:tcBorders>
              <w:top w:val="single" w:sz="16" w:space="0" w:color="000000"/>
              <w:bottom w:val="nil"/>
              <w:right w:val="single" w:sz="16" w:space="0" w:color="000000"/>
            </w:tcBorders>
            <w:shd w:val="clear" w:color="auto" w:fill="FFFFFF"/>
            <w:vAlign w:val="center"/>
          </w:tcPr>
          <w:p w14:paraId="3998AAD6"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r>
      <w:tr w:rsidR="005B0C4B" w:rsidRPr="00231282" w14:paraId="1BC26816"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799971D" w14:textId="77777777" w:rsidR="005B0C4B" w:rsidRPr="00231282" w:rsidRDefault="005B0C4B" w:rsidP="00485F05">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0A47146C"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63E72163"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14</w:t>
            </w:r>
          </w:p>
        </w:tc>
        <w:tc>
          <w:tcPr>
            <w:tcW w:w="994" w:type="dxa"/>
            <w:tcBorders>
              <w:top w:val="nil"/>
              <w:bottom w:val="nil"/>
            </w:tcBorders>
            <w:shd w:val="clear" w:color="auto" w:fill="FFFFFF"/>
            <w:vAlign w:val="center"/>
          </w:tcPr>
          <w:p w14:paraId="34F8CEF9"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13.1</w:t>
            </w:r>
          </w:p>
        </w:tc>
        <w:tc>
          <w:tcPr>
            <w:tcW w:w="1392" w:type="dxa"/>
            <w:tcBorders>
              <w:top w:val="nil"/>
              <w:bottom w:val="nil"/>
            </w:tcBorders>
            <w:shd w:val="clear" w:color="auto" w:fill="FFFFFF"/>
            <w:vAlign w:val="center"/>
          </w:tcPr>
          <w:p w14:paraId="4828F189"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13.1</w:t>
            </w:r>
          </w:p>
        </w:tc>
        <w:tc>
          <w:tcPr>
            <w:tcW w:w="1468" w:type="dxa"/>
            <w:tcBorders>
              <w:top w:val="nil"/>
              <w:bottom w:val="nil"/>
              <w:right w:val="single" w:sz="16" w:space="0" w:color="000000"/>
            </w:tcBorders>
            <w:shd w:val="clear" w:color="auto" w:fill="FFFFFF"/>
            <w:vAlign w:val="center"/>
          </w:tcPr>
          <w:p w14:paraId="65C6EEC2"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r>
      <w:tr w:rsidR="005B0C4B" w:rsidRPr="00231282" w14:paraId="52704047"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C1FE525" w14:textId="77777777" w:rsidR="005B0C4B" w:rsidRPr="00231282" w:rsidRDefault="005B0C4B" w:rsidP="00485F05">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EA6650E"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107F8ECC"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18</w:t>
            </w:r>
          </w:p>
        </w:tc>
        <w:tc>
          <w:tcPr>
            <w:tcW w:w="994" w:type="dxa"/>
            <w:tcBorders>
              <w:top w:val="nil"/>
              <w:bottom w:val="nil"/>
            </w:tcBorders>
            <w:shd w:val="clear" w:color="auto" w:fill="FFFFFF"/>
            <w:vAlign w:val="center"/>
          </w:tcPr>
          <w:p w14:paraId="0895F13E"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16.8</w:t>
            </w:r>
          </w:p>
        </w:tc>
        <w:tc>
          <w:tcPr>
            <w:tcW w:w="1392" w:type="dxa"/>
            <w:tcBorders>
              <w:top w:val="nil"/>
              <w:bottom w:val="nil"/>
            </w:tcBorders>
            <w:shd w:val="clear" w:color="auto" w:fill="FFFFFF"/>
            <w:vAlign w:val="center"/>
          </w:tcPr>
          <w:p w14:paraId="7B5495C9"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16.8</w:t>
            </w:r>
          </w:p>
        </w:tc>
        <w:tc>
          <w:tcPr>
            <w:tcW w:w="1468" w:type="dxa"/>
            <w:tcBorders>
              <w:top w:val="nil"/>
              <w:bottom w:val="nil"/>
              <w:right w:val="single" w:sz="16" w:space="0" w:color="000000"/>
            </w:tcBorders>
            <w:shd w:val="clear" w:color="auto" w:fill="FFFFFF"/>
            <w:vAlign w:val="center"/>
          </w:tcPr>
          <w:p w14:paraId="77033E0C"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40.2</w:t>
            </w:r>
          </w:p>
        </w:tc>
      </w:tr>
      <w:tr w:rsidR="005B0C4B" w:rsidRPr="00231282" w14:paraId="0EC83202"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75ECF9E" w14:textId="77777777" w:rsidR="005B0C4B" w:rsidRPr="00231282" w:rsidRDefault="005B0C4B" w:rsidP="00485F05">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B4FA27C"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491950D4"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47</w:t>
            </w:r>
          </w:p>
        </w:tc>
        <w:tc>
          <w:tcPr>
            <w:tcW w:w="994" w:type="dxa"/>
            <w:tcBorders>
              <w:top w:val="nil"/>
              <w:bottom w:val="nil"/>
            </w:tcBorders>
            <w:shd w:val="clear" w:color="auto" w:fill="FFFFFF"/>
            <w:vAlign w:val="center"/>
          </w:tcPr>
          <w:p w14:paraId="6B3EB06D"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43.9</w:t>
            </w:r>
          </w:p>
        </w:tc>
        <w:tc>
          <w:tcPr>
            <w:tcW w:w="1392" w:type="dxa"/>
            <w:tcBorders>
              <w:top w:val="nil"/>
              <w:bottom w:val="nil"/>
            </w:tcBorders>
            <w:shd w:val="clear" w:color="auto" w:fill="FFFFFF"/>
            <w:vAlign w:val="center"/>
          </w:tcPr>
          <w:p w14:paraId="5F033683"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43.9</w:t>
            </w:r>
          </w:p>
        </w:tc>
        <w:tc>
          <w:tcPr>
            <w:tcW w:w="1468" w:type="dxa"/>
            <w:tcBorders>
              <w:top w:val="nil"/>
              <w:bottom w:val="nil"/>
              <w:right w:val="single" w:sz="16" w:space="0" w:color="000000"/>
            </w:tcBorders>
            <w:shd w:val="clear" w:color="auto" w:fill="FFFFFF"/>
            <w:vAlign w:val="center"/>
          </w:tcPr>
          <w:p w14:paraId="194F359B"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84.1</w:t>
            </w:r>
          </w:p>
        </w:tc>
      </w:tr>
      <w:tr w:rsidR="005B0C4B" w:rsidRPr="00231282" w14:paraId="07F0F676"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1334122" w14:textId="77777777" w:rsidR="005B0C4B" w:rsidRPr="00231282" w:rsidRDefault="005B0C4B" w:rsidP="00485F05">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165676FE"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0E1FA640"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17</w:t>
            </w:r>
          </w:p>
        </w:tc>
        <w:tc>
          <w:tcPr>
            <w:tcW w:w="994" w:type="dxa"/>
            <w:tcBorders>
              <w:top w:val="nil"/>
              <w:bottom w:val="nil"/>
            </w:tcBorders>
            <w:shd w:val="clear" w:color="auto" w:fill="FFFFFF"/>
            <w:vAlign w:val="center"/>
          </w:tcPr>
          <w:p w14:paraId="6F398CA9"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15.9</w:t>
            </w:r>
          </w:p>
        </w:tc>
        <w:tc>
          <w:tcPr>
            <w:tcW w:w="1392" w:type="dxa"/>
            <w:tcBorders>
              <w:top w:val="nil"/>
              <w:bottom w:val="nil"/>
            </w:tcBorders>
            <w:shd w:val="clear" w:color="auto" w:fill="FFFFFF"/>
            <w:vAlign w:val="center"/>
          </w:tcPr>
          <w:p w14:paraId="0DD61E11"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15.9</w:t>
            </w:r>
          </w:p>
        </w:tc>
        <w:tc>
          <w:tcPr>
            <w:tcW w:w="1468" w:type="dxa"/>
            <w:tcBorders>
              <w:top w:val="nil"/>
              <w:bottom w:val="nil"/>
              <w:right w:val="single" w:sz="16" w:space="0" w:color="000000"/>
            </w:tcBorders>
            <w:shd w:val="clear" w:color="auto" w:fill="FFFFFF"/>
            <w:vAlign w:val="center"/>
          </w:tcPr>
          <w:p w14:paraId="6A4C3097"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r>
      <w:tr w:rsidR="005B0C4B" w:rsidRPr="00231282" w14:paraId="3CC048CE"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22BCC08" w14:textId="77777777" w:rsidR="005B0C4B" w:rsidRPr="00231282" w:rsidRDefault="005B0C4B" w:rsidP="00485F05">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253F2D78"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03C010EA"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107</w:t>
            </w:r>
          </w:p>
        </w:tc>
        <w:tc>
          <w:tcPr>
            <w:tcW w:w="994" w:type="dxa"/>
            <w:tcBorders>
              <w:top w:val="nil"/>
              <w:bottom w:val="single" w:sz="16" w:space="0" w:color="000000"/>
            </w:tcBorders>
            <w:shd w:val="clear" w:color="auto" w:fill="FFFFFF"/>
            <w:vAlign w:val="center"/>
          </w:tcPr>
          <w:p w14:paraId="7A559CF2"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392" w:type="dxa"/>
            <w:tcBorders>
              <w:top w:val="nil"/>
              <w:bottom w:val="single" w:sz="16" w:space="0" w:color="000000"/>
            </w:tcBorders>
            <w:shd w:val="clear" w:color="auto" w:fill="FFFFFF"/>
            <w:vAlign w:val="center"/>
          </w:tcPr>
          <w:p w14:paraId="4172FC1B"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733E6BF3" w14:textId="77777777" w:rsidR="005B0C4B" w:rsidRPr="00231282" w:rsidRDefault="005B0C4B" w:rsidP="00485F05">
            <w:pPr>
              <w:autoSpaceDE w:val="0"/>
              <w:autoSpaceDN w:val="0"/>
              <w:adjustRightInd w:val="0"/>
              <w:jc w:val="center"/>
              <w:rPr>
                <w:rFonts w:eastAsiaTheme="minorHAnsi"/>
                <w:lang w:val="en-US"/>
              </w:rPr>
            </w:pPr>
          </w:p>
        </w:tc>
      </w:tr>
    </w:tbl>
    <w:p w14:paraId="585F142C" w14:textId="77777777" w:rsidR="005B0C4B" w:rsidRPr="00231282" w:rsidRDefault="005B0C4B" w:rsidP="00485F05">
      <w:pPr>
        <w:autoSpaceDE w:val="0"/>
        <w:autoSpaceDN w:val="0"/>
        <w:adjustRightInd w:val="0"/>
        <w:jc w:val="center"/>
        <w:rPr>
          <w:rFonts w:eastAsiaTheme="minorHAnsi"/>
          <w:lang w:val="en-US"/>
        </w:rPr>
      </w:pP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62"/>
        <w:gridCol w:w="994"/>
        <w:gridCol w:w="1392"/>
        <w:gridCol w:w="1468"/>
      </w:tblGrid>
      <w:tr w:rsidR="005B0C4B" w:rsidRPr="00231282" w14:paraId="56B1D733" w14:textId="77777777" w:rsidTr="00AE7F47">
        <w:trPr>
          <w:cantSplit/>
        </w:trPr>
        <w:tc>
          <w:tcPr>
            <w:tcW w:w="6484" w:type="dxa"/>
            <w:gridSpan w:val="6"/>
            <w:tcBorders>
              <w:top w:val="nil"/>
              <w:left w:val="nil"/>
              <w:bottom w:val="nil"/>
              <w:right w:val="nil"/>
            </w:tcBorders>
            <w:shd w:val="clear" w:color="auto" w:fill="FFFFFF"/>
            <w:vAlign w:val="center"/>
          </w:tcPr>
          <w:p w14:paraId="5295C4F5" w14:textId="77777777" w:rsidR="005B0C4B" w:rsidRPr="00231282" w:rsidRDefault="005B0C4B" w:rsidP="00485F05">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b/>
                <w:bCs/>
                <w:color w:val="000000"/>
                <w:sz w:val="18"/>
                <w:szCs w:val="18"/>
                <w:lang w:val="en-US"/>
              </w:rPr>
              <w:t>FS2</w:t>
            </w:r>
          </w:p>
        </w:tc>
      </w:tr>
      <w:tr w:rsidR="005B0C4B" w:rsidRPr="00231282" w14:paraId="48D10754" w14:textId="77777777" w:rsidTr="008F5C63">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7F99A474" w14:textId="77777777" w:rsidR="005B0C4B" w:rsidRPr="00231282" w:rsidRDefault="005B0C4B" w:rsidP="00AE7F47">
            <w:pPr>
              <w:autoSpaceDE w:val="0"/>
              <w:autoSpaceDN w:val="0"/>
              <w:adjustRightInd w:val="0"/>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4446E9AE"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Frequency</w:t>
            </w:r>
          </w:p>
        </w:tc>
        <w:tc>
          <w:tcPr>
            <w:tcW w:w="994" w:type="dxa"/>
            <w:tcBorders>
              <w:top w:val="single" w:sz="16" w:space="0" w:color="000000"/>
              <w:bottom w:val="single" w:sz="16" w:space="0" w:color="000000"/>
            </w:tcBorders>
            <w:shd w:val="clear" w:color="auto" w:fill="FFFFFF"/>
            <w:vAlign w:val="center"/>
          </w:tcPr>
          <w:p w14:paraId="6F7F95A5"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Percent</w:t>
            </w:r>
          </w:p>
        </w:tc>
        <w:tc>
          <w:tcPr>
            <w:tcW w:w="1392" w:type="dxa"/>
            <w:tcBorders>
              <w:top w:val="single" w:sz="16" w:space="0" w:color="000000"/>
              <w:bottom w:val="single" w:sz="16" w:space="0" w:color="000000"/>
            </w:tcBorders>
            <w:shd w:val="clear" w:color="auto" w:fill="FFFFFF"/>
            <w:vAlign w:val="center"/>
          </w:tcPr>
          <w:p w14:paraId="0C9CC831"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75B8ACFB"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Cumulative Percent</w:t>
            </w:r>
          </w:p>
        </w:tc>
      </w:tr>
      <w:tr w:rsidR="005B0C4B" w:rsidRPr="00231282" w14:paraId="24673F77" w14:textId="77777777" w:rsidTr="008F5C63">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1612FBF5"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7158A2B1"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70666572"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9</w:t>
            </w:r>
          </w:p>
        </w:tc>
        <w:tc>
          <w:tcPr>
            <w:tcW w:w="994" w:type="dxa"/>
            <w:tcBorders>
              <w:top w:val="single" w:sz="16" w:space="0" w:color="000000"/>
              <w:bottom w:val="nil"/>
            </w:tcBorders>
            <w:shd w:val="clear" w:color="auto" w:fill="FFFFFF"/>
            <w:vAlign w:val="center"/>
          </w:tcPr>
          <w:p w14:paraId="234EBE14"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8.4</w:t>
            </w:r>
          </w:p>
        </w:tc>
        <w:tc>
          <w:tcPr>
            <w:tcW w:w="1392" w:type="dxa"/>
            <w:tcBorders>
              <w:top w:val="single" w:sz="16" w:space="0" w:color="000000"/>
              <w:bottom w:val="nil"/>
            </w:tcBorders>
            <w:shd w:val="clear" w:color="auto" w:fill="FFFFFF"/>
            <w:vAlign w:val="center"/>
          </w:tcPr>
          <w:p w14:paraId="1EDEBBE4"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8.4</w:t>
            </w:r>
          </w:p>
        </w:tc>
        <w:tc>
          <w:tcPr>
            <w:tcW w:w="1468" w:type="dxa"/>
            <w:tcBorders>
              <w:top w:val="single" w:sz="16" w:space="0" w:color="000000"/>
              <w:bottom w:val="nil"/>
              <w:right w:val="single" w:sz="16" w:space="0" w:color="000000"/>
            </w:tcBorders>
            <w:shd w:val="clear" w:color="auto" w:fill="FFFFFF"/>
            <w:vAlign w:val="center"/>
          </w:tcPr>
          <w:p w14:paraId="61DADD43"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8.4</w:t>
            </w:r>
          </w:p>
        </w:tc>
      </w:tr>
      <w:tr w:rsidR="005B0C4B" w:rsidRPr="00231282" w14:paraId="2D48E56B"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7FA6FD4"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DA0E950"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31237EFA"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12</w:t>
            </w:r>
          </w:p>
        </w:tc>
        <w:tc>
          <w:tcPr>
            <w:tcW w:w="994" w:type="dxa"/>
            <w:tcBorders>
              <w:top w:val="nil"/>
              <w:bottom w:val="nil"/>
            </w:tcBorders>
            <w:shd w:val="clear" w:color="auto" w:fill="FFFFFF"/>
            <w:vAlign w:val="center"/>
          </w:tcPr>
          <w:p w14:paraId="39CAF94A"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c>
          <w:tcPr>
            <w:tcW w:w="1392" w:type="dxa"/>
            <w:tcBorders>
              <w:top w:val="nil"/>
              <w:bottom w:val="nil"/>
            </w:tcBorders>
            <w:shd w:val="clear" w:color="auto" w:fill="FFFFFF"/>
            <w:vAlign w:val="center"/>
          </w:tcPr>
          <w:p w14:paraId="3ACA55C3"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c>
          <w:tcPr>
            <w:tcW w:w="1468" w:type="dxa"/>
            <w:tcBorders>
              <w:top w:val="nil"/>
              <w:bottom w:val="nil"/>
              <w:right w:val="single" w:sz="16" w:space="0" w:color="000000"/>
            </w:tcBorders>
            <w:shd w:val="clear" w:color="auto" w:fill="FFFFFF"/>
            <w:vAlign w:val="center"/>
          </w:tcPr>
          <w:p w14:paraId="7F48F76C"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19.6</w:t>
            </w:r>
          </w:p>
        </w:tc>
      </w:tr>
      <w:tr w:rsidR="005B0C4B" w:rsidRPr="00231282" w14:paraId="177606F3"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0960506"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764B9822"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4D185234"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22</w:t>
            </w:r>
          </w:p>
        </w:tc>
        <w:tc>
          <w:tcPr>
            <w:tcW w:w="994" w:type="dxa"/>
            <w:tcBorders>
              <w:top w:val="nil"/>
              <w:bottom w:val="nil"/>
            </w:tcBorders>
            <w:shd w:val="clear" w:color="auto" w:fill="FFFFFF"/>
            <w:vAlign w:val="center"/>
          </w:tcPr>
          <w:p w14:paraId="3916667D"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20.6</w:t>
            </w:r>
          </w:p>
        </w:tc>
        <w:tc>
          <w:tcPr>
            <w:tcW w:w="1392" w:type="dxa"/>
            <w:tcBorders>
              <w:top w:val="nil"/>
              <w:bottom w:val="nil"/>
            </w:tcBorders>
            <w:shd w:val="clear" w:color="auto" w:fill="FFFFFF"/>
            <w:vAlign w:val="center"/>
          </w:tcPr>
          <w:p w14:paraId="2B669BD5"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20.6</w:t>
            </w:r>
          </w:p>
        </w:tc>
        <w:tc>
          <w:tcPr>
            <w:tcW w:w="1468" w:type="dxa"/>
            <w:tcBorders>
              <w:top w:val="nil"/>
              <w:bottom w:val="nil"/>
              <w:right w:val="single" w:sz="16" w:space="0" w:color="000000"/>
            </w:tcBorders>
            <w:shd w:val="clear" w:color="auto" w:fill="FFFFFF"/>
            <w:vAlign w:val="center"/>
          </w:tcPr>
          <w:p w14:paraId="1A750CBA"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40.2</w:t>
            </w:r>
          </w:p>
        </w:tc>
      </w:tr>
      <w:tr w:rsidR="005B0C4B" w:rsidRPr="00231282" w14:paraId="25E9F7DD"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5F567C7"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529B0C6B"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21383785"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39</w:t>
            </w:r>
          </w:p>
        </w:tc>
        <w:tc>
          <w:tcPr>
            <w:tcW w:w="994" w:type="dxa"/>
            <w:tcBorders>
              <w:top w:val="nil"/>
              <w:bottom w:val="nil"/>
            </w:tcBorders>
            <w:shd w:val="clear" w:color="auto" w:fill="FFFFFF"/>
            <w:vAlign w:val="center"/>
          </w:tcPr>
          <w:p w14:paraId="04B6AA35"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36.4</w:t>
            </w:r>
          </w:p>
        </w:tc>
        <w:tc>
          <w:tcPr>
            <w:tcW w:w="1392" w:type="dxa"/>
            <w:tcBorders>
              <w:top w:val="nil"/>
              <w:bottom w:val="nil"/>
            </w:tcBorders>
            <w:shd w:val="clear" w:color="auto" w:fill="FFFFFF"/>
            <w:vAlign w:val="center"/>
          </w:tcPr>
          <w:p w14:paraId="6EAC7244"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36.4</w:t>
            </w:r>
          </w:p>
        </w:tc>
        <w:tc>
          <w:tcPr>
            <w:tcW w:w="1468" w:type="dxa"/>
            <w:tcBorders>
              <w:top w:val="nil"/>
              <w:bottom w:val="nil"/>
              <w:right w:val="single" w:sz="16" w:space="0" w:color="000000"/>
            </w:tcBorders>
            <w:shd w:val="clear" w:color="auto" w:fill="FFFFFF"/>
            <w:vAlign w:val="center"/>
          </w:tcPr>
          <w:p w14:paraId="68A891B0"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76.6</w:t>
            </w:r>
          </w:p>
        </w:tc>
      </w:tr>
      <w:tr w:rsidR="005B0C4B" w:rsidRPr="00231282" w14:paraId="40D346F0"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BD6947B"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120AF932"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4A06A3B8"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25</w:t>
            </w:r>
          </w:p>
        </w:tc>
        <w:tc>
          <w:tcPr>
            <w:tcW w:w="994" w:type="dxa"/>
            <w:tcBorders>
              <w:top w:val="nil"/>
              <w:bottom w:val="nil"/>
            </w:tcBorders>
            <w:shd w:val="clear" w:color="auto" w:fill="FFFFFF"/>
            <w:vAlign w:val="center"/>
          </w:tcPr>
          <w:p w14:paraId="7BC3984A"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c>
          <w:tcPr>
            <w:tcW w:w="1392" w:type="dxa"/>
            <w:tcBorders>
              <w:top w:val="nil"/>
              <w:bottom w:val="nil"/>
            </w:tcBorders>
            <w:shd w:val="clear" w:color="auto" w:fill="FFFFFF"/>
            <w:vAlign w:val="center"/>
          </w:tcPr>
          <w:p w14:paraId="19B655E8"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c>
          <w:tcPr>
            <w:tcW w:w="1468" w:type="dxa"/>
            <w:tcBorders>
              <w:top w:val="nil"/>
              <w:bottom w:val="nil"/>
              <w:right w:val="single" w:sz="16" w:space="0" w:color="000000"/>
            </w:tcBorders>
            <w:shd w:val="clear" w:color="auto" w:fill="FFFFFF"/>
            <w:vAlign w:val="center"/>
          </w:tcPr>
          <w:p w14:paraId="030A650D"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r>
      <w:tr w:rsidR="005B0C4B" w:rsidRPr="00231282" w14:paraId="5A07B98D"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4554D45"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5781FFA5"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313943E5"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107</w:t>
            </w:r>
          </w:p>
        </w:tc>
        <w:tc>
          <w:tcPr>
            <w:tcW w:w="994" w:type="dxa"/>
            <w:tcBorders>
              <w:top w:val="nil"/>
              <w:bottom w:val="single" w:sz="16" w:space="0" w:color="000000"/>
            </w:tcBorders>
            <w:shd w:val="clear" w:color="auto" w:fill="FFFFFF"/>
            <w:vAlign w:val="center"/>
          </w:tcPr>
          <w:p w14:paraId="7CEE71B1"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392" w:type="dxa"/>
            <w:tcBorders>
              <w:top w:val="nil"/>
              <w:bottom w:val="single" w:sz="16" w:space="0" w:color="000000"/>
            </w:tcBorders>
            <w:shd w:val="clear" w:color="auto" w:fill="FFFFFF"/>
            <w:vAlign w:val="center"/>
          </w:tcPr>
          <w:p w14:paraId="628C9AC5"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471A60FE" w14:textId="77777777" w:rsidR="005B0C4B" w:rsidRPr="00231282" w:rsidRDefault="005B0C4B" w:rsidP="008F5C63">
            <w:pPr>
              <w:autoSpaceDE w:val="0"/>
              <w:autoSpaceDN w:val="0"/>
              <w:adjustRightInd w:val="0"/>
              <w:jc w:val="center"/>
              <w:rPr>
                <w:rFonts w:eastAsiaTheme="minorHAnsi"/>
                <w:lang w:val="en-US"/>
              </w:rPr>
            </w:pPr>
          </w:p>
        </w:tc>
      </w:tr>
    </w:tbl>
    <w:p w14:paraId="756648C9" w14:textId="77777777" w:rsidR="005B0C4B" w:rsidRPr="00231282" w:rsidRDefault="005B0C4B" w:rsidP="00311085">
      <w:pPr>
        <w:autoSpaceDE w:val="0"/>
        <w:autoSpaceDN w:val="0"/>
        <w:adjustRightInd w:val="0"/>
        <w:rPr>
          <w:rFonts w:eastAsiaTheme="minorHAnsi"/>
          <w:lang w:val="en-US"/>
        </w:rPr>
      </w:pPr>
    </w:p>
    <w:p w14:paraId="70033CCE" w14:textId="77777777" w:rsidR="005B0C4B" w:rsidRPr="00231282" w:rsidRDefault="005B0C4B" w:rsidP="00311085">
      <w:pPr>
        <w:autoSpaceDE w:val="0"/>
        <w:autoSpaceDN w:val="0"/>
        <w:adjustRightInd w:val="0"/>
        <w:rPr>
          <w:rFonts w:eastAsiaTheme="minorHAnsi"/>
          <w:lang w:val="en-US"/>
        </w:rPr>
      </w:pP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62"/>
        <w:gridCol w:w="994"/>
        <w:gridCol w:w="1392"/>
        <w:gridCol w:w="1468"/>
      </w:tblGrid>
      <w:tr w:rsidR="005B0C4B" w:rsidRPr="00231282" w14:paraId="14480EE7" w14:textId="77777777" w:rsidTr="00AE7F47">
        <w:trPr>
          <w:cantSplit/>
        </w:trPr>
        <w:tc>
          <w:tcPr>
            <w:tcW w:w="6484" w:type="dxa"/>
            <w:gridSpan w:val="6"/>
            <w:tcBorders>
              <w:top w:val="nil"/>
              <w:left w:val="nil"/>
              <w:bottom w:val="nil"/>
              <w:right w:val="nil"/>
            </w:tcBorders>
            <w:shd w:val="clear" w:color="auto" w:fill="FFFFFF"/>
            <w:vAlign w:val="center"/>
          </w:tcPr>
          <w:p w14:paraId="4740995B" w14:textId="77777777" w:rsidR="005B0C4B" w:rsidRPr="00231282"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b/>
                <w:bCs/>
                <w:color w:val="000000"/>
                <w:sz w:val="18"/>
                <w:szCs w:val="18"/>
                <w:lang w:val="en-US"/>
              </w:rPr>
              <w:t>FS3</w:t>
            </w:r>
          </w:p>
        </w:tc>
      </w:tr>
      <w:tr w:rsidR="005B0C4B" w:rsidRPr="00231282" w14:paraId="0EA7A188" w14:textId="77777777" w:rsidTr="008F5C63">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2B707B67" w14:textId="77777777" w:rsidR="005B0C4B" w:rsidRPr="00231282" w:rsidRDefault="005B0C4B" w:rsidP="00AE7F47">
            <w:pPr>
              <w:autoSpaceDE w:val="0"/>
              <w:autoSpaceDN w:val="0"/>
              <w:adjustRightInd w:val="0"/>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153ADCD6"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Frequency</w:t>
            </w:r>
          </w:p>
        </w:tc>
        <w:tc>
          <w:tcPr>
            <w:tcW w:w="994" w:type="dxa"/>
            <w:tcBorders>
              <w:top w:val="single" w:sz="16" w:space="0" w:color="000000"/>
              <w:bottom w:val="single" w:sz="16" w:space="0" w:color="000000"/>
            </w:tcBorders>
            <w:shd w:val="clear" w:color="auto" w:fill="FFFFFF"/>
            <w:vAlign w:val="center"/>
          </w:tcPr>
          <w:p w14:paraId="0E36BCFC"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Percent</w:t>
            </w:r>
          </w:p>
        </w:tc>
        <w:tc>
          <w:tcPr>
            <w:tcW w:w="1392" w:type="dxa"/>
            <w:tcBorders>
              <w:top w:val="single" w:sz="16" w:space="0" w:color="000000"/>
              <w:bottom w:val="single" w:sz="16" w:space="0" w:color="000000"/>
            </w:tcBorders>
            <w:shd w:val="clear" w:color="auto" w:fill="FFFFFF"/>
            <w:vAlign w:val="center"/>
          </w:tcPr>
          <w:p w14:paraId="64FCCEB6"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5192FAAD"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Cumulative Percent</w:t>
            </w:r>
          </w:p>
        </w:tc>
      </w:tr>
      <w:tr w:rsidR="005B0C4B" w:rsidRPr="00231282" w14:paraId="6707CFC5" w14:textId="77777777" w:rsidTr="008F5C63">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4FEC9A59"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42EA2E29"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2CF9AEF7"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12</w:t>
            </w:r>
          </w:p>
        </w:tc>
        <w:tc>
          <w:tcPr>
            <w:tcW w:w="994" w:type="dxa"/>
            <w:tcBorders>
              <w:top w:val="single" w:sz="16" w:space="0" w:color="000000"/>
              <w:bottom w:val="nil"/>
            </w:tcBorders>
            <w:shd w:val="clear" w:color="auto" w:fill="FFFFFF"/>
            <w:vAlign w:val="center"/>
          </w:tcPr>
          <w:p w14:paraId="01BA0BEE"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c>
          <w:tcPr>
            <w:tcW w:w="1392" w:type="dxa"/>
            <w:tcBorders>
              <w:top w:val="single" w:sz="16" w:space="0" w:color="000000"/>
              <w:bottom w:val="nil"/>
            </w:tcBorders>
            <w:shd w:val="clear" w:color="auto" w:fill="FFFFFF"/>
            <w:vAlign w:val="center"/>
          </w:tcPr>
          <w:p w14:paraId="596866E7"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c>
          <w:tcPr>
            <w:tcW w:w="1468" w:type="dxa"/>
            <w:tcBorders>
              <w:top w:val="single" w:sz="16" w:space="0" w:color="000000"/>
              <w:bottom w:val="nil"/>
              <w:right w:val="single" w:sz="16" w:space="0" w:color="000000"/>
            </w:tcBorders>
            <w:shd w:val="clear" w:color="auto" w:fill="FFFFFF"/>
            <w:vAlign w:val="center"/>
          </w:tcPr>
          <w:p w14:paraId="154083AA"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r>
      <w:tr w:rsidR="005B0C4B" w:rsidRPr="00231282" w14:paraId="02D63A61"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1BAAF8E"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61ED9F25"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73FF2FFF"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w:t>
            </w:r>
          </w:p>
        </w:tc>
        <w:tc>
          <w:tcPr>
            <w:tcW w:w="994" w:type="dxa"/>
            <w:tcBorders>
              <w:top w:val="nil"/>
              <w:bottom w:val="nil"/>
            </w:tcBorders>
            <w:shd w:val="clear" w:color="auto" w:fill="FFFFFF"/>
            <w:vAlign w:val="center"/>
          </w:tcPr>
          <w:p w14:paraId="1FE13683"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c>
          <w:tcPr>
            <w:tcW w:w="1392" w:type="dxa"/>
            <w:tcBorders>
              <w:top w:val="nil"/>
              <w:bottom w:val="nil"/>
            </w:tcBorders>
            <w:shd w:val="clear" w:color="auto" w:fill="FFFFFF"/>
            <w:vAlign w:val="center"/>
          </w:tcPr>
          <w:p w14:paraId="1DF4F039"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c>
          <w:tcPr>
            <w:tcW w:w="1468" w:type="dxa"/>
            <w:tcBorders>
              <w:top w:val="nil"/>
              <w:bottom w:val="nil"/>
              <w:right w:val="single" w:sz="16" w:space="0" w:color="000000"/>
            </w:tcBorders>
            <w:shd w:val="clear" w:color="auto" w:fill="FFFFFF"/>
            <w:vAlign w:val="center"/>
          </w:tcPr>
          <w:p w14:paraId="58B069C3"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21.5</w:t>
            </w:r>
          </w:p>
        </w:tc>
      </w:tr>
      <w:tr w:rsidR="005B0C4B" w:rsidRPr="00231282" w14:paraId="66C80831"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F8A5B39"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29DA9E8F"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4301A04D"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w:t>
            </w:r>
          </w:p>
        </w:tc>
        <w:tc>
          <w:tcPr>
            <w:tcW w:w="994" w:type="dxa"/>
            <w:tcBorders>
              <w:top w:val="nil"/>
              <w:bottom w:val="nil"/>
            </w:tcBorders>
            <w:shd w:val="clear" w:color="auto" w:fill="FFFFFF"/>
            <w:vAlign w:val="center"/>
          </w:tcPr>
          <w:p w14:paraId="306F8756"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19.6</w:t>
            </w:r>
          </w:p>
        </w:tc>
        <w:tc>
          <w:tcPr>
            <w:tcW w:w="1392" w:type="dxa"/>
            <w:tcBorders>
              <w:top w:val="nil"/>
              <w:bottom w:val="nil"/>
            </w:tcBorders>
            <w:shd w:val="clear" w:color="auto" w:fill="FFFFFF"/>
            <w:vAlign w:val="center"/>
          </w:tcPr>
          <w:p w14:paraId="41A7AE28"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19.6</w:t>
            </w:r>
          </w:p>
        </w:tc>
        <w:tc>
          <w:tcPr>
            <w:tcW w:w="1468" w:type="dxa"/>
            <w:tcBorders>
              <w:top w:val="nil"/>
              <w:bottom w:val="nil"/>
              <w:right w:val="single" w:sz="16" w:space="0" w:color="000000"/>
            </w:tcBorders>
            <w:shd w:val="clear" w:color="auto" w:fill="FFFFFF"/>
            <w:vAlign w:val="center"/>
          </w:tcPr>
          <w:p w14:paraId="58D10C0C"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41.1</w:t>
            </w:r>
          </w:p>
        </w:tc>
      </w:tr>
      <w:tr w:rsidR="005B0C4B" w:rsidRPr="00231282" w14:paraId="3A6C2283"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2EF25DB"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B8C052B"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55AF2ED1"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38</w:t>
            </w:r>
          </w:p>
        </w:tc>
        <w:tc>
          <w:tcPr>
            <w:tcW w:w="994" w:type="dxa"/>
            <w:tcBorders>
              <w:top w:val="nil"/>
              <w:bottom w:val="nil"/>
            </w:tcBorders>
            <w:shd w:val="clear" w:color="auto" w:fill="FFFFFF"/>
            <w:vAlign w:val="center"/>
          </w:tcPr>
          <w:p w14:paraId="3CA3ECDB"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35.5</w:t>
            </w:r>
          </w:p>
        </w:tc>
        <w:tc>
          <w:tcPr>
            <w:tcW w:w="1392" w:type="dxa"/>
            <w:tcBorders>
              <w:top w:val="nil"/>
              <w:bottom w:val="nil"/>
            </w:tcBorders>
            <w:shd w:val="clear" w:color="auto" w:fill="FFFFFF"/>
            <w:vAlign w:val="center"/>
          </w:tcPr>
          <w:p w14:paraId="77C25ABB"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35.5</w:t>
            </w:r>
          </w:p>
        </w:tc>
        <w:tc>
          <w:tcPr>
            <w:tcW w:w="1468" w:type="dxa"/>
            <w:tcBorders>
              <w:top w:val="nil"/>
              <w:bottom w:val="nil"/>
              <w:right w:val="single" w:sz="16" w:space="0" w:color="000000"/>
            </w:tcBorders>
            <w:shd w:val="clear" w:color="auto" w:fill="FFFFFF"/>
            <w:vAlign w:val="center"/>
          </w:tcPr>
          <w:p w14:paraId="761FBB94"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76.6</w:t>
            </w:r>
          </w:p>
        </w:tc>
      </w:tr>
      <w:tr w:rsidR="005B0C4B" w:rsidRPr="00231282" w14:paraId="635BD236"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174DE45"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5B7FDF5F"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53A92557"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25</w:t>
            </w:r>
          </w:p>
        </w:tc>
        <w:tc>
          <w:tcPr>
            <w:tcW w:w="994" w:type="dxa"/>
            <w:tcBorders>
              <w:top w:val="nil"/>
              <w:bottom w:val="nil"/>
            </w:tcBorders>
            <w:shd w:val="clear" w:color="auto" w:fill="FFFFFF"/>
            <w:vAlign w:val="center"/>
          </w:tcPr>
          <w:p w14:paraId="1B0A4EAD"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c>
          <w:tcPr>
            <w:tcW w:w="1392" w:type="dxa"/>
            <w:tcBorders>
              <w:top w:val="nil"/>
              <w:bottom w:val="nil"/>
            </w:tcBorders>
            <w:shd w:val="clear" w:color="auto" w:fill="FFFFFF"/>
            <w:vAlign w:val="center"/>
          </w:tcPr>
          <w:p w14:paraId="7579150B"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c>
          <w:tcPr>
            <w:tcW w:w="1468" w:type="dxa"/>
            <w:tcBorders>
              <w:top w:val="nil"/>
              <w:bottom w:val="nil"/>
              <w:right w:val="single" w:sz="16" w:space="0" w:color="000000"/>
            </w:tcBorders>
            <w:shd w:val="clear" w:color="auto" w:fill="FFFFFF"/>
            <w:vAlign w:val="center"/>
          </w:tcPr>
          <w:p w14:paraId="41292ACD"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r>
      <w:tr w:rsidR="005B0C4B" w:rsidRPr="00231282" w14:paraId="19465E33"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49C565B"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0CA9BAC0"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666E1B7C"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107</w:t>
            </w:r>
          </w:p>
        </w:tc>
        <w:tc>
          <w:tcPr>
            <w:tcW w:w="994" w:type="dxa"/>
            <w:tcBorders>
              <w:top w:val="nil"/>
              <w:bottom w:val="single" w:sz="16" w:space="0" w:color="000000"/>
            </w:tcBorders>
            <w:shd w:val="clear" w:color="auto" w:fill="FFFFFF"/>
            <w:vAlign w:val="center"/>
          </w:tcPr>
          <w:p w14:paraId="292145AE"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392" w:type="dxa"/>
            <w:tcBorders>
              <w:top w:val="nil"/>
              <w:bottom w:val="single" w:sz="16" w:space="0" w:color="000000"/>
            </w:tcBorders>
            <w:shd w:val="clear" w:color="auto" w:fill="FFFFFF"/>
            <w:vAlign w:val="center"/>
          </w:tcPr>
          <w:p w14:paraId="7C7AF1AF"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1396BFBC" w14:textId="77777777" w:rsidR="005B0C4B" w:rsidRPr="00231282" w:rsidRDefault="005B0C4B" w:rsidP="008F5C63">
            <w:pPr>
              <w:autoSpaceDE w:val="0"/>
              <w:autoSpaceDN w:val="0"/>
              <w:adjustRightInd w:val="0"/>
              <w:jc w:val="center"/>
              <w:rPr>
                <w:rFonts w:eastAsiaTheme="minorHAnsi"/>
                <w:lang w:val="en-US"/>
              </w:rPr>
            </w:pPr>
          </w:p>
        </w:tc>
      </w:tr>
    </w:tbl>
    <w:p w14:paraId="3B988845" w14:textId="77777777" w:rsidR="005B0C4B" w:rsidRPr="00231282" w:rsidRDefault="005B0C4B" w:rsidP="005B0C4B">
      <w:pPr>
        <w:autoSpaceDE w:val="0"/>
        <w:autoSpaceDN w:val="0"/>
        <w:adjustRightInd w:val="0"/>
        <w:spacing w:line="400" w:lineRule="atLeast"/>
        <w:rPr>
          <w:rFonts w:eastAsiaTheme="minorHAnsi"/>
          <w:lang w:val="en-US"/>
        </w:rPr>
      </w:pPr>
    </w:p>
    <w:p w14:paraId="3F5FBB52" w14:textId="56A21925" w:rsidR="00311085" w:rsidRDefault="00311085" w:rsidP="005B0C4B">
      <w:pPr>
        <w:autoSpaceDE w:val="0"/>
        <w:autoSpaceDN w:val="0"/>
        <w:adjustRightInd w:val="0"/>
        <w:rPr>
          <w:rFonts w:eastAsiaTheme="minorHAnsi"/>
          <w:lang w:val="en-US"/>
        </w:rPr>
      </w:pPr>
    </w:p>
    <w:p w14:paraId="23AB90E9" w14:textId="77777777" w:rsidR="00311085" w:rsidRPr="00231282" w:rsidRDefault="00311085" w:rsidP="005B0C4B">
      <w:pPr>
        <w:autoSpaceDE w:val="0"/>
        <w:autoSpaceDN w:val="0"/>
        <w:adjustRightInd w:val="0"/>
        <w:rPr>
          <w:rFonts w:eastAsiaTheme="minorHAnsi"/>
          <w:lang w:val="en-US"/>
        </w:rPr>
      </w:pP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62"/>
        <w:gridCol w:w="994"/>
        <w:gridCol w:w="1392"/>
        <w:gridCol w:w="1468"/>
      </w:tblGrid>
      <w:tr w:rsidR="005B0C4B" w:rsidRPr="00231282" w14:paraId="4D426566" w14:textId="77777777" w:rsidTr="00AE7F47">
        <w:trPr>
          <w:cantSplit/>
        </w:trPr>
        <w:tc>
          <w:tcPr>
            <w:tcW w:w="6484" w:type="dxa"/>
            <w:gridSpan w:val="6"/>
            <w:tcBorders>
              <w:top w:val="nil"/>
              <w:left w:val="nil"/>
              <w:bottom w:val="nil"/>
              <w:right w:val="nil"/>
            </w:tcBorders>
            <w:shd w:val="clear" w:color="auto" w:fill="FFFFFF"/>
            <w:vAlign w:val="center"/>
          </w:tcPr>
          <w:p w14:paraId="4103E3AE" w14:textId="77777777" w:rsidR="005B0C4B" w:rsidRPr="00231282"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b/>
                <w:bCs/>
                <w:color w:val="000000"/>
                <w:sz w:val="18"/>
                <w:szCs w:val="18"/>
                <w:lang w:val="en-US"/>
              </w:rPr>
              <w:t>FS4</w:t>
            </w:r>
          </w:p>
        </w:tc>
      </w:tr>
      <w:tr w:rsidR="005B0C4B" w:rsidRPr="00231282" w14:paraId="26CFE04C" w14:textId="77777777" w:rsidTr="008F5C63">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0738D612" w14:textId="77777777" w:rsidR="005B0C4B" w:rsidRPr="00231282" w:rsidRDefault="005B0C4B" w:rsidP="008F5C63">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2A79261D"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Frequency</w:t>
            </w:r>
          </w:p>
        </w:tc>
        <w:tc>
          <w:tcPr>
            <w:tcW w:w="994" w:type="dxa"/>
            <w:tcBorders>
              <w:top w:val="single" w:sz="16" w:space="0" w:color="000000"/>
              <w:bottom w:val="single" w:sz="16" w:space="0" w:color="000000"/>
            </w:tcBorders>
            <w:shd w:val="clear" w:color="auto" w:fill="FFFFFF"/>
            <w:vAlign w:val="center"/>
          </w:tcPr>
          <w:p w14:paraId="04B7FB82"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Percent</w:t>
            </w:r>
          </w:p>
        </w:tc>
        <w:tc>
          <w:tcPr>
            <w:tcW w:w="1392" w:type="dxa"/>
            <w:tcBorders>
              <w:top w:val="single" w:sz="16" w:space="0" w:color="000000"/>
              <w:bottom w:val="single" w:sz="16" w:space="0" w:color="000000"/>
            </w:tcBorders>
            <w:shd w:val="clear" w:color="auto" w:fill="FFFFFF"/>
            <w:vAlign w:val="center"/>
          </w:tcPr>
          <w:p w14:paraId="21385CF5"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0A52D55C"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Cumulative Percent</w:t>
            </w:r>
          </w:p>
        </w:tc>
      </w:tr>
      <w:tr w:rsidR="005B0C4B" w:rsidRPr="00231282" w14:paraId="596CF8D0" w14:textId="77777777" w:rsidTr="008F5C63">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0FDC8E17"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1B43D0F7"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13B44795"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w:t>
            </w:r>
          </w:p>
        </w:tc>
        <w:tc>
          <w:tcPr>
            <w:tcW w:w="994" w:type="dxa"/>
            <w:tcBorders>
              <w:top w:val="single" w:sz="16" w:space="0" w:color="000000"/>
              <w:bottom w:val="nil"/>
            </w:tcBorders>
            <w:shd w:val="clear" w:color="auto" w:fill="FFFFFF"/>
            <w:vAlign w:val="center"/>
          </w:tcPr>
          <w:p w14:paraId="062AED48"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9.3</w:t>
            </w:r>
          </w:p>
        </w:tc>
        <w:tc>
          <w:tcPr>
            <w:tcW w:w="1392" w:type="dxa"/>
            <w:tcBorders>
              <w:top w:val="single" w:sz="16" w:space="0" w:color="000000"/>
              <w:bottom w:val="nil"/>
            </w:tcBorders>
            <w:shd w:val="clear" w:color="auto" w:fill="FFFFFF"/>
            <w:vAlign w:val="center"/>
          </w:tcPr>
          <w:p w14:paraId="37DDA7F1"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9.3</w:t>
            </w:r>
          </w:p>
        </w:tc>
        <w:tc>
          <w:tcPr>
            <w:tcW w:w="1468" w:type="dxa"/>
            <w:tcBorders>
              <w:top w:val="single" w:sz="16" w:space="0" w:color="000000"/>
              <w:bottom w:val="nil"/>
              <w:right w:val="single" w:sz="16" w:space="0" w:color="000000"/>
            </w:tcBorders>
            <w:shd w:val="clear" w:color="auto" w:fill="FFFFFF"/>
            <w:vAlign w:val="center"/>
          </w:tcPr>
          <w:p w14:paraId="4D8098A6"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9.3</w:t>
            </w:r>
          </w:p>
        </w:tc>
      </w:tr>
      <w:tr w:rsidR="005B0C4B" w:rsidRPr="00231282" w14:paraId="668C9398"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4921B9A"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439CD32"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2881C05F"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13</w:t>
            </w:r>
          </w:p>
        </w:tc>
        <w:tc>
          <w:tcPr>
            <w:tcW w:w="994" w:type="dxa"/>
            <w:tcBorders>
              <w:top w:val="nil"/>
              <w:bottom w:val="nil"/>
            </w:tcBorders>
            <w:shd w:val="clear" w:color="auto" w:fill="FFFFFF"/>
            <w:vAlign w:val="center"/>
          </w:tcPr>
          <w:p w14:paraId="14BDC1C0"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12.1</w:t>
            </w:r>
          </w:p>
        </w:tc>
        <w:tc>
          <w:tcPr>
            <w:tcW w:w="1392" w:type="dxa"/>
            <w:tcBorders>
              <w:top w:val="nil"/>
              <w:bottom w:val="nil"/>
            </w:tcBorders>
            <w:shd w:val="clear" w:color="auto" w:fill="FFFFFF"/>
            <w:vAlign w:val="center"/>
          </w:tcPr>
          <w:p w14:paraId="4EBE8FEE"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12.1</w:t>
            </w:r>
          </w:p>
        </w:tc>
        <w:tc>
          <w:tcPr>
            <w:tcW w:w="1468" w:type="dxa"/>
            <w:tcBorders>
              <w:top w:val="nil"/>
              <w:bottom w:val="nil"/>
              <w:right w:val="single" w:sz="16" w:space="0" w:color="000000"/>
            </w:tcBorders>
            <w:shd w:val="clear" w:color="auto" w:fill="FFFFFF"/>
            <w:vAlign w:val="center"/>
          </w:tcPr>
          <w:p w14:paraId="7FA48B9A"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21.5</w:t>
            </w:r>
          </w:p>
        </w:tc>
      </w:tr>
      <w:tr w:rsidR="005B0C4B" w:rsidRPr="00231282" w14:paraId="0B53C738"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A0729C7"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FDA7EED"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3C441673"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w:t>
            </w:r>
          </w:p>
        </w:tc>
        <w:tc>
          <w:tcPr>
            <w:tcW w:w="994" w:type="dxa"/>
            <w:tcBorders>
              <w:top w:val="nil"/>
              <w:bottom w:val="nil"/>
            </w:tcBorders>
            <w:shd w:val="clear" w:color="auto" w:fill="FFFFFF"/>
            <w:vAlign w:val="center"/>
          </w:tcPr>
          <w:p w14:paraId="1B1E1724"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21.5</w:t>
            </w:r>
          </w:p>
        </w:tc>
        <w:tc>
          <w:tcPr>
            <w:tcW w:w="1392" w:type="dxa"/>
            <w:tcBorders>
              <w:top w:val="nil"/>
              <w:bottom w:val="nil"/>
            </w:tcBorders>
            <w:shd w:val="clear" w:color="auto" w:fill="FFFFFF"/>
            <w:vAlign w:val="center"/>
          </w:tcPr>
          <w:p w14:paraId="6C6A7FFD"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21.5</w:t>
            </w:r>
          </w:p>
        </w:tc>
        <w:tc>
          <w:tcPr>
            <w:tcW w:w="1468" w:type="dxa"/>
            <w:tcBorders>
              <w:top w:val="nil"/>
              <w:bottom w:val="nil"/>
              <w:right w:val="single" w:sz="16" w:space="0" w:color="000000"/>
            </w:tcBorders>
            <w:shd w:val="clear" w:color="auto" w:fill="FFFFFF"/>
            <w:vAlign w:val="center"/>
          </w:tcPr>
          <w:p w14:paraId="4CBD0ACA"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43.0</w:t>
            </w:r>
          </w:p>
        </w:tc>
      </w:tr>
      <w:tr w:rsidR="005B0C4B" w:rsidRPr="00231282" w14:paraId="411C11D2"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80E6F09"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CC66EE1"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739899EF"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46</w:t>
            </w:r>
          </w:p>
        </w:tc>
        <w:tc>
          <w:tcPr>
            <w:tcW w:w="994" w:type="dxa"/>
            <w:tcBorders>
              <w:top w:val="nil"/>
              <w:bottom w:val="nil"/>
            </w:tcBorders>
            <w:shd w:val="clear" w:color="auto" w:fill="FFFFFF"/>
            <w:vAlign w:val="center"/>
          </w:tcPr>
          <w:p w14:paraId="40564AC1"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43.0</w:t>
            </w:r>
          </w:p>
        </w:tc>
        <w:tc>
          <w:tcPr>
            <w:tcW w:w="1392" w:type="dxa"/>
            <w:tcBorders>
              <w:top w:val="nil"/>
              <w:bottom w:val="nil"/>
            </w:tcBorders>
            <w:shd w:val="clear" w:color="auto" w:fill="FFFFFF"/>
            <w:vAlign w:val="center"/>
          </w:tcPr>
          <w:p w14:paraId="497E9B5D"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43.0</w:t>
            </w:r>
          </w:p>
        </w:tc>
        <w:tc>
          <w:tcPr>
            <w:tcW w:w="1468" w:type="dxa"/>
            <w:tcBorders>
              <w:top w:val="nil"/>
              <w:bottom w:val="nil"/>
              <w:right w:val="single" w:sz="16" w:space="0" w:color="000000"/>
            </w:tcBorders>
            <w:shd w:val="clear" w:color="auto" w:fill="FFFFFF"/>
            <w:vAlign w:val="center"/>
          </w:tcPr>
          <w:p w14:paraId="191B230B"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86.0</w:t>
            </w:r>
          </w:p>
        </w:tc>
      </w:tr>
      <w:tr w:rsidR="005B0C4B" w:rsidRPr="00231282" w14:paraId="458DDE51"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CE4814C"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154142EA"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03B0B9B1"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15</w:t>
            </w:r>
          </w:p>
        </w:tc>
        <w:tc>
          <w:tcPr>
            <w:tcW w:w="994" w:type="dxa"/>
            <w:tcBorders>
              <w:top w:val="nil"/>
              <w:bottom w:val="nil"/>
            </w:tcBorders>
            <w:shd w:val="clear" w:color="auto" w:fill="FFFFFF"/>
            <w:vAlign w:val="center"/>
          </w:tcPr>
          <w:p w14:paraId="2DD074FF"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14.0</w:t>
            </w:r>
          </w:p>
        </w:tc>
        <w:tc>
          <w:tcPr>
            <w:tcW w:w="1392" w:type="dxa"/>
            <w:tcBorders>
              <w:top w:val="nil"/>
              <w:bottom w:val="nil"/>
            </w:tcBorders>
            <w:shd w:val="clear" w:color="auto" w:fill="FFFFFF"/>
            <w:vAlign w:val="center"/>
          </w:tcPr>
          <w:p w14:paraId="31252F3B"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14.0</w:t>
            </w:r>
          </w:p>
        </w:tc>
        <w:tc>
          <w:tcPr>
            <w:tcW w:w="1468" w:type="dxa"/>
            <w:tcBorders>
              <w:top w:val="nil"/>
              <w:bottom w:val="nil"/>
              <w:right w:val="single" w:sz="16" w:space="0" w:color="000000"/>
            </w:tcBorders>
            <w:shd w:val="clear" w:color="auto" w:fill="FFFFFF"/>
            <w:vAlign w:val="center"/>
          </w:tcPr>
          <w:p w14:paraId="7A91C70B"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r>
      <w:tr w:rsidR="005B0C4B" w:rsidRPr="00231282" w14:paraId="21F8BDA5" w14:textId="77777777" w:rsidTr="008F5C6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E96A3DD" w14:textId="77777777" w:rsidR="005B0C4B" w:rsidRPr="00231282" w:rsidRDefault="005B0C4B" w:rsidP="008F5C63">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24193858"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76934089"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107</w:t>
            </w:r>
          </w:p>
        </w:tc>
        <w:tc>
          <w:tcPr>
            <w:tcW w:w="994" w:type="dxa"/>
            <w:tcBorders>
              <w:top w:val="nil"/>
              <w:bottom w:val="single" w:sz="16" w:space="0" w:color="000000"/>
            </w:tcBorders>
            <w:shd w:val="clear" w:color="auto" w:fill="FFFFFF"/>
            <w:vAlign w:val="center"/>
          </w:tcPr>
          <w:p w14:paraId="0A1FCD4C"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392" w:type="dxa"/>
            <w:tcBorders>
              <w:top w:val="nil"/>
              <w:bottom w:val="single" w:sz="16" w:space="0" w:color="000000"/>
            </w:tcBorders>
            <w:shd w:val="clear" w:color="auto" w:fill="FFFFFF"/>
            <w:vAlign w:val="center"/>
          </w:tcPr>
          <w:p w14:paraId="0113841A" w14:textId="77777777" w:rsidR="005B0C4B" w:rsidRPr="00231282" w:rsidRDefault="005B0C4B" w:rsidP="008F5C63">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64BF825B" w14:textId="77777777" w:rsidR="005B0C4B" w:rsidRPr="00231282" w:rsidRDefault="005B0C4B" w:rsidP="008F5C63">
            <w:pPr>
              <w:autoSpaceDE w:val="0"/>
              <w:autoSpaceDN w:val="0"/>
              <w:adjustRightInd w:val="0"/>
              <w:jc w:val="center"/>
              <w:rPr>
                <w:rFonts w:eastAsiaTheme="minorHAnsi"/>
                <w:lang w:val="en-US"/>
              </w:rPr>
            </w:pPr>
          </w:p>
        </w:tc>
      </w:tr>
    </w:tbl>
    <w:p w14:paraId="5E90270D" w14:textId="77777777" w:rsidR="005B0C4B" w:rsidRPr="00231282" w:rsidRDefault="005B0C4B" w:rsidP="00311085">
      <w:pPr>
        <w:autoSpaceDE w:val="0"/>
        <w:autoSpaceDN w:val="0"/>
        <w:adjustRightInd w:val="0"/>
        <w:rPr>
          <w:rFonts w:eastAsiaTheme="minorHAnsi"/>
          <w:lang w:val="en-US"/>
        </w:rPr>
      </w:pPr>
    </w:p>
    <w:p w14:paraId="5B36FBD5" w14:textId="77777777" w:rsidR="005B0C4B" w:rsidRDefault="005B0C4B" w:rsidP="00311085">
      <w:pPr>
        <w:autoSpaceDE w:val="0"/>
        <w:autoSpaceDN w:val="0"/>
        <w:adjustRightInd w:val="0"/>
        <w:rPr>
          <w:rFonts w:eastAsiaTheme="minorHAnsi"/>
          <w:b/>
          <w:sz w:val="28"/>
          <w:szCs w:val="28"/>
          <w:lang w:val="en-US"/>
        </w:rPr>
      </w:pPr>
    </w:p>
    <w:p w14:paraId="6767F99C" w14:textId="4A1AEDE6" w:rsidR="005B0C4B" w:rsidRPr="00231282" w:rsidRDefault="005B0C4B" w:rsidP="005B0C4B">
      <w:pPr>
        <w:autoSpaceDE w:val="0"/>
        <w:autoSpaceDN w:val="0"/>
        <w:adjustRightInd w:val="0"/>
        <w:rPr>
          <w:rFonts w:eastAsiaTheme="minorHAnsi"/>
          <w:b/>
          <w:i/>
          <w:sz w:val="28"/>
          <w:szCs w:val="28"/>
          <w:lang w:val="en-US"/>
        </w:rPr>
      </w:pPr>
      <w:r w:rsidRPr="00231282">
        <w:rPr>
          <w:rFonts w:eastAsiaTheme="minorHAnsi"/>
          <w:b/>
          <w:i/>
          <w:sz w:val="28"/>
          <w:szCs w:val="28"/>
          <w:lang w:val="en-US"/>
        </w:rPr>
        <w:t>Fashion Invol</w:t>
      </w:r>
      <w:r w:rsidR="003E0EC2">
        <w:rPr>
          <w:rFonts w:eastAsiaTheme="minorHAnsi"/>
          <w:b/>
          <w:i/>
          <w:sz w:val="28"/>
          <w:szCs w:val="28"/>
          <w:lang w:val="en-US"/>
        </w:rPr>
        <w:t>ve</w:t>
      </w:r>
      <w:r w:rsidRPr="00231282">
        <w:rPr>
          <w:rFonts w:eastAsiaTheme="minorHAnsi"/>
          <w:b/>
          <w:i/>
          <w:sz w:val="28"/>
          <w:szCs w:val="28"/>
          <w:lang w:val="en-US"/>
        </w:rPr>
        <w:t>ment</w:t>
      </w:r>
    </w:p>
    <w:p w14:paraId="17566CF9" w14:textId="77777777" w:rsidR="005B0C4B" w:rsidRPr="00231282" w:rsidRDefault="005B0C4B" w:rsidP="005B0C4B">
      <w:pPr>
        <w:autoSpaceDE w:val="0"/>
        <w:autoSpaceDN w:val="0"/>
        <w:adjustRightInd w:val="0"/>
        <w:rPr>
          <w:rFonts w:eastAsiaTheme="minorHAnsi"/>
          <w:lang w:val="en-US"/>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5B0C4B" w:rsidRPr="00231282" w14:paraId="1FB1CAFD" w14:textId="77777777" w:rsidTr="00AE7F47">
        <w:trPr>
          <w:cantSplit/>
        </w:trPr>
        <w:tc>
          <w:tcPr>
            <w:tcW w:w="6501" w:type="dxa"/>
            <w:gridSpan w:val="6"/>
            <w:tcBorders>
              <w:top w:val="nil"/>
              <w:left w:val="nil"/>
              <w:bottom w:val="nil"/>
              <w:right w:val="nil"/>
            </w:tcBorders>
            <w:shd w:val="clear" w:color="auto" w:fill="FFFFFF"/>
            <w:vAlign w:val="center"/>
          </w:tcPr>
          <w:p w14:paraId="699F4F4A" w14:textId="77777777" w:rsidR="005B0C4B" w:rsidRPr="00231282"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b/>
                <w:bCs/>
                <w:color w:val="000000"/>
                <w:sz w:val="18"/>
                <w:szCs w:val="18"/>
                <w:lang w:val="en-US"/>
              </w:rPr>
              <w:t>FI1</w:t>
            </w:r>
          </w:p>
        </w:tc>
      </w:tr>
      <w:tr w:rsidR="005B0C4B" w:rsidRPr="00231282" w14:paraId="4139A2AE"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02C4FE1E" w14:textId="77777777" w:rsidR="005B0C4B" w:rsidRPr="00231282" w:rsidRDefault="005B0C4B" w:rsidP="005B7056">
            <w:pPr>
              <w:autoSpaceDE w:val="0"/>
              <w:autoSpaceDN w:val="0"/>
              <w:adjustRightInd w:val="0"/>
              <w:jc w:val="center"/>
              <w:rPr>
                <w:rFonts w:eastAsiaTheme="minorHAnsi"/>
                <w:lang w:val="en-US"/>
              </w:rPr>
            </w:pPr>
          </w:p>
        </w:tc>
        <w:tc>
          <w:tcPr>
            <w:tcW w:w="1163" w:type="dxa"/>
            <w:tcBorders>
              <w:top w:val="single" w:sz="16" w:space="0" w:color="000000"/>
              <w:left w:val="single" w:sz="16" w:space="0" w:color="000000"/>
              <w:bottom w:val="single" w:sz="16" w:space="0" w:color="000000"/>
            </w:tcBorders>
            <w:shd w:val="clear" w:color="auto" w:fill="FFFFFF"/>
            <w:vAlign w:val="center"/>
          </w:tcPr>
          <w:p w14:paraId="5A556CD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Frequency</w:t>
            </w:r>
          </w:p>
        </w:tc>
        <w:tc>
          <w:tcPr>
            <w:tcW w:w="1009" w:type="dxa"/>
            <w:tcBorders>
              <w:top w:val="single" w:sz="16" w:space="0" w:color="000000"/>
              <w:bottom w:val="single" w:sz="16" w:space="0" w:color="000000"/>
            </w:tcBorders>
            <w:shd w:val="clear" w:color="auto" w:fill="FFFFFF"/>
            <w:vAlign w:val="center"/>
          </w:tcPr>
          <w:p w14:paraId="1A3D207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Percent</w:t>
            </w:r>
          </w:p>
        </w:tc>
        <w:tc>
          <w:tcPr>
            <w:tcW w:w="1392" w:type="dxa"/>
            <w:tcBorders>
              <w:top w:val="single" w:sz="16" w:space="0" w:color="000000"/>
              <w:bottom w:val="single" w:sz="16" w:space="0" w:color="000000"/>
            </w:tcBorders>
            <w:shd w:val="clear" w:color="auto" w:fill="FFFFFF"/>
            <w:vAlign w:val="center"/>
          </w:tcPr>
          <w:p w14:paraId="36135417"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 Percent</w:t>
            </w:r>
          </w:p>
        </w:tc>
        <w:tc>
          <w:tcPr>
            <w:tcW w:w="1469" w:type="dxa"/>
            <w:tcBorders>
              <w:top w:val="single" w:sz="16" w:space="0" w:color="000000"/>
              <w:bottom w:val="single" w:sz="16" w:space="0" w:color="000000"/>
              <w:right w:val="single" w:sz="16" w:space="0" w:color="000000"/>
            </w:tcBorders>
            <w:shd w:val="clear" w:color="auto" w:fill="FFFFFF"/>
            <w:vAlign w:val="center"/>
          </w:tcPr>
          <w:p w14:paraId="1E8DCE8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Cumulative Percent</w:t>
            </w:r>
          </w:p>
        </w:tc>
      </w:tr>
      <w:tr w:rsidR="005B0C4B" w:rsidRPr="00231282" w14:paraId="244B2452"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5B22D48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6240781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w:t>
            </w:r>
          </w:p>
        </w:tc>
        <w:tc>
          <w:tcPr>
            <w:tcW w:w="1163" w:type="dxa"/>
            <w:tcBorders>
              <w:top w:val="single" w:sz="16" w:space="0" w:color="000000"/>
              <w:left w:val="single" w:sz="16" w:space="0" w:color="000000"/>
              <w:bottom w:val="nil"/>
            </w:tcBorders>
            <w:shd w:val="clear" w:color="auto" w:fill="FFFFFF"/>
            <w:vAlign w:val="center"/>
          </w:tcPr>
          <w:p w14:paraId="5E4CE36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w:t>
            </w:r>
          </w:p>
        </w:tc>
        <w:tc>
          <w:tcPr>
            <w:tcW w:w="1009" w:type="dxa"/>
            <w:tcBorders>
              <w:top w:val="single" w:sz="16" w:space="0" w:color="000000"/>
              <w:bottom w:val="nil"/>
            </w:tcBorders>
            <w:shd w:val="clear" w:color="auto" w:fill="FFFFFF"/>
            <w:vAlign w:val="center"/>
          </w:tcPr>
          <w:p w14:paraId="46BCAB5A"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c>
          <w:tcPr>
            <w:tcW w:w="1392" w:type="dxa"/>
            <w:tcBorders>
              <w:top w:val="single" w:sz="16" w:space="0" w:color="000000"/>
              <w:bottom w:val="nil"/>
            </w:tcBorders>
            <w:shd w:val="clear" w:color="auto" w:fill="FFFFFF"/>
            <w:vAlign w:val="center"/>
          </w:tcPr>
          <w:p w14:paraId="4F0679BB"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c>
          <w:tcPr>
            <w:tcW w:w="1469" w:type="dxa"/>
            <w:tcBorders>
              <w:top w:val="single" w:sz="16" w:space="0" w:color="000000"/>
              <w:bottom w:val="nil"/>
              <w:right w:val="single" w:sz="16" w:space="0" w:color="000000"/>
            </w:tcBorders>
            <w:shd w:val="clear" w:color="auto" w:fill="FFFFFF"/>
            <w:vAlign w:val="center"/>
          </w:tcPr>
          <w:p w14:paraId="4678D333"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r>
      <w:tr w:rsidR="005B0C4B" w:rsidRPr="00231282" w14:paraId="30B3F2C4"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1BD1AA1"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7EB37F3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2.00</w:t>
            </w:r>
          </w:p>
        </w:tc>
        <w:tc>
          <w:tcPr>
            <w:tcW w:w="1163" w:type="dxa"/>
            <w:tcBorders>
              <w:top w:val="nil"/>
              <w:left w:val="single" w:sz="16" w:space="0" w:color="000000"/>
              <w:bottom w:val="nil"/>
            </w:tcBorders>
            <w:shd w:val="clear" w:color="auto" w:fill="FFFFFF"/>
            <w:vAlign w:val="center"/>
          </w:tcPr>
          <w:p w14:paraId="472403A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14</w:t>
            </w:r>
          </w:p>
        </w:tc>
        <w:tc>
          <w:tcPr>
            <w:tcW w:w="1009" w:type="dxa"/>
            <w:tcBorders>
              <w:top w:val="nil"/>
              <w:bottom w:val="nil"/>
            </w:tcBorders>
            <w:shd w:val="clear" w:color="auto" w:fill="FFFFFF"/>
            <w:vAlign w:val="center"/>
          </w:tcPr>
          <w:p w14:paraId="4BADBB3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13.1</w:t>
            </w:r>
          </w:p>
        </w:tc>
        <w:tc>
          <w:tcPr>
            <w:tcW w:w="1392" w:type="dxa"/>
            <w:tcBorders>
              <w:top w:val="nil"/>
              <w:bottom w:val="nil"/>
            </w:tcBorders>
            <w:shd w:val="clear" w:color="auto" w:fill="FFFFFF"/>
            <w:vAlign w:val="center"/>
          </w:tcPr>
          <w:p w14:paraId="62F4361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13.1</w:t>
            </w:r>
          </w:p>
        </w:tc>
        <w:tc>
          <w:tcPr>
            <w:tcW w:w="1469" w:type="dxa"/>
            <w:tcBorders>
              <w:top w:val="nil"/>
              <w:bottom w:val="nil"/>
              <w:right w:val="single" w:sz="16" w:space="0" w:color="000000"/>
            </w:tcBorders>
            <w:shd w:val="clear" w:color="auto" w:fill="FFFFFF"/>
            <w:vAlign w:val="center"/>
          </w:tcPr>
          <w:p w14:paraId="4DCC465B"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r>
      <w:tr w:rsidR="005B0C4B" w:rsidRPr="00231282" w14:paraId="65218772"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2751DA7"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61FF37FA"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3.00</w:t>
            </w:r>
          </w:p>
        </w:tc>
        <w:tc>
          <w:tcPr>
            <w:tcW w:w="1163" w:type="dxa"/>
            <w:tcBorders>
              <w:top w:val="nil"/>
              <w:left w:val="single" w:sz="16" w:space="0" w:color="000000"/>
              <w:bottom w:val="nil"/>
            </w:tcBorders>
            <w:shd w:val="clear" w:color="auto" w:fill="FFFFFF"/>
            <w:vAlign w:val="center"/>
          </w:tcPr>
          <w:p w14:paraId="17136763"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18</w:t>
            </w:r>
          </w:p>
        </w:tc>
        <w:tc>
          <w:tcPr>
            <w:tcW w:w="1009" w:type="dxa"/>
            <w:tcBorders>
              <w:top w:val="nil"/>
              <w:bottom w:val="nil"/>
            </w:tcBorders>
            <w:shd w:val="clear" w:color="auto" w:fill="FFFFFF"/>
            <w:vAlign w:val="center"/>
          </w:tcPr>
          <w:p w14:paraId="5E720B3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16.8</w:t>
            </w:r>
          </w:p>
        </w:tc>
        <w:tc>
          <w:tcPr>
            <w:tcW w:w="1392" w:type="dxa"/>
            <w:tcBorders>
              <w:top w:val="nil"/>
              <w:bottom w:val="nil"/>
            </w:tcBorders>
            <w:shd w:val="clear" w:color="auto" w:fill="FFFFFF"/>
            <w:vAlign w:val="center"/>
          </w:tcPr>
          <w:p w14:paraId="58253D6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16.8</w:t>
            </w:r>
          </w:p>
        </w:tc>
        <w:tc>
          <w:tcPr>
            <w:tcW w:w="1469" w:type="dxa"/>
            <w:tcBorders>
              <w:top w:val="nil"/>
              <w:bottom w:val="nil"/>
              <w:right w:val="single" w:sz="16" w:space="0" w:color="000000"/>
            </w:tcBorders>
            <w:shd w:val="clear" w:color="auto" w:fill="FFFFFF"/>
            <w:vAlign w:val="center"/>
          </w:tcPr>
          <w:p w14:paraId="27B1A55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40.2</w:t>
            </w:r>
          </w:p>
        </w:tc>
      </w:tr>
      <w:tr w:rsidR="005B0C4B" w:rsidRPr="00231282" w14:paraId="3B79820D"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2561620"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B9BB12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4.00</w:t>
            </w:r>
          </w:p>
        </w:tc>
        <w:tc>
          <w:tcPr>
            <w:tcW w:w="1163" w:type="dxa"/>
            <w:tcBorders>
              <w:top w:val="nil"/>
              <w:left w:val="single" w:sz="16" w:space="0" w:color="000000"/>
              <w:bottom w:val="nil"/>
            </w:tcBorders>
            <w:shd w:val="clear" w:color="auto" w:fill="FFFFFF"/>
            <w:vAlign w:val="center"/>
          </w:tcPr>
          <w:p w14:paraId="2EE8E63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47</w:t>
            </w:r>
          </w:p>
        </w:tc>
        <w:tc>
          <w:tcPr>
            <w:tcW w:w="1009" w:type="dxa"/>
            <w:tcBorders>
              <w:top w:val="nil"/>
              <w:bottom w:val="nil"/>
            </w:tcBorders>
            <w:shd w:val="clear" w:color="auto" w:fill="FFFFFF"/>
            <w:vAlign w:val="center"/>
          </w:tcPr>
          <w:p w14:paraId="37D5724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43.9</w:t>
            </w:r>
          </w:p>
        </w:tc>
        <w:tc>
          <w:tcPr>
            <w:tcW w:w="1392" w:type="dxa"/>
            <w:tcBorders>
              <w:top w:val="nil"/>
              <w:bottom w:val="nil"/>
            </w:tcBorders>
            <w:shd w:val="clear" w:color="auto" w:fill="FFFFFF"/>
            <w:vAlign w:val="center"/>
          </w:tcPr>
          <w:p w14:paraId="128EBA0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43.9</w:t>
            </w:r>
          </w:p>
        </w:tc>
        <w:tc>
          <w:tcPr>
            <w:tcW w:w="1469" w:type="dxa"/>
            <w:tcBorders>
              <w:top w:val="nil"/>
              <w:bottom w:val="nil"/>
              <w:right w:val="single" w:sz="16" w:space="0" w:color="000000"/>
            </w:tcBorders>
            <w:shd w:val="clear" w:color="auto" w:fill="FFFFFF"/>
            <w:vAlign w:val="center"/>
          </w:tcPr>
          <w:p w14:paraId="0883986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84.1</w:t>
            </w:r>
          </w:p>
        </w:tc>
      </w:tr>
      <w:tr w:rsidR="005B0C4B" w:rsidRPr="00231282" w14:paraId="7F97DF9E"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F7F0B22"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07DAEC1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5.00</w:t>
            </w:r>
          </w:p>
        </w:tc>
        <w:tc>
          <w:tcPr>
            <w:tcW w:w="1163" w:type="dxa"/>
            <w:tcBorders>
              <w:top w:val="nil"/>
              <w:left w:val="single" w:sz="16" w:space="0" w:color="000000"/>
              <w:bottom w:val="nil"/>
            </w:tcBorders>
            <w:shd w:val="clear" w:color="auto" w:fill="FFFFFF"/>
            <w:vAlign w:val="center"/>
          </w:tcPr>
          <w:p w14:paraId="74A03F4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17</w:t>
            </w:r>
          </w:p>
        </w:tc>
        <w:tc>
          <w:tcPr>
            <w:tcW w:w="1009" w:type="dxa"/>
            <w:tcBorders>
              <w:top w:val="nil"/>
              <w:bottom w:val="nil"/>
            </w:tcBorders>
            <w:shd w:val="clear" w:color="auto" w:fill="FFFFFF"/>
            <w:vAlign w:val="center"/>
          </w:tcPr>
          <w:p w14:paraId="42A7F8C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15.9</w:t>
            </w:r>
          </w:p>
        </w:tc>
        <w:tc>
          <w:tcPr>
            <w:tcW w:w="1392" w:type="dxa"/>
            <w:tcBorders>
              <w:top w:val="nil"/>
              <w:bottom w:val="nil"/>
            </w:tcBorders>
            <w:shd w:val="clear" w:color="auto" w:fill="FFFFFF"/>
            <w:vAlign w:val="center"/>
          </w:tcPr>
          <w:p w14:paraId="40FFEBD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15.9</w:t>
            </w:r>
          </w:p>
        </w:tc>
        <w:tc>
          <w:tcPr>
            <w:tcW w:w="1469" w:type="dxa"/>
            <w:tcBorders>
              <w:top w:val="nil"/>
              <w:bottom w:val="nil"/>
              <w:right w:val="single" w:sz="16" w:space="0" w:color="000000"/>
            </w:tcBorders>
            <w:shd w:val="clear" w:color="auto" w:fill="FFFFFF"/>
            <w:vAlign w:val="center"/>
          </w:tcPr>
          <w:p w14:paraId="3507997B"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r>
      <w:tr w:rsidR="005B0C4B" w:rsidRPr="00231282" w14:paraId="6888AA1E"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06AABBC"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174AFE2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Total</w:t>
            </w:r>
          </w:p>
        </w:tc>
        <w:tc>
          <w:tcPr>
            <w:tcW w:w="1163" w:type="dxa"/>
            <w:tcBorders>
              <w:top w:val="nil"/>
              <w:left w:val="single" w:sz="16" w:space="0" w:color="000000"/>
              <w:bottom w:val="single" w:sz="16" w:space="0" w:color="000000"/>
            </w:tcBorders>
            <w:shd w:val="clear" w:color="auto" w:fill="FFFFFF"/>
            <w:vAlign w:val="center"/>
          </w:tcPr>
          <w:p w14:paraId="3305C4A3"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107</w:t>
            </w:r>
          </w:p>
        </w:tc>
        <w:tc>
          <w:tcPr>
            <w:tcW w:w="1009" w:type="dxa"/>
            <w:tcBorders>
              <w:top w:val="nil"/>
              <w:bottom w:val="single" w:sz="16" w:space="0" w:color="000000"/>
            </w:tcBorders>
            <w:shd w:val="clear" w:color="auto" w:fill="FFFFFF"/>
            <w:vAlign w:val="center"/>
          </w:tcPr>
          <w:p w14:paraId="7F5580B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392" w:type="dxa"/>
            <w:tcBorders>
              <w:top w:val="nil"/>
              <w:bottom w:val="single" w:sz="16" w:space="0" w:color="000000"/>
            </w:tcBorders>
            <w:shd w:val="clear" w:color="auto" w:fill="FFFFFF"/>
            <w:vAlign w:val="center"/>
          </w:tcPr>
          <w:p w14:paraId="0E379FFF"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469" w:type="dxa"/>
            <w:tcBorders>
              <w:top w:val="nil"/>
              <w:bottom w:val="single" w:sz="16" w:space="0" w:color="000000"/>
              <w:right w:val="single" w:sz="16" w:space="0" w:color="000000"/>
            </w:tcBorders>
            <w:shd w:val="clear" w:color="auto" w:fill="FFFFFF"/>
            <w:vAlign w:val="center"/>
          </w:tcPr>
          <w:p w14:paraId="0701BBA7" w14:textId="77777777" w:rsidR="005B0C4B" w:rsidRPr="00231282" w:rsidRDefault="005B0C4B" w:rsidP="005B7056">
            <w:pPr>
              <w:autoSpaceDE w:val="0"/>
              <w:autoSpaceDN w:val="0"/>
              <w:adjustRightInd w:val="0"/>
              <w:jc w:val="center"/>
              <w:rPr>
                <w:rFonts w:eastAsiaTheme="minorHAnsi"/>
                <w:lang w:val="en-US"/>
              </w:rPr>
            </w:pPr>
          </w:p>
        </w:tc>
      </w:tr>
    </w:tbl>
    <w:p w14:paraId="5DF3206E" w14:textId="77777777" w:rsidR="005B0C4B" w:rsidRPr="00231282" w:rsidRDefault="005B0C4B" w:rsidP="005B0C4B">
      <w:pPr>
        <w:autoSpaceDE w:val="0"/>
        <w:autoSpaceDN w:val="0"/>
        <w:adjustRightInd w:val="0"/>
        <w:rPr>
          <w:rFonts w:eastAsiaTheme="minorHAnsi"/>
          <w:lang w:val="en-US"/>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5B0C4B" w:rsidRPr="00231282" w14:paraId="755C83F5" w14:textId="77777777" w:rsidTr="00AE7F47">
        <w:trPr>
          <w:cantSplit/>
        </w:trPr>
        <w:tc>
          <w:tcPr>
            <w:tcW w:w="6498" w:type="dxa"/>
            <w:gridSpan w:val="6"/>
            <w:tcBorders>
              <w:top w:val="nil"/>
              <w:left w:val="nil"/>
              <w:bottom w:val="nil"/>
              <w:right w:val="nil"/>
            </w:tcBorders>
            <w:shd w:val="clear" w:color="auto" w:fill="FFFFFF"/>
            <w:vAlign w:val="center"/>
          </w:tcPr>
          <w:p w14:paraId="53300C81" w14:textId="77777777" w:rsidR="005B0C4B" w:rsidRPr="00231282"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b/>
                <w:bCs/>
                <w:color w:val="000000"/>
                <w:sz w:val="18"/>
                <w:szCs w:val="18"/>
                <w:lang w:val="en-US"/>
              </w:rPr>
              <w:t>FI2</w:t>
            </w:r>
          </w:p>
        </w:tc>
      </w:tr>
      <w:tr w:rsidR="005B0C4B" w:rsidRPr="00231282" w14:paraId="10139621"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793F38B3" w14:textId="77777777" w:rsidR="005B0C4B" w:rsidRPr="00231282"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096F1E0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Frequency</w:t>
            </w:r>
          </w:p>
        </w:tc>
        <w:tc>
          <w:tcPr>
            <w:tcW w:w="1009" w:type="dxa"/>
            <w:tcBorders>
              <w:top w:val="single" w:sz="16" w:space="0" w:color="000000"/>
              <w:bottom w:val="single" w:sz="16" w:space="0" w:color="000000"/>
            </w:tcBorders>
            <w:shd w:val="clear" w:color="auto" w:fill="FFFFFF"/>
            <w:vAlign w:val="center"/>
          </w:tcPr>
          <w:p w14:paraId="06E05EF2"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68A7204F"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6E8F71F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Cumulative Percent</w:t>
            </w:r>
          </w:p>
        </w:tc>
      </w:tr>
      <w:tr w:rsidR="005B0C4B" w:rsidRPr="00231282" w14:paraId="09F3350C"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5A73267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0E9758B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5F33CBEF"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9</w:t>
            </w:r>
          </w:p>
        </w:tc>
        <w:tc>
          <w:tcPr>
            <w:tcW w:w="1009" w:type="dxa"/>
            <w:tcBorders>
              <w:top w:val="single" w:sz="16" w:space="0" w:color="000000"/>
              <w:bottom w:val="nil"/>
            </w:tcBorders>
            <w:shd w:val="clear" w:color="auto" w:fill="FFFFFF"/>
            <w:vAlign w:val="center"/>
          </w:tcPr>
          <w:p w14:paraId="61236D0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8.4</w:t>
            </w:r>
          </w:p>
        </w:tc>
        <w:tc>
          <w:tcPr>
            <w:tcW w:w="1391" w:type="dxa"/>
            <w:tcBorders>
              <w:top w:val="single" w:sz="16" w:space="0" w:color="000000"/>
              <w:bottom w:val="nil"/>
            </w:tcBorders>
            <w:shd w:val="clear" w:color="auto" w:fill="FFFFFF"/>
            <w:vAlign w:val="center"/>
          </w:tcPr>
          <w:p w14:paraId="271ACA9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8.4</w:t>
            </w:r>
          </w:p>
        </w:tc>
        <w:tc>
          <w:tcPr>
            <w:tcW w:w="1468" w:type="dxa"/>
            <w:tcBorders>
              <w:top w:val="single" w:sz="16" w:space="0" w:color="000000"/>
              <w:bottom w:val="nil"/>
              <w:right w:val="single" w:sz="16" w:space="0" w:color="000000"/>
            </w:tcBorders>
            <w:shd w:val="clear" w:color="auto" w:fill="FFFFFF"/>
            <w:vAlign w:val="center"/>
          </w:tcPr>
          <w:p w14:paraId="49DBA26E"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8.4</w:t>
            </w:r>
          </w:p>
        </w:tc>
      </w:tr>
      <w:tr w:rsidR="005B0C4B" w:rsidRPr="00231282" w14:paraId="36DDAFA6"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246D417"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0243622E"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6E1A40C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12</w:t>
            </w:r>
          </w:p>
        </w:tc>
        <w:tc>
          <w:tcPr>
            <w:tcW w:w="1009" w:type="dxa"/>
            <w:tcBorders>
              <w:top w:val="nil"/>
              <w:bottom w:val="nil"/>
            </w:tcBorders>
            <w:shd w:val="clear" w:color="auto" w:fill="FFFFFF"/>
            <w:vAlign w:val="center"/>
          </w:tcPr>
          <w:p w14:paraId="0034B3E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c>
          <w:tcPr>
            <w:tcW w:w="1391" w:type="dxa"/>
            <w:tcBorders>
              <w:top w:val="nil"/>
              <w:bottom w:val="nil"/>
            </w:tcBorders>
            <w:shd w:val="clear" w:color="auto" w:fill="FFFFFF"/>
            <w:vAlign w:val="center"/>
          </w:tcPr>
          <w:p w14:paraId="00E6243F"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c>
          <w:tcPr>
            <w:tcW w:w="1468" w:type="dxa"/>
            <w:tcBorders>
              <w:top w:val="nil"/>
              <w:bottom w:val="nil"/>
              <w:right w:val="single" w:sz="16" w:space="0" w:color="000000"/>
            </w:tcBorders>
            <w:shd w:val="clear" w:color="auto" w:fill="FFFFFF"/>
            <w:vAlign w:val="center"/>
          </w:tcPr>
          <w:p w14:paraId="1809466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19.6</w:t>
            </w:r>
          </w:p>
        </w:tc>
      </w:tr>
      <w:tr w:rsidR="005B0C4B" w:rsidRPr="00231282" w14:paraId="3C28EEDC"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1A83923"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5DA4D8A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1817FF32"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22</w:t>
            </w:r>
          </w:p>
        </w:tc>
        <w:tc>
          <w:tcPr>
            <w:tcW w:w="1009" w:type="dxa"/>
            <w:tcBorders>
              <w:top w:val="nil"/>
              <w:bottom w:val="nil"/>
            </w:tcBorders>
            <w:shd w:val="clear" w:color="auto" w:fill="FFFFFF"/>
            <w:vAlign w:val="center"/>
          </w:tcPr>
          <w:p w14:paraId="6BA5DF0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20.6</w:t>
            </w:r>
          </w:p>
        </w:tc>
        <w:tc>
          <w:tcPr>
            <w:tcW w:w="1391" w:type="dxa"/>
            <w:tcBorders>
              <w:top w:val="nil"/>
              <w:bottom w:val="nil"/>
            </w:tcBorders>
            <w:shd w:val="clear" w:color="auto" w:fill="FFFFFF"/>
            <w:vAlign w:val="center"/>
          </w:tcPr>
          <w:p w14:paraId="556AF74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20.6</w:t>
            </w:r>
          </w:p>
        </w:tc>
        <w:tc>
          <w:tcPr>
            <w:tcW w:w="1468" w:type="dxa"/>
            <w:tcBorders>
              <w:top w:val="nil"/>
              <w:bottom w:val="nil"/>
              <w:right w:val="single" w:sz="16" w:space="0" w:color="000000"/>
            </w:tcBorders>
            <w:shd w:val="clear" w:color="auto" w:fill="FFFFFF"/>
            <w:vAlign w:val="center"/>
          </w:tcPr>
          <w:p w14:paraId="039D148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40.2</w:t>
            </w:r>
          </w:p>
        </w:tc>
      </w:tr>
      <w:tr w:rsidR="005B0C4B" w:rsidRPr="00231282" w14:paraId="4B2047A0"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9603EC6"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C54E50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6FE3391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39</w:t>
            </w:r>
          </w:p>
        </w:tc>
        <w:tc>
          <w:tcPr>
            <w:tcW w:w="1009" w:type="dxa"/>
            <w:tcBorders>
              <w:top w:val="nil"/>
              <w:bottom w:val="nil"/>
            </w:tcBorders>
            <w:shd w:val="clear" w:color="auto" w:fill="FFFFFF"/>
            <w:vAlign w:val="center"/>
          </w:tcPr>
          <w:p w14:paraId="7B126213"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36.4</w:t>
            </w:r>
          </w:p>
        </w:tc>
        <w:tc>
          <w:tcPr>
            <w:tcW w:w="1391" w:type="dxa"/>
            <w:tcBorders>
              <w:top w:val="nil"/>
              <w:bottom w:val="nil"/>
            </w:tcBorders>
            <w:shd w:val="clear" w:color="auto" w:fill="FFFFFF"/>
            <w:vAlign w:val="center"/>
          </w:tcPr>
          <w:p w14:paraId="0B49659F"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36.4</w:t>
            </w:r>
          </w:p>
        </w:tc>
        <w:tc>
          <w:tcPr>
            <w:tcW w:w="1468" w:type="dxa"/>
            <w:tcBorders>
              <w:top w:val="nil"/>
              <w:bottom w:val="nil"/>
              <w:right w:val="single" w:sz="16" w:space="0" w:color="000000"/>
            </w:tcBorders>
            <w:shd w:val="clear" w:color="auto" w:fill="FFFFFF"/>
            <w:vAlign w:val="center"/>
          </w:tcPr>
          <w:p w14:paraId="19CC3BD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76.6</w:t>
            </w:r>
          </w:p>
        </w:tc>
      </w:tr>
      <w:tr w:rsidR="005B0C4B" w:rsidRPr="00231282" w14:paraId="551A9BDB"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0689885"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7B0068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76F7253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25</w:t>
            </w:r>
          </w:p>
        </w:tc>
        <w:tc>
          <w:tcPr>
            <w:tcW w:w="1009" w:type="dxa"/>
            <w:tcBorders>
              <w:top w:val="nil"/>
              <w:bottom w:val="nil"/>
            </w:tcBorders>
            <w:shd w:val="clear" w:color="auto" w:fill="FFFFFF"/>
            <w:vAlign w:val="center"/>
          </w:tcPr>
          <w:p w14:paraId="025B5CFE"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c>
          <w:tcPr>
            <w:tcW w:w="1391" w:type="dxa"/>
            <w:tcBorders>
              <w:top w:val="nil"/>
              <w:bottom w:val="nil"/>
            </w:tcBorders>
            <w:shd w:val="clear" w:color="auto" w:fill="FFFFFF"/>
            <w:vAlign w:val="center"/>
          </w:tcPr>
          <w:p w14:paraId="060B1DC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c>
          <w:tcPr>
            <w:tcW w:w="1468" w:type="dxa"/>
            <w:tcBorders>
              <w:top w:val="nil"/>
              <w:bottom w:val="nil"/>
              <w:right w:val="single" w:sz="16" w:space="0" w:color="000000"/>
            </w:tcBorders>
            <w:shd w:val="clear" w:color="auto" w:fill="FFFFFF"/>
            <w:vAlign w:val="center"/>
          </w:tcPr>
          <w:p w14:paraId="7381C97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r>
      <w:tr w:rsidR="005B0C4B" w:rsidRPr="00231282" w14:paraId="578DF53A"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8DA161E"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618F7CE0"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58B6808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107</w:t>
            </w:r>
          </w:p>
        </w:tc>
        <w:tc>
          <w:tcPr>
            <w:tcW w:w="1009" w:type="dxa"/>
            <w:tcBorders>
              <w:top w:val="nil"/>
              <w:bottom w:val="single" w:sz="16" w:space="0" w:color="000000"/>
            </w:tcBorders>
            <w:shd w:val="clear" w:color="auto" w:fill="FFFFFF"/>
            <w:vAlign w:val="center"/>
          </w:tcPr>
          <w:p w14:paraId="6C6CBA9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22400C80"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0E2C60E5" w14:textId="77777777" w:rsidR="005B0C4B" w:rsidRPr="00231282" w:rsidRDefault="005B0C4B" w:rsidP="005B7056">
            <w:pPr>
              <w:autoSpaceDE w:val="0"/>
              <w:autoSpaceDN w:val="0"/>
              <w:adjustRightInd w:val="0"/>
              <w:jc w:val="center"/>
              <w:rPr>
                <w:rFonts w:eastAsiaTheme="minorHAnsi"/>
                <w:lang w:val="en-US"/>
              </w:rPr>
            </w:pPr>
          </w:p>
        </w:tc>
      </w:tr>
    </w:tbl>
    <w:p w14:paraId="7C058935" w14:textId="77777777" w:rsidR="005B0C4B" w:rsidRPr="00231282" w:rsidRDefault="005B0C4B" w:rsidP="005B0C4B">
      <w:pPr>
        <w:autoSpaceDE w:val="0"/>
        <w:autoSpaceDN w:val="0"/>
        <w:adjustRightInd w:val="0"/>
        <w:spacing w:line="400" w:lineRule="atLeast"/>
        <w:rPr>
          <w:rFonts w:eastAsiaTheme="minorHAnsi"/>
          <w:lang w:val="en-US"/>
        </w:rPr>
      </w:pPr>
    </w:p>
    <w:p w14:paraId="7B6DBFF8" w14:textId="1D67A290" w:rsidR="005B0C4B" w:rsidRDefault="005B0C4B" w:rsidP="005B0C4B">
      <w:pPr>
        <w:autoSpaceDE w:val="0"/>
        <w:autoSpaceDN w:val="0"/>
        <w:adjustRightInd w:val="0"/>
        <w:rPr>
          <w:rFonts w:eastAsiaTheme="minorHAnsi"/>
          <w:lang w:val="en-US"/>
        </w:rPr>
      </w:pPr>
    </w:p>
    <w:p w14:paraId="2BD42E14" w14:textId="05F87ED9" w:rsidR="00161455" w:rsidRDefault="00161455" w:rsidP="005B0C4B">
      <w:pPr>
        <w:autoSpaceDE w:val="0"/>
        <w:autoSpaceDN w:val="0"/>
        <w:adjustRightInd w:val="0"/>
        <w:rPr>
          <w:rFonts w:eastAsiaTheme="minorHAnsi"/>
          <w:lang w:val="en-US"/>
        </w:rPr>
      </w:pPr>
    </w:p>
    <w:p w14:paraId="29270C8C" w14:textId="32739A6F" w:rsidR="00161455" w:rsidRDefault="00161455" w:rsidP="005B0C4B">
      <w:pPr>
        <w:autoSpaceDE w:val="0"/>
        <w:autoSpaceDN w:val="0"/>
        <w:adjustRightInd w:val="0"/>
        <w:rPr>
          <w:rFonts w:eastAsiaTheme="minorHAnsi"/>
          <w:lang w:val="en-US"/>
        </w:rPr>
      </w:pPr>
    </w:p>
    <w:p w14:paraId="17F86BEB" w14:textId="77777777" w:rsidR="000259C4" w:rsidRPr="00231282" w:rsidRDefault="000259C4" w:rsidP="005B0C4B">
      <w:pPr>
        <w:autoSpaceDE w:val="0"/>
        <w:autoSpaceDN w:val="0"/>
        <w:adjustRightInd w:val="0"/>
        <w:rPr>
          <w:rFonts w:eastAsiaTheme="minorHAnsi"/>
          <w:lang w:val="en-US"/>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5B0C4B" w:rsidRPr="00231282" w14:paraId="5DEC77AB" w14:textId="77777777" w:rsidTr="00AE7F47">
        <w:trPr>
          <w:cantSplit/>
        </w:trPr>
        <w:tc>
          <w:tcPr>
            <w:tcW w:w="6498" w:type="dxa"/>
            <w:gridSpan w:val="6"/>
            <w:tcBorders>
              <w:top w:val="nil"/>
              <w:left w:val="nil"/>
              <w:bottom w:val="nil"/>
              <w:right w:val="nil"/>
            </w:tcBorders>
            <w:shd w:val="clear" w:color="auto" w:fill="FFFFFF"/>
            <w:vAlign w:val="center"/>
          </w:tcPr>
          <w:p w14:paraId="3C6A87E7" w14:textId="77777777" w:rsidR="005B0C4B" w:rsidRPr="00231282"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b/>
                <w:bCs/>
                <w:color w:val="000000"/>
                <w:sz w:val="18"/>
                <w:szCs w:val="18"/>
                <w:lang w:val="en-US"/>
              </w:rPr>
              <w:t>FI3</w:t>
            </w:r>
          </w:p>
        </w:tc>
      </w:tr>
      <w:tr w:rsidR="005B0C4B" w:rsidRPr="00231282" w14:paraId="60F45654"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53B7B14A" w14:textId="77777777" w:rsidR="005B0C4B" w:rsidRPr="00231282"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49193960"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Frequency</w:t>
            </w:r>
          </w:p>
        </w:tc>
        <w:tc>
          <w:tcPr>
            <w:tcW w:w="1009" w:type="dxa"/>
            <w:tcBorders>
              <w:top w:val="single" w:sz="16" w:space="0" w:color="000000"/>
              <w:bottom w:val="single" w:sz="16" w:space="0" w:color="000000"/>
            </w:tcBorders>
            <w:shd w:val="clear" w:color="auto" w:fill="FFFFFF"/>
            <w:vAlign w:val="center"/>
          </w:tcPr>
          <w:p w14:paraId="67BAFB6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0B4A9A7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4814CC7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Cumulative Percent</w:t>
            </w:r>
          </w:p>
        </w:tc>
      </w:tr>
      <w:tr w:rsidR="005B0C4B" w:rsidRPr="00231282" w14:paraId="78E19E17"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18A0CCB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6BD9D65A"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1F01270B"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12</w:t>
            </w:r>
          </w:p>
        </w:tc>
        <w:tc>
          <w:tcPr>
            <w:tcW w:w="1009" w:type="dxa"/>
            <w:tcBorders>
              <w:top w:val="single" w:sz="16" w:space="0" w:color="000000"/>
              <w:bottom w:val="nil"/>
            </w:tcBorders>
            <w:shd w:val="clear" w:color="auto" w:fill="FFFFFF"/>
            <w:vAlign w:val="center"/>
          </w:tcPr>
          <w:p w14:paraId="0A439DA7"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c>
          <w:tcPr>
            <w:tcW w:w="1391" w:type="dxa"/>
            <w:tcBorders>
              <w:top w:val="single" w:sz="16" w:space="0" w:color="000000"/>
              <w:bottom w:val="nil"/>
            </w:tcBorders>
            <w:shd w:val="clear" w:color="auto" w:fill="FFFFFF"/>
            <w:vAlign w:val="center"/>
          </w:tcPr>
          <w:p w14:paraId="5F03BC2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c>
          <w:tcPr>
            <w:tcW w:w="1468" w:type="dxa"/>
            <w:tcBorders>
              <w:top w:val="single" w:sz="16" w:space="0" w:color="000000"/>
              <w:bottom w:val="nil"/>
              <w:right w:val="single" w:sz="16" w:space="0" w:color="000000"/>
            </w:tcBorders>
            <w:shd w:val="clear" w:color="auto" w:fill="FFFFFF"/>
            <w:vAlign w:val="center"/>
          </w:tcPr>
          <w:p w14:paraId="2D56E02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r>
      <w:tr w:rsidR="005B0C4B" w:rsidRPr="00231282" w14:paraId="003ABEB0"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27AD078"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C9C45AA"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52295BD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w:t>
            </w:r>
          </w:p>
        </w:tc>
        <w:tc>
          <w:tcPr>
            <w:tcW w:w="1009" w:type="dxa"/>
            <w:tcBorders>
              <w:top w:val="nil"/>
              <w:bottom w:val="nil"/>
            </w:tcBorders>
            <w:shd w:val="clear" w:color="auto" w:fill="FFFFFF"/>
            <w:vAlign w:val="center"/>
          </w:tcPr>
          <w:p w14:paraId="17B4D96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c>
          <w:tcPr>
            <w:tcW w:w="1391" w:type="dxa"/>
            <w:tcBorders>
              <w:top w:val="nil"/>
              <w:bottom w:val="nil"/>
            </w:tcBorders>
            <w:shd w:val="clear" w:color="auto" w:fill="FFFFFF"/>
            <w:vAlign w:val="center"/>
          </w:tcPr>
          <w:p w14:paraId="1004911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c>
          <w:tcPr>
            <w:tcW w:w="1468" w:type="dxa"/>
            <w:tcBorders>
              <w:top w:val="nil"/>
              <w:bottom w:val="nil"/>
              <w:right w:val="single" w:sz="16" w:space="0" w:color="000000"/>
            </w:tcBorders>
            <w:shd w:val="clear" w:color="auto" w:fill="FFFFFF"/>
            <w:vAlign w:val="center"/>
          </w:tcPr>
          <w:p w14:paraId="1A3F0F4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21.5</w:t>
            </w:r>
          </w:p>
        </w:tc>
      </w:tr>
      <w:tr w:rsidR="005B0C4B" w:rsidRPr="00231282" w14:paraId="3C3E6BF8"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8B224E0"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153D956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76991AC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w:t>
            </w:r>
          </w:p>
        </w:tc>
        <w:tc>
          <w:tcPr>
            <w:tcW w:w="1009" w:type="dxa"/>
            <w:tcBorders>
              <w:top w:val="nil"/>
              <w:bottom w:val="nil"/>
            </w:tcBorders>
            <w:shd w:val="clear" w:color="auto" w:fill="FFFFFF"/>
            <w:vAlign w:val="center"/>
          </w:tcPr>
          <w:p w14:paraId="6AA460D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19.6</w:t>
            </w:r>
          </w:p>
        </w:tc>
        <w:tc>
          <w:tcPr>
            <w:tcW w:w="1391" w:type="dxa"/>
            <w:tcBorders>
              <w:top w:val="nil"/>
              <w:bottom w:val="nil"/>
            </w:tcBorders>
            <w:shd w:val="clear" w:color="auto" w:fill="FFFFFF"/>
            <w:vAlign w:val="center"/>
          </w:tcPr>
          <w:p w14:paraId="3F24D6C7"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19.6</w:t>
            </w:r>
          </w:p>
        </w:tc>
        <w:tc>
          <w:tcPr>
            <w:tcW w:w="1468" w:type="dxa"/>
            <w:tcBorders>
              <w:top w:val="nil"/>
              <w:bottom w:val="nil"/>
              <w:right w:val="single" w:sz="16" w:space="0" w:color="000000"/>
            </w:tcBorders>
            <w:shd w:val="clear" w:color="auto" w:fill="FFFFFF"/>
            <w:vAlign w:val="center"/>
          </w:tcPr>
          <w:p w14:paraId="035057A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41.1</w:t>
            </w:r>
          </w:p>
        </w:tc>
      </w:tr>
      <w:tr w:rsidR="005B0C4B" w:rsidRPr="00231282" w14:paraId="31FCB806"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1C0D094"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1D0E9330"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53314E9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38</w:t>
            </w:r>
          </w:p>
        </w:tc>
        <w:tc>
          <w:tcPr>
            <w:tcW w:w="1009" w:type="dxa"/>
            <w:tcBorders>
              <w:top w:val="nil"/>
              <w:bottom w:val="nil"/>
            </w:tcBorders>
            <w:shd w:val="clear" w:color="auto" w:fill="FFFFFF"/>
            <w:vAlign w:val="center"/>
          </w:tcPr>
          <w:p w14:paraId="25A19D07"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35.5</w:t>
            </w:r>
          </w:p>
        </w:tc>
        <w:tc>
          <w:tcPr>
            <w:tcW w:w="1391" w:type="dxa"/>
            <w:tcBorders>
              <w:top w:val="nil"/>
              <w:bottom w:val="nil"/>
            </w:tcBorders>
            <w:shd w:val="clear" w:color="auto" w:fill="FFFFFF"/>
            <w:vAlign w:val="center"/>
          </w:tcPr>
          <w:p w14:paraId="4411CDAA"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35.5</w:t>
            </w:r>
          </w:p>
        </w:tc>
        <w:tc>
          <w:tcPr>
            <w:tcW w:w="1468" w:type="dxa"/>
            <w:tcBorders>
              <w:top w:val="nil"/>
              <w:bottom w:val="nil"/>
              <w:right w:val="single" w:sz="16" w:space="0" w:color="000000"/>
            </w:tcBorders>
            <w:shd w:val="clear" w:color="auto" w:fill="FFFFFF"/>
            <w:vAlign w:val="center"/>
          </w:tcPr>
          <w:p w14:paraId="7A0BCE7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76.6</w:t>
            </w:r>
          </w:p>
        </w:tc>
      </w:tr>
      <w:tr w:rsidR="005B0C4B" w:rsidRPr="00231282" w14:paraId="286FD0D4"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72C7D58"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10D1778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4EE358B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25</w:t>
            </w:r>
          </w:p>
        </w:tc>
        <w:tc>
          <w:tcPr>
            <w:tcW w:w="1009" w:type="dxa"/>
            <w:tcBorders>
              <w:top w:val="nil"/>
              <w:bottom w:val="nil"/>
            </w:tcBorders>
            <w:shd w:val="clear" w:color="auto" w:fill="FFFFFF"/>
            <w:vAlign w:val="center"/>
          </w:tcPr>
          <w:p w14:paraId="02CF938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c>
          <w:tcPr>
            <w:tcW w:w="1391" w:type="dxa"/>
            <w:tcBorders>
              <w:top w:val="nil"/>
              <w:bottom w:val="nil"/>
            </w:tcBorders>
            <w:shd w:val="clear" w:color="auto" w:fill="FFFFFF"/>
            <w:vAlign w:val="center"/>
          </w:tcPr>
          <w:p w14:paraId="705AEE6A"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c>
          <w:tcPr>
            <w:tcW w:w="1468" w:type="dxa"/>
            <w:tcBorders>
              <w:top w:val="nil"/>
              <w:bottom w:val="nil"/>
              <w:right w:val="single" w:sz="16" w:space="0" w:color="000000"/>
            </w:tcBorders>
            <w:shd w:val="clear" w:color="auto" w:fill="FFFFFF"/>
            <w:vAlign w:val="center"/>
          </w:tcPr>
          <w:p w14:paraId="6B7952F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r>
      <w:tr w:rsidR="005B0C4B" w:rsidRPr="00231282" w14:paraId="3F7ACCEC"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4AB106F"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11A24DB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1A8D1637"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107</w:t>
            </w:r>
          </w:p>
        </w:tc>
        <w:tc>
          <w:tcPr>
            <w:tcW w:w="1009" w:type="dxa"/>
            <w:tcBorders>
              <w:top w:val="nil"/>
              <w:bottom w:val="single" w:sz="16" w:space="0" w:color="000000"/>
            </w:tcBorders>
            <w:shd w:val="clear" w:color="auto" w:fill="FFFFFF"/>
            <w:vAlign w:val="center"/>
          </w:tcPr>
          <w:p w14:paraId="319A0B8E"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7DBA1CA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67EB0DBC" w14:textId="77777777" w:rsidR="005B0C4B" w:rsidRPr="00231282" w:rsidRDefault="005B0C4B" w:rsidP="005B7056">
            <w:pPr>
              <w:autoSpaceDE w:val="0"/>
              <w:autoSpaceDN w:val="0"/>
              <w:adjustRightInd w:val="0"/>
              <w:jc w:val="center"/>
              <w:rPr>
                <w:rFonts w:eastAsiaTheme="minorHAnsi"/>
                <w:lang w:val="en-US"/>
              </w:rPr>
            </w:pPr>
          </w:p>
        </w:tc>
      </w:tr>
    </w:tbl>
    <w:p w14:paraId="65145B97" w14:textId="77777777" w:rsidR="005B0C4B" w:rsidRPr="00231282" w:rsidRDefault="005B0C4B" w:rsidP="00311085">
      <w:pPr>
        <w:autoSpaceDE w:val="0"/>
        <w:autoSpaceDN w:val="0"/>
        <w:adjustRightInd w:val="0"/>
        <w:rPr>
          <w:rFonts w:eastAsiaTheme="minorHAnsi"/>
          <w:lang w:val="en-US"/>
        </w:rPr>
      </w:pPr>
    </w:p>
    <w:p w14:paraId="590A923C" w14:textId="77777777" w:rsidR="005B0C4B" w:rsidRPr="00231282" w:rsidRDefault="005B0C4B" w:rsidP="00311085">
      <w:pPr>
        <w:autoSpaceDE w:val="0"/>
        <w:autoSpaceDN w:val="0"/>
        <w:adjustRightInd w:val="0"/>
        <w:rPr>
          <w:rFonts w:eastAsiaTheme="minorHAnsi"/>
          <w:lang w:val="en-US"/>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5B0C4B" w:rsidRPr="00231282" w14:paraId="57EC3B2B" w14:textId="77777777" w:rsidTr="00AE7F47">
        <w:trPr>
          <w:cantSplit/>
        </w:trPr>
        <w:tc>
          <w:tcPr>
            <w:tcW w:w="6498" w:type="dxa"/>
            <w:gridSpan w:val="6"/>
            <w:tcBorders>
              <w:top w:val="nil"/>
              <w:left w:val="nil"/>
              <w:bottom w:val="nil"/>
              <w:right w:val="nil"/>
            </w:tcBorders>
            <w:shd w:val="clear" w:color="auto" w:fill="FFFFFF"/>
            <w:vAlign w:val="center"/>
          </w:tcPr>
          <w:p w14:paraId="0598F499" w14:textId="77777777" w:rsidR="005B0C4B" w:rsidRPr="00231282"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b/>
                <w:bCs/>
                <w:color w:val="000000"/>
                <w:sz w:val="18"/>
                <w:szCs w:val="18"/>
                <w:lang w:val="en-US"/>
              </w:rPr>
              <w:t>FI4</w:t>
            </w:r>
          </w:p>
        </w:tc>
      </w:tr>
      <w:tr w:rsidR="005B0C4B" w:rsidRPr="00231282" w14:paraId="1819E253"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1CA6B332" w14:textId="77777777" w:rsidR="005B0C4B" w:rsidRPr="00231282"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42353F1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Frequency</w:t>
            </w:r>
          </w:p>
        </w:tc>
        <w:tc>
          <w:tcPr>
            <w:tcW w:w="1009" w:type="dxa"/>
            <w:tcBorders>
              <w:top w:val="single" w:sz="16" w:space="0" w:color="000000"/>
              <w:bottom w:val="single" w:sz="16" w:space="0" w:color="000000"/>
            </w:tcBorders>
            <w:shd w:val="clear" w:color="auto" w:fill="FFFFFF"/>
            <w:vAlign w:val="center"/>
          </w:tcPr>
          <w:p w14:paraId="0FC1F222"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1E72AC3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3046683E"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Cumulative Percent</w:t>
            </w:r>
          </w:p>
        </w:tc>
      </w:tr>
      <w:tr w:rsidR="005B0C4B" w:rsidRPr="00231282" w14:paraId="20BF38A3"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340C4ECA"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57375D8B"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020C8640"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w:t>
            </w:r>
          </w:p>
        </w:tc>
        <w:tc>
          <w:tcPr>
            <w:tcW w:w="1009" w:type="dxa"/>
            <w:tcBorders>
              <w:top w:val="single" w:sz="16" w:space="0" w:color="000000"/>
              <w:bottom w:val="nil"/>
            </w:tcBorders>
            <w:shd w:val="clear" w:color="auto" w:fill="FFFFFF"/>
            <w:vAlign w:val="center"/>
          </w:tcPr>
          <w:p w14:paraId="3586F62E"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9.3</w:t>
            </w:r>
          </w:p>
        </w:tc>
        <w:tc>
          <w:tcPr>
            <w:tcW w:w="1391" w:type="dxa"/>
            <w:tcBorders>
              <w:top w:val="single" w:sz="16" w:space="0" w:color="000000"/>
              <w:bottom w:val="nil"/>
            </w:tcBorders>
            <w:shd w:val="clear" w:color="auto" w:fill="FFFFFF"/>
            <w:vAlign w:val="center"/>
          </w:tcPr>
          <w:p w14:paraId="159F0DA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9.3</w:t>
            </w:r>
          </w:p>
        </w:tc>
        <w:tc>
          <w:tcPr>
            <w:tcW w:w="1468" w:type="dxa"/>
            <w:tcBorders>
              <w:top w:val="single" w:sz="16" w:space="0" w:color="000000"/>
              <w:bottom w:val="nil"/>
              <w:right w:val="single" w:sz="16" w:space="0" w:color="000000"/>
            </w:tcBorders>
            <w:shd w:val="clear" w:color="auto" w:fill="FFFFFF"/>
            <w:vAlign w:val="center"/>
          </w:tcPr>
          <w:p w14:paraId="11DB2FA3"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9.3</w:t>
            </w:r>
          </w:p>
        </w:tc>
      </w:tr>
      <w:tr w:rsidR="005B0C4B" w:rsidRPr="00231282" w14:paraId="161D9EDA"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2EC966F"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29541CA2"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1ADB337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13</w:t>
            </w:r>
          </w:p>
        </w:tc>
        <w:tc>
          <w:tcPr>
            <w:tcW w:w="1009" w:type="dxa"/>
            <w:tcBorders>
              <w:top w:val="nil"/>
              <w:bottom w:val="nil"/>
            </w:tcBorders>
            <w:shd w:val="clear" w:color="auto" w:fill="FFFFFF"/>
            <w:vAlign w:val="center"/>
          </w:tcPr>
          <w:p w14:paraId="66513F8E"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12.1</w:t>
            </w:r>
          </w:p>
        </w:tc>
        <w:tc>
          <w:tcPr>
            <w:tcW w:w="1391" w:type="dxa"/>
            <w:tcBorders>
              <w:top w:val="nil"/>
              <w:bottom w:val="nil"/>
            </w:tcBorders>
            <w:shd w:val="clear" w:color="auto" w:fill="FFFFFF"/>
            <w:vAlign w:val="center"/>
          </w:tcPr>
          <w:p w14:paraId="56000BB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12.1</w:t>
            </w:r>
          </w:p>
        </w:tc>
        <w:tc>
          <w:tcPr>
            <w:tcW w:w="1468" w:type="dxa"/>
            <w:tcBorders>
              <w:top w:val="nil"/>
              <w:bottom w:val="nil"/>
              <w:right w:val="single" w:sz="16" w:space="0" w:color="000000"/>
            </w:tcBorders>
            <w:shd w:val="clear" w:color="auto" w:fill="FFFFFF"/>
            <w:vAlign w:val="center"/>
          </w:tcPr>
          <w:p w14:paraId="5ACD6EB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21.5</w:t>
            </w:r>
          </w:p>
        </w:tc>
      </w:tr>
      <w:tr w:rsidR="005B0C4B" w:rsidRPr="00231282" w14:paraId="0C78B004"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963DD67"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5731617A"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1C7573D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w:t>
            </w:r>
          </w:p>
        </w:tc>
        <w:tc>
          <w:tcPr>
            <w:tcW w:w="1009" w:type="dxa"/>
            <w:tcBorders>
              <w:top w:val="nil"/>
              <w:bottom w:val="nil"/>
            </w:tcBorders>
            <w:shd w:val="clear" w:color="auto" w:fill="FFFFFF"/>
            <w:vAlign w:val="center"/>
          </w:tcPr>
          <w:p w14:paraId="60E9D5DF"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21.5</w:t>
            </w:r>
          </w:p>
        </w:tc>
        <w:tc>
          <w:tcPr>
            <w:tcW w:w="1391" w:type="dxa"/>
            <w:tcBorders>
              <w:top w:val="nil"/>
              <w:bottom w:val="nil"/>
            </w:tcBorders>
            <w:shd w:val="clear" w:color="auto" w:fill="FFFFFF"/>
            <w:vAlign w:val="center"/>
          </w:tcPr>
          <w:p w14:paraId="05BEB2E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21.5</w:t>
            </w:r>
          </w:p>
        </w:tc>
        <w:tc>
          <w:tcPr>
            <w:tcW w:w="1468" w:type="dxa"/>
            <w:tcBorders>
              <w:top w:val="nil"/>
              <w:bottom w:val="nil"/>
              <w:right w:val="single" w:sz="16" w:space="0" w:color="000000"/>
            </w:tcBorders>
            <w:shd w:val="clear" w:color="auto" w:fill="FFFFFF"/>
            <w:vAlign w:val="center"/>
          </w:tcPr>
          <w:p w14:paraId="7FE1975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43.0</w:t>
            </w:r>
          </w:p>
        </w:tc>
      </w:tr>
      <w:tr w:rsidR="005B0C4B" w:rsidRPr="00231282" w14:paraId="17067B00"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D054C38"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1F49ADC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689B7B6F"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46</w:t>
            </w:r>
          </w:p>
        </w:tc>
        <w:tc>
          <w:tcPr>
            <w:tcW w:w="1009" w:type="dxa"/>
            <w:tcBorders>
              <w:top w:val="nil"/>
              <w:bottom w:val="nil"/>
            </w:tcBorders>
            <w:shd w:val="clear" w:color="auto" w:fill="FFFFFF"/>
            <w:vAlign w:val="center"/>
          </w:tcPr>
          <w:p w14:paraId="2FDB459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43.0</w:t>
            </w:r>
          </w:p>
        </w:tc>
        <w:tc>
          <w:tcPr>
            <w:tcW w:w="1391" w:type="dxa"/>
            <w:tcBorders>
              <w:top w:val="nil"/>
              <w:bottom w:val="nil"/>
            </w:tcBorders>
            <w:shd w:val="clear" w:color="auto" w:fill="FFFFFF"/>
            <w:vAlign w:val="center"/>
          </w:tcPr>
          <w:p w14:paraId="0A0A6E4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43.0</w:t>
            </w:r>
          </w:p>
        </w:tc>
        <w:tc>
          <w:tcPr>
            <w:tcW w:w="1468" w:type="dxa"/>
            <w:tcBorders>
              <w:top w:val="nil"/>
              <w:bottom w:val="nil"/>
              <w:right w:val="single" w:sz="16" w:space="0" w:color="000000"/>
            </w:tcBorders>
            <w:shd w:val="clear" w:color="auto" w:fill="FFFFFF"/>
            <w:vAlign w:val="center"/>
          </w:tcPr>
          <w:p w14:paraId="4D35764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86.0</w:t>
            </w:r>
          </w:p>
        </w:tc>
      </w:tr>
      <w:tr w:rsidR="005B0C4B" w:rsidRPr="00231282" w14:paraId="462BBFCE"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EA96B3D"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748404D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07BB55F3"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15</w:t>
            </w:r>
          </w:p>
        </w:tc>
        <w:tc>
          <w:tcPr>
            <w:tcW w:w="1009" w:type="dxa"/>
            <w:tcBorders>
              <w:top w:val="nil"/>
              <w:bottom w:val="nil"/>
            </w:tcBorders>
            <w:shd w:val="clear" w:color="auto" w:fill="FFFFFF"/>
            <w:vAlign w:val="center"/>
          </w:tcPr>
          <w:p w14:paraId="38DCFFA7"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14.0</w:t>
            </w:r>
          </w:p>
        </w:tc>
        <w:tc>
          <w:tcPr>
            <w:tcW w:w="1391" w:type="dxa"/>
            <w:tcBorders>
              <w:top w:val="nil"/>
              <w:bottom w:val="nil"/>
            </w:tcBorders>
            <w:shd w:val="clear" w:color="auto" w:fill="FFFFFF"/>
            <w:vAlign w:val="center"/>
          </w:tcPr>
          <w:p w14:paraId="1148823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14.0</w:t>
            </w:r>
          </w:p>
        </w:tc>
        <w:tc>
          <w:tcPr>
            <w:tcW w:w="1468" w:type="dxa"/>
            <w:tcBorders>
              <w:top w:val="nil"/>
              <w:bottom w:val="nil"/>
              <w:right w:val="single" w:sz="16" w:space="0" w:color="000000"/>
            </w:tcBorders>
            <w:shd w:val="clear" w:color="auto" w:fill="FFFFFF"/>
            <w:vAlign w:val="center"/>
          </w:tcPr>
          <w:p w14:paraId="25B9061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r>
      <w:tr w:rsidR="005B0C4B" w:rsidRPr="00231282" w14:paraId="05192713"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76A09B2"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5A02AC8E"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33A2BAF3"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107</w:t>
            </w:r>
          </w:p>
        </w:tc>
        <w:tc>
          <w:tcPr>
            <w:tcW w:w="1009" w:type="dxa"/>
            <w:tcBorders>
              <w:top w:val="nil"/>
              <w:bottom w:val="single" w:sz="16" w:space="0" w:color="000000"/>
            </w:tcBorders>
            <w:shd w:val="clear" w:color="auto" w:fill="FFFFFF"/>
            <w:vAlign w:val="center"/>
          </w:tcPr>
          <w:p w14:paraId="04EABD52"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3C6D996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53A1E69E" w14:textId="77777777" w:rsidR="005B0C4B" w:rsidRPr="00231282" w:rsidRDefault="005B0C4B" w:rsidP="005B7056">
            <w:pPr>
              <w:autoSpaceDE w:val="0"/>
              <w:autoSpaceDN w:val="0"/>
              <w:adjustRightInd w:val="0"/>
              <w:jc w:val="center"/>
              <w:rPr>
                <w:rFonts w:eastAsiaTheme="minorHAnsi"/>
                <w:lang w:val="en-US"/>
              </w:rPr>
            </w:pPr>
          </w:p>
        </w:tc>
      </w:tr>
    </w:tbl>
    <w:p w14:paraId="1E862FD6" w14:textId="77777777" w:rsidR="005B0C4B" w:rsidRPr="00231282" w:rsidRDefault="005B0C4B" w:rsidP="005B0C4B">
      <w:pPr>
        <w:autoSpaceDE w:val="0"/>
        <w:autoSpaceDN w:val="0"/>
        <w:adjustRightInd w:val="0"/>
        <w:rPr>
          <w:rFonts w:eastAsiaTheme="minorHAnsi"/>
          <w:lang w:val="en-US"/>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5B0C4B" w:rsidRPr="00231282" w14:paraId="3B9B8BE0" w14:textId="77777777" w:rsidTr="00AE7F47">
        <w:trPr>
          <w:cantSplit/>
        </w:trPr>
        <w:tc>
          <w:tcPr>
            <w:tcW w:w="6498" w:type="dxa"/>
            <w:gridSpan w:val="6"/>
            <w:tcBorders>
              <w:top w:val="nil"/>
              <w:left w:val="nil"/>
              <w:bottom w:val="nil"/>
              <w:right w:val="nil"/>
            </w:tcBorders>
            <w:shd w:val="clear" w:color="auto" w:fill="FFFFFF"/>
            <w:vAlign w:val="center"/>
          </w:tcPr>
          <w:p w14:paraId="1CE5EC00" w14:textId="77777777" w:rsidR="005B0C4B" w:rsidRPr="00231282"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b/>
                <w:bCs/>
                <w:color w:val="000000"/>
                <w:sz w:val="18"/>
                <w:szCs w:val="18"/>
                <w:lang w:val="en-US"/>
              </w:rPr>
              <w:t>FI5</w:t>
            </w:r>
          </w:p>
        </w:tc>
      </w:tr>
      <w:tr w:rsidR="005B0C4B" w:rsidRPr="00231282" w14:paraId="22B44571"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5951DBFA" w14:textId="77777777" w:rsidR="005B0C4B" w:rsidRPr="00231282"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3470EA3A"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Frequency</w:t>
            </w:r>
          </w:p>
        </w:tc>
        <w:tc>
          <w:tcPr>
            <w:tcW w:w="1009" w:type="dxa"/>
            <w:tcBorders>
              <w:top w:val="single" w:sz="16" w:space="0" w:color="000000"/>
              <w:bottom w:val="single" w:sz="16" w:space="0" w:color="000000"/>
            </w:tcBorders>
            <w:shd w:val="clear" w:color="auto" w:fill="FFFFFF"/>
            <w:vAlign w:val="center"/>
          </w:tcPr>
          <w:p w14:paraId="6AD675D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4073402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2070CEA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Cumulative Percent</w:t>
            </w:r>
          </w:p>
        </w:tc>
      </w:tr>
      <w:tr w:rsidR="005B0C4B" w:rsidRPr="00231282" w14:paraId="16AEF71C"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78D8CE0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3065A5EF"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469B9A2A"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12</w:t>
            </w:r>
          </w:p>
        </w:tc>
        <w:tc>
          <w:tcPr>
            <w:tcW w:w="1009" w:type="dxa"/>
            <w:tcBorders>
              <w:top w:val="single" w:sz="16" w:space="0" w:color="000000"/>
              <w:bottom w:val="nil"/>
            </w:tcBorders>
            <w:shd w:val="clear" w:color="auto" w:fill="FFFFFF"/>
            <w:vAlign w:val="center"/>
          </w:tcPr>
          <w:p w14:paraId="5A761D0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c>
          <w:tcPr>
            <w:tcW w:w="1391" w:type="dxa"/>
            <w:tcBorders>
              <w:top w:val="single" w:sz="16" w:space="0" w:color="000000"/>
              <w:bottom w:val="nil"/>
            </w:tcBorders>
            <w:shd w:val="clear" w:color="auto" w:fill="FFFFFF"/>
            <w:vAlign w:val="center"/>
          </w:tcPr>
          <w:p w14:paraId="0044018B"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c>
          <w:tcPr>
            <w:tcW w:w="1468" w:type="dxa"/>
            <w:tcBorders>
              <w:top w:val="single" w:sz="16" w:space="0" w:color="000000"/>
              <w:bottom w:val="nil"/>
              <w:right w:val="single" w:sz="16" w:space="0" w:color="000000"/>
            </w:tcBorders>
            <w:shd w:val="clear" w:color="auto" w:fill="FFFFFF"/>
            <w:vAlign w:val="center"/>
          </w:tcPr>
          <w:p w14:paraId="4BFBD1DD"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11.2</w:t>
            </w:r>
          </w:p>
        </w:tc>
      </w:tr>
      <w:tr w:rsidR="005B0C4B" w:rsidRPr="00231282" w14:paraId="0D40143D"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14ABDA5"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B5A3FEE"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105350E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11</w:t>
            </w:r>
          </w:p>
        </w:tc>
        <w:tc>
          <w:tcPr>
            <w:tcW w:w="1009" w:type="dxa"/>
            <w:tcBorders>
              <w:top w:val="nil"/>
              <w:bottom w:val="nil"/>
            </w:tcBorders>
            <w:shd w:val="clear" w:color="auto" w:fill="FFFFFF"/>
            <w:vAlign w:val="center"/>
          </w:tcPr>
          <w:p w14:paraId="67534D50"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c>
          <w:tcPr>
            <w:tcW w:w="1391" w:type="dxa"/>
            <w:tcBorders>
              <w:top w:val="nil"/>
              <w:bottom w:val="nil"/>
            </w:tcBorders>
            <w:shd w:val="clear" w:color="auto" w:fill="FFFFFF"/>
            <w:vAlign w:val="center"/>
          </w:tcPr>
          <w:p w14:paraId="01C9D407"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10.3</w:t>
            </w:r>
          </w:p>
        </w:tc>
        <w:tc>
          <w:tcPr>
            <w:tcW w:w="1468" w:type="dxa"/>
            <w:tcBorders>
              <w:top w:val="nil"/>
              <w:bottom w:val="nil"/>
              <w:right w:val="single" w:sz="16" w:space="0" w:color="000000"/>
            </w:tcBorders>
            <w:shd w:val="clear" w:color="auto" w:fill="FFFFFF"/>
            <w:vAlign w:val="center"/>
          </w:tcPr>
          <w:p w14:paraId="36D7BB7A"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21.5</w:t>
            </w:r>
          </w:p>
        </w:tc>
      </w:tr>
      <w:tr w:rsidR="005B0C4B" w:rsidRPr="00231282" w14:paraId="01033568"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E551544"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511DB8E1"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7C4A6E3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w:t>
            </w:r>
          </w:p>
        </w:tc>
        <w:tc>
          <w:tcPr>
            <w:tcW w:w="1009" w:type="dxa"/>
            <w:tcBorders>
              <w:top w:val="nil"/>
              <w:bottom w:val="nil"/>
            </w:tcBorders>
            <w:shd w:val="clear" w:color="auto" w:fill="FFFFFF"/>
            <w:vAlign w:val="center"/>
          </w:tcPr>
          <w:p w14:paraId="4E735C6B"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21.5</w:t>
            </w:r>
          </w:p>
        </w:tc>
        <w:tc>
          <w:tcPr>
            <w:tcW w:w="1391" w:type="dxa"/>
            <w:tcBorders>
              <w:top w:val="nil"/>
              <w:bottom w:val="nil"/>
            </w:tcBorders>
            <w:shd w:val="clear" w:color="auto" w:fill="FFFFFF"/>
            <w:vAlign w:val="center"/>
          </w:tcPr>
          <w:p w14:paraId="3AAD5B4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21.5</w:t>
            </w:r>
          </w:p>
        </w:tc>
        <w:tc>
          <w:tcPr>
            <w:tcW w:w="1468" w:type="dxa"/>
            <w:tcBorders>
              <w:top w:val="nil"/>
              <w:bottom w:val="nil"/>
              <w:right w:val="single" w:sz="16" w:space="0" w:color="000000"/>
            </w:tcBorders>
            <w:shd w:val="clear" w:color="auto" w:fill="FFFFFF"/>
            <w:vAlign w:val="center"/>
          </w:tcPr>
          <w:p w14:paraId="27945810"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43.0</w:t>
            </w:r>
          </w:p>
        </w:tc>
      </w:tr>
      <w:tr w:rsidR="005B0C4B" w:rsidRPr="00231282" w14:paraId="376C699B"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3249737"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5DCA214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2E6B6F6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36</w:t>
            </w:r>
          </w:p>
        </w:tc>
        <w:tc>
          <w:tcPr>
            <w:tcW w:w="1009" w:type="dxa"/>
            <w:tcBorders>
              <w:top w:val="nil"/>
              <w:bottom w:val="nil"/>
            </w:tcBorders>
            <w:shd w:val="clear" w:color="auto" w:fill="FFFFFF"/>
            <w:vAlign w:val="center"/>
          </w:tcPr>
          <w:p w14:paraId="6A9D3DEC"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33.6</w:t>
            </w:r>
          </w:p>
        </w:tc>
        <w:tc>
          <w:tcPr>
            <w:tcW w:w="1391" w:type="dxa"/>
            <w:tcBorders>
              <w:top w:val="nil"/>
              <w:bottom w:val="nil"/>
            </w:tcBorders>
            <w:shd w:val="clear" w:color="auto" w:fill="FFFFFF"/>
            <w:vAlign w:val="center"/>
          </w:tcPr>
          <w:p w14:paraId="2D5D647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33.6</w:t>
            </w:r>
          </w:p>
        </w:tc>
        <w:tc>
          <w:tcPr>
            <w:tcW w:w="1468" w:type="dxa"/>
            <w:tcBorders>
              <w:top w:val="nil"/>
              <w:bottom w:val="nil"/>
              <w:right w:val="single" w:sz="16" w:space="0" w:color="000000"/>
            </w:tcBorders>
            <w:shd w:val="clear" w:color="auto" w:fill="FFFFFF"/>
            <w:vAlign w:val="center"/>
          </w:tcPr>
          <w:p w14:paraId="72E43259"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76.6</w:t>
            </w:r>
          </w:p>
        </w:tc>
      </w:tr>
      <w:tr w:rsidR="005B0C4B" w:rsidRPr="00231282" w14:paraId="59590D54"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51C4117"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7F9EAC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09B05220"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25</w:t>
            </w:r>
          </w:p>
        </w:tc>
        <w:tc>
          <w:tcPr>
            <w:tcW w:w="1009" w:type="dxa"/>
            <w:tcBorders>
              <w:top w:val="nil"/>
              <w:bottom w:val="nil"/>
            </w:tcBorders>
            <w:shd w:val="clear" w:color="auto" w:fill="FFFFFF"/>
            <w:vAlign w:val="center"/>
          </w:tcPr>
          <w:p w14:paraId="4C4B3ED6"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c>
          <w:tcPr>
            <w:tcW w:w="1391" w:type="dxa"/>
            <w:tcBorders>
              <w:top w:val="nil"/>
              <w:bottom w:val="nil"/>
            </w:tcBorders>
            <w:shd w:val="clear" w:color="auto" w:fill="FFFFFF"/>
            <w:vAlign w:val="center"/>
          </w:tcPr>
          <w:p w14:paraId="7DB66DD5"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23.4</w:t>
            </w:r>
          </w:p>
        </w:tc>
        <w:tc>
          <w:tcPr>
            <w:tcW w:w="1468" w:type="dxa"/>
            <w:tcBorders>
              <w:top w:val="nil"/>
              <w:bottom w:val="nil"/>
              <w:right w:val="single" w:sz="16" w:space="0" w:color="000000"/>
            </w:tcBorders>
            <w:shd w:val="clear" w:color="auto" w:fill="FFFFFF"/>
            <w:vAlign w:val="center"/>
          </w:tcPr>
          <w:p w14:paraId="5AA0794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r>
      <w:tr w:rsidR="005B0C4B" w:rsidRPr="00231282" w14:paraId="20DD52BD"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861315F" w14:textId="77777777" w:rsidR="005B0C4B" w:rsidRPr="00231282"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53AFEBE4"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1EF976A0"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107</w:t>
            </w:r>
          </w:p>
        </w:tc>
        <w:tc>
          <w:tcPr>
            <w:tcW w:w="1009" w:type="dxa"/>
            <w:tcBorders>
              <w:top w:val="nil"/>
              <w:bottom w:val="single" w:sz="16" w:space="0" w:color="000000"/>
            </w:tcBorders>
            <w:shd w:val="clear" w:color="auto" w:fill="FFFFFF"/>
            <w:vAlign w:val="center"/>
          </w:tcPr>
          <w:p w14:paraId="6348A812"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7564B378" w14:textId="77777777" w:rsidR="005B0C4B" w:rsidRPr="00231282"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231282">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3346093E" w14:textId="77777777" w:rsidR="005B0C4B" w:rsidRPr="00231282" w:rsidRDefault="005B0C4B" w:rsidP="005B7056">
            <w:pPr>
              <w:autoSpaceDE w:val="0"/>
              <w:autoSpaceDN w:val="0"/>
              <w:adjustRightInd w:val="0"/>
              <w:jc w:val="center"/>
              <w:rPr>
                <w:rFonts w:eastAsiaTheme="minorHAnsi"/>
                <w:lang w:val="en-US"/>
              </w:rPr>
            </w:pPr>
          </w:p>
        </w:tc>
      </w:tr>
    </w:tbl>
    <w:p w14:paraId="1AA961F0" w14:textId="5A1915CC" w:rsidR="00DE27BB" w:rsidRDefault="00DE27BB" w:rsidP="005B0C4B">
      <w:pPr>
        <w:autoSpaceDE w:val="0"/>
        <w:autoSpaceDN w:val="0"/>
        <w:adjustRightInd w:val="0"/>
        <w:spacing w:line="400" w:lineRule="atLeast"/>
        <w:rPr>
          <w:rFonts w:eastAsiaTheme="minorHAnsi"/>
          <w:lang w:val="en-US"/>
        </w:rPr>
      </w:pPr>
    </w:p>
    <w:p w14:paraId="0F662321" w14:textId="5C5E71AB" w:rsidR="00161455" w:rsidRDefault="00161455" w:rsidP="005B0C4B">
      <w:pPr>
        <w:autoSpaceDE w:val="0"/>
        <w:autoSpaceDN w:val="0"/>
        <w:adjustRightInd w:val="0"/>
        <w:spacing w:line="400" w:lineRule="atLeast"/>
        <w:rPr>
          <w:rFonts w:eastAsiaTheme="minorHAnsi"/>
          <w:lang w:val="en-US"/>
        </w:rPr>
      </w:pPr>
    </w:p>
    <w:p w14:paraId="2E3B8E4E" w14:textId="3DCF105E" w:rsidR="00161455" w:rsidRDefault="00161455" w:rsidP="005B0C4B">
      <w:pPr>
        <w:autoSpaceDE w:val="0"/>
        <w:autoSpaceDN w:val="0"/>
        <w:adjustRightInd w:val="0"/>
        <w:spacing w:line="400" w:lineRule="atLeast"/>
        <w:rPr>
          <w:rFonts w:eastAsiaTheme="minorHAnsi"/>
          <w:lang w:val="en-US"/>
        </w:rPr>
      </w:pPr>
    </w:p>
    <w:p w14:paraId="4BB3AB4F" w14:textId="46BFC247" w:rsidR="00161455" w:rsidRDefault="00161455" w:rsidP="005B0C4B">
      <w:pPr>
        <w:autoSpaceDE w:val="0"/>
        <w:autoSpaceDN w:val="0"/>
        <w:adjustRightInd w:val="0"/>
        <w:spacing w:line="400" w:lineRule="atLeast"/>
        <w:rPr>
          <w:rFonts w:eastAsiaTheme="minorHAnsi"/>
          <w:lang w:val="en-US"/>
        </w:rPr>
      </w:pPr>
    </w:p>
    <w:p w14:paraId="458CE9B2" w14:textId="49EE2B94" w:rsidR="00161455" w:rsidRDefault="00161455" w:rsidP="005B0C4B">
      <w:pPr>
        <w:autoSpaceDE w:val="0"/>
        <w:autoSpaceDN w:val="0"/>
        <w:adjustRightInd w:val="0"/>
        <w:spacing w:line="400" w:lineRule="atLeast"/>
        <w:rPr>
          <w:rFonts w:eastAsiaTheme="minorHAnsi"/>
          <w:lang w:val="en-US"/>
        </w:rPr>
      </w:pPr>
    </w:p>
    <w:p w14:paraId="2A06E148" w14:textId="77777777" w:rsidR="000259C4" w:rsidRPr="00231282" w:rsidRDefault="000259C4" w:rsidP="005B0C4B">
      <w:pPr>
        <w:autoSpaceDE w:val="0"/>
        <w:autoSpaceDN w:val="0"/>
        <w:adjustRightInd w:val="0"/>
        <w:spacing w:line="400" w:lineRule="atLeast"/>
        <w:rPr>
          <w:rFonts w:eastAsiaTheme="minorHAnsi"/>
          <w:lang w:val="en-US"/>
        </w:rPr>
      </w:pPr>
    </w:p>
    <w:p w14:paraId="4471552E" w14:textId="77777777" w:rsidR="005B0C4B" w:rsidRPr="00E01DB6" w:rsidRDefault="005B0C4B" w:rsidP="005B0C4B">
      <w:pPr>
        <w:autoSpaceDE w:val="0"/>
        <w:autoSpaceDN w:val="0"/>
        <w:adjustRightInd w:val="0"/>
        <w:rPr>
          <w:rFonts w:eastAsiaTheme="minorHAnsi"/>
          <w:b/>
          <w:i/>
          <w:lang w:val="en-US"/>
        </w:rPr>
      </w:pPr>
      <w:r w:rsidRPr="00E01DB6">
        <w:rPr>
          <w:rFonts w:eastAsiaTheme="minorHAnsi"/>
          <w:b/>
          <w:i/>
          <w:lang w:val="en-US"/>
        </w:rPr>
        <w:t>Hedonic Shopping Motivation</w:t>
      </w:r>
    </w:p>
    <w:p w14:paraId="4A710776" w14:textId="77777777" w:rsidR="005B0C4B" w:rsidRPr="00E01DB6" w:rsidRDefault="005B0C4B" w:rsidP="005B0C4B">
      <w:pPr>
        <w:autoSpaceDE w:val="0"/>
        <w:autoSpaceDN w:val="0"/>
        <w:adjustRightInd w:val="0"/>
        <w:rPr>
          <w:rFonts w:eastAsiaTheme="minorHAnsi"/>
          <w:lang w:val="en-US"/>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B0C4B" w:rsidRPr="00E01DB6" w14:paraId="1E3017B5" w14:textId="77777777" w:rsidTr="00AE7F47">
        <w:trPr>
          <w:cantSplit/>
        </w:trPr>
        <w:tc>
          <w:tcPr>
            <w:tcW w:w="6513" w:type="dxa"/>
            <w:gridSpan w:val="6"/>
            <w:tcBorders>
              <w:top w:val="nil"/>
              <w:left w:val="nil"/>
              <w:bottom w:val="nil"/>
              <w:right w:val="nil"/>
            </w:tcBorders>
            <w:shd w:val="clear" w:color="auto" w:fill="FFFFFF"/>
            <w:vAlign w:val="center"/>
          </w:tcPr>
          <w:p w14:paraId="6D3826A9" w14:textId="77777777" w:rsidR="005B0C4B" w:rsidRPr="00E01DB6"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b/>
                <w:bCs/>
                <w:color w:val="000000"/>
                <w:sz w:val="18"/>
                <w:szCs w:val="18"/>
                <w:lang w:val="en-US"/>
              </w:rPr>
              <w:t>HSM1</w:t>
            </w:r>
          </w:p>
        </w:tc>
      </w:tr>
      <w:tr w:rsidR="005B0C4B" w:rsidRPr="00E01DB6" w14:paraId="6C02CEB4"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360A4D67" w14:textId="77777777" w:rsidR="005B0C4B" w:rsidRPr="00E01DB6"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4448294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Frequency</w:t>
            </w:r>
          </w:p>
        </w:tc>
        <w:tc>
          <w:tcPr>
            <w:tcW w:w="1024" w:type="dxa"/>
            <w:tcBorders>
              <w:top w:val="single" w:sz="16" w:space="0" w:color="000000"/>
              <w:bottom w:val="single" w:sz="16" w:space="0" w:color="000000"/>
            </w:tcBorders>
            <w:shd w:val="clear" w:color="auto" w:fill="FFFFFF"/>
            <w:vAlign w:val="center"/>
          </w:tcPr>
          <w:p w14:paraId="1F657AB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13218F1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097BC35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Cumulative Percent</w:t>
            </w:r>
          </w:p>
        </w:tc>
      </w:tr>
      <w:tr w:rsidR="005B0C4B" w:rsidRPr="00E01DB6" w14:paraId="10C76926"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42C0BC4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77032D5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4FEEEB4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8</w:t>
            </w:r>
          </w:p>
        </w:tc>
        <w:tc>
          <w:tcPr>
            <w:tcW w:w="1024" w:type="dxa"/>
            <w:tcBorders>
              <w:top w:val="single" w:sz="16" w:space="0" w:color="000000"/>
              <w:bottom w:val="nil"/>
            </w:tcBorders>
            <w:shd w:val="clear" w:color="auto" w:fill="FFFFFF"/>
            <w:vAlign w:val="center"/>
          </w:tcPr>
          <w:p w14:paraId="1BC59F2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w:t>
            </w:r>
          </w:p>
        </w:tc>
        <w:tc>
          <w:tcPr>
            <w:tcW w:w="1391" w:type="dxa"/>
            <w:tcBorders>
              <w:top w:val="single" w:sz="16" w:space="0" w:color="000000"/>
              <w:bottom w:val="nil"/>
            </w:tcBorders>
            <w:shd w:val="clear" w:color="auto" w:fill="FFFFFF"/>
            <w:vAlign w:val="center"/>
          </w:tcPr>
          <w:p w14:paraId="077734C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w:t>
            </w:r>
          </w:p>
        </w:tc>
        <w:tc>
          <w:tcPr>
            <w:tcW w:w="1468" w:type="dxa"/>
            <w:tcBorders>
              <w:top w:val="single" w:sz="16" w:space="0" w:color="000000"/>
              <w:bottom w:val="nil"/>
              <w:right w:val="single" w:sz="16" w:space="0" w:color="000000"/>
            </w:tcBorders>
            <w:shd w:val="clear" w:color="auto" w:fill="FFFFFF"/>
            <w:vAlign w:val="center"/>
          </w:tcPr>
          <w:p w14:paraId="03312E3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w:t>
            </w:r>
          </w:p>
        </w:tc>
      </w:tr>
      <w:tr w:rsidR="005B0C4B" w:rsidRPr="00E01DB6" w14:paraId="43545F81"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D1996DF"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69BDBF1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2F593D5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w:t>
            </w:r>
          </w:p>
        </w:tc>
        <w:tc>
          <w:tcPr>
            <w:tcW w:w="1024" w:type="dxa"/>
            <w:tcBorders>
              <w:top w:val="nil"/>
              <w:bottom w:val="nil"/>
            </w:tcBorders>
            <w:shd w:val="clear" w:color="auto" w:fill="FFFFFF"/>
            <w:vAlign w:val="center"/>
          </w:tcPr>
          <w:p w14:paraId="0D92CD8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9.3</w:t>
            </w:r>
          </w:p>
        </w:tc>
        <w:tc>
          <w:tcPr>
            <w:tcW w:w="1391" w:type="dxa"/>
            <w:tcBorders>
              <w:top w:val="nil"/>
              <w:bottom w:val="nil"/>
            </w:tcBorders>
            <w:shd w:val="clear" w:color="auto" w:fill="FFFFFF"/>
            <w:vAlign w:val="center"/>
          </w:tcPr>
          <w:p w14:paraId="53E2AFB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9.3</w:t>
            </w:r>
          </w:p>
        </w:tc>
        <w:tc>
          <w:tcPr>
            <w:tcW w:w="1468" w:type="dxa"/>
            <w:tcBorders>
              <w:top w:val="nil"/>
              <w:bottom w:val="nil"/>
              <w:right w:val="single" w:sz="16" w:space="0" w:color="000000"/>
            </w:tcBorders>
            <w:shd w:val="clear" w:color="auto" w:fill="FFFFFF"/>
            <w:vAlign w:val="center"/>
          </w:tcPr>
          <w:p w14:paraId="3A7C083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16.8</w:t>
            </w:r>
          </w:p>
        </w:tc>
      </w:tr>
      <w:tr w:rsidR="005B0C4B" w:rsidRPr="00E01DB6" w14:paraId="43F78E6F"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6E0A7D1"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392A92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6C6F5DA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18</w:t>
            </w:r>
          </w:p>
        </w:tc>
        <w:tc>
          <w:tcPr>
            <w:tcW w:w="1024" w:type="dxa"/>
            <w:tcBorders>
              <w:top w:val="nil"/>
              <w:bottom w:val="nil"/>
            </w:tcBorders>
            <w:shd w:val="clear" w:color="auto" w:fill="FFFFFF"/>
            <w:vAlign w:val="center"/>
          </w:tcPr>
          <w:p w14:paraId="0767F95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16.8</w:t>
            </w:r>
          </w:p>
        </w:tc>
        <w:tc>
          <w:tcPr>
            <w:tcW w:w="1391" w:type="dxa"/>
            <w:tcBorders>
              <w:top w:val="nil"/>
              <w:bottom w:val="nil"/>
            </w:tcBorders>
            <w:shd w:val="clear" w:color="auto" w:fill="FFFFFF"/>
            <w:vAlign w:val="center"/>
          </w:tcPr>
          <w:p w14:paraId="3AD5C1F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16.8</w:t>
            </w:r>
          </w:p>
        </w:tc>
        <w:tc>
          <w:tcPr>
            <w:tcW w:w="1468" w:type="dxa"/>
            <w:tcBorders>
              <w:top w:val="nil"/>
              <w:bottom w:val="nil"/>
              <w:right w:val="single" w:sz="16" w:space="0" w:color="000000"/>
            </w:tcBorders>
            <w:shd w:val="clear" w:color="auto" w:fill="FFFFFF"/>
            <w:vAlign w:val="center"/>
          </w:tcPr>
          <w:p w14:paraId="357E28F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33.6</w:t>
            </w:r>
          </w:p>
        </w:tc>
      </w:tr>
      <w:tr w:rsidR="005B0C4B" w:rsidRPr="00E01DB6" w14:paraId="58B731DD"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B202353"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6AF7E95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43BE8AD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51</w:t>
            </w:r>
          </w:p>
        </w:tc>
        <w:tc>
          <w:tcPr>
            <w:tcW w:w="1024" w:type="dxa"/>
            <w:tcBorders>
              <w:top w:val="nil"/>
              <w:bottom w:val="nil"/>
            </w:tcBorders>
            <w:shd w:val="clear" w:color="auto" w:fill="FFFFFF"/>
            <w:vAlign w:val="center"/>
          </w:tcPr>
          <w:p w14:paraId="7FE0250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47.7</w:t>
            </w:r>
          </w:p>
        </w:tc>
        <w:tc>
          <w:tcPr>
            <w:tcW w:w="1391" w:type="dxa"/>
            <w:tcBorders>
              <w:top w:val="nil"/>
              <w:bottom w:val="nil"/>
            </w:tcBorders>
            <w:shd w:val="clear" w:color="auto" w:fill="FFFFFF"/>
            <w:vAlign w:val="center"/>
          </w:tcPr>
          <w:p w14:paraId="54F8703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47.7</w:t>
            </w:r>
          </w:p>
        </w:tc>
        <w:tc>
          <w:tcPr>
            <w:tcW w:w="1468" w:type="dxa"/>
            <w:tcBorders>
              <w:top w:val="nil"/>
              <w:bottom w:val="nil"/>
              <w:right w:val="single" w:sz="16" w:space="0" w:color="000000"/>
            </w:tcBorders>
            <w:shd w:val="clear" w:color="auto" w:fill="FFFFFF"/>
            <w:vAlign w:val="center"/>
          </w:tcPr>
          <w:p w14:paraId="59F64B6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81.3</w:t>
            </w:r>
          </w:p>
        </w:tc>
      </w:tr>
      <w:tr w:rsidR="005B0C4B" w:rsidRPr="00E01DB6" w14:paraId="41FDB843"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700D2C4"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5A256C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7FE73B1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w:t>
            </w:r>
          </w:p>
        </w:tc>
        <w:tc>
          <w:tcPr>
            <w:tcW w:w="1024" w:type="dxa"/>
            <w:tcBorders>
              <w:top w:val="nil"/>
              <w:bottom w:val="nil"/>
            </w:tcBorders>
            <w:shd w:val="clear" w:color="auto" w:fill="FFFFFF"/>
            <w:vAlign w:val="center"/>
          </w:tcPr>
          <w:p w14:paraId="64D31A2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18.7</w:t>
            </w:r>
          </w:p>
        </w:tc>
        <w:tc>
          <w:tcPr>
            <w:tcW w:w="1391" w:type="dxa"/>
            <w:tcBorders>
              <w:top w:val="nil"/>
              <w:bottom w:val="nil"/>
            </w:tcBorders>
            <w:shd w:val="clear" w:color="auto" w:fill="FFFFFF"/>
            <w:vAlign w:val="center"/>
          </w:tcPr>
          <w:p w14:paraId="119E3B2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18.7</w:t>
            </w:r>
          </w:p>
        </w:tc>
        <w:tc>
          <w:tcPr>
            <w:tcW w:w="1468" w:type="dxa"/>
            <w:tcBorders>
              <w:top w:val="nil"/>
              <w:bottom w:val="nil"/>
              <w:right w:val="single" w:sz="16" w:space="0" w:color="000000"/>
            </w:tcBorders>
            <w:shd w:val="clear" w:color="auto" w:fill="FFFFFF"/>
            <w:vAlign w:val="center"/>
          </w:tcPr>
          <w:p w14:paraId="7E4F445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r>
      <w:tr w:rsidR="005B0C4B" w:rsidRPr="00E01DB6" w14:paraId="44ED382A"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D92C984"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4349AB5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7C3FE38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107</w:t>
            </w:r>
          </w:p>
        </w:tc>
        <w:tc>
          <w:tcPr>
            <w:tcW w:w="1024" w:type="dxa"/>
            <w:tcBorders>
              <w:top w:val="nil"/>
              <w:bottom w:val="single" w:sz="16" w:space="0" w:color="000000"/>
            </w:tcBorders>
            <w:shd w:val="clear" w:color="auto" w:fill="FFFFFF"/>
            <w:vAlign w:val="center"/>
          </w:tcPr>
          <w:p w14:paraId="3A089C9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776C321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0CCA38AF" w14:textId="77777777" w:rsidR="005B0C4B" w:rsidRPr="00E01DB6" w:rsidRDefault="005B0C4B" w:rsidP="005B7056">
            <w:pPr>
              <w:autoSpaceDE w:val="0"/>
              <w:autoSpaceDN w:val="0"/>
              <w:adjustRightInd w:val="0"/>
              <w:jc w:val="center"/>
              <w:rPr>
                <w:rFonts w:eastAsiaTheme="minorHAnsi"/>
                <w:lang w:val="en-US"/>
              </w:rPr>
            </w:pPr>
          </w:p>
        </w:tc>
      </w:tr>
    </w:tbl>
    <w:p w14:paraId="5B906BA3" w14:textId="77777777" w:rsidR="005B0C4B" w:rsidRPr="00E01DB6" w:rsidRDefault="005B0C4B" w:rsidP="005B0C4B">
      <w:pPr>
        <w:autoSpaceDE w:val="0"/>
        <w:autoSpaceDN w:val="0"/>
        <w:adjustRightInd w:val="0"/>
        <w:spacing w:line="400" w:lineRule="atLeast"/>
        <w:rPr>
          <w:rFonts w:eastAsiaTheme="minorHAnsi"/>
          <w:lang w:val="en-US"/>
        </w:rPr>
      </w:pPr>
    </w:p>
    <w:p w14:paraId="4E7E37E3" w14:textId="77777777" w:rsidR="005B0C4B" w:rsidRPr="00E01DB6" w:rsidRDefault="005B0C4B" w:rsidP="005B0C4B">
      <w:pPr>
        <w:autoSpaceDE w:val="0"/>
        <w:autoSpaceDN w:val="0"/>
        <w:adjustRightInd w:val="0"/>
        <w:rPr>
          <w:rFonts w:eastAsiaTheme="minorHAnsi"/>
          <w:lang w:val="en-US"/>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B0C4B" w:rsidRPr="00E01DB6" w14:paraId="48E135D8" w14:textId="77777777" w:rsidTr="005B7056">
        <w:trPr>
          <w:cantSplit/>
        </w:trPr>
        <w:tc>
          <w:tcPr>
            <w:tcW w:w="6513" w:type="dxa"/>
            <w:gridSpan w:val="6"/>
            <w:tcBorders>
              <w:top w:val="nil"/>
              <w:left w:val="nil"/>
              <w:bottom w:val="nil"/>
              <w:right w:val="nil"/>
            </w:tcBorders>
            <w:shd w:val="clear" w:color="auto" w:fill="FFFFFF"/>
            <w:vAlign w:val="center"/>
          </w:tcPr>
          <w:p w14:paraId="5B32D9F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b/>
                <w:bCs/>
                <w:color w:val="000000"/>
                <w:sz w:val="18"/>
                <w:szCs w:val="18"/>
                <w:lang w:val="en-US"/>
              </w:rPr>
              <w:t>HSM2</w:t>
            </w:r>
          </w:p>
        </w:tc>
      </w:tr>
      <w:tr w:rsidR="005B0C4B" w:rsidRPr="00E01DB6" w14:paraId="0D29238D"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02DB7A23" w14:textId="77777777" w:rsidR="005B0C4B" w:rsidRPr="00E01DB6"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38E93BF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Frequency</w:t>
            </w:r>
          </w:p>
        </w:tc>
        <w:tc>
          <w:tcPr>
            <w:tcW w:w="1024" w:type="dxa"/>
            <w:tcBorders>
              <w:top w:val="single" w:sz="16" w:space="0" w:color="000000"/>
              <w:bottom w:val="single" w:sz="16" w:space="0" w:color="000000"/>
            </w:tcBorders>
            <w:shd w:val="clear" w:color="auto" w:fill="FFFFFF"/>
            <w:vAlign w:val="center"/>
          </w:tcPr>
          <w:p w14:paraId="66ADABB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2FA0DB6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490CDA8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Cumulative Percent</w:t>
            </w:r>
          </w:p>
        </w:tc>
      </w:tr>
      <w:tr w:rsidR="005B0C4B" w:rsidRPr="00E01DB6" w14:paraId="0BB3B53A"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7E4580E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4B6F365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0483D35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w:t>
            </w:r>
          </w:p>
        </w:tc>
        <w:tc>
          <w:tcPr>
            <w:tcW w:w="1024" w:type="dxa"/>
            <w:tcBorders>
              <w:top w:val="single" w:sz="16" w:space="0" w:color="000000"/>
              <w:bottom w:val="nil"/>
            </w:tcBorders>
            <w:shd w:val="clear" w:color="auto" w:fill="FFFFFF"/>
            <w:vAlign w:val="center"/>
          </w:tcPr>
          <w:p w14:paraId="504E70A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c>
          <w:tcPr>
            <w:tcW w:w="1391" w:type="dxa"/>
            <w:tcBorders>
              <w:top w:val="single" w:sz="16" w:space="0" w:color="000000"/>
              <w:bottom w:val="nil"/>
            </w:tcBorders>
            <w:shd w:val="clear" w:color="auto" w:fill="FFFFFF"/>
            <w:vAlign w:val="center"/>
          </w:tcPr>
          <w:p w14:paraId="6C440F7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c>
          <w:tcPr>
            <w:tcW w:w="1468" w:type="dxa"/>
            <w:tcBorders>
              <w:top w:val="single" w:sz="16" w:space="0" w:color="000000"/>
              <w:bottom w:val="nil"/>
              <w:right w:val="single" w:sz="16" w:space="0" w:color="000000"/>
            </w:tcBorders>
            <w:shd w:val="clear" w:color="auto" w:fill="FFFFFF"/>
            <w:vAlign w:val="center"/>
          </w:tcPr>
          <w:p w14:paraId="0A12BB9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r>
      <w:tr w:rsidR="005B0C4B" w:rsidRPr="00E01DB6" w14:paraId="15FEA980"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83C20FB"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05C9E56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2D73287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11</w:t>
            </w:r>
          </w:p>
        </w:tc>
        <w:tc>
          <w:tcPr>
            <w:tcW w:w="1024" w:type="dxa"/>
            <w:tcBorders>
              <w:top w:val="nil"/>
              <w:bottom w:val="nil"/>
            </w:tcBorders>
            <w:shd w:val="clear" w:color="auto" w:fill="FFFFFF"/>
            <w:vAlign w:val="center"/>
          </w:tcPr>
          <w:p w14:paraId="35E43AF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10.3</w:t>
            </w:r>
          </w:p>
        </w:tc>
        <w:tc>
          <w:tcPr>
            <w:tcW w:w="1391" w:type="dxa"/>
            <w:tcBorders>
              <w:top w:val="nil"/>
              <w:bottom w:val="nil"/>
            </w:tcBorders>
            <w:shd w:val="clear" w:color="auto" w:fill="FFFFFF"/>
            <w:vAlign w:val="center"/>
          </w:tcPr>
          <w:p w14:paraId="0FB6F87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10.3</w:t>
            </w:r>
          </w:p>
        </w:tc>
        <w:tc>
          <w:tcPr>
            <w:tcW w:w="1468" w:type="dxa"/>
            <w:tcBorders>
              <w:top w:val="nil"/>
              <w:bottom w:val="nil"/>
              <w:right w:val="single" w:sz="16" w:space="0" w:color="000000"/>
            </w:tcBorders>
            <w:shd w:val="clear" w:color="auto" w:fill="FFFFFF"/>
            <w:vAlign w:val="center"/>
          </w:tcPr>
          <w:p w14:paraId="7967965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16.8</w:t>
            </w:r>
          </w:p>
        </w:tc>
      </w:tr>
      <w:tr w:rsidR="005B0C4B" w:rsidRPr="00E01DB6" w14:paraId="1EA20B8B"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5B94194"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0F15BFC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506C110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22</w:t>
            </w:r>
          </w:p>
        </w:tc>
        <w:tc>
          <w:tcPr>
            <w:tcW w:w="1024" w:type="dxa"/>
            <w:tcBorders>
              <w:top w:val="nil"/>
              <w:bottom w:val="nil"/>
            </w:tcBorders>
            <w:shd w:val="clear" w:color="auto" w:fill="FFFFFF"/>
            <w:vAlign w:val="center"/>
          </w:tcPr>
          <w:p w14:paraId="5CD65FE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20.6</w:t>
            </w:r>
          </w:p>
        </w:tc>
        <w:tc>
          <w:tcPr>
            <w:tcW w:w="1391" w:type="dxa"/>
            <w:tcBorders>
              <w:top w:val="nil"/>
              <w:bottom w:val="nil"/>
            </w:tcBorders>
            <w:shd w:val="clear" w:color="auto" w:fill="FFFFFF"/>
            <w:vAlign w:val="center"/>
          </w:tcPr>
          <w:p w14:paraId="2729443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20.6</w:t>
            </w:r>
          </w:p>
        </w:tc>
        <w:tc>
          <w:tcPr>
            <w:tcW w:w="1468" w:type="dxa"/>
            <w:tcBorders>
              <w:top w:val="nil"/>
              <w:bottom w:val="nil"/>
              <w:right w:val="single" w:sz="16" w:space="0" w:color="000000"/>
            </w:tcBorders>
            <w:shd w:val="clear" w:color="auto" w:fill="FFFFFF"/>
            <w:vAlign w:val="center"/>
          </w:tcPr>
          <w:p w14:paraId="752B712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37.4</w:t>
            </w:r>
          </w:p>
        </w:tc>
      </w:tr>
      <w:tr w:rsidR="005B0C4B" w:rsidRPr="00E01DB6" w14:paraId="07E5FF76"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9A18386"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543F961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266D546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41</w:t>
            </w:r>
          </w:p>
        </w:tc>
        <w:tc>
          <w:tcPr>
            <w:tcW w:w="1024" w:type="dxa"/>
            <w:tcBorders>
              <w:top w:val="nil"/>
              <w:bottom w:val="nil"/>
            </w:tcBorders>
            <w:shd w:val="clear" w:color="auto" w:fill="FFFFFF"/>
            <w:vAlign w:val="center"/>
          </w:tcPr>
          <w:p w14:paraId="4B4BFD2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38.3</w:t>
            </w:r>
          </w:p>
        </w:tc>
        <w:tc>
          <w:tcPr>
            <w:tcW w:w="1391" w:type="dxa"/>
            <w:tcBorders>
              <w:top w:val="nil"/>
              <w:bottom w:val="nil"/>
            </w:tcBorders>
            <w:shd w:val="clear" w:color="auto" w:fill="FFFFFF"/>
            <w:vAlign w:val="center"/>
          </w:tcPr>
          <w:p w14:paraId="3D3AFC0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38.3</w:t>
            </w:r>
          </w:p>
        </w:tc>
        <w:tc>
          <w:tcPr>
            <w:tcW w:w="1468" w:type="dxa"/>
            <w:tcBorders>
              <w:top w:val="nil"/>
              <w:bottom w:val="nil"/>
              <w:right w:val="single" w:sz="16" w:space="0" w:color="000000"/>
            </w:tcBorders>
            <w:shd w:val="clear" w:color="auto" w:fill="FFFFFF"/>
            <w:vAlign w:val="center"/>
          </w:tcPr>
          <w:p w14:paraId="1AE2BFD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75.7</w:t>
            </w:r>
          </w:p>
        </w:tc>
      </w:tr>
      <w:tr w:rsidR="005B0C4B" w:rsidRPr="00E01DB6" w14:paraId="18F10B93"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D86045F"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962745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1115566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26</w:t>
            </w:r>
          </w:p>
        </w:tc>
        <w:tc>
          <w:tcPr>
            <w:tcW w:w="1024" w:type="dxa"/>
            <w:tcBorders>
              <w:top w:val="nil"/>
              <w:bottom w:val="nil"/>
            </w:tcBorders>
            <w:shd w:val="clear" w:color="auto" w:fill="FFFFFF"/>
            <w:vAlign w:val="center"/>
          </w:tcPr>
          <w:p w14:paraId="7AA003A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24.3</w:t>
            </w:r>
          </w:p>
        </w:tc>
        <w:tc>
          <w:tcPr>
            <w:tcW w:w="1391" w:type="dxa"/>
            <w:tcBorders>
              <w:top w:val="nil"/>
              <w:bottom w:val="nil"/>
            </w:tcBorders>
            <w:shd w:val="clear" w:color="auto" w:fill="FFFFFF"/>
            <w:vAlign w:val="center"/>
          </w:tcPr>
          <w:p w14:paraId="67BA23B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24.3</w:t>
            </w:r>
          </w:p>
        </w:tc>
        <w:tc>
          <w:tcPr>
            <w:tcW w:w="1468" w:type="dxa"/>
            <w:tcBorders>
              <w:top w:val="nil"/>
              <w:bottom w:val="nil"/>
              <w:right w:val="single" w:sz="16" w:space="0" w:color="000000"/>
            </w:tcBorders>
            <w:shd w:val="clear" w:color="auto" w:fill="FFFFFF"/>
            <w:vAlign w:val="center"/>
          </w:tcPr>
          <w:p w14:paraId="6AFA21D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r>
      <w:tr w:rsidR="005B0C4B" w:rsidRPr="00E01DB6" w14:paraId="55FCDEC3"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255D18D"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6155158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1828512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107</w:t>
            </w:r>
          </w:p>
        </w:tc>
        <w:tc>
          <w:tcPr>
            <w:tcW w:w="1024" w:type="dxa"/>
            <w:tcBorders>
              <w:top w:val="nil"/>
              <w:bottom w:val="single" w:sz="16" w:space="0" w:color="000000"/>
            </w:tcBorders>
            <w:shd w:val="clear" w:color="auto" w:fill="FFFFFF"/>
            <w:vAlign w:val="center"/>
          </w:tcPr>
          <w:p w14:paraId="5DBD64C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45D142C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07FB7D26" w14:textId="77777777" w:rsidR="005B0C4B" w:rsidRPr="00E01DB6" w:rsidRDefault="005B0C4B" w:rsidP="005B7056">
            <w:pPr>
              <w:autoSpaceDE w:val="0"/>
              <w:autoSpaceDN w:val="0"/>
              <w:adjustRightInd w:val="0"/>
              <w:jc w:val="center"/>
              <w:rPr>
                <w:rFonts w:eastAsiaTheme="minorHAnsi"/>
                <w:lang w:val="en-US"/>
              </w:rPr>
            </w:pPr>
          </w:p>
        </w:tc>
      </w:tr>
    </w:tbl>
    <w:p w14:paraId="40326F9E" w14:textId="77777777" w:rsidR="005B0C4B" w:rsidRPr="00E01DB6" w:rsidRDefault="005B0C4B" w:rsidP="005B0C4B">
      <w:pPr>
        <w:autoSpaceDE w:val="0"/>
        <w:autoSpaceDN w:val="0"/>
        <w:adjustRightInd w:val="0"/>
        <w:rPr>
          <w:rFonts w:eastAsiaTheme="minorHAnsi"/>
          <w:lang w:val="en-US"/>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B0C4B" w:rsidRPr="00E01DB6" w14:paraId="54B54D14" w14:textId="77777777" w:rsidTr="00AE7F47">
        <w:trPr>
          <w:cantSplit/>
        </w:trPr>
        <w:tc>
          <w:tcPr>
            <w:tcW w:w="6513" w:type="dxa"/>
            <w:gridSpan w:val="6"/>
            <w:tcBorders>
              <w:top w:val="nil"/>
              <w:left w:val="nil"/>
              <w:bottom w:val="nil"/>
              <w:right w:val="nil"/>
            </w:tcBorders>
            <w:shd w:val="clear" w:color="auto" w:fill="FFFFFF"/>
            <w:vAlign w:val="center"/>
          </w:tcPr>
          <w:p w14:paraId="69F0C4A8" w14:textId="77777777" w:rsidR="005B0C4B" w:rsidRPr="00E01DB6"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b/>
                <w:bCs/>
                <w:color w:val="000000"/>
                <w:sz w:val="18"/>
                <w:szCs w:val="18"/>
                <w:lang w:val="en-US"/>
              </w:rPr>
              <w:t>HSM3</w:t>
            </w:r>
          </w:p>
        </w:tc>
      </w:tr>
      <w:tr w:rsidR="005B0C4B" w:rsidRPr="00E01DB6" w14:paraId="4FE85D8E"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4A5ACF42" w14:textId="77777777" w:rsidR="005B0C4B" w:rsidRPr="00E01DB6"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18CDEC6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Frequency</w:t>
            </w:r>
          </w:p>
        </w:tc>
        <w:tc>
          <w:tcPr>
            <w:tcW w:w="1024" w:type="dxa"/>
            <w:tcBorders>
              <w:top w:val="single" w:sz="16" w:space="0" w:color="000000"/>
              <w:bottom w:val="single" w:sz="16" w:space="0" w:color="000000"/>
            </w:tcBorders>
            <w:shd w:val="clear" w:color="auto" w:fill="FFFFFF"/>
            <w:vAlign w:val="center"/>
          </w:tcPr>
          <w:p w14:paraId="2EF2BB3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3105866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3C02BBB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Cumulative Percent</w:t>
            </w:r>
          </w:p>
        </w:tc>
      </w:tr>
      <w:tr w:rsidR="005B0C4B" w:rsidRPr="00E01DB6" w14:paraId="4F5296D7"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2059F70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3666138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0508931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8</w:t>
            </w:r>
          </w:p>
        </w:tc>
        <w:tc>
          <w:tcPr>
            <w:tcW w:w="1024" w:type="dxa"/>
            <w:tcBorders>
              <w:top w:val="single" w:sz="16" w:space="0" w:color="000000"/>
              <w:bottom w:val="nil"/>
            </w:tcBorders>
            <w:shd w:val="clear" w:color="auto" w:fill="FFFFFF"/>
            <w:vAlign w:val="center"/>
          </w:tcPr>
          <w:p w14:paraId="34FF99C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w:t>
            </w:r>
          </w:p>
        </w:tc>
        <w:tc>
          <w:tcPr>
            <w:tcW w:w="1391" w:type="dxa"/>
            <w:tcBorders>
              <w:top w:val="single" w:sz="16" w:space="0" w:color="000000"/>
              <w:bottom w:val="nil"/>
            </w:tcBorders>
            <w:shd w:val="clear" w:color="auto" w:fill="FFFFFF"/>
            <w:vAlign w:val="center"/>
          </w:tcPr>
          <w:p w14:paraId="4CBBE2A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w:t>
            </w:r>
          </w:p>
        </w:tc>
        <w:tc>
          <w:tcPr>
            <w:tcW w:w="1468" w:type="dxa"/>
            <w:tcBorders>
              <w:top w:val="single" w:sz="16" w:space="0" w:color="000000"/>
              <w:bottom w:val="nil"/>
              <w:right w:val="single" w:sz="16" w:space="0" w:color="000000"/>
            </w:tcBorders>
            <w:shd w:val="clear" w:color="auto" w:fill="FFFFFF"/>
            <w:vAlign w:val="center"/>
          </w:tcPr>
          <w:p w14:paraId="5EF3F03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w:t>
            </w:r>
          </w:p>
        </w:tc>
      </w:tr>
      <w:tr w:rsidR="005B0C4B" w:rsidRPr="00E01DB6" w14:paraId="0B4D6344"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E71866E"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543EF90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0EE3B3C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w:t>
            </w:r>
          </w:p>
        </w:tc>
        <w:tc>
          <w:tcPr>
            <w:tcW w:w="1024" w:type="dxa"/>
            <w:tcBorders>
              <w:top w:val="nil"/>
              <w:bottom w:val="nil"/>
            </w:tcBorders>
            <w:shd w:val="clear" w:color="auto" w:fill="FFFFFF"/>
            <w:vAlign w:val="center"/>
          </w:tcPr>
          <w:p w14:paraId="5074519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9.3</w:t>
            </w:r>
          </w:p>
        </w:tc>
        <w:tc>
          <w:tcPr>
            <w:tcW w:w="1391" w:type="dxa"/>
            <w:tcBorders>
              <w:top w:val="nil"/>
              <w:bottom w:val="nil"/>
            </w:tcBorders>
            <w:shd w:val="clear" w:color="auto" w:fill="FFFFFF"/>
            <w:vAlign w:val="center"/>
          </w:tcPr>
          <w:p w14:paraId="196A596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9.3</w:t>
            </w:r>
          </w:p>
        </w:tc>
        <w:tc>
          <w:tcPr>
            <w:tcW w:w="1468" w:type="dxa"/>
            <w:tcBorders>
              <w:top w:val="nil"/>
              <w:bottom w:val="nil"/>
              <w:right w:val="single" w:sz="16" w:space="0" w:color="000000"/>
            </w:tcBorders>
            <w:shd w:val="clear" w:color="auto" w:fill="FFFFFF"/>
            <w:vAlign w:val="center"/>
          </w:tcPr>
          <w:p w14:paraId="1FF4BEE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16.8</w:t>
            </w:r>
          </w:p>
        </w:tc>
      </w:tr>
      <w:tr w:rsidR="005B0C4B" w:rsidRPr="00E01DB6" w14:paraId="6D935BC8"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2E5E106"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7F67B4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05E4DD7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21</w:t>
            </w:r>
          </w:p>
        </w:tc>
        <w:tc>
          <w:tcPr>
            <w:tcW w:w="1024" w:type="dxa"/>
            <w:tcBorders>
              <w:top w:val="nil"/>
              <w:bottom w:val="nil"/>
            </w:tcBorders>
            <w:shd w:val="clear" w:color="auto" w:fill="FFFFFF"/>
            <w:vAlign w:val="center"/>
          </w:tcPr>
          <w:p w14:paraId="3810E35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19.6</w:t>
            </w:r>
          </w:p>
        </w:tc>
        <w:tc>
          <w:tcPr>
            <w:tcW w:w="1391" w:type="dxa"/>
            <w:tcBorders>
              <w:top w:val="nil"/>
              <w:bottom w:val="nil"/>
            </w:tcBorders>
            <w:shd w:val="clear" w:color="auto" w:fill="FFFFFF"/>
            <w:vAlign w:val="center"/>
          </w:tcPr>
          <w:p w14:paraId="7AED600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19.6</w:t>
            </w:r>
          </w:p>
        </w:tc>
        <w:tc>
          <w:tcPr>
            <w:tcW w:w="1468" w:type="dxa"/>
            <w:tcBorders>
              <w:top w:val="nil"/>
              <w:bottom w:val="nil"/>
              <w:right w:val="single" w:sz="16" w:space="0" w:color="000000"/>
            </w:tcBorders>
            <w:shd w:val="clear" w:color="auto" w:fill="FFFFFF"/>
            <w:vAlign w:val="center"/>
          </w:tcPr>
          <w:p w14:paraId="7F8A094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36.4</w:t>
            </w:r>
          </w:p>
        </w:tc>
      </w:tr>
      <w:tr w:rsidR="005B0C4B" w:rsidRPr="00E01DB6" w14:paraId="78ADD493"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9350A42"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12D7508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693940F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41</w:t>
            </w:r>
          </w:p>
        </w:tc>
        <w:tc>
          <w:tcPr>
            <w:tcW w:w="1024" w:type="dxa"/>
            <w:tcBorders>
              <w:top w:val="nil"/>
              <w:bottom w:val="nil"/>
            </w:tcBorders>
            <w:shd w:val="clear" w:color="auto" w:fill="FFFFFF"/>
            <w:vAlign w:val="center"/>
          </w:tcPr>
          <w:p w14:paraId="547EB34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38.3</w:t>
            </w:r>
          </w:p>
        </w:tc>
        <w:tc>
          <w:tcPr>
            <w:tcW w:w="1391" w:type="dxa"/>
            <w:tcBorders>
              <w:top w:val="nil"/>
              <w:bottom w:val="nil"/>
            </w:tcBorders>
            <w:shd w:val="clear" w:color="auto" w:fill="FFFFFF"/>
            <w:vAlign w:val="center"/>
          </w:tcPr>
          <w:p w14:paraId="1BB0795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38.3</w:t>
            </w:r>
          </w:p>
        </w:tc>
        <w:tc>
          <w:tcPr>
            <w:tcW w:w="1468" w:type="dxa"/>
            <w:tcBorders>
              <w:top w:val="nil"/>
              <w:bottom w:val="nil"/>
              <w:right w:val="single" w:sz="16" w:space="0" w:color="000000"/>
            </w:tcBorders>
            <w:shd w:val="clear" w:color="auto" w:fill="FFFFFF"/>
            <w:vAlign w:val="center"/>
          </w:tcPr>
          <w:p w14:paraId="5C2B000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74.8</w:t>
            </w:r>
          </w:p>
        </w:tc>
      </w:tr>
      <w:tr w:rsidR="005B0C4B" w:rsidRPr="00E01DB6" w14:paraId="6245EEE5"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FC11426"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6D2EBC4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34FB1FF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27</w:t>
            </w:r>
          </w:p>
        </w:tc>
        <w:tc>
          <w:tcPr>
            <w:tcW w:w="1024" w:type="dxa"/>
            <w:tcBorders>
              <w:top w:val="nil"/>
              <w:bottom w:val="nil"/>
            </w:tcBorders>
            <w:shd w:val="clear" w:color="auto" w:fill="FFFFFF"/>
            <w:vAlign w:val="center"/>
          </w:tcPr>
          <w:p w14:paraId="2106AEA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25.2</w:t>
            </w:r>
          </w:p>
        </w:tc>
        <w:tc>
          <w:tcPr>
            <w:tcW w:w="1391" w:type="dxa"/>
            <w:tcBorders>
              <w:top w:val="nil"/>
              <w:bottom w:val="nil"/>
            </w:tcBorders>
            <w:shd w:val="clear" w:color="auto" w:fill="FFFFFF"/>
            <w:vAlign w:val="center"/>
          </w:tcPr>
          <w:p w14:paraId="18665D8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25.2</w:t>
            </w:r>
          </w:p>
        </w:tc>
        <w:tc>
          <w:tcPr>
            <w:tcW w:w="1468" w:type="dxa"/>
            <w:tcBorders>
              <w:top w:val="nil"/>
              <w:bottom w:val="nil"/>
              <w:right w:val="single" w:sz="16" w:space="0" w:color="000000"/>
            </w:tcBorders>
            <w:shd w:val="clear" w:color="auto" w:fill="FFFFFF"/>
            <w:vAlign w:val="center"/>
          </w:tcPr>
          <w:p w14:paraId="2A1E2A3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r>
      <w:tr w:rsidR="005B0C4B" w:rsidRPr="00E01DB6" w14:paraId="420C705D"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FEAB783"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5A8EDAC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356BFB5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107</w:t>
            </w:r>
          </w:p>
        </w:tc>
        <w:tc>
          <w:tcPr>
            <w:tcW w:w="1024" w:type="dxa"/>
            <w:tcBorders>
              <w:top w:val="nil"/>
              <w:bottom w:val="single" w:sz="16" w:space="0" w:color="000000"/>
            </w:tcBorders>
            <w:shd w:val="clear" w:color="auto" w:fill="FFFFFF"/>
            <w:vAlign w:val="center"/>
          </w:tcPr>
          <w:p w14:paraId="0A969D9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4F2860E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5B1B5157" w14:textId="77777777" w:rsidR="005B0C4B" w:rsidRPr="00E01DB6" w:rsidRDefault="005B0C4B" w:rsidP="005B7056">
            <w:pPr>
              <w:autoSpaceDE w:val="0"/>
              <w:autoSpaceDN w:val="0"/>
              <w:adjustRightInd w:val="0"/>
              <w:jc w:val="center"/>
              <w:rPr>
                <w:rFonts w:eastAsiaTheme="minorHAnsi"/>
                <w:lang w:val="en-US"/>
              </w:rPr>
            </w:pPr>
          </w:p>
        </w:tc>
      </w:tr>
    </w:tbl>
    <w:p w14:paraId="723F7FFE" w14:textId="77777777" w:rsidR="005B0C4B" w:rsidRPr="00E01DB6" w:rsidRDefault="005B0C4B" w:rsidP="005B0C4B">
      <w:pPr>
        <w:autoSpaceDE w:val="0"/>
        <w:autoSpaceDN w:val="0"/>
        <w:adjustRightInd w:val="0"/>
        <w:spacing w:line="400" w:lineRule="atLeast"/>
        <w:rPr>
          <w:rFonts w:eastAsiaTheme="minorHAnsi"/>
          <w:lang w:val="en-US"/>
        </w:rPr>
      </w:pPr>
    </w:p>
    <w:p w14:paraId="091E15CF" w14:textId="6865E990" w:rsidR="005B0C4B" w:rsidRDefault="005B0C4B" w:rsidP="005B0C4B">
      <w:pPr>
        <w:autoSpaceDE w:val="0"/>
        <w:autoSpaceDN w:val="0"/>
        <w:adjustRightInd w:val="0"/>
        <w:rPr>
          <w:rFonts w:eastAsiaTheme="minorHAnsi"/>
          <w:lang w:val="en-US"/>
        </w:rPr>
      </w:pPr>
    </w:p>
    <w:p w14:paraId="7D1B9DFE" w14:textId="278919DA" w:rsidR="005B7056" w:rsidRDefault="005B7056" w:rsidP="005B0C4B">
      <w:pPr>
        <w:autoSpaceDE w:val="0"/>
        <w:autoSpaceDN w:val="0"/>
        <w:adjustRightInd w:val="0"/>
        <w:rPr>
          <w:rFonts w:eastAsiaTheme="minorHAnsi"/>
          <w:lang w:val="en-US"/>
        </w:rPr>
      </w:pPr>
    </w:p>
    <w:p w14:paraId="7FCD9BFE" w14:textId="64FD4A8D" w:rsidR="005B7056" w:rsidRDefault="005B7056" w:rsidP="005B0C4B">
      <w:pPr>
        <w:autoSpaceDE w:val="0"/>
        <w:autoSpaceDN w:val="0"/>
        <w:adjustRightInd w:val="0"/>
        <w:rPr>
          <w:rFonts w:eastAsiaTheme="minorHAnsi"/>
          <w:lang w:val="en-US"/>
        </w:rPr>
      </w:pPr>
    </w:p>
    <w:p w14:paraId="6421FF0A" w14:textId="77777777" w:rsidR="000259C4" w:rsidRPr="00E01DB6" w:rsidRDefault="000259C4" w:rsidP="005B0C4B">
      <w:pPr>
        <w:autoSpaceDE w:val="0"/>
        <w:autoSpaceDN w:val="0"/>
        <w:adjustRightInd w:val="0"/>
        <w:rPr>
          <w:rFonts w:eastAsiaTheme="minorHAnsi"/>
          <w:lang w:val="en-US"/>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B0C4B" w:rsidRPr="00E01DB6" w14:paraId="7FA91CD4" w14:textId="77777777" w:rsidTr="00AE7F47">
        <w:trPr>
          <w:cantSplit/>
        </w:trPr>
        <w:tc>
          <w:tcPr>
            <w:tcW w:w="6513" w:type="dxa"/>
            <w:gridSpan w:val="6"/>
            <w:tcBorders>
              <w:top w:val="nil"/>
              <w:left w:val="nil"/>
              <w:bottom w:val="nil"/>
              <w:right w:val="nil"/>
            </w:tcBorders>
            <w:shd w:val="clear" w:color="auto" w:fill="FFFFFF"/>
            <w:vAlign w:val="center"/>
          </w:tcPr>
          <w:p w14:paraId="62375447" w14:textId="77777777" w:rsidR="005B0C4B" w:rsidRPr="00E01DB6"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b/>
                <w:bCs/>
                <w:color w:val="000000"/>
                <w:sz w:val="18"/>
                <w:szCs w:val="18"/>
                <w:lang w:val="en-US"/>
              </w:rPr>
              <w:t>HSM4</w:t>
            </w:r>
          </w:p>
        </w:tc>
      </w:tr>
      <w:tr w:rsidR="005B0C4B" w:rsidRPr="00E01DB6" w14:paraId="72E2005F"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15C3E695" w14:textId="77777777" w:rsidR="005B0C4B" w:rsidRPr="00E01DB6"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1771957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Frequency</w:t>
            </w:r>
          </w:p>
        </w:tc>
        <w:tc>
          <w:tcPr>
            <w:tcW w:w="1024" w:type="dxa"/>
            <w:tcBorders>
              <w:top w:val="single" w:sz="16" w:space="0" w:color="000000"/>
              <w:bottom w:val="single" w:sz="16" w:space="0" w:color="000000"/>
            </w:tcBorders>
            <w:shd w:val="clear" w:color="auto" w:fill="FFFFFF"/>
            <w:vAlign w:val="center"/>
          </w:tcPr>
          <w:p w14:paraId="7B7F6D3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628E9EC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146E9F4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Cumulative Percent</w:t>
            </w:r>
          </w:p>
        </w:tc>
      </w:tr>
      <w:tr w:rsidR="005B0C4B" w:rsidRPr="00E01DB6" w14:paraId="267449E6"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63352D9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0A22645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6470A58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8</w:t>
            </w:r>
          </w:p>
        </w:tc>
        <w:tc>
          <w:tcPr>
            <w:tcW w:w="1024" w:type="dxa"/>
            <w:tcBorders>
              <w:top w:val="single" w:sz="16" w:space="0" w:color="000000"/>
              <w:bottom w:val="nil"/>
            </w:tcBorders>
            <w:shd w:val="clear" w:color="auto" w:fill="FFFFFF"/>
            <w:vAlign w:val="center"/>
          </w:tcPr>
          <w:p w14:paraId="508A841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w:t>
            </w:r>
          </w:p>
        </w:tc>
        <w:tc>
          <w:tcPr>
            <w:tcW w:w="1391" w:type="dxa"/>
            <w:tcBorders>
              <w:top w:val="single" w:sz="16" w:space="0" w:color="000000"/>
              <w:bottom w:val="nil"/>
            </w:tcBorders>
            <w:shd w:val="clear" w:color="auto" w:fill="FFFFFF"/>
            <w:vAlign w:val="center"/>
          </w:tcPr>
          <w:p w14:paraId="6CFAE0C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w:t>
            </w:r>
          </w:p>
        </w:tc>
        <w:tc>
          <w:tcPr>
            <w:tcW w:w="1468" w:type="dxa"/>
            <w:tcBorders>
              <w:top w:val="single" w:sz="16" w:space="0" w:color="000000"/>
              <w:bottom w:val="nil"/>
              <w:right w:val="single" w:sz="16" w:space="0" w:color="000000"/>
            </w:tcBorders>
            <w:shd w:val="clear" w:color="auto" w:fill="FFFFFF"/>
            <w:vAlign w:val="center"/>
          </w:tcPr>
          <w:p w14:paraId="6F8D9AB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w:t>
            </w:r>
          </w:p>
        </w:tc>
      </w:tr>
      <w:tr w:rsidR="005B0C4B" w:rsidRPr="00E01DB6" w14:paraId="359D7568"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643CF0D"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026AFF0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5DC6E9E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w:t>
            </w:r>
          </w:p>
        </w:tc>
        <w:tc>
          <w:tcPr>
            <w:tcW w:w="1024" w:type="dxa"/>
            <w:tcBorders>
              <w:top w:val="nil"/>
              <w:bottom w:val="nil"/>
            </w:tcBorders>
            <w:shd w:val="clear" w:color="auto" w:fill="FFFFFF"/>
            <w:vAlign w:val="center"/>
          </w:tcPr>
          <w:p w14:paraId="33079FB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9.3</w:t>
            </w:r>
          </w:p>
        </w:tc>
        <w:tc>
          <w:tcPr>
            <w:tcW w:w="1391" w:type="dxa"/>
            <w:tcBorders>
              <w:top w:val="nil"/>
              <w:bottom w:val="nil"/>
            </w:tcBorders>
            <w:shd w:val="clear" w:color="auto" w:fill="FFFFFF"/>
            <w:vAlign w:val="center"/>
          </w:tcPr>
          <w:p w14:paraId="46869EF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9.3</w:t>
            </w:r>
          </w:p>
        </w:tc>
        <w:tc>
          <w:tcPr>
            <w:tcW w:w="1468" w:type="dxa"/>
            <w:tcBorders>
              <w:top w:val="nil"/>
              <w:bottom w:val="nil"/>
              <w:right w:val="single" w:sz="16" w:space="0" w:color="000000"/>
            </w:tcBorders>
            <w:shd w:val="clear" w:color="auto" w:fill="FFFFFF"/>
            <w:vAlign w:val="center"/>
          </w:tcPr>
          <w:p w14:paraId="358E77F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16.8</w:t>
            </w:r>
          </w:p>
        </w:tc>
      </w:tr>
      <w:tr w:rsidR="005B0C4B" w:rsidRPr="00E01DB6" w14:paraId="2E462B1C"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4ADEA79"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F09200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2C1EF1A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24</w:t>
            </w:r>
          </w:p>
        </w:tc>
        <w:tc>
          <w:tcPr>
            <w:tcW w:w="1024" w:type="dxa"/>
            <w:tcBorders>
              <w:top w:val="nil"/>
              <w:bottom w:val="nil"/>
            </w:tcBorders>
            <w:shd w:val="clear" w:color="auto" w:fill="FFFFFF"/>
            <w:vAlign w:val="center"/>
          </w:tcPr>
          <w:p w14:paraId="3A2A761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22.4</w:t>
            </w:r>
          </w:p>
        </w:tc>
        <w:tc>
          <w:tcPr>
            <w:tcW w:w="1391" w:type="dxa"/>
            <w:tcBorders>
              <w:top w:val="nil"/>
              <w:bottom w:val="nil"/>
            </w:tcBorders>
            <w:shd w:val="clear" w:color="auto" w:fill="FFFFFF"/>
            <w:vAlign w:val="center"/>
          </w:tcPr>
          <w:p w14:paraId="0A00BD4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22.4</w:t>
            </w:r>
          </w:p>
        </w:tc>
        <w:tc>
          <w:tcPr>
            <w:tcW w:w="1468" w:type="dxa"/>
            <w:tcBorders>
              <w:top w:val="nil"/>
              <w:bottom w:val="nil"/>
              <w:right w:val="single" w:sz="16" w:space="0" w:color="000000"/>
            </w:tcBorders>
            <w:shd w:val="clear" w:color="auto" w:fill="FFFFFF"/>
            <w:vAlign w:val="center"/>
          </w:tcPr>
          <w:p w14:paraId="59690DE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39.3</w:t>
            </w:r>
          </w:p>
        </w:tc>
      </w:tr>
      <w:tr w:rsidR="005B0C4B" w:rsidRPr="00E01DB6" w14:paraId="2F0043D8"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4F097C1"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2CFAA50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2698BB5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49</w:t>
            </w:r>
          </w:p>
        </w:tc>
        <w:tc>
          <w:tcPr>
            <w:tcW w:w="1024" w:type="dxa"/>
            <w:tcBorders>
              <w:top w:val="nil"/>
              <w:bottom w:val="nil"/>
            </w:tcBorders>
            <w:shd w:val="clear" w:color="auto" w:fill="FFFFFF"/>
            <w:vAlign w:val="center"/>
          </w:tcPr>
          <w:p w14:paraId="4C57668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45.8</w:t>
            </w:r>
          </w:p>
        </w:tc>
        <w:tc>
          <w:tcPr>
            <w:tcW w:w="1391" w:type="dxa"/>
            <w:tcBorders>
              <w:top w:val="nil"/>
              <w:bottom w:val="nil"/>
            </w:tcBorders>
            <w:shd w:val="clear" w:color="auto" w:fill="FFFFFF"/>
            <w:vAlign w:val="center"/>
          </w:tcPr>
          <w:p w14:paraId="5005EB5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45.8</w:t>
            </w:r>
          </w:p>
        </w:tc>
        <w:tc>
          <w:tcPr>
            <w:tcW w:w="1468" w:type="dxa"/>
            <w:tcBorders>
              <w:top w:val="nil"/>
              <w:bottom w:val="nil"/>
              <w:right w:val="single" w:sz="16" w:space="0" w:color="000000"/>
            </w:tcBorders>
            <w:shd w:val="clear" w:color="auto" w:fill="FFFFFF"/>
            <w:vAlign w:val="center"/>
          </w:tcPr>
          <w:p w14:paraId="0E214FD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85.0</w:t>
            </w:r>
          </w:p>
        </w:tc>
      </w:tr>
      <w:tr w:rsidR="005B0C4B" w:rsidRPr="00E01DB6" w14:paraId="7A4908B1"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837886A"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579274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53E456F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16</w:t>
            </w:r>
          </w:p>
        </w:tc>
        <w:tc>
          <w:tcPr>
            <w:tcW w:w="1024" w:type="dxa"/>
            <w:tcBorders>
              <w:top w:val="nil"/>
              <w:bottom w:val="nil"/>
            </w:tcBorders>
            <w:shd w:val="clear" w:color="auto" w:fill="FFFFFF"/>
            <w:vAlign w:val="center"/>
          </w:tcPr>
          <w:p w14:paraId="79E8ED7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15.0</w:t>
            </w:r>
          </w:p>
        </w:tc>
        <w:tc>
          <w:tcPr>
            <w:tcW w:w="1391" w:type="dxa"/>
            <w:tcBorders>
              <w:top w:val="nil"/>
              <w:bottom w:val="nil"/>
            </w:tcBorders>
            <w:shd w:val="clear" w:color="auto" w:fill="FFFFFF"/>
            <w:vAlign w:val="center"/>
          </w:tcPr>
          <w:p w14:paraId="77EBB13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15.0</w:t>
            </w:r>
          </w:p>
        </w:tc>
        <w:tc>
          <w:tcPr>
            <w:tcW w:w="1468" w:type="dxa"/>
            <w:tcBorders>
              <w:top w:val="nil"/>
              <w:bottom w:val="nil"/>
              <w:right w:val="single" w:sz="16" w:space="0" w:color="000000"/>
            </w:tcBorders>
            <w:shd w:val="clear" w:color="auto" w:fill="FFFFFF"/>
            <w:vAlign w:val="center"/>
          </w:tcPr>
          <w:p w14:paraId="27FB99D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r>
      <w:tr w:rsidR="005B0C4B" w:rsidRPr="00E01DB6" w14:paraId="153FDF5F"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EDF74B8"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3D8DB1F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7FF0A1D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107</w:t>
            </w:r>
          </w:p>
        </w:tc>
        <w:tc>
          <w:tcPr>
            <w:tcW w:w="1024" w:type="dxa"/>
            <w:tcBorders>
              <w:top w:val="nil"/>
              <w:bottom w:val="single" w:sz="16" w:space="0" w:color="000000"/>
            </w:tcBorders>
            <w:shd w:val="clear" w:color="auto" w:fill="FFFFFF"/>
            <w:vAlign w:val="center"/>
          </w:tcPr>
          <w:p w14:paraId="4D7D00B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4F91E11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2A763E46" w14:textId="77777777" w:rsidR="005B0C4B" w:rsidRPr="00E01DB6" w:rsidRDefault="005B0C4B" w:rsidP="005B7056">
            <w:pPr>
              <w:autoSpaceDE w:val="0"/>
              <w:autoSpaceDN w:val="0"/>
              <w:adjustRightInd w:val="0"/>
              <w:jc w:val="center"/>
              <w:rPr>
                <w:rFonts w:eastAsiaTheme="minorHAnsi"/>
                <w:lang w:val="en-US"/>
              </w:rPr>
            </w:pPr>
          </w:p>
        </w:tc>
      </w:tr>
    </w:tbl>
    <w:p w14:paraId="2A83CDFD" w14:textId="77777777" w:rsidR="005B0C4B" w:rsidRPr="00E01DB6" w:rsidRDefault="005B0C4B" w:rsidP="005B0C4B">
      <w:pPr>
        <w:autoSpaceDE w:val="0"/>
        <w:autoSpaceDN w:val="0"/>
        <w:adjustRightInd w:val="0"/>
        <w:rPr>
          <w:rFonts w:eastAsiaTheme="minorHAnsi"/>
          <w:lang w:val="en-US"/>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B0C4B" w:rsidRPr="00E01DB6" w14:paraId="2836455D" w14:textId="77777777" w:rsidTr="00AE7F47">
        <w:trPr>
          <w:cantSplit/>
        </w:trPr>
        <w:tc>
          <w:tcPr>
            <w:tcW w:w="6513" w:type="dxa"/>
            <w:gridSpan w:val="6"/>
            <w:tcBorders>
              <w:top w:val="nil"/>
              <w:left w:val="nil"/>
              <w:bottom w:val="nil"/>
              <w:right w:val="nil"/>
            </w:tcBorders>
            <w:shd w:val="clear" w:color="auto" w:fill="FFFFFF"/>
            <w:vAlign w:val="center"/>
          </w:tcPr>
          <w:p w14:paraId="1D823BA1" w14:textId="77777777" w:rsidR="005B0C4B" w:rsidRPr="00E01DB6"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b/>
                <w:bCs/>
                <w:color w:val="000000"/>
                <w:sz w:val="18"/>
                <w:szCs w:val="18"/>
                <w:lang w:val="en-US"/>
              </w:rPr>
              <w:t>HSM5</w:t>
            </w:r>
          </w:p>
        </w:tc>
      </w:tr>
      <w:tr w:rsidR="005B0C4B" w:rsidRPr="00E01DB6" w14:paraId="30734750"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450FCB44" w14:textId="77777777" w:rsidR="005B0C4B" w:rsidRPr="00E01DB6"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09F5B85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Frequency</w:t>
            </w:r>
          </w:p>
        </w:tc>
        <w:tc>
          <w:tcPr>
            <w:tcW w:w="1024" w:type="dxa"/>
            <w:tcBorders>
              <w:top w:val="single" w:sz="16" w:space="0" w:color="000000"/>
              <w:bottom w:val="single" w:sz="16" w:space="0" w:color="000000"/>
            </w:tcBorders>
            <w:shd w:val="clear" w:color="auto" w:fill="FFFFFF"/>
            <w:vAlign w:val="center"/>
          </w:tcPr>
          <w:p w14:paraId="32AC88E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200D472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386FB4A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Cumulative Percent</w:t>
            </w:r>
          </w:p>
        </w:tc>
      </w:tr>
      <w:tr w:rsidR="005B0C4B" w:rsidRPr="00E01DB6" w14:paraId="66F30677"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5183823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3D27034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1CB63E7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w:t>
            </w:r>
          </w:p>
        </w:tc>
        <w:tc>
          <w:tcPr>
            <w:tcW w:w="1024" w:type="dxa"/>
            <w:tcBorders>
              <w:top w:val="single" w:sz="16" w:space="0" w:color="000000"/>
              <w:bottom w:val="nil"/>
            </w:tcBorders>
            <w:shd w:val="clear" w:color="auto" w:fill="FFFFFF"/>
            <w:vAlign w:val="center"/>
          </w:tcPr>
          <w:p w14:paraId="1688575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c>
          <w:tcPr>
            <w:tcW w:w="1391" w:type="dxa"/>
            <w:tcBorders>
              <w:top w:val="single" w:sz="16" w:space="0" w:color="000000"/>
              <w:bottom w:val="nil"/>
            </w:tcBorders>
            <w:shd w:val="clear" w:color="auto" w:fill="FFFFFF"/>
            <w:vAlign w:val="center"/>
          </w:tcPr>
          <w:p w14:paraId="078B903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c>
          <w:tcPr>
            <w:tcW w:w="1468" w:type="dxa"/>
            <w:tcBorders>
              <w:top w:val="single" w:sz="16" w:space="0" w:color="000000"/>
              <w:bottom w:val="nil"/>
              <w:right w:val="single" w:sz="16" w:space="0" w:color="000000"/>
            </w:tcBorders>
            <w:shd w:val="clear" w:color="auto" w:fill="FFFFFF"/>
            <w:vAlign w:val="center"/>
          </w:tcPr>
          <w:p w14:paraId="1027EE7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r>
      <w:tr w:rsidR="005B0C4B" w:rsidRPr="00E01DB6" w14:paraId="09310F04"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44C03E3"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33DCA3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3483AD5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w:t>
            </w:r>
          </w:p>
        </w:tc>
        <w:tc>
          <w:tcPr>
            <w:tcW w:w="1024" w:type="dxa"/>
            <w:tcBorders>
              <w:top w:val="nil"/>
              <w:bottom w:val="nil"/>
            </w:tcBorders>
            <w:shd w:val="clear" w:color="auto" w:fill="FFFFFF"/>
            <w:vAlign w:val="center"/>
          </w:tcPr>
          <w:p w14:paraId="3A9EE5F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9.3</w:t>
            </w:r>
          </w:p>
        </w:tc>
        <w:tc>
          <w:tcPr>
            <w:tcW w:w="1391" w:type="dxa"/>
            <w:tcBorders>
              <w:top w:val="nil"/>
              <w:bottom w:val="nil"/>
            </w:tcBorders>
            <w:shd w:val="clear" w:color="auto" w:fill="FFFFFF"/>
            <w:vAlign w:val="center"/>
          </w:tcPr>
          <w:p w14:paraId="7CE9D18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9.3</w:t>
            </w:r>
          </w:p>
        </w:tc>
        <w:tc>
          <w:tcPr>
            <w:tcW w:w="1468" w:type="dxa"/>
            <w:tcBorders>
              <w:top w:val="nil"/>
              <w:bottom w:val="nil"/>
              <w:right w:val="single" w:sz="16" w:space="0" w:color="000000"/>
            </w:tcBorders>
            <w:shd w:val="clear" w:color="auto" w:fill="FFFFFF"/>
            <w:vAlign w:val="center"/>
          </w:tcPr>
          <w:p w14:paraId="3118383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15.9</w:t>
            </w:r>
          </w:p>
        </w:tc>
      </w:tr>
      <w:tr w:rsidR="005B0C4B" w:rsidRPr="00E01DB6" w14:paraId="161CAB22"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A19C40D"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0982F80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0071B4B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23</w:t>
            </w:r>
          </w:p>
        </w:tc>
        <w:tc>
          <w:tcPr>
            <w:tcW w:w="1024" w:type="dxa"/>
            <w:tcBorders>
              <w:top w:val="nil"/>
              <w:bottom w:val="nil"/>
            </w:tcBorders>
            <w:shd w:val="clear" w:color="auto" w:fill="FFFFFF"/>
            <w:vAlign w:val="center"/>
          </w:tcPr>
          <w:p w14:paraId="252F266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21.5</w:t>
            </w:r>
          </w:p>
        </w:tc>
        <w:tc>
          <w:tcPr>
            <w:tcW w:w="1391" w:type="dxa"/>
            <w:tcBorders>
              <w:top w:val="nil"/>
              <w:bottom w:val="nil"/>
            </w:tcBorders>
            <w:shd w:val="clear" w:color="auto" w:fill="FFFFFF"/>
            <w:vAlign w:val="center"/>
          </w:tcPr>
          <w:p w14:paraId="1CE1074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21.5</w:t>
            </w:r>
          </w:p>
        </w:tc>
        <w:tc>
          <w:tcPr>
            <w:tcW w:w="1468" w:type="dxa"/>
            <w:tcBorders>
              <w:top w:val="nil"/>
              <w:bottom w:val="nil"/>
              <w:right w:val="single" w:sz="16" w:space="0" w:color="000000"/>
            </w:tcBorders>
            <w:shd w:val="clear" w:color="auto" w:fill="FFFFFF"/>
            <w:vAlign w:val="center"/>
          </w:tcPr>
          <w:p w14:paraId="7FE1D7B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37.4</w:t>
            </w:r>
          </w:p>
        </w:tc>
      </w:tr>
      <w:tr w:rsidR="005B0C4B" w:rsidRPr="00E01DB6" w14:paraId="7115BC76"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4DE02F4"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4242F0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6B2DA21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39</w:t>
            </w:r>
          </w:p>
        </w:tc>
        <w:tc>
          <w:tcPr>
            <w:tcW w:w="1024" w:type="dxa"/>
            <w:tcBorders>
              <w:top w:val="nil"/>
              <w:bottom w:val="nil"/>
            </w:tcBorders>
            <w:shd w:val="clear" w:color="auto" w:fill="FFFFFF"/>
            <w:vAlign w:val="center"/>
          </w:tcPr>
          <w:p w14:paraId="50B1530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36.4</w:t>
            </w:r>
          </w:p>
        </w:tc>
        <w:tc>
          <w:tcPr>
            <w:tcW w:w="1391" w:type="dxa"/>
            <w:tcBorders>
              <w:top w:val="nil"/>
              <w:bottom w:val="nil"/>
            </w:tcBorders>
            <w:shd w:val="clear" w:color="auto" w:fill="FFFFFF"/>
            <w:vAlign w:val="center"/>
          </w:tcPr>
          <w:p w14:paraId="3DCB36B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36.4</w:t>
            </w:r>
          </w:p>
        </w:tc>
        <w:tc>
          <w:tcPr>
            <w:tcW w:w="1468" w:type="dxa"/>
            <w:tcBorders>
              <w:top w:val="nil"/>
              <w:bottom w:val="nil"/>
              <w:right w:val="single" w:sz="16" w:space="0" w:color="000000"/>
            </w:tcBorders>
            <w:shd w:val="clear" w:color="auto" w:fill="FFFFFF"/>
            <w:vAlign w:val="center"/>
          </w:tcPr>
          <w:p w14:paraId="37FFF2E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73.8</w:t>
            </w:r>
          </w:p>
        </w:tc>
      </w:tr>
      <w:tr w:rsidR="005B0C4B" w:rsidRPr="00E01DB6" w14:paraId="2ADCF3F5"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9EBFE70"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1D8D0D6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4747951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28</w:t>
            </w:r>
          </w:p>
        </w:tc>
        <w:tc>
          <w:tcPr>
            <w:tcW w:w="1024" w:type="dxa"/>
            <w:tcBorders>
              <w:top w:val="nil"/>
              <w:bottom w:val="nil"/>
            </w:tcBorders>
            <w:shd w:val="clear" w:color="auto" w:fill="FFFFFF"/>
            <w:vAlign w:val="center"/>
          </w:tcPr>
          <w:p w14:paraId="202F4C1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26.2</w:t>
            </w:r>
          </w:p>
        </w:tc>
        <w:tc>
          <w:tcPr>
            <w:tcW w:w="1391" w:type="dxa"/>
            <w:tcBorders>
              <w:top w:val="nil"/>
              <w:bottom w:val="nil"/>
            </w:tcBorders>
            <w:shd w:val="clear" w:color="auto" w:fill="FFFFFF"/>
            <w:vAlign w:val="center"/>
          </w:tcPr>
          <w:p w14:paraId="518661F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26.2</w:t>
            </w:r>
          </w:p>
        </w:tc>
        <w:tc>
          <w:tcPr>
            <w:tcW w:w="1468" w:type="dxa"/>
            <w:tcBorders>
              <w:top w:val="nil"/>
              <w:bottom w:val="nil"/>
              <w:right w:val="single" w:sz="16" w:space="0" w:color="000000"/>
            </w:tcBorders>
            <w:shd w:val="clear" w:color="auto" w:fill="FFFFFF"/>
            <w:vAlign w:val="center"/>
          </w:tcPr>
          <w:p w14:paraId="2B6A5F7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r>
      <w:tr w:rsidR="005B0C4B" w:rsidRPr="00E01DB6" w14:paraId="79C5DDA0"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987B96B"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66E13FA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6A538DD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107</w:t>
            </w:r>
          </w:p>
        </w:tc>
        <w:tc>
          <w:tcPr>
            <w:tcW w:w="1024" w:type="dxa"/>
            <w:tcBorders>
              <w:top w:val="nil"/>
              <w:bottom w:val="single" w:sz="16" w:space="0" w:color="000000"/>
            </w:tcBorders>
            <w:shd w:val="clear" w:color="auto" w:fill="FFFFFF"/>
            <w:vAlign w:val="center"/>
          </w:tcPr>
          <w:p w14:paraId="2276007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23FDDE3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5D434BF5" w14:textId="77777777" w:rsidR="005B0C4B" w:rsidRPr="00E01DB6" w:rsidRDefault="005B0C4B" w:rsidP="005B7056">
            <w:pPr>
              <w:autoSpaceDE w:val="0"/>
              <w:autoSpaceDN w:val="0"/>
              <w:adjustRightInd w:val="0"/>
              <w:jc w:val="center"/>
              <w:rPr>
                <w:rFonts w:eastAsiaTheme="minorHAnsi"/>
                <w:lang w:val="en-US"/>
              </w:rPr>
            </w:pPr>
          </w:p>
        </w:tc>
      </w:tr>
    </w:tbl>
    <w:p w14:paraId="1B667E57" w14:textId="77777777" w:rsidR="00161455" w:rsidRPr="00E01DB6" w:rsidRDefault="00161455" w:rsidP="005B0C4B">
      <w:pPr>
        <w:autoSpaceDE w:val="0"/>
        <w:autoSpaceDN w:val="0"/>
        <w:adjustRightInd w:val="0"/>
        <w:spacing w:line="400" w:lineRule="atLeast"/>
        <w:rPr>
          <w:rFonts w:eastAsiaTheme="minorHAnsi"/>
          <w:lang w:val="en-US"/>
        </w:rPr>
      </w:pPr>
    </w:p>
    <w:p w14:paraId="095B5181" w14:textId="77777777" w:rsidR="005B0C4B" w:rsidRPr="00E01DB6" w:rsidRDefault="005B0C4B" w:rsidP="005B0C4B">
      <w:pPr>
        <w:autoSpaceDE w:val="0"/>
        <w:autoSpaceDN w:val="0"/>
        <w:adjustRightInd w:val="0"/>
        <w:rPr>
          <w:rFonts w:eastAsiaTheme="minorHAnsi"/>
          <w:lang w:val="en-US"/>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5B0C4B" w:rsidRPr="00E01DB6" w14:paraId="689A85B7" w14:textId="77777777" w:rsidTr="00AE7F47">
        <w:trPr>
          <w:cantSplit/>
        </w:trPr>
        <w:tc>
          <w:tcPr>
            <w:tcW w:w="6498" w:type="dxa"/>
            <w:gridSpan w:val="6"/>
            <w:tcBorders>
              <w:top w:val="nil"/>
              <w:left w:val="nil"/>
              <w:bottom w:val="nil"/>
              <w:right w:val="nil"/>
            </w:tcBorders>
            <w:shd w:val="clear" w:color="auto" w:fill="FFFFFF"/>
            <w:vAlign w:val="center"/>
          </w:tcPr>
          <w:p w14:paraId="0F526FDF" w14:textId="77777777" w:rsidR="005B0C4B" w:rsidRPr="00E01DB6"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b/>
                <w:bCs/>
                <w:color w:val="000000"/>
                <w:sz w:val="18"/>
                <w:szCs w:val="18"/>
                <w:lang w:val="en-US"/>
              </w:rPr>
              <w:t>IB1</w:t>
            </w:r>
          </w:p>
        </w:tc>
      </w:tr>
      <w:tr w:rsidR="005B0C4B" w:rsidRPr="00E01DB6" w14:paraId="40F15728"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0B08B72B" w14:textId="77777777" w:rsidR="005B0C4B" w:rsidRPr="00E01DB6"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68679F7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Frequency</w:t>
            </w:r>
          </w:p>
        </w:tc>
        <w:tc>
          <w:tcPr>
            <w:tcW w:w="1009" w:type="dxa"/>
            <w:tcBorders>
              <w:top w:val="single" w:sz="16" w:space="0" w:color="000000"/>
              <w:bottom w:val="single" w:sz="16" w:space="0" w:color="000000"/>
            </w:tcBorders>
            <w:shd w:val="clear" w:color="auto" w:fill="FFFFFF"/>
            <w:vAlign w:val="center"/>
          </w:tcPr>
          <w:p w14:paraId="6A5EB1C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4DD7666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5B7F627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Cumulative Percent</w:t>
            </w:r>
          </w:p>
        </w:tc>
      </w:tr>
      <w:tr w:rsidR="005B0C4B" w:rsidRPr="00E01DB6" w14:paraId="2DD0772B"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05A970E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505CF97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19DA9F1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w:t>
            </w:r>
          </w:p>
        </w:tc>
        <w:tc>
          <w:tcPr>
            <w:tcW w:w="1009" w:type="dxa"/>
            <w:tcBorders>
              <w:top w:val="single" w:sz="16" w:space="0" w:color="000000"/>
              <w:bottom w:val="nil"/>
            </w:tcBorders>
            <w:shd w:val="clear" w:color="auto" w:fill="FFFFFF"/>
            <w:vAlign w:val="center"/>
          </w:tcPr>
          <w:p w14:paraId="73155DC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c>
          <w:tcPr>
            <w:tcW w:w="1391" w:type="dxa"/>
            <w:tcBorders>
              <w:top w:val="single" w:sz="16" w:space="0" w:color="000000"/>
              <w:bottom w:val="nil"/>
            </w:tcBorders>
            <w:shd w:val="clear" w:color="auto" w:fill="FFFFFF"/>
            <w:vAlign w:val="center"/>
          </w:tcPr>
          <w:p w14:paraId="15BAF51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c>
          <w:tcPr>
            <w:tcW w:w="1468" w:type="dxa"/>
            <w:tcBorders>
              <w:top w:val="single" w:sz="16" w:space="0" w:color="000000"/>
              <w:bottom w:val="nil"/>
              <w:right w:val="single" w:sz="16" w:space="0" w:color="000000"/>
            </w:tcBorders>
            <w:shd w:val="clear" w:color="auto" w:fill="FFFFFF"/>
            <w:vAlign w:val="center"/>
          </w:tcPr>
          <w:p w14:paraId="4058E83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r>
      <w:tr w:rsidR="005B0C4B" w:rsidRPr="00E01DB6" w14:paraId="5DE08957"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1787E85"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769A7C3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1F9D651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9</w:t>
            </w:r>
          </w:p>
        </w:tc>
        <w:tc>
          <w:tcPr>
            <w:tcW w:w="1009" w:type="dxa"/>
            <w:tcBorders>
              <w:top w:val="nil"/>
              <w:bottom w:val="nil"/>
            </w:tcBorders>
            <w:shd w:val="clear" w:color="auto" w:fill="FFFFFF"/>
            <w:vAlign w:val="center"/>
          </w:tcPr>
          <w:p w14:paraId="743CD67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8.4</w:t>
            </w:r>
          </w:p>
        </w:tc>
        <w:tc>
          <w:tcPr>
            <w:tcW w:w="1391" w:type="dxa"/>
            <w:tcBorders>
              <w:top w:val="nil"/>
              <w:bottom w:val="nil"/>
            </w:tcBorders>
            <w:shd w:val="clear" w:color="auto" w:fill="FFFFFF"/>
            <w:vAlign w:val="center"/>
          </w:tcPr>
          <w:p w14:paraId="5CFD41C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8.4</w:t>
            </w:r>
          </w:p>
        </w:tc>
        <w:tc>
          <w:tcPr>
            <w:tcW w:w="1468" w:type="dxa"/>
            <w:tcBorders>
              <w:top w:val="nil"/>
              <w:bottom w:val="nil"/>
              <w:right w:val="single" w:sz="16" w:space="0" w:color="000000"/>
            </w:tcBorders>
            <w:shd w:val="clear" w:color="auto" w:fill="FFFFFF"/>
            <w:vAlign w:val="center"/>
          </w:tcPr>
          <w:p w14:paraId="7AD1CE3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15.0</w:t>
            </w:r>
          </w:p>
        </w:tc>
      </w:tr>
      <w:tr w:rsidR="005B0C4B" w:rsidRPr="00E01DB6" w14:paraId="4A207C43"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A01B08A"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7DDE611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5740A49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17</w:t>
            </w:r>
          </w:p>
        </w:tc>
        <w:tc>
          <w:tcPr>
            <w:tcW w:w="1009" w:type="dxa"/>
            <w:tcBorders>
              <w:top w:val="nil"/>
              <w:bottom w:val="nil"/>
            </w:tcBorders>
            <w:shd w:val="clear" w:color="auto" w:fill="FFFFFF"/>
            <w:vAlign w:val="center"/>
          </w:tcPr>
          <w:p w14:paraId="65F66BC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15.9</w:t>
            </w:r>
          </w:p>
        </w:tc>
        <w:tc>
          <w:tcPr>
            <w:tcW w:w="1391" w:type="dxa"/>
            <w:tcBorders>
              <w:top w:val="nil"/>
              <w:bottom w:val="nil"/>
            </w:tcBorders>
            <w:shd w:val="clear" w:color="auto" w:fill="FFFFFF"/>
            <w:vAlign w:val="center"/>
          </w:tcPr>
          <w:p w14:paraId="39926D7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15.9</w:t>
            </w:r>
          </w:p>
        </w:tc>
        <w:tc>
          <w:tcPr>
            <w:tcW w:w="1468" w:type="dxa"/>
            <w:tcBorders>
              <w:top w:val="nil"/>
              <w:bottom w:val="nil"/>
              <w:right w:val="single" w:sz="16" w:space="0" w:color="000000"/>
            </w:tcBorders>
            <w:shd w:val="clear" w:color="auto" w:fill="FFFFFF"/>
            <w:vAlign w:val="center"/>
          </w:tcPr>
          <w:p w14:paraId="417F425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30.8</w:t>
            </w:r>
          </w:p>
        </w:tc>
      </w:tr>
      <w:tr w:rsidR="005B0C4B" w:rsidRPr="00E01DB6" w14:paraId="438D6C7E"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B4BF7D2"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0C6F193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1D2647D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54</w:t>
            </w:r>
          </w:p>
        </w:tc>
        <w:tc>
          <w:tcPr>
            <w:tcW w:w="1009" w:type="dxa"/>
            <w:tcBorders>
              <w:top w:val="nil"/>
              <w:bottom w:val="nil"/>
            </w:tcBorders>
            <w:shd w:val="clear" w:color="auto" w:fill="FFFFFF"/>
            <w:vAlign w:val="center"/>
          </w:tcPr>
          <w:p w14:paraId="609ED12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50.5</w:t>
            </w:r>
          </w:p>
        </w:tc>
        <w:tc>
          <w:tcPr>
            <w:tcW w:w="1391" w:type="dxa"/>
            <w:tcBorders>
              <w:top w:val="nil"/>
              <w:bottom w:val="nil"/>
            </w:tcBorders>
            <w:shd w:val="clear" w:color="auto" w:fill="FFFFFF"/>
            <w:vAlign w:val="center"/>
          </w:tcPr>
          <w:p w14:paraId="47CBB5E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50.5</w:t>
            </w:r>
          </w:p>
        </w:tc>
        <w:tc>
          <w:tcPr>
            <w:tcW w:w="1468" w:type="dxa"/>
            <w:tcBorders>
              <w:top w:val="nil"/>
              <w:bottom w:val="nil"/>
              <w:right w:val="single" w:sz="16" w:space="0" w:color="000000"/>
            </w:tcBorders>
            <w:shd w:val="clear" w:color="auto" w:fill="FFFFFF"/>
            <w:vAlign w:val="center"/>
          </w:tcPr>
          <w:p w14:paraId="6D0DC00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81.3</w:t>
            </w:r>
          </w:p>
        </w:tc>
      </w:tr>
      <w:tr w:rsidR="005B0C4B" w:rsidRPr="00E01DB6" w14:paraId="67CCE15C"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387F96A"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278109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4321CD8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w:t>
            </w:r>
          </w:p>
        </w:tc>
        <w:tc>
          <w:tcPr>
            <w:tcW w:w="1009" w:type="dxa"/>
            <w:tcBorders>
              <w:top w:val="nil"/>
              <w:bottom w:val="nil"/>
            </w:tcBorders>
            <w:shd w:val="clear" w:color="auto" w:fill="FFFFFF"/>
            <w:vAlign w:val="center"/>
          </w:tcPr>
          <w:p w14:paraId="02D63E8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18.7</w:t>
            </w:r>
          </w:p>
        </w:tc>
        <w:tc>
          <w:tcPr>
            <w:tcW w:w="1391" w:type="dxa"/>
            <w:tcBorders>
              <w:top w:val="nil"/>
              <w:bottom w:val="nil"/>
            </w:tcBorders>
            <w:shd w:val="clear" w:color="auto" w:fill="FFFFFF"/>
            <w:vAlign w:val="center"/>
          </w:tcPr>
          <w:p w14:paraId="7029D1B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18.7</w:t>
            </w:r>
          </w:p>
        </w:tc>
        <w:tc>
          <w:tcPr>
            <w:tcW w:w="1468" w:type="dxa"/>
            <w:tcBorders>
              <w:top w:val="nil"/>
              <w:bottom w:val="nil"/>
              <w:right w:val="single" w:sz="16" w:space="0" w:color="000000"/>
            </w:tcBorders>
            <w:shd w:val="clear" w:color="auto" w:fill="FFFFFF"/>
            <w:vAlign w:val="center"/>
          </w:tcPr>
          <w:p w14:paraId="0F5FC31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r>
      <w:tr w:rsidR="005B0C4B" w:rsidRPr="00E01DB6" w14:paraId="20F3DD59"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9EE7E9C"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0D7BE7A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65721E3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107</w:t>
            </w:r>
          </w:p>
        </w:tc>
        <w:tc>
          <w:tcPr>
            <w:tcW w:w="1009" w:type="dxa"/>
            <w:tcBorders>
              <w:top w:val="nil"/>
              <w:bottom w:val="single" w:sz="16" w:space="0" w:color="000000"/>
            </w:tcBorders>
            <w:shd w:val="clear" w:color="auto" w:fill="FFFFFF"/>
            <w:vAlign w:val="center"/>
          </w:tcPr>
          <w:p w14:paraId="65FD570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430092D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080E2025" w14:textId="77777777" w:rsidR="005B0C4B" w:rsidRPr="00E01DB6" w:rsidRDefault="005B0C4B" w:rsidP="005B7056">
            <w:pPr>
              <w:autoSpaceDE w:val="0"/>
              <w:autoSpaceDN w:val="0"/>
              <w:adjustRightInd w:val="0"/>
              <w:jc w:val="center"/>
              <w:rPr>
                <w:rFonts w:eastAsiaTheme="minorHAnsi"/>
                <w:lang w:val="en-US"/>
              </w:rPr>
            </w:pPr>
          </w:p>
        </w:tc>
      </w:tr>
    </w:tbl>
    <w:p w14:paraId="467F51C2" w14:textId="77777777" w:rsidR="005B0C4B" w:rsidRPr="00E01DB6" w:rsidRDefault="005B0C4B" w:rsidP="005B0C4B">
      <w:pPr>
        <w:autoSpaceDE w:val="0"/>
        <w:autoSpaceDN w:val="0"/>
        <w:adjustRightInd w:val="0"/>
        <w:spacing w:line="400" w:lineRule="atLeast"/>
        <w:rPr>
          <w:rFonts w:eastAsiaTheme="minorHAnsi"/>
          <w:lang w:val="en-US"/>
        </w:rPr>
      </w:pPr>
    </w:p>
    <w:p w14:paraId="1D7062AF" w14:textId="20785C0D" w:rsidR="005B0C4B" w:rsidRDefault="005B0C4B" w:rsidP="005B0C4B">
      <w:pPr>
        <w:autoSpaceDE w:val="0"/>
        <w:autoSpaceDN w:val="0"/>
        <w:adjustRightInd w:val="0"/>
        <w:rPr>
          <w:rFonts w:eastAsiaTheme="minorHAnsi"/>
          <w:lang w:val="en-US"/>
        </w:rPr>
      </w:pPr>
    </w:p>
    <w:p w14:paraId="44702D53" w14:textId="1E879163" w:rsidR="00161455" w:rsidRDefault="00161455" w:rsidP="005B0C4B">
      <w:pPr>
        <w:autoSpaceDE w:val="0"/>
        <w:autoSpaceDN w:val="0"/>
        <w:adjustRightInd w:val="0"/>
        <w:rPr>
          <w:rFonts w:eastAsiaTheme="minorHAnsi"/>
          <w:lang w:val="en-US"/>
        </w:rPr>
      </w:pPr>
    </w:p>
    <w:p w14:paraId="51E13A56" w14:textId="4887D7FF" w:rsidR="00161455" w:rsidRDefault="00161455" w:rsidP="005B0C4B">
      <w:pPr>
        <w:autoSpaceDE w:val="0"/>
        <w:autoSpaceDN w:val="0"/>
        <w:adjustRightInd w:val="0"/>
        <w:rPr>
          <w:rFonts w:eastAsiaTheme="minorHAnsi"/>
          <w:lang w:val="en-US"/>
        </w:rPr>
      </w:pPr>
    </w:p>
    <w:p w14:paraId="1E763AEA" w14:textId="4F6EF975" w:rsidR="00161455" w:rsidRDefault="00161455" w:rsidP="005B0C4B">
      <w:pPr>
        <w:autoSpaceDE w:val="0"/>
        <w:autoSpaceDN w:val="0"/>
        <w:adjustRightInd w:val="0"/>
        <w:rPr>
          <w:rFonts w:eastAsiaTheme="minorHAnsi"/>
          <w:lang w:val="en-US"/>
        </w:rPr>
      </w:pPr>
    </w:p>
    <w:p w14:paraId="6F64E953" w14:textId="77777777" w:rsidR="00161455" w:rsidRDefault="00161455" w:rsidP="005B0C4B">
      <w:pPr>
        <w:autoSpaceDE w:val="0"/>
        <w:autoSpaceDN w:val="0"/>
        <w:adjustRightInd w:val="0"/>
        <w:rPr>
          <w:rFonts w:eastAsiaTheme="minorHAnsi"/>
          <w:lang w:val="en-US"/>
        </w:rPr>
      </w:pPr>
    </w:p>
    <w:p w14:paraId="0D64F725" w14:textId="77777777" w:rsidR="00161455" w:rsidRPr="00E01DB6" w:rsidRDefault="00161455" w:rsidP="005B0C4B">
      <w:pPr>
        <w:autoSpaceDE w:val="0"/>
        <w:autoSpaceDN w:val="0"/>
        <w:adjustRightInd w:val="0"/>
        <w:rPr>
          <w:rFonts w:eastAsiaTheme="minorHAnsi"/>
          <w:lang w:val="en-US"/>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5B0C4B" w:rsidRPr="00E01DB6" w14:paraId="75CC2ECD" w14:textId="77777777" w:rsidTr="00AE7F47">
        <w:trPr>
          <w:cantSplit/>
        </w:trPr>
        <w:tc>
          <w:tcPr>
            <w:tcW w:w="6498" w:type="dxa"/>
            <w:gridSpan w:val="6"/>
            <w:tcBorders>
              <w:top w:val="nil"/>
              <w:left w:val="nil"/>
              <w:bottom w:val="nil"/>
              <w:right w:val="nil"/>
            </w:tcBorders>
            <w:shd w:val="clear" w:color="auto" w:fill="FFFFFF"/>
            <w:vAlign w:val="center"/>
          </w:tcPr>
          <w:p w14:paraId="7B8699EE" w14:textId="77777777" w:rsidR="005B0C4B" w:rsidRPr="00E01DB6"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b/>
                <w:bCs/>
                <w:color w:val="000000"/>
                <w:sz w:val="18"/>
                <w:szCs w:val="18"/>
                <w:lang w:val="en-US"/>
              </w:rPr>
              <w:t>IB2</w:t>
            </w:r>
          </w:p>
        </w:tc>
      </w:tr>
      <w:tr w:rsidR="005B0C4B" w:rsidRPr="00E01DB6" w14:paraId="1601DA47"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352C6BAE" w14:textId="77777777" w:rsidR="005B0C4B" w:rsidRPr="00E01DB6" w:rsidRDefault="005B0C4B" w:rsidP="00AE7F47">
            <w:pPr>
              <w:autoSpaceDE w:val="0"/>
              <w:autoSpaceDN w:val="0"/>
              <w:adjustRightInd w:val="0"/>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042BB9C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Frequency</w:t>
            </w:r>
          </w:p>
        </w:tc>
        <w:tc>
          <w:tcPr>
            <w:tcW w:w="1009" w:type="dxa"/>
            <w:tcBorders>
              <w:top w:val="single" w:sz="16" w:space="0" w:color="000000"/>
              <w:bottom w:val="single" w:sz="16" w:space="0" w:color="000000"/>
            </w:tcBorders>
            <w:shd w:val="clear" w:color="auto" w:fill="FFFFFF"/>
            <w:vAlign w:val="center"/>
          </w:tcPr>
          <w:p w14:paraId="1C827FF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55736EC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486CEE6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Cumulative Percent</w:t>
            </w:r>
          </w:p>
        </w:tc>
      </w:tr>
      <w:tr w:rsidR="005B0C4B" w:rsidRPr="00E01DB6" w14:paraId="290EF6D1"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01FA3DE" w14:textId="77777777" w:rsidR="005B0C4B" w:rsidRPr="00E01DB6" w:rsidRDefault="005B0C4B" w:rsidP="00AE7F47">
            <w:pPr>
              <w:autoSpaceDE w:val="0"/>
              <w:autoSpaceDN w:val="0"/>
              <w:adjustRightInd w:val="0"/>
              <w:spacing w:line="320" w:lineRule="atLeast"/>
              <w:ind w:left="60" w:right="60"/>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tcPr>
          <w:p w14:paraId="38DE5FD4" w14:textId="77777777" w:rsidR="005B0C4B" w:rsidRPr="00E01DB6" w:rsidRDefault="005B0C4B" w:rsidP="00AE7F47">
            <w:pPr>
              <w:autoSpaceDE w:val="0"/>
              <w:autoSpaceDN w:val="0"/>
              <w:adjustRightInd w:val="0"/>
              <w:spacing w:line="320" w:lineRule="atLeast"/>
              <w:ind w:left="60" w:right="60"/>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460F1C3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w:t>
            </w:r>
          </w:p>
        </w:tc>
        <w:tc>
          <w:tcPr>
            <w:tcW w:w="1009" w:type="dxa"/>
            <w:tcBorders>
              <w:top w:val="single" w:sz="16" w:space="0" w:color="000000"/>
              <w:bottom w:val="nil"/>
            </w:tcBorders>
            <w:shd w:val="clear" w:color="auto" w:fill="FFFFFF"/>
            <w:vAlign w:val="center"/>
          </w:tcPr>
          <w:p w14:paraId="4CBB09E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4.7</w:t>
            </w:r>
          </w:p>
        </w:tc>
        <w:tc>
          <w:tcPr>
            <w:tcW w:w="1391" w:type="dxa"/>
            <w:tcBorders>
              <w:top w:val="single" w:sz="16" w:space="0" w:color="000000"/>
              <w:bottom w:val="nil"/>
            </w:tcBorders>
            <w:shd w:val="clear" w:color="auto" w:fill="FFFFFF"/>
            <w:vAlign w:val="center"/>
          </w:tcPr>
          <w:p w14:paraId="3E78CB0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4.7</w:t>
            </w:r>
          </w:p>
        </w:tc>
        <w:tc>
          <w:tcPr>
            <w:tcW w:w="1468" w:type="dxa"/>
            <w:tcBorders>
              <w:top w:val="single" w:sz="16" w:space="0" w:color="000000"/>
              <w:bottom w:val="nil"/>
              <w:right w:val="single" w:sz="16" w:space="0" w:color="000000"/>
            </w:tcBorders>
            <w:shd w:val="clear" w:color="auto" w:fill="FFFFFF"/>
            <w:vAlign w:val="center"/>
          </w:tcPr>
          <w:p w14:paraId="3B117DA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4.7</w:t>
            </w:r>
          </w:p>
        </w:tc>
      </w:tr>
      <w:tr w:rsidR="005B0C4B" w:rsidRPr="00E01DB6" w14:paraId="646CB65B"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E1F86C5" w14:textId="77777777" w:rsidR="005B0C4B" w:rsidRPr="00E01DB6" w:rsidRDefault="005B0C4B" w:rsidP="00AE7F47">
            <w:pPr>
              <w:autoSpaceDE w:val="0"/>
              <w:autoSpaceDN w:val="0"/>
              <w:adjustRightInd w:val="0"/>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tcPr>
          <w:p w14:paraId="5A81FB0C" w14:textId="77777777" w:rsidR="005B0C4B" w:rsidRPr="00E01DB6" w:rsidRDefault="005B0C4B" w:rsidP="00AE7F47">
            <w:pPr>
              <w:autoSpaceDE w:val="0"/>
              <w:autoSpaceDN w:val="0"/>
              <w:adjustRightInd w:val="0"/>
              <w:spacing w:line="320" w:lineRule="atLeast"/>
              <w:ind w:left="60" w:right="60"/>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4788E02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11</w:t>
            </w:r>
          </w:p>
        </w:tc>
        <w:tc>
          <w:tcPr>
            <w:tcW w:w="1009" w:type="dxa"/>
            <w:tcBorders>
              <w:top w:val="nil"/>
              <w:bottom w:val="nil"/>
            </w:tcBorders>
            <w:shd w:val="clear" w:color="auto" w:fill="FFFFFF"/>
            <w:vAlign w:val="center"/>
          </w:tcPr>
          <w:p w14:paraId="690B845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10.3</w:t>
            </w:r>
          </w:p>
        </w:tc>
        <w:tc>
          <w:tcPr>
            <w:tcW w:w="1391" w:type="dxa"/>
            <w:tcBorders>
              <w:top w:val="nil"/>
              <w:bottom w:val="nil"/>
            </w:tcBorders>
            <w:shd w:val="clear" w:color="auto" w:fill="FFFFFF"/>
            <w:vAlign w:val="center"/>
          </w:tcPr>
          <w:p w14:paraId="79DFFCF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10.3</w:t>
            </w:r>
          </w:p>
        </w:tc>
        <w:tc>
          <w:tcPr>
            <w:tcW w:w="1468" w:type="dxa"/>
            <w:tcBorders>
              <w:top w:val="nil"/>
              <w:bottom w:val="nil"/>
              <w:right w:val="single" w:sz="16" w:space="0" w:color="000000"/>
            </w:tcBorders>
            <w:shd w:val="clear" w:color="auto" w:fill="FFFFFF"/>
            <w:vAlign w:val="center"/>
          </w:tcPr>
          <w:p w14:paraId="20F7FB3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15.0</w:t>
            </w:r>
          </w:p>
        </w:tc>
      </w:tr>
      <w:tr w:rsidR="005B0C4B" w:rsidRPr="00E01DB6" w14:paraId="0CB376E5"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99CB14D" w14:textId="77777777" w:rsidR="005B0C4B" w:rsidRPr="00E01DB6" w:rsidRDefault="005B0C4B" w:rsidP="00AE7F47">
            <w:pPr>
              <w:autoSpaceDE w:val="0"/>
              <w:autoSpaceDN w:val="0"/>
              <w:adjustRightInd w:val="0"/>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tcPr>
          <w:p w14:paraId="4B4AB48F" w14:textId="77777777" w:rsidR="005B0C4B" w:rsidRPr="00E01DB6" w:rsidRDefault="005B0C4B" w:rsidP="00AE7F47">
            <w:pPr>
              <w:autoSpaceDE w:val="0"/>
              <w:autoSpaceDN w:val="0"/>
              <w:adjustRightInd w:val="0"/>
              <w:spacing w:line="320" w:lineRule="atLeast"/>
              <w:ind w:left="60" w:right="60"/>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0BFDA6C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24</w:t>
            </w:r>
          </w:p>
        </w:tc>
        <w:tc>
          <w:tcPr>
            <w:tcW w:w="1009" w:type="dxa"/>
            <w:tcBorders>
              <w:top w:val="nil"/>
              <w:bottom w:val="nil"/>
            </w:tcBorders>
            <w:shd w:val="clear" w:color="auto" w:fill="FFFFFF"/>
            <w:vAlign w:val="center"/>
          </w:tcPr>
          <w:p w14:paraId="1CF39EB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22.4</w:t>
            </w:r>
          </w:p>
        </w:tc>
        <w:tc>
          <w:tcPr>
            <w:tcW w:w="1391" w:type="dxa"/>
            <w:tcBorders>
              <w:top w:val="nil"/>
              <w:bottom w:val="nil"/>
            </w:tcBorders>
            <w:shd w:val="clear" w:color="auto" w:fill="FFFFFF"/>
            <w:vAlign w:val="center"/>
          </w:tcPr>
          <w:p w14:paraId="491CD9C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22.4</w:t>
            </w:r>
          </w:p>
        </w:tc>
        <w:tc>
          <w:tcPr>
            <w:tcW w:w="1468" w:type="dxa"/>
            <w:tcBorders>
              <w:top w:val="nil"/>
              <w:bottom w:val="nil"/>
              <w:right w:val="single" w:sz="16" w:space="0" w:color="000000"/>
            </w:tcBorders>
            <w:shd w:val="clear" w:color="auto" w:fill="FFFFFF"/>
            <w:vAlign w:val="center"/>
          </w:tcPr>
          <w:p w14:paraId="72DC68F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37.4</w:t>
            </w:r>
          </w:p>
        </w:tc>
      </w:tr>
      <w:tr w:rsidR="005B0C4B" w:rsidRPr="00E01DB6" w14:paraId="57EB4D91"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BE4D448" w14:textId="77777777" w:rsidR="005B0C4B" w:rsidRPr="00E01DB6" w:rsidRDefault="005B0C4B" w:rsidP="00AE7F47">
            <w:pPr>
              <w:autoSpaceDE w:val="0"/>
              <w:autoSpaceDN w:val="0"/>
              <w:adjustRightInd w:val="0"/>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tcPr>
          <w:p w14:paraId="74B0A49F" w14:textId="77777777" w:rsidR="005B0C4B" w:rsidRPr="00E01DB6" w:rsidRDefault="005B0C4B" w:rsidP="00AE7F47">
            <w:pPr>
              <w:autoSpaceDE w:val="0"/>
              <w:autoSpaceDN w:val="0"/>
              <w:adjustRightInd w:val="0"/>
              <w:spacing w:line="320" w:lineRule="atLeast"/>
              <w:ind w:left="60" w:right="60"/>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37A8592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41</w:t>
            </w:r>
          </w:p>
        </w:tc>
        <w:tc>
          <w:tcPr>
            <w:tcW w:w="1009" w:type="dxa"/>
            <w:tcBorders>
              <w:top w:val="nil"/>
              <w:bottom w:val="nil"/>
            </w:tcBorders>
            <w:shd w:val="clear" w:color="auto" w:fill="FFFFFF"/>
            <w:vAlign w:val="center"/>
          </w:tcPr>
          <w:p w14:paraId="50701A1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38.3</w:t>
            </w:r>
          </w:p>
        </w:tc>
        <w:tc>
          <w:tcPr>
            <w:tcW w:w="1391" w:type="dxa"/>
            <w:tcBorders>
              <w:top w:val="nil"/>
              <w:bottom w:val="nil"/>
            </w:tcBorders>
            <w:shd w:val="clear" w:color="auto" w:fill="FFFFFF"/>
            <w:vAlign w:val="center"/>
          </w:tcPr>
          <w:p w14:paraId="77A5825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38.3</w:t>
            </w:r>
          </w:p>
        </w:tc>
        <w:tc>
          <w:tcPr>
            <w:tcW w:w="1468" w:type="dxa"/>
            <w:tcBorders>
              <w:top w:val="nil"/>
              <w:bottom w:val="nil"/>
              <w:right w:val="single" w:sz="16" w:space="0" w:color="000000"/>
            </w:tcBorders>
            <w:shd w:val="clear" w:color="auto" w:fill="FFFFFF"/>
            <w:vAlign w:val="center"/>
          </w:tcPr>
          <w:p w14:paraId="23859D2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75.7</w:t>
            </w:r>
          </w:p>
        </w:tc>
      </w:tr>
      <w:tr w:rsidR="005B0C4B" w:rsidRPr="00E01DB6" w14:paraId="5D4D3787"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90B906F" w14:textId="77777777" w:rsidR="005B0C4B" w:rsidRPr="00E01DB6" w:rsidRDefault="005B0C4B" w:rsidP="00AE7F47">
            <w:pPr>
              <w:autoSpaceDE w:val="0"/>
              <w:autoSpaceDN w:val="0"/>
              <w:adjustRightInd w:val="0"/>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tcPr>
          <w:p w14:paraId="4BB0ED95" w14:textId="77777777" w:rsidR="005B0C4B" w:rsidRPr="00E01DB6" w:rsidRDefault="005B0C4B" w:rsidP="00AE7F47">
            <w:pPr>
              <w:autoSpaceDE w:val="0"/>
              <w:autoSpaceDN w:val="0"/>
              <w:adjustRightInd w:val="0"/>
              <w:spacing w:line="320" w:lineRule="atLeast"/>
              <w:ind w:left="60" w:right="60"/>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5D973F5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26</w:t>
            </w:r>
          </w:p>
        </w:tc>
        <w:tc>
          <w:tcPr>
            <w:tcW w:w="1009" w:type="dxa"/>
            <w:tcBorders>
              <w:top w:val="nil"/>
              <w:bottom w:val="nil"/>
            </w:tcBorders>
            <w:shd w:val="clear" w:color="auto" w:fill="FFFFFF"/>
            <w:vAlign w:val="center"/>
          </w:tcPr>
          <w:p w14:paraId="0E6536F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24.3</w:t>
            </w:r>
          </w:p>
        </w:tc>
        <w:tc>
          <w:tcPr>
            <w:tcW w:w="1391" w:type="dxa"/>
            <w:tcBorders>
              <w:top w:val="nil"/>
              <w:bottom w:val="nil"/>
            </w:tcBorders>
            <w:shd w:val="clear" w:color="auto" w:fill="FFFFFF"/>
            <w:vAlign w:val="center"/>
          </w:tcPr>
          <w:p w14:paraId="5BFA2CB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24.3</w:t>
            </w:r>
          </w:p>
        </w:tc>
        <w:tc>
          <w:tcPr>
            <w:tcW w:w="1468" w:type="dxa"/>
            <w:tcBorders>
              <w:top w:val="nil"/>
              <w:bottom w:val="nil"/>
              <w:right w:val="single" w:sz="16" w:space="0" w:color="000000"/>
            </w:tcBorders>
            <w:shd w:val="clear" w:color="auto" w:fill="FFFFFF"/>
            <w:vAlign w:val="center"/>
          </w:tcPr>
          <w:p w14:paraId="279369C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r>
      <w:tr w:rsidR="005B0C4B" w:rsidRPr="00E01DB6" w14:paraId="7E68667F"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6582023" w14:textId="77777777" w:rsidR="005B0C4B" w:rsidRPr="00E01DB6" w:rsidRDefault="005B0C4B" w:rsidP="00AE7F47">
            <w:pPr>
              <w:autoSpaceDE w:val="0"/>
              <w:autoSpaceDN w:val="0"/>
              <w:adjustRightInd w:val="0"/>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tcPr>
          <w:p w14:paraId="2DD5E6B6" w14:textId="77777777" w:rsidR="005B0C4B" w:rsidRPr="00E01DB6" w:rsidRDefault="005B0C4B" w:rsidP="00AE7F47">
            <w:pPr>
              <w:autoSpaceDE w:val="0"/>
              <w:autoSpaceDN w:val="0"/>
              <w:adjustRightInd w:val="0"/>
              <w:spacing w:line="320" w:lineRule="atLeast"/>
              <w:ind w:left="60" w:right="60"/>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0200A1A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107</w:t>
            </w:r>
          </w:p>
        </w:tc>
        <w:tc>
          <w:tcPr>
            <w:tcW w:w="1009" w:type="dxa"/>
            <w:tcBorders>
              <w:top w:val="nil"/>
              <w:bottom w:val="single" w:sz="16" w:space="0" w:color="000000"/>
            </w:tcBorders>
            <w:shd w:val="clear" w:color="auto" w:fill="FFFFFF"/>
            <w:vAlign w:val="center"/>
          </w:tcPr>
          <w:p w14:paraId="6D46F6E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567A2D2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2823BF23" w14:textId="77777777" w:rsidR="005B0C4B" w:rsidRPr="00E01DB6" w:rsidRDefault="005B0C4B" w:rsidP="005B7056">
            <w:pPr>
              <w:autoSpaceDE w:val="0"/>
              <w:autoSpaceDN w:val="0"/>
              <w:adjustRightInd w:val="0"/>
              <w:jc w:val="center"/>
              <w:rPr>
                <w:rFonts w:eastAsiaTheme="minorHAnsi"/>
                <w:lang w:val="en-US"/>
              </w:rPr>
            </w:pPr>
          </w:p>
        </w:tc>
      </w:tr>
    </w:tbl>
    <w:p w14:paraId="06310C9A" w14:textId="77777777" w:rsidR="005B0C4B" w:rsidRPr="00E01DB6" w:rsidRDefault="005B0C4B" w:rsidP="005B0C4B">
      <w:pPr>
        <w:autoSpaceDE w:val="0"/>
        <w:autoSpaceDN w:val="0"/>
        <w:adjustRightInd w:val="0"/>
        <w:spacing w:line="400" w:lineRule="atLeast"/>
        <w:rPr>
          <w:rFonts w:eastAsiaTheme="minorHAnsi"/>
          <w:lang w:val="en-US"/>
        </w:rPr>
      </w:pPr>
    </w:p>
    <w:p w14:paraId="22BD2A2B" w14:textId="77777777" w:rsidR="005B0C4B" w:rsidRPr="00E01DB6" w:rsidRDefault="005B0C4B" w:rsidP="005B0C4B">
      <w:pPr>
        <w:autoSpaceDE w:val="0"/>
        <w:autoSpaceDN w:val="0"/>
        <w:adjustRightInd w:val="0"/>
        <w:rPr>
          <w:rFonts w:eastAsiaTheme="minorHAnsi"/>
          <w:lang w:val="en-US"/>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5B0C4B" w:rsidRPr="00E01DB6" w14:paraId="0DD152D5" w14:textId="77777777" w:rsidTr="00AE7F47">
        <w:trPr>
          <w:cantSplit/>
        </w:trPr>
        <w:tc>
          <w:tcPr>
            <w:tcW w:w="6498" w:type="dxa"/>
            <w:gridSpan w:val="6"/>
            <w:tcBorders>
              <w:top w:val="nil"/>
              <w:left w:val="nil"/>
              <w:bottom w:val="nil"/>
              <w:right w:val="nil"/>
            </w:tcBorders>
            <w:shd w:val="clear" w:color="auto" w:fill="FFFFFF"/>
            <w:vAlign w:val="center"/>
          </w:tcPr>
          <w:p w14:paraId="4E076C44" w14:textId="77777777" w:rsidR="005B0C4B" w:rsidRPr="00E01DB6"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b/>
                <w:bCs/>
                <w:color w:val="000000"/>
                <w:sz w:val="18"/>
                <w:szCs w:val="18"/>
                <w:lang w:val="en-US"/>
              </w:rPr>
              <w:t>IB3</w:t>
            </w:r>
          </w:p>
        </w:tc>
      </w:tr>
      <w:tr w:rsidR="005B0C4B" w:rsidRPr="00E01DB6" w14:paraId="5215F54D"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32637EF6" w14:textId="77777777" w:rsidR="005B0C4B" w:rsidRPr="00E01DB6"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2E0A651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Frequency</w:t>
            </w:r>
          </w:p>
        </w:tc>
        <w:tc>
          <w:tcPr>
            <w:tcW w:w="1009" w:type="dxa"/>
            <w:tcBorders>
              <w:top w:val="single" w:sz="16" w:space="0" w:color="000000"/>
              <w:bottom w:val="single" w:sz="16" w:space="0" w:color="000000"/>
            </w:tcBorders>
            <w:shd w:val="clear" w:color="auto" w:fill="FFFFFF"/>
            <w:vAlign w:val="center"/>
          </w:tcPr>
          <w:p w14:paraId="5FD4959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797ACBB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76E5345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Cumulative Percent</w:t>
            </w:r>
          </w:p>
        </w:tc>
      </w:tr>
      <w:tr w:rsidR="005B0C4B" w:rsidRPr="00E01DB6" w14:paraId="37DFBD57"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2F70630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0593545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001756D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w:t>
            </w:r>
          </w:p>
        </w:tc>
        <w:tc>
          <w:tcPr>
            <w:tcW w:w="1009" w:type="dxa"/>
            <w:tcBorders>
              <w:top w:val="single" w:sz="16" w:space="0" w:color="000000"/>
              <w:bottom w:val="nil"/>
            </w:tcBorders>
            <w:shd w:val="clear" w:color="auto" w:fill="FFFFFF"/>
            <w:vAlign w:val="center"/>
          </w:tcPr>
          <w:p w14:paraId="1A6A2EC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5.6</w:t>
            </w:r>
          </w:p>
        </w:tc>
        <w:tc>
          <w:tcPr>
            <w:tcW w:w="1391" w:type="dxa"/>
            <w:tcBorders>
              <w:top w:val="single" w:sz="16" w:space="0" w:color="000000"/>
              <w:bottom w:val="nil"/>
            </w:tcBorders>
            <w:shd w:val="clear" w:color="auto" w:fill="FFFFFF"/>
            <w:vAlign w:val="center"/>
          </w:tcPr>
          <w:p w14:paraId="76921BA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5.6</w:t>
            </w:r>
          </w:p>
        </w:tc>
        <w:tc>
          <w:tcPr>
            <w:tcW w:w="1468" w:type="dxa"/>
            <w:tcBorders>
              <w:top w:val="single" w:sz="16" w:space="0" w:color="000000"/>
              <w:bottom w:val="nil"/>
              <w:right w:val="single" w:sz="16" w:space="0" w:color="000000"/>
            </w:tcBorders>
            <w:shd w:val="clear" w:color="auto" w:fill="FFFFFF"/>
            <w:vAlign w:val="center"/>
          </w:tcPr>
          <w:p w14:paraId="5E3BD17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5.6</w:t>
            </w:r>
          </w:p>
        </w:tc>
      </w:tr>
      <w:tr w:rsidR="005B0C4B" w:rsidRPr="00E01DB6" w14:paraId="0AA7327C"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D6F76CB"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582D0876"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52AA71F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11</w:t>
            </w:r>
          </w:p>
        </w:tc>
        <w:tc>
          <w:tcPr>
            <w:tcW w:w="1009" w:type="dxa"/>
            <w:tcBorders>
              <w:top w:val="nil"/>
              <w:bottom w:val="nil"/>
            </w:tcBorders>
            <w:shd w:val="clear" w:color="auto" w:fill="FFFFFF"/>
            <w:vAlign w:val="center"/>
          </w:tcPr>
          <w:p w14:paraId="6FE37F3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10.3</w:t>
            </w:r>
          </w:p>
        </w:tc>
        <w:tc>
          <w:tcPr>
            <w:tcW w:w="1391" w:type="dxa"/>
            <w:tcBorders>
              <w:top w:val="nil"/>
              <w:bottom w:val="nil"/>
            </w:tcBorders>
            <w:shd w:val="clear" w:color="auto" w:fill="FFFFFF"/>
            <w:vAlign w:val="center"/>
          </w:tcPr>
          <w:p w14:paraId="0594B42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10.3</w:t>
            </w:r>
          </w:p>
        </w:tc>
        <w:tc>
          <w:tcPr>
            <w:tcW w:w="1468" w:type="dxa"/>
            <w:tcBorders>
              <w:top w:val="nil"/>
              <w:bottom w:val="nil"/>
              <w:right w:val="single" w:sz="16" w:space="0" w:color="000000"/>
            </w:tcBorders>
            <w:shd w:val="clear" w:color="auto" w:fill="FFFFFF"/>
            <w:vAlign w:val="center"/>
          </w:tcPr>
          <w:p w14:paraId="34CF2AB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15.9</w:t>
            </w:r>
          </w:p>
        </w:tc>
      </w:tr>
      <w:tr w:rsidR="005B0C4B" w:rsidRPr="00E01DB6" w14:paraId="48B9C581"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B487DC3"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370D7CF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1B7F71B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w:t>
            </w:r>
          </w:p>
        </w:tc>
        <w:tc>
          <w:tcPr>
            <w:tcW w:w="1009" w:type="dxa"/>
            <w:tcBorders>
              <w:top w:val="nil"/>
              <w:bottom w:val="nil"/>
            </w:tcBorders>
            <w:shd w:val="clear" w:color="auto" w:fill="FFFFFF"/>
            <w:vAlign w:val="center"/>
          </w:tcPr>
          <w:p w14:paraId="033926A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18.7</w:t>
            </w:r>
          </w:p>
        </w:tc>
        <w:tc>
          <w:tcPr>
            <w:tcW w:w="1391" w:type="dxa"/>
            <w:tcBorders>
              <w:top w:val="nil"/>
              <w:bottom w:val="nil"/>
            </w:tcBorders>
            <w:shd w:val="clear" w:color="auto" w:fill="FFFFFF"/>
            <w:vAlign w:val="center"/>
          </w:tcPr>
          <w:p w14:paraId="428BE97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18.7</w:t>
            </w:r>
          </w:p>
        </w:tc>
        <w:tc>
          <w:tcPr>
            <w:tcW w:w="1468" w:type="dxa"/>
            <w:tcBorders>
              <w:top w:val="nil"/>
              <w:bottom w:val="nil"/>
              <w:right w:val="single" w:sz="16" w:space="0" w:color="000000"/>
            </w:tcBorders>
            <w:shd w:val="clear" w:color="auto" w:fill="FFFFFF"/>
            <w:vAlign w:val="center"/>
          </w:tcPr>
          <w:p w14:paraId="0C87970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34.6</w:t>
            </w:r>
          </w:p>
        </w:tc>
      </w:tr>
      <w:tr w:rsidR="005B0C4B" w:rsidRPr="00E01DB6" w14:paraId="2A84BF7F"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9DAB72A"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76B17CC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120DCDA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43</w:t>
            </w:r>
          </w:p>
        </w:tc>
        <w:tc>
          <w:tcPr>
            <w:tcW w:w="1009" w:type="dxa"/>
            <w:tcBorders>
              <w:top w:val="nil"/>
              <w:bottom w:val="nil"/>
            </w:tcBorders>
            <w:shd w:val="clear" w:color="auto" w:fill="FFFFFF"/>
            <w:vAlign w:val="center"/>
          </w:tcPr>
          <w:p w14:paraId="3697E31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40.2</w:t>
            </w:r>
          </w:p>
        </w:tc>
        <w:tc>
          <w:tcPr>
            <w:tcW w:w="1391" w:type="dxa"/>
            <w:tcBorders>
              <w:top w:val="nil"/>
              <w:bottom w:val="nil"/>
            </w:tcBorders>
            <w:shd w:val="clear" w:color="auto" w:fill="FFFFFF"/>
            <w:vAlign w:val="center"/>
          </w:tcPr>
          <w:p w14:paraId="7BEF347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40.2</w:t>
            </w:r>
          </w:p>
        </w:tc>
        <w:tc>
          <w:tcPr>
            <w:tcW w:w="1468" w:type="dxa"/>
            <w:tcBorders>
              <w:top w:val="nil"/>
              <w:bottom w:val="nil"/>
              <w:right w:val="single" w:sz="16" w:space="0" w:color="000000"/>
            </w:tcBorders>
            <w:shd w:val="clear" w:color="auto" w:fill="FFFFFF"/>
            <w:vAlign w:val="center"/>
          </w:tcPr>
          <w:p w14:paraId="22BC3D3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74.8</w:t>
            </w:r>
          </w:p>
        </w:tc>
      </w:tr>
      <w:tr w:rsidR="005B0C4B" w:rsidRPr="00E01DB6" w14:paraId="6D2F6B5B"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1B3292D"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113F8C7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4DFCD1B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27</w:t>
            </w:r>
          </w:p>
        </w:tc>
        <w:tc>
          <w:tcPr>
            <w:tcW w:w="1009" w:type="dxa"/>
            <w:tcBorders>
              <w:top w:val="nil"/>
              <w:bottom w:val="nil"/>
            </w:tcBorders>
            <w:shd w:val="clear" w:color="auto" w:fill="FFFFFF"/>
            <w:vAlign w:val="center"/>
          </w:tcPr>
          <w:p w14:paraId="7706A94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25.2</w:t>
            </w:r>
          </w:p>
        </w:tc>
        <w:tc>
          <w:tcPr>
            <w:tcW w:w="1391" w:type="dxa"/>
            <w:tcBorders>
              <w:top w:val="nil"/>
              <w:bottom w:val="nil"/>
            </w:tcBorders>
            <w:shd w:val="clear" w:color="auto" w:fill="FFFFFF"/>
            <w:vAlign w:val="center"/>
          </w:tcPr>
          <w:p w14:paraId="559816E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25.2</w:t>
            </w:r>
          </w:p>
        </w:tc>
        <w:tc>
          <w:tcPr>
            <w:tcW w:w="1468" w:type="dxa"/>
            <w:tcBorders>
              <w:top w:val="nil"/>
              <w:bottom w:val="nil"/>
              <w:right w:val="single" w:sz="16" w:space="0" w:color="000000"/>
            </w:tcBorders>
            <w:shd w:val="clear" w:color="auto" w:fill="FFFFFF"/>
            <w:vAlign w:val="center"/>
          </w:tcPr>
          <w:p w14:paraId="46B3722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r>
      <w:tr w:rsidR="005B0C4B" w:rsidRPr="00E01DB6" w14:paraId="75B0B00A"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F366171"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74450EB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1852FE3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107</w:t>
            </w:r>
          </w:p>
        </w:tc>
        <w:tc>
          <w:tcPr>
            <w:tcW w:w="1009" w:type="dxa"/>
            <w:tcBorders>
              <w:top w:val="nil"/>
              <w:bottom w:val="single" w:sz="16" w:space="0" w:color="000000"/>
            </w:tcBorders>
            <w:shd w:val="clear" w:color="auto" w:fill="FFFFFF"/>
            <w:vAlign w:val="center"/>
          </w:tcPr>
          <w:p w14:paraId="42F04FF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183970F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6EB01F61" w14:textId="77777777" w:rsidR="005B0C4B" w:rsidRPr="00E01DB6" w:rsidRDefault="005B0C4B" w:rsidP="005B7056">
            <w:pPr>
              <w:autoSpaceDE w:val="0"/>
              <w:autoSpaceDN w:val="0"/>
              <w:adjustRightInd w:val="0"/>
              <w:jc w:val="center"/>
              <w:rPr>
                <w:rFonts w:eastAsiaTheme="minorHAnsi"/>
                <w:lang w:val="en-US"/>
              </w:rPr>
            </w:pPr>
          </w:p>
        </w:tc>
      </w:tr>
    </w:tbl>
    <w:p w14:paraId="4B2AF3A7" w14:textId="77777777" w:rsidR="00161455" w:rsidRPr="00E01DB6" w:rsidRDefault="00161455" w:rsidP="005B0C4B">
      <w:pPr>
        <w:autoSpaceDE w:val="0"/>
        <w:autoSpaceDN w:val="0"/>
        <w:adjustRightInd w:val="0"/>
        <w:rPr>
          <w:rFonts w:eastAsiaTheme="minorHAnsi"/>
          <w:lang w:val="en-US"/>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5B0C4B" w:rsidRPr="00E01DB6" w14:paraId="54B43EFE" w14:textId="77777777" w:rsidTr="00AE7F47">
        <w:trPr>
          <w:cantSplit/>
        </w:trPr>
        <w:tc>
          <w:tcPr>
            <w:tcW w:w="6498" w:type="dxa"/>
            <w:gridSpan w:val="6"/>
            <w:tcBorders>
              <w:top w:val="nil"/>
              <w:left w:val="nil"/>
              <w:bottom w:val="nil"/>
              <w:right w:val="nil"/>
            </w:tcBorders>
            <w:shd w:val="clear" w:color="auto" w:fill="FFFFFF"/>
            <w:vAlign w:val="center"/>
          </w:tcPr>
          <w:p w14:paraId="2D84A4D5" w14:textId="77777777" w:rsidR="005B0C4B" w:rsidRPr="00E01DB6"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b/>
                <w:bCs/>
                <w:color w:val="000000"/>
                <w:sz w:val="18"/>
                <w:szCs w:val="18"/>
                <w:lang w:val="en-US"/>
              </w:rPr>
              <w:t>IB4</w:t>
            </w:r>
          </w:p>
        </w:tc>
      </w:tr>
      <w:tr w:rsidR="005B0C4B" w:rsidRPr="00E01DB6" w14:paraId="2DA688A8"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21E17848" w14:textId="77777777" w:rsidR="005B0C4B" w:rsidRPr="00E01DB6"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61D02C1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Frequency</w:t>
            </w:r>
          </w:p>
        </w:tc>
        <w:tc>
          <w:tcPr>
            <w:tcW w:w="1009" w:type="dxa"/>
            <w:tcBorders>
              <w:top w:val="single" w:sz="16" w:space="0" w:color="000000"/>
              <w:bottom w:val="single" w:sz="16" w:space="0" w:color="000000"/>
            </w:tcBorders>
            <w:shd w:val="clear" w:color="auto" w:fill="FFFFFF"/>
            <w:vAlign w:val="center"/>
          </w:tcPr>
          <w:p w14:paraId="0A3912B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4A903A4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1A18349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Cumulative Percent</w:t>
            </w:r>
          </w:p>
        </w:tc>
      </w:tr>
      <w:tr w:rsidR="005B0C4B" w:rsidRPr="00E01DB6" w14:paraId="7D1924F1"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68D55BE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5C33F36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500D96A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w:t>
            </w:r>
          </w:p>
        </w:tc>
        <w:tc>
          <w:tcPr>
            <w:tcW w:w="1009" w:type="dxa"/>
            <w:tcBorders>
              <w:top w:val="single" w:sz="16" w:space="0" w:color="000000"/>
              <w:bottom w:val="nil"/>
            </w:tcBorders>
            <w:shd w:val="clear" w:color="auto" w:fill="FFFFFF"/>
            <w:vAlign w:val="center"/>
          </w:tcPr>
          <w:p w14:paraId="34585AA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c>
          <w:tcPr>
            <w:tcW w:w="1391" w:type="dxa"/>
            <w:tcBorders>
              <w:top w:val="single" w:sz="16" w:space="0" w:color="000000"/>
              <w:bottom w:val="nil"/>
            </w:tcBorders>
            <w:shd w:val="clear" w:color="auto" w:fill="FFFFFF"/>
            <w:vAlign w:val="center"/>
          </w:tcPr>
          <w:p w14:paraId="3C9AB36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c>
          <w:tcPr>
            <w:tcW w:w="1468" w:type="dxa"/>
            <w:tcBorders>
              <w:top w:val="single" w:sz="16" w:space="0" w:color="000000"/>
              <w:bottom w:val="nil"/>
              <w:right w:val="single" w:sz="16" w:space="0" w:color="000000"/>
            </w:tcBorders>
            <w:shd w:val="clear" w:color="auto" w:fill="FFFFFF"/>
            <w:vAlign w:val="center"/>
          </w:tcPr>
          <w:p w14:paraId="15E13E2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6.5</w:t>
            </w:r>
          </w:p>
        </w:tc>
      </w:tr>
      <w:tr w:rsidR="005B0C4B" w:rsidRPr="00E01DB6" w14:paraId="71FCF5C3"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8AB3127"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6A898BE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39C8AB2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8</w:t>
            </w:r>
          </w:p>
        </w:tc>
        <w:tc>
          <w:tcPr>
            <w:tcW w:w="1009" w:type="dxa"/>
            <w:tcBorders>
              <w:top w:val="nil"/>
              <w:bottom w:val="nil"/>
            </w:tcBorders>
            <w:shd w:val="clear" w:color="auto" w:fill="FFFFFF"/>
            <w:vAlign w:val="center"/>
          </w:tcPr>
          <w:p w14:paraId="625AE4A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w:t>
            </w:r>
          </w:p>
        </w:tc>
        <w:tc>
          <w:tcPr>
            <w:tcW w:w="1391" w:type="dxa"/>
            <w:tcBorders>
              <w:top w:val="nil"/>
              <w:bottom w:val="nil"/>
            </w:tcBorders>
            <w:shd w:val="clear" w:color="auto" w:fill="FFFFFF"/>
            <w:vAlign w:val="center"/>
          </w:tcPr>
          <w:p w14:paraId="5402298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7.5</w:t>
            </w:r>
          </w:p>
        </w:tc>
        <w:tc>
          <w:tcPr>
            <w:tcW w:w="1468" w:type="dxa"/>
            <w:tcBorders>
              <w:top w:val="nil"/>
              <w:bottom w:val="nil"/>
              <w:right w:val="single" w:sz="16" w:space="0" w:color="000000"/>
            </w:tcBorders>
            <w:shd w:val="clear" w:color="auto" w:fill="FFFFFF"/>
            <w:vAlign w:val="center"/>
          </w:tcPr>
          <w:p w14:paraId="71FF80C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14.0</w:t>
            </w:r>
          </w:p>
        </w:tc>
      </w:tr>
      <w:tr w:rsidR="005B0C4B" w:rsidRPr="00E01DB6" w14:paraId="4C94C57B"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06D2A29"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6F7252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12596D9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27</w:t>
            </w:r>
          </w:p>
        </w:tc>
        <w:tc>
          <w:tcPr>
            <w:tcW w:w="1009" w:type="dxa"/>
            <w:tcBorders>
              <w:top w:val="nil"/>
              <w:bottom w:val="nil"/>
            </w:tcBorders>
            <w:shd w:val="clear" w:color="auto" w:fill="FFFFFF"/>
            <w:vAlign w:val="center"/>
          </w:tcPr>
          <w:p w14:paraId="0BCCF4B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25.2</w:t>
            </w:r>
          </w:p>
        </w:tc>
        <w:tc>
          <w:tcPr>
            <w:tcW w:w="1391" w:type="dxa"/>
            <w:tcBorders>
              <w:top w:val="nil"/>
              <w:bottom w:val="nil"/>
            </w:tcBorders>
            <w:shd w:val="clear" w:color="auto" w:fill="FFFFFF"/>
            <w:vAlign w:val="center"/>
          </w:tcPr>
          <w:p w14:paraId="50D514A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25.2</w:t>
            </w:r>
          </w:p>
        </w:tc>
        <w:tc>
          <w:tcPr>
            <w:tcW w:w="1468" w:type="dxa"/>
            <w:tcBorders>
              <w:top w:val="nil"/>
              <w:bottom w:val="nil"/>
              <w:right w:val="single" w:sz="16" w:space="0" w:color="000000"/>
            </w:tcBorders>
            <w:shd w:val="clear" w:color="auto" w:fill="FFFFFF"/>
            <w:vAlign w:val="center"/>
          </w:tcPr>
          <w:p w14:paraId="1986346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39.3</w:t>
            </w:r>
          </w:p>
        </w:tc>
      </w:tr>
      <w:tr w:rsidR="005B0C4B" w:rsidRPr="00E01DB6" w14:paraId="2F5C5DBB"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268E1C5"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0CA9ED2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6DFAC50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49</w:t>
            </w:r>
          </w:p>
        </w:tc>
        <w:tc>
          <w:tcPr>
            <w:tcW w:w="1009" w:type="dxa"/>
            <w:tcBorders>
              <w:top w:val="nil"/>
              <w:bottom w:val="nil"/>
            </w:tcBorders>
            <w:shd w:val="clear" w:color="auto" w:fill="FFFFFF"/>
            <w:vAlign w:val="center"/>
          </w:tcPr>
          <w:p w14:paraId="4866B88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45.8</w:t>
            </w:r>
          </w:p>
        </w:tc>
        <w:tc>
          <w:tcPr>
            <w:tcW w:w="1391" w:type="dxa"/>
            <w:tcBorders>
              <w:top w:val="nil"/>
              <w:bottom w:val="nil"/>
            </w:tcBorders>
            <w:shd w:val="clear" w:color="auto" w:fill="FFFFFF"/>
            <w:vAlign w:val="center"/>
          </w:tcPr>
          <w:p w14:paraId="27C1760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45.8</w:t>
            </w:r>
          </w:p>
        </w:tc>
        <w:tc>
          <w:tcPr>
            <w:tcW w:w="1468" w:type="dxa"/>
            <w:tcBorders>
              <w:top w:val="nil"/>
              <w:bottom w:val="nil"/>
              <w:right w:val="single" w:sz="16" w:space="0" w:color="000000"/>
            </w:tcBorders>
            <w:shd w:val="clear" w:color="auto" w:fill="FFFFFF"/>
            <w:vAlign w:val="center"/>
          </w:tcPr>
          <w:p w14:paraId="43DA78E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85.0</w:t>
            </w:r>
          </w:p>
        </w:tc>
      </w:tr>
      <w:tr w:rsidR="005B0C4B" w:rsidRPr="00E01DB6" w14:paraId="2C38CEEB"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5848A6E"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48BF59FA"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6FEBB89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16</w:t>
            </w:r>
          </w:p>
        </w:tc>
        <w:tc>
          <w:tcPr>
            <w:tcW w:w="1009" w:type="dxa"/>
            <w:tcBorders>
              <w:top w:val="nil"/>
              <w:bottom w:val="nil"/>
            </w:tcBorders>
            <w:shd w:val="clear" w:color="auto" w:fill="FFFFFF"/>
            <w:vAlign w:val="center"/>
          </w:tcPr>
          <w:p w14:paraId="4116555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15.0</w:t>
            </w:r>
          </w:p>
        </w:tc>
        <w:tc>
          <w:tcPr>
            <w:tcW w:w="1391" w:type="dxa"/>
            <w:tcBorders>
              <w:top w:val="nil"/>
              <w:bottom w:val="nil"/>
            </w:tcBorders>
            <w:shd w:val="clear" w:color="auto" w:fill="FFFFFF"/>
            <w:vAlign w:val="center"/>
          </w:tcPr>
          <w:p w14:paraId="10D509F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15.0</w:t>
            </w:r>
          </w:p>
        </w:tc>
        <w:tc>
          <w:tcPr>
            <w:tcW w:w="1468" w:type="dxa"/>
            <w:tcBorders>
              <w:top w:val="nil"/>
              <w:bottom w:val="nil"/>
              <w:right w:val="single" w:sz="16" w:space="0" w:color="000000"/>
            </w:tcBorders>
            <w:shd w:val="clear" w:color="auto" w:fill="FFFFFF"/>
            <w:vAlign w:val="center"/>
          </w:tcPr>
          <w:p w14:paraId="57ECA312"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r>
      <w:tr w:rsidR="005B0C4B" w:rsidRPr="00E01DB6" w14:paraId="6669CA00"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A66DDFF"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775F443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1CC813B9"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107</w:t>
            </w:r>
          </w:p>
        </w:tc>
        <w:tc>
          <w:tcPr>
            <w:tcW w:w="1009" w:type="dxa"/>
            <w:tcBorders>
              <w:top w:val="nil"/>
              <w:bottom w:val="single" w:sz="16" w:space="0" w:color="000000"/>
            </w:tcBorders>
            <w:shd w:val="clear" w:color="auto" w:fill="FFFFFF"/>
            <w:vAlign w:val="center"/>
          </w:tcPr>
          <w:p w14:paraId="42A966D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77DC112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508A5849" w14:textId="77777777" w:rsidR="005B0C4B" w:rsidRPr="00E01DB6" w:rsidRDefault="005B0C4B" w:rsidP="005B7056">
            <w:pPr>
              <w:autoSpaceDE w:val="0"/>
              <w:autoSpaceDN w:val="0"/>
              <w:adjustRightInd w:val="0"/>
              <w:jc w:val="center"/>
              <w:rPr>
                <w:rFonts w:eastAsiaTheme="minorHAnsi"/>
                <w:lang w:val="en-US"/>
              </w:rPr>
            </w:pPr>
          </w:p>
        </w:tc>
      </w:tr>
    </w:tbl>
    <w:p w14:paraId="120E43F5" w14:textId="7569EEC0" w:rsidR="005B0C4B" w:rsidRDefault="005B0C4B" w:rsidP="005B0C4B">
      <w:pPr>
        <w:autoSpaceDE w:val="0"/>
        <w:autoSpaceDN w:val="0"/>
        <w:adjustRightInd w:val="0"/>
        <w:rPr>
          <w:rFonts w:eastAsiaTheme="minorHAnsi"/>
          <w:lang w:val="en-US"/>
        </w:rPr>
      </w:pPr>
    </w:p>
    <w:p w14:paraId="7BF9314F" w14:textId="21E5A3C1" w:rsidR="00161455" w:rsidRDefault="00161455" w:rsidP="005B0C4B">
      <w:pPr>
        <w:autoSpaceDE w:val="0"/>
        <w:autoSpaceDN w:val="0"/>
        <w:adjustRightInd w:val="0"/>
        <w:rPr>
          <w:rFonts w:eastAsiaTheme="minorHAnsi"/>
          <w:lang w:val="en-US"/>
        </w:rPr>
      </w:pPr>
    </w:p>
    <w:p w14:paraId="01C7E6ED" w14:textId="6CF2D455" w:rsidR="00161455" w:rsidRDefault="00161455" w:rsidP="005B0C4B">
      <w:pPr>
        <w:autoSpaceDE w:val="0"/>
        <w:autoSpaceDN w:val="0"/>
        <w:adjustRightInd w:val="0"/>
        <w:rPr>
          <w:rFonts w:eastAsiaTheme="minorHAnsi"/>
          <w:lang w:val="en-US"/>
        </w:rPr>
      </w:pPr>
    </w:p>
    <w:p w14:paraId="3AC8B09A" w14:textId="402BC7C1" w:rsidR="00161455" w:rsidRDefault="00161455" w:rsidP="005B0C4B">
      <w:pPr>
        <w:autoSpaceDE w:val="0"/>
        <w:autoSpaceDN w:val="0"/>
        <w:adjustRightInd w:val="0"/>
        <w:rPr>
          <w:rFonts w:eastAsiaTheme="minorHAnsi"/>
          <w:lang w:val="en-US"/>
        </w:rPr>
      </w:pPr>
    </w:p>
    <w:p w14:paraId="6A9B1FB6" w14:textId="5C1C78D5" w:rsidR="00161455" w:rsidRDefault="00161455" w:rsidP="005B0C4B">
      <w:pPr>
        <w:autoSpaceDE w:val="0"/>
        <w:autoSpaceDN w:val="0"/>
        <w:adjustRightInd w:val="0"/>
        <w:rPr>
          <w:rFonts w:eastAsiaTheme="minorHAnsi"/>
          <w:lang w:val="en-US"/>
        </w:rPr>
      </w:pPr>
    </w:p>
    <w:p w14:paraId="4B547CEA" w14:textId="0348E851" w:rsidR="00161455" w:rsidRDefault="00161455" w:rsidP="005B0C4B">
      <w:pPr>
        <w:autoSpaceDE w:val="0"/>
        <w:autoSpaceDN w:val="0"/>
        <w:adjustRightInd w:val="0"/>
        <w:rPr>
          <w:rFonts w:eastAsiaTheme="minorHAnsi"/>
          <w:lang w:val="en-US"/>
        </w:rPr>
      </w:pPr>
    </w:p>
    <w:p w14:paraId="1F050D98" w14:textId="1FE75378" w:rsidR="00161455" w:rsidRDefault="00161455" w:rsidP="005B0C4B">
      <w:pPr>
        <w:autoSpaceDE w:val="0"/>
        <w:autoSpaceDN w:val="0"/>
        <w:adjustRightInd w:val="0"/>
        <w:rPr>
          <w:rFonts w:eastAsiaTheme="minorHAnsi"/>
          <w:lang w:val="en-US"/>
        </w:rPr>
      </w:pPr>
    </w:p>
    <w:p w14:paraId="0879E582" w14:textId="5C927139" w:rsidR="00161455" w:rsidRDefault="00161455" w:rsidP="005B0C4B">
      <w:pPr>
        <w:autoSpaceDE w:val="0"/>
        <w:autoSpaceDN w:val="0"/>
        <w:adjustRightInd w:val="0"/>
        <w:rPr>
          <w:rFonts w:eastAsiaTheme="minorHAnsi"/>
          <w:lang w:val="en-US"/>
        </w:rPr>
      </w:pPr>
    </w:p>
    <w:p w14:paraId="790E8626" w14:textId="77777777" w:rsidR="000259C4" w:rsidRPr="00E01DB6" w:rsidRDefault="000259C4" w:rsidP="005B0C4B">
      <w:pPr>
        <w:autoSpaceDE w:val="0"/>
        <w:autoSpaceDN w:val="0"/>
        <w:adjustRightInd w:val="0"/>
        <w:rPr>
          <w:rFonts w:eastAsiaTheme="minorHAnsi"/>
          <w:lang w:val="en-US"/>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5B0C4B" w:rsidRPr="00E01DB6" w14:paraId="0774CF73" w14:textId="77777777" w:rsidTr="00AE7F47">
        <w:trPr>
          <w:cantSplit/>
        </w:trPr>
        <w:tc>
          <w:tcPr>
            <w:tcW w:w="6498" w:type="dxa"/>
            <w:gridSpan w:val="6"/>
            <w:tcBorders>
              <w:top w:val="nil"/>
              <w:left w:val="nil"/>
              <w:bottom w:val="nil"/>
              <w:right w:val="nil"/>
            </w:tcBorders>
            <w:shd w:val="clear" w:color="auto" w:fill="FFFFFF"/>
            <w:vAlign w:val="center"/>
          </w:tcPr>
          <w:p w14:paraId="4851DC14" w14:textId="77777777" w:rsidR="005B0C4B" w:rsidRPr="00E01DB6" w:rsidRDefault="005B0C4B" w:rsidP="00AE7F47">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b/>
                <w:bCs/>
                <w:color w:val="000000"/>
                <w:sz w:val="18"/>
                <w:szCs w:val="18"/>
                <w:lang w:val="en-US"/>
              </w:rPr>
              <w:t>IB5</w:t>
            </w:r>
          </w:p>
        </w:tc>
      </w:tr>
      <w:tr w:rsidR="005B0C4B" w:rsidRPr="00E01DB6" w14:paraId="6723A120" w14:textId="77777777" w:rsidTr="005B705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center"/>
          </w:tcPr>
          <w:p w14:paraId="27471CA3" w14:textId="77777777" w:rsidR="005B0C4B" w:rsidRPr="00E01DB6" w:rsidRDefault="005B0C4B" w:rsidP="005B7056">
            <w:pPr>
              <w:autoSpaceDE w:val="0"/>
              <w:autoSpaceDN w:val="0"/>
              <w:adjustRightInd w:val="0"/>
              <w:jc w:val="center"/>
              <w:rPr>
                <w:rFonts w:eastAsiaTheme="minorHAnsi"/>
                <w:lang w:val="en-US"/>
              </w:rPr>
            </w:pPr>
          </w:p>
        </w:tc>
        <w:tc>
          <w:tcPr>
            <w:tcW w:w="1162" w:type="dxa"/>
            <w:tcBorders>
              <w:top w:val="single" w:sz="16" w:space="0" w:color="000000"/>
              <w:left w:val="single" w:sz="16" w:space="0" w:color="000000"/>
              <w:bottom w:val="single" w:sz="16" w:space="0" w:color="000000"/>
            </w:tcBorders>
            <w:shd w:val="clear" w:color="auto" w:fill="FFFFFF"/>
            <w:vAlign w:val="center"/>
          </w:tcPr>
          <w:p w14:paraId="6E2252F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Frequency</w:t>
            </w:r>
          </w:p>
        </w:tc>
        <w:tc>
          <w:tcPr>
            <w:tcW w:w="1009" w:type="dxa"/>
            <w:tcBorders>
              <w:top w:val="single" w:sz="16" w:space="0" w:color="000000"/>
              <w:bottom w:val="single" w:sz="16" w:space="0" w:color="000000"/>
            </w:tcBorders>
            <w:shd w:val="clear" w:color="auto" w:fill="FFFFFF"/>
            <w:vAlign w:val="center"/>
          </w:tcPr>
          <w:p w14:paraId="35D6691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vAlign w:val="center"/>
          </w:tcPr>
          <w:p w14:paraId="7D8B2FC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 Percent</w:t>
            </w:r>
          </w:p>
        </w:tc>
        <w:tc>
          <w:tcPr>
            <w:tcW w:w="1468" w:type="dxa"/>
            <w:tcBorders>
              <w:top w:val="single" w:sz="16" w:space="0" w:color="000000"/>
              <w:bottom w:val="single" w:sz="16" w:space="0" w:color="000000"/>
              <w:right w:val="single" w:sz="16" w:space="0" w:color="000000"/>
            </w:tcBorders>
            <w:shd w:val="clear" w:color="auto" w:fill="FFFFFF"/>
            <w:vAlign w:val="center"/>
          </w:tcPr>
          <w:p w14:paraId="5FB613D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Cumulative Percent</w:t>
            </w:r>
          </w:p>
        </w:tc>
      </w:tr>
      <w:tr w:rsidR="005B0C4B" w:rsidRPr="00E01DB6" w14:paraId="00F29D76" w14:textId="77777777" w:rsidTr="005B705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5CE9452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Valid</w:t>
            </w:r>
          </w:p>
        </w:tc>
        <w:tc>
          <w:tcPr>
            <w:tcW w:w="734" w:type="dxa"/>
            <w:tcBorders>
              <w:top w:val="single" w:sz="16" w:space="0" w:color="000000"/>
              <w:left w:val="nil"/>
              <w:bottom w:val="nil"/>
              <w:right w:val="single" w:sz="16" w:space="0" w:color="000000"/>
            </w:tcBorders>
            <w:shd w:val="clear" w:color="auto" w:fill="FFFFFF"/>
            <w:vAlign w:val="center"/>
          </w:tcPr>
          <w:p w14:paraId="7C0EE505"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w:t>
            </w:r>
          </w:p>
        </w:tc>
        <w:tc>
          <w:tcPr>
            <w:tcW w:w="1162" w:type="dxa"/>
            <w:tcBorders>
              <w:top w:val="single" w:sz="16" w:space="0" w:color="000000"/>
              <w:left w:val="single" w:sz="16" w:space="0" w:color="000000"/>
              <w:bottom w:val="nil"/>
            </w:tcBorders>
            <w:shd w:val="clear" w:color="auto" w:fill="FFFFFF"/>
            <w:vAlign w:val="center"/>
          </w:tcPr>
          <w:p w14:paraId="6274FAA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w:t>
            </w:r>
          </w:p>
        </w:tc>
        <w:tc>
          <w:tcPr>
            <w:tcW w:w="1009" w:type="dxa"/>
            <w:tcBorders>
              <w:top w:val="single" w:sz="16" w:space="0" w:color="000000"/>
              <w:bottom w:val="nil"/>
            </w:tcBorders>
            <w:shd w:val="clear" w:color="auto" w:fill="FFFFFF"/>
            <w:vAlign w:val="center"/>
          </w:tcPr>
          <w:p w14:paraId="3CC1EDC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4.7</w:t>
            </w:r>
          </w:p>
        </w:tc>
        <w:tc>
          <w:tcPr>
            <w:tcW w:w="1391" w:type="dxa"/>
            <w:tcBorders>
              <w:top w:val="single" w:sz="16" w:space="0" w:color="000000"/>
              <w:bottom w:val="nil"/>
            </w:tcBorders>
            <w:shd w:val="clear" w:color="auto" w:fill="FFFFFF"/>
            <w:vAlign w:val="center"/>
          </w:tcPr>
          <w:p w14:paraId="76CCD6B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4.7</w:t>
            </w:r>
          </w:p>
        </w:tc>
        <w:tc>
          <w:tcPr>
            <w:tcW w:w="1468" w:type="dxa"/>
            <w:tcBorders>
              <w:top w:val="single" w:sz="16" w:space="0" w:color="000000"/>
              <w:bottom w:val="nil"/>
              <w:right w:val="single" w:sz="16" w:space="0" w:color="000000"/>
            </w:tcBorders>
            <w:shd w:val="clear" w:color="auto" w:fill="FFFFFF"/>
            <w:vAlign w:val="center"/>
          </w:tcPr>
          <w:p w14:paraId="2B5542D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4.7</w:t>
            </w:r>
          </w:p>
        </w:tc>
      </w:tr>
      <w:tr w:rsidR="005B0C4B" w:rsidRPr="00E01DB6" w14:paraId="4A135552"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68F596F"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7466DF8C"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2.00</w:t>
            </w:r>
          </w:p>
        </w:tc>
        <w:tc>
          <w:tcPr>
            <w:tcW w:w="1162" w:type="dxa"/>
            <w:tcBorders>
              <w:top w:val="nil"/>
              <w:left w:val="single" w:sz="16" w:space="0" w:color="000000"/>
              <w:bottom w:val="nil"/>
            </w:tcBorders>
            <w:shd w:val="clear" w:color="auto" w:fill="FFFFFF"/>
            <w:vAlign w:val="center"/>
          </w:tcPr>
          <w:p w14:paraId="299AFCB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w:t>
            </w:r>
          </w:p>
        </w:tc>
        <w:tc>
          <w:tcPr>
            <w:tcW w:w="1009" w:type="dxa"/>
            <w:tcBorders>
              <w:top w:val="nil"/>
              <w:bottom w:val="nil"/>
            </w:tcBorders>
            <w:shd w:val="clear" w:color="auto" w:fill="FFFFFF"/>
            <w:vAlign w:val="center"/>
          </w:tcPr>
          <w:p w14:paraId="39DDBFE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9.3</w:t>
            </w:r>
          </w:p>
        </w:tc>
        <w:tc>
          <w:tcPr>
            <w:tcW w:w="1391" w:type="dxa"/>
            <w:tcBorders>
              <w:top w:val="nil"/>
              <w:bottom w:val="nil"/>
            </w:tcBorders>
            <w:shd w:val="clear" w:color="auto" w:fill="FFFFFF"/>
            <w:vAlign w:val="center"/>
          </w:tcPr>
          <w:p w14:paraId="0B17454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9.3</w:t>
            </w:r>
          </w:p>
        </w:tc>
        <w:tc>
          <w:tcPr>
            <w:tcW w:w="1468" w:type="dxa"/>
            <w:tcBorders>
              <w:top w:val="nil"/>
              <w:bottom w:val="nil"/>
              <w:right w:val="single" w:sz="16" w:space="0" w:color="000000"/>
            </w:tcBorders>
            <w:shd w:val="clear" w:color="auto" w:fill="FFFFFF"/>
            <w:vAlign w:val="center"/>
          </w:tcPr>
          <w:p w14:paraId="16C9782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14.0</w:t>
            </w:r>
          </w:p>
        </w:tc>
      </w:tr>
      <w:tr w:rsidR="005B0C4B" w:rsidRPr="00E01DB6" w14:paraId="7A9ADCF5"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2BD0CDE" w14:textId="77777777" w:rsidR="005B0C4B" w:rsidRPr="00E01DB6" w:rsidRDefault="005B0C4B" w:rsidP="005B7056">
            <w:pPr>
              <w:autoSpaceDE w:val="0"/>
              <w:autoSpaceDN w:val="0"/>
              <w:adjustRightInd w:val="0"/>
              <w:jc w:val="center"/>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09A397F0"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3.00</w:t>
            </w:r>
          </w:p>
        </w:tc>
        <w:tc>
          <w:tcPr>
            <w:tcW w:w="1162" w:type="dxa"/>
            <w:tcBorders>
              <w:top w:val="nil"/>
              <w:left w:val="single" w:sz="16" w:space="0" w:color="000000"/>
              <w:bottom w:val="nil"/>
            </w:tcBorders>
            <w:shd w:val="clear" w:color="auto" w:fill="FFFFFF"/>
            <w:vAlign w:val="center"/>
          </w:tcPr>
          <w:p w14:paraId="64088C4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24</w:t>
            </w:r>
          </w:p>
        </w:tc>
        <w:tc>
          <w:tcPr>
            <w:tcW w:w="1009" w:type="dxa"/>
            <w:tcBorders>
              <w:top w:val="nil"/>
              <w:bottom w:val="nil"/>
            </w:tcBorders>
            <w:shd w:val="clear" w:color="auto" w:fill="FFFFFF"/>
            <w:vAlign w:val="center"/>
          </w:tcPr>
          <w:p w14:paraId="36F9910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22.4</w:t>
            </w:r>
          </w:p>
        </w:tc>
        <w:tc>
          <w:tcPr>
            <w:tcW w:w="1391" w:type="dxa"/>
            <w:tcBorders>
              <w:top w:val="nil"/>
              <w:bottom w:val="nil"/>
            </w:tcBorders>
            <w:shd w:val="clear" w:color="auto" w:fill="FFFFFF"/>
            <w:vAlign w:val="center"/>
          </w:tcPr>
          <w:p w14:paraId="1F3E67B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22.4</w:t>
            </w:r>
          </w:p>
        </w:tc>
        <w:tc>
          <w:tcPr>
            <w:tcW w:w="1468" w:type="dxa"/>
            <w:tcBorders>
              <w:top w:val="nil"/>
              <w:bottom w:val="nil"/>
              <w:right w:val="single" w:sz="16" w:space="0" w:color="000000"/>
            </w:tcBorders>
            <w:shd w:val="clear" w:color="auto" w:fill="FFFFFF"/>
            <w:vAlign w:val="center"/>
          </w:tcPr>
          <w:p w14:paraId="381E39C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36.4</w:t>
            </w:r>
          </w:p>
        </w:tc>
      </w:tr>
      <w:tr w:rsidR="005B0C4B" w:rsidRPr="00E01DB6" w14:paraId="37719CA8"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21B8B28" w14:textId="77777777" w:rsidR="005B0C4B" w:rsidRPr="00E01DB6" w:rsidRDefault="005B0C4B" w:rsidP="00AE7F47">
            <w:pPr>
              <w:autoSpaceDE w:val="0"/>
              <w:autoSpaceDN w:val="0"/>
              <w:adjustRightInd w:val="0"/>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15B6439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4.00</w:t>
            </w:r>
          </w:p>
        </w:tc>
        <w:tc>
          <w:tcPr>
            <w:tcW w:w="1162" w:type="dxa"/>
            <w:tcBorders>
              <w:top w:val="nil"/>
              <w:left w:val="single" w:sz="16" w:space="0" w:color="000000"/>
              <w:bottom w:val="nil"/>
            </w:tcBorders>
            <w:shd w:val="clear" w:color="auto" w:fill="FFFFFF"/>
            <w:vAlign w:val="center"/>
          </w:tcPr>
          <w:p w14:paraId="0C4BCB5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40</w:t>
            </w:r>
          </w:p>
        </w:tc>
        <w:tc>
          <w:tcPr>
            <w:tcW w:w="1009" w:type="dxa"/>
            <w:tcBorders>
              <w:top w:val="nil"/>
              <w:bottom w:val="nil"/>
            </w:tcBorders>
            <w:shd w:val="clear" w:color="auto" w:fill="FFFFFF"/>
            <w:vAlign w:val="center"/>
          </w:tcPr>
          <w:p w14:paraId="52C41654"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37.4</w:t>
            </w:r>
          </w:p>
        </w:tc>
        <w:tc>
          <w:tcPr>
            <w:tcW w:w="1391" w:type="dxa"/>
            <w:tcBorders>
              <w:top w:val="nil"/>
              <w:bottom w:val="nil"/>
            </w:tcBorders>
            <w:shd w:val="clear" w:color="auto" w:fill="FFFFFF"/>
            <w:vAlign w:val="center"/>
          </w:tcPr>
          <w:p w14:paraId="479972E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37.4</w:t>
            </w:r>
          </w:p>
        </w:tc>
        <w:tc>
          <w:tcPr>
            <w:tcW w:w="1468" w:type="dxa"/>
            <w:tcBorders>
              <w:top w:val="nil"/>
              <w:bottom w:val="nil"/>
              <w:right w:val="single" w:sz="16" w:space="0" w:color="000000"/>
            </w:tcBorders>
            <w:shd w:val="clear" w:color="auto" w:fill="FFFFFF"/>
            <w:vAlign w:val="center"/>
          </w:tcPr>
          <w:p w14:paraId="64DAC2D7"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73.8</w:t>
            </w:r>
          </w:p>
        </w:tc>
      </w:tr>
      <w:tr w:rsidR="005B0C4B" w:rsidRPr="00E01DB6" w14:paraId="0E180394"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C9397C0" w14:textId="77777777" w:rsidR="005B0C4B" w:rsidRPr="00E01DB6" w:rsidRDefault="005B0C4B" w:rsidP="00AE7F47">
            <w:pPr>
              <w:autoSpaceDE w:val="0"/>
              <w:autoSpaceDN w:val="0"/>
              <w:adjustRightInd w:val="0"/>
              <w:rPr>
                <w:rFonts w:ascii="Arial" w:eastAsiaTheme="minorHAnsi" w:hAnsi="Arial" w:cs="Arial"/>
                <w:color w:val="000000"/>
                <w:sz w:val="18"/>
                <w:szCs w:val="18"/>
                <w:lang w:val="en-US"/>
              </w:rPr>
            </w:pPr>
          </w:p>
        </w:tc>
        <w:tc>
          <w:tcPr>
            <w:tcW w:w="734" w:type="dxa"/>
            <w:tcBorders>
              <w:top w:val="nil"/>
              <w:left w:val="nil"/>
              <w:bottom w:val="nil"/>
              <w:right w:val="single" w:sz="16" w:space="0" w:color="000000"/>
            </w:tcBorders>
            <w:shd w:val="clear" w:color="auto" w:fill="FFFFFF"/>
            <w:vAlign w:val="center"/>
          </w:tcPr>
          <w:p w14:paraId="6531557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5.00</w:t>
            </w:r>
          </w:p>
        </w:tc>
        <w:tc>
          <w:tcPr>
            <w:tcW w:w="1162" w:type="dxa"/>
            <w:tcBorders>
              <w:top w:val="nil"/>
              <w:left w:val="single" w:sz="16" w:space="0" w:color="000000"/>
              <w:bottom w:val="nil"/>
            </w:tcBorders>
            <w:shd w:val="clear" w:color="auto" w:fill="FFFFFF"/>
            <w:vAlign w:val="center"/>
          </w:tcPr>
          <w:p w14:paraId="30A9E48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28</w:t>
            </w:r>
          </w:p>
        </w:tc>
        <w:tc>
          <w:tcPr>
            <w:tcW w:w="1009" w:type="dxa"/>
            <w:tcBorders>
              <w:top w:val="nil"/>
              <w:bottom w:val="nil"/>
            </w:tcBorders>
            <w:shd w:val="clear" w:color="auto" w:fill="FFFFFF"/>
            <w:vAlign w:val="center"/>
          </w:tcPr>
          <w:p w14:paraId="00B1888F"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26.2</w:t>
            </w:r>
          </w:p>
        </w:tc>
        <w:tc>
          <w:tcPr>
            <w:tcW w:w="1391" w:type="dxa"/>
            <w:tcBorders>
              <w:top w:val="nil"/>
              <w:bottom w:val="nil"/>
            </w:tcBorders>
            <w:shd w:val="clear" w:color="auto" w:fill="FFFFFF"/>
            <w:vAlign w:val="center"/>
          </w:tcPr>
          <w:p w14:paraId="35D0842E"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26.2</w:t>
            </w:r>
          </w:p>
        </w:tc>
        <w:tc>
          <w:tcPr>
            <w:tcW w:w="1468" w:type="dxa"/>
            <w:tcBorders>
              <w:top w:val="nil"/>
              <w:bottom w:val="nil"/>
              <w:right w:val="single" w:sz="16" w:space="0" w:color="000000"/>
            </w:tcBorders>
            <w:shd w:val="clear" w:color="auto" w:fill="FFFFFF"/>
            <w:vAlign w:val="center"/>
          </w:tcPr>
          <w:p w14:paraId="1B6BB553"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r>
      <w:tr w:rsidR="005B0C4B" w:rsidRPr="00E01DB6" w14:paraId="134076BA" w14:textId="77777777" w:rsidTr="005B705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A4DF0C0" w14:textId="77777777" w:rsidR="005B0C4B" w:rsidRPr="00E01DB6" w:rsidRDefault="005B0C4B" w:rsidP="00AE7F47">
            <w:pPr>
              <w:autoSpaceDE w:val="0"/>
              <w:autoSpaceDN w:val="0"/>
              <w:adjustRightInd w:val="0"/>
              <w:rPr>
                <w:rFonts w:ascii="Arial" w:eastAsiaTheme="minorHAnsi" w:hAnsi="Arial" w:cs="Arial"/>
                <w:color w:val="000000"/>
                <w:sz w:val="18"/>
                <w:szCs w:val="18"/>
                <w:lang w:val="en-US"/>
              </w:rPr>
            </w:pPr>
          </w:p>
        </w:tc>
        <w:tc>
          <w:tcPr>
            <w:tcW w:w="734" w:type="dxa"/>
            <w:tcBorders>
              <w:top w:val="nil"/>
              <w:left w:val="nil"/>
              <w:bottom w:val="single" w:sz="16" w:space="0" w:color="000000"/>
              <w:right w:val="single" w:sz="16" w:space="0" w:color="000000"/>
            </w:tcBorders>
            <w:shd w:val="clear" w:color="auto" w:fill="FFFFFF"/>
            <w:vAlign w:val="center"/>
          </w:tcPr>
          <w:p w14:paraId="2B19C121"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14:paraId="1612DE7D"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107</w:t>
            </w:r>
          </w:p>
        </w:tc>
        <w:tc>
          <w:tcPr>
            <w:tcW w:w="1009" w:type="dxa"/>
            <w:tcBorders>
              <w:top w:val="nil"/>
              <w:bottom w:val="single" w:sz="16" w:space="0" w:color="000000"/>
            </w:tcBorders>
            <w:shd w:val="clear" w:color="auto" w:fill="FFFFFF"/>
            <w:vAlign w:val="center"/>
          </w:tcPr>
          <w:p w14:paraId="6CEE3088"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391" w:type="dxa"/>
            <w:tcBorders>
              <w:top w:val="nil"/>
              <w:bottom w:val="single" w:sz="16" w:space="0" w:color="000000"/>
            </w:tcBorders>
            <w:shd w:val="clear" w:color="auto" w:fill="FFFFFF"/>
            <w:vAlign w:val="center"/>
          </w:tcPr>
          <w:p w14:paraId="08C8CA6B" w14:textId="77777777" w:rsidR="005B0C4B" w:rsidRPr="00E01DB6" w:rsidRDefault="005B0C4B" w:rsidP="005B7056">
            <w:pPr>
              <w:autoSpaceDE w:val="0"/>
              <w:autoSpaceDN w:val="0"/>
              <w:adjustRightInd w:val="0"/>
              <w:spacing w:line="320" w:lineRule="atLeast"/>
              <w:ind w:left="60" w:right="60"/>
              <w:jc w:val="center"/>
              <w:rPr>
                <w:rFonts w:ascii="Arial" w:eastAsiaTheme="minorHAnsi" w:hAnsi="Arial" w:cs="Arial"/>
                <w:color w:val="000000"/>
                <w:sz w:val="18"/>
                <w:szCs w:val="18"/>
                <w:lang w:val="en-US"/>
              </w:rPr>
            </w:pPr>
            <w:r w:rsidRPr="00E01DB6">
              <w:rPr>
                <w:rFonts w:ascii="Arial" w:eastAsiaTheme="minorHAnsi" w:hAnsi="Arial" w:cs="Arial"/>
                <w:color w:val="000000"/>
                <w:sz w:val="18"/>
                <w:szCs w:val="18"/>
                <w:lang w:val="en-US"/>
              </w:rPr>
              <w:t>100.0</w:t>
            </w:r>
          </w:p>
        </w:tc>
        <w:tc>
          <w:tcPr>
            <w:tcW w:w="1468" w:type="dxa"/>
            <w:tcBorders>
              <w:top w:val="nil"/>
              <w:bottom w:val="single" w:sz="16" w:space="0" w:color="000000"/>
              <w:right w:val="single" w:sz="16" w:space="0" w:color="000000"/>
            </w:tcBorders>
            <w:shd w:val="clear" w:color="auto" w:fill="FFFFFF"/>
            <w:vAlign w:val="center"/>
          </w:tcPr>
          <w:p w14:paraId="1A0A2BD6" w14:textId="77777777" w:rsidR="005B0C4B" w:rsidRPr="00E01DB6" w:rsidRDefault="005B0C4B" w:rsidP="005B7056">
            <w:pPr>
              <w:autoSpaceDE w:val="0"/>
              <w:autoSpaceDN w:val="0"/>
              <w:adjustRightInd w:val="0"/>
              <w:jc w:val="center"/>
              <w:rPr>
                <w:rFonts w:eastAsiaTheme="minorHAnsi"/>
                <w:lang w:val="en-US"/>
              </w:rPr>
            </w:pPr>
          </w:p>
        </w:tc>
      </w:tr>
    </w:tbl>
    <w:p w14:paraId="2B178A13" w14:textId="77777777" w:rsidR="005B0C4B" w:rsidRPr="00E01DB6" w:rsidRDefault="005B0C4B" w:rsidP="005B0C4B">
      <w:pPr>
        <w:autoSpaceDE w:val="0"/>
        <w:autoSpaceDN w:val="0"/>
        <w:adjustRightInd w:val="0"/>
        <w:spacing w:line="400" w:lineRule="atLeast"/>
        <w:rPr>
          <w:rFonts w:eastAsiaTheme="minorHAnsi"/>
          <w:lang w:val="en-US"/>
        </w:rPr>
      </w:pPr>
    </w:p>
    <w:p w14:paraId="4118BFD6" w14:textId="77777777" w:rsidR="005B0C4B" w:rsidRPr="00293FE7" w:rsidRDefault="005B0C4B" w:rsidP="005B0C4B">
      <w:pPr>
        <w:autoSpaceDE w:val="0"/>
        <w:autoSpaceDN w:val="0"/>
        <w:adjustRightInd w:val="0"/>
        <w:rPr>
          <w:rFonts w:eastAsiaTheme="minorHAnsi"/>
          <w:lang w:val="en-US"/>
        </w:rPr>
      </w:pPr>
    </w:p>
    <w:p w14:paraId="2A4C6AE4" w14:textId="77777777" w:rsidR="005B0C4B" w:rsidRDefault="005B0C4B" w:rsidP="005B0C4B">
      <w:pPr>
        <w:pStyle w:val="ListParagraph"/>
        <w:autoSpaceDE w:val="0"/>
        <w:autoSpaceDN w:val="0"/>
        <w:adjustRightInd w:val="0"/>
        <w:spacing w:line="480" w:lineRule="auto"/>
        <w:ind w:left="0" w:firstLine="709"/>
        <w:jc w:val="center"/>
        <w:rPr>
          <w:noProof/>
        </w:rPr>
      </w:pPr>
    </w:p>
    <w:p w14:paraId="5AD03507" w14:textId="5C7229DD" w:rsidR="00D01610" w:rsidRDefault="00D01610" w:rsidP="00173BE8">
      <w:pPr>
        <w:rPr>
          <w:lang w:val="en-GB"/>
        </w:rPr>
        <w:sectPr w:rsidR="00D01610" w:rsidSect="005D487A">
          <w:pgSz w:w="11906" w:h="16838"/>
          <w:pgMar w:top="2268" w:right="1701" w:bottom="1701" w:left="2268" w:header="708" w:footer="708" w:gutter="0"/>
          <w:cols w:space="708"/>
          <w:docGrid w:linePitch="360"/>
        </w:sectPr>
      </w:pPr>
    </w:p>
    <w:p w14:paraId="5DC2F41D" w14:textId="268C3423" w:rsidR="00194D7F" w:rsidRPr="00B368C3" w:rsidRDefault="00B368C3" w:rsidP="00B368C3">
      <w:pPr>
        <w:rPr>
          <w:b/>
          <w:bCs/>
          <w:lang w:val="en-GB"/>
        </w:rPr>
      </w:pPr>
      <w:r w:rsidRPr="00B368C3">
        <w:rPr>
          <w:b/>
          <w:bCs/>
          <w:lang w:val="en-GB"/>
        </w:rPr>
        <w:t>Lampiran Regression</w:t>
      </w:r>
      <w:r w:rsidR="00485F05">
        <w:rPr>
          <w:b/>
          <w:bCs/>
          <w:lang w:val="en-GB"/>
        </w:rPr>
        <w:t xml:space="preserve"> 9</w:t>
      </w:r>
      <w:proofErr w:type="gramStart"/>
      <w:r w:rsidRPr="00B368C3">
        <w:rPr>
          <w:b/>
          <w:bCs/>
          <w:lang w:val="en-GB"/>
        </w:rPr>
        <w:t xml:space="preserve">   (</w:t>
      </w:r>
      <w:proofErr w:type="gramEnd"/>
      <w:r w:rsidRPr="00B368C3">
        <w:rPr>
          <w:b/>
          <w:bCs/>
          <w:lang w:val="en-GB"/>
        </w:rPr>
        <w:t xml:space="preserve"> </w:t>
      </w:r>
      <w:proofErr w:type="spellStart"/>
      <w:r w:rsidRPr="00B368C3">
        <w:rPr>
          <w:b/>
          <w:bCs/>
          <w:lang w:val="en-GB"/>
        </w:rPr>
        <w:t>Persamaan</w:t>
      </w:r>
      <w:proofErr w:type="spellEnd"/>
      <w:r w:rsidRPr="00B368C3">
        <w:rPr>
          <w:b/>
          <w:bCs/>
          <w:lang w:val="en-GB"/>
        </w:rPr>
        <w:t xml:space="preserve"> </w:t>
      </w:r>
      <w:proofErr w:type="spellStart"/>
      <w:r w:rsidRPr="00B368C3">
        <w:rPr>
          <w:b/>
          <w:bCs/>
          <w:lang w:val="en-GB"/>
        </w:rPr>
        <w:t>Regresi</w:t>
      </w:r>
      <w:proofErr w:type="spellEnd"/>
      <w:r w:rsidRPr="00B368C3">
        <w:rPr>
          <w:b/>
          <w:bCs/>
          <w:lang w:val="en-GB"/>
        </w:rPr>
        <w:t xml:space="preserve"> Linier </w:t>
      </w:r>
      <w:proofErr w:type="spellStart"/>
      <w:r w:rsidRPr="00B368C3">
        <w:rPr>
          <w:b/>
          <w:bCs/>
          <w:lang w:val="en-GB"/>
        </w:rPr>
        <w:t>Berganda</w:t>
      </w:r>
      <w:proofErr w:type="spellEnd"/>
      <w:r w:rsidRPr="00B368C3">
        <w:rPr>
          <w:b/>
          <w:bCs/>
          <w:lang w:val="en-GB"/>
        </w:rPr>
        <w:t xml:space="preserve"> )</w:t>
      </w:r>
    </w:p>
    <w:p w14:paraId="2268A1ED" w14:textId="5627F46A" w:rsidR="004D3644" w:rsidRDefault="004D3644" w:rsidP="00B368C3"/>
    <w:tbl>
      <w:tblPr>
        <w:tblpPr w:leftFromText="180" w:rightFromText="180" w:vertAnchor="text" w:horzAnchor="margin" w:tblpY="272"/>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984"/>
        <w:gridCol w:w="709"/>
        <w:gridCol w:w="851"/>
        <w:gridCol w:w="992"/>
        <w:gridCol w:w="709"/>
        <w:gridCol w:w="567"/>
        <w:gridCol w:w="850"/>
        <w:gridCol w:w="851"/>
      </w:tblGrid>
      <w:tr w:rsidR="00B368C3" w:rsidRPr="00CE137F" w14:paraId="530F1AB5" w14:textId="77777777" w:rsidTr="00C174AA">
        <w:trPr>
          <w:cantSplit/>
          <w:trHeight w:val="279"/>
        </w:trPr>
        <w:tc>
          <w:tcPr>
            <w:tcW w:w="7797" w:type="dxa"/>
            <w:gridSpan w:val="9"/>
            <w:tcBorders>
              <w:top w:val="nil"/>
              <w:left w:val="nil"/>
              <w:bottom w:val="nil"/>
              <w:right w:val="nil"/>
            </w:tcBorders>
            <w:shd w:val="clear" w:color="auto" w:fill="FFFFFF"/>
            <w:vAlign w:val="center"/>
          </w:tcPr>
          <w:p w14:paraId="12F16DD4"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b/>
                <w:bCs/>
                <w:color w:val="000000"/>
                <w:sz w:val="18"/>
                <w:szCs w:val="18"/>
              </w:rPr>
              <w:t>Coefficients</w:t>
            </w:r>
            <w:r w:rsidRPr="00CE137F">
              <w:rPr>
                <w:rFonts w:ascii="Arial" w:hAnsi="Arial" w:cs="Arial"/>
                <w:b/>
                <w:bCs/>
                <w:color w:val="000000"/>
                <w:sz w:val="18"/>
                <w:szCs w:val="18"/>
                <w:vertAlign w:val="superscript"/>
              </w:rPr>
              <w:t>a</w:t>
            </w:r>
          </w:p>
        </w:tc>
      </w:tr>
      <w:tr w:rsidR="00B368C3" w:rsidRPr="00CE137F" w14:paraId="4E1D743B" w14:textId="77777777" w:rsidTr="00C174AA">
        <w:trPr>
          <w:cantSplit/>
          <w:trHeight w:val="573"/>
        </w:trPr>
        <w:tc>
          <w:tcPr>
            <w:tcW w:w="2268" w:type="dxa"/>
            <w:gridSpan w:val="2"/>
            <w:vMerge w:val="restart"/>
            <w:tcBorders>
              <w:top w:val="single" w:sz="16" w:space="0" w:color="000000"/>
              <w:left w:val="single" w:sz="16" w:space="0" w:color="000000"/>
              <w:bottom w:val="nil"/>
              <w:right w:val="nil"/>
            </w:tcBorders>
            <w:shd w:val="clear" w:color="auto" w:fill="FFFFFF"/>
            <w:vAlign w:val="center"/>
          </w:tcPr>
          <w:p w14:paraId="0580708B" w14:textId="77777777" w:rsidR="00B368C3" w:rsidRPr="00CE137F"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Model</w:t>
            </w:r>
          </w:p>
        </w:tc>
        <w:tc>
          <w:tcPr>
            <w:tcW w:w="1560" w:type="dxa"/>
            <w:gridSpan w:val="2"/>
            <w:tcBorders>
              <w:top w:val="single" w:sz="16" w:space="0" w:color="000000"/>
              <w:left w:val="single" w:sz="16" w:space="0" w:color="000000"/>
            </w:tcBorders>
            <w:shd w:val="clear" w:color="auto" w:fill="FFFFFF"/>
            <w:vAlign w:val="bottom"/>
          </w:tcPr>
          <w:p w14:paraId="2B6A2F5B" w14:textId="77777777" w:rsidR="00B368C3" w:rsidRPr="00CE137F"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Unstandardized Coefficients</w:t>
            </w:r>
          </w:p>
        </w:tc>
        <w:tc>
          <w:tcPr>
            <w:tcW w:w="992" w:type="dxa"/>
            <w:tcBorders>
              <w:top w:val="single" w:sz="16" w:space="0" w:color="000000"/>
            </w:tcBorders>
            <w:shd w:val="clear" w:color="auto" w:fill="FFFFFF"/>
            <w:vAlign w:val="center"/>
          </w:tcPr>
          <w:p w14:paraId="1235401D" w14:textId="77777777" w:rsidR="00B368C3"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 xml:space="preserve">Standardized </w:t>
            </w:r>
          </w:p>
          <w:p w14:paraId="23A78C01" w14:textId="638C235B" w:rsidR="00B368C3" w:rsidRPr="00CE137F"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Coefficients</w:t>
            </w:r>
          </w:p>
        </w:tc>
        <w:tc>
          <w:tcPr>
            <w:tcW w:w="709" w:type="dxa"/>
            <w:vMerge w:val="restart"/>
            <w:tcBorders>
              <w:top w:val="single" w:sz="16" w:space="0" w:color="000000"/>
            </w:tcBorders>
            <w:shd w:val="clear" w:color="auto" w:fill="FFFFFF"/>
            <w:vAlign w:val="center"/>
          </w:tcPr>
          <w:p w14:paraId="6DB2C2F3" w14:textId="77777777" w:rsidR="00B368C3" w:rsidRPr="00CE137F"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t</w:t>
            </w:r>
          </w:p>
        </w:tc>
        <w:tc>
          <w:tcPr>
            <w:tcW w:w="567" w:type="dxa"/>
            <w:vMerge w:val="restart"/>
            <w:tcBorders>
              <w:top w:val="single" w:sz="16" w:space="0" w:color="000000"/>
            </w:tcBorders>
            <w:shd w:val="clear" w:color="auto" w:fill="FFFFFF"/>
            <w:vAlign w:val="center"/>
          </w:tcPr>
          <w:p w14:paraId="7DEDD424" w14:textId="77777777" w:rsidR="00B368C3" w:rsidRPr="00CE137F"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Sig.</w:t>
            </w:r>
          </w:p>
        </w:tc>
        <w:tc>
          <w:tcPr>
            <w:tcW w:w="1701" w:type="dxa"/>
            <w:gridSpan w:val="2"/>
            <w:tcBorders>
              <w:top w:val="single" w:sz="16" w:space="0" w:color="000000"/>
              <w:right w:val="single" w:sz="16" w:space="0" w:color="000000"/>
            </w:tcBorders>
            <w:shd w:val="clear" w:color="auto" w:fill="FFFFFF"/>
            <w:vAlign w:val="center"/>
          </w:tcPr>
          <w:p w14:paraId="27F070A0" w14:textId="77777777" w:rsidR="00B368C3" w:rsidRPr="00CE137F"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Collinearity Statistics</w:t>
            </w:r>
          </w:p>
        </w:tc>
      </w:tr>
      <w:tr w:rsidR="004F0470" w:rsidRPr="00CE137F" w14:paraId="1271B073" w14:textId="77777777" w:rsidTr="00C174AA">
        <w:trPr>
          <w:cantSplit/>
          <w:trHeight w:val="319"/>
        </w:trPr>
        <w:tc>
          <w:tcPr>
            <w:tcW w:w="2268" w:type="dxa"/>
            <w:gridSpan w:val="2"/>
            <w:vMerge/>
            <w:tcBorders>
              <w:top w:val="single" w:sz="16" w:space="0" w:color="000000"/>
              <w:left w:val="single" w:sz="16" w:space="0" w:color="000000"/>
              <w:bottom w:val="nil"/>
              <w:right w:val="nil"/>
            </w:tcBorders>
            <w:shd w:val="clear" w:color="auto" w:fill="FFFFFF"/>
            <w:vAlign w:val="bottom"/>
          </w:tcPr>
          <w:p w14:paraId="5B00C78F" w14:textId="77777777" w:rsidR="00B368C3" w:rsidRPr="00CE137F" w:rsidRDefault="00B368C3" w:rsidP="004F0470">
            <w:pPr>
              <w:autoSpaceDE w:val="0"/>
              <w:autoSpaceDN w:val="0"/>
              <w:adjustRightInd w:val="0"/>
              <w:rPr>
                <w:rFonts w:ascii="Arial" w:hAnsi="Arial" w:cs="Arial"/>
                <w:color w:val="000000"/>
                <w:sz w:val="18"/>
                <w:szCs w:val="18"/>
              </w:rPr>
            </w:pPr>
          </w:p>
        </w:tc>
        <w:tc>
          <w:tcPr>
            <w:tcW w:w="709" w:type="dxa"/>
            <w:tcBorders>
              <w:left w:val="single" w:sz="16" w:space="0" w:color="000000"/>
              <w:bottom w:val="single" w:sz="16" w:space="0" w:color="000000"/>
            </w:tcBorders>
            <w:shd w:val="clear" w:color="auto" w:fill="FFFFFF"/>
            <w:vAlign w:val="center"/>
          </w:tcPr>
          <w:p w14:paraId="47F4A7C5" w14:textId="77777777" w:rsidR="00B368C3" w:rsidRPr="00CE137F"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B</w:t>
            </w:r>
          </w:p>
        </w:tc>
        <w:tc>
          <w:tcPr>
            <w:tcW w:w="851" w:type="dxa"/>
            <w:tcBorders>
              <w:bottom w:val="single" w:sz="16" w:space="0" w:color="000000"/>
            </w:tcBorders>
            <w:shd w:val="clear" w:color="auto" w:fill="FFFFFF"/>
            <w:vAlign w:val="center"/>
          </w:tcPr>
          <w:p w14:paraId="0FD4FCD9" w14:textId="77777777" w:rsidR="00B368C3" w:rsidRPr="00CE137F"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Std. Error</w:t>
            </w:r>
          </w:p>
        </w:tc>
        <w:tc>
          <w:tcPr>
            <w:tcW w:w="992" w:type="dxa"/>
            <w:tcBorders>
              <w:bottom w:val="single" w:sz="16" w:space="0" w:color="000000"/>
            </w:tcBorders>
            <w:shd w:val="clear" w:color="auto" w:fill="FFFFFF"/>
            <w:vAlign w:val="center"/>
          </w:tcPr>
          <w:p w14:paraId="78F4C0DC" w14:textId="77777777" w:rsidR="00B368C3" w:rsidRPr="00CE137F"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Beta</w:t>
            </w:r>
          </w:p>
        </w:tc>
        <w:tc>
          <w:tcPr>
            <w:tcW w:w="709" w:type="dxa"/>
            <w:vMerge/>
            <w:tcBorders>
              <w:top w:val="single" w:sz="16" w:space="0" w:color="000000"/>
            </w:tcBorders>
            <w:shd w:val="clear" w:color="auto" w:fill="FFFFFF"/>
            <w:vAlign w:val="center"/>
          </w:tcPr>
          <w:p w14:paraId="6097A252" w14:textId="77777777" w:rsidR="00B368C3" w:rsidRPr="00CE137F" w:rsidRDefault="00B368C3" w:rsidP="004F0470">
            <w:pPr>
              <w:autoSpaceDE w:val="0"/>
              <w:autoSpaceDN w:val="0"/>
              <w:adjustRightInd w:val="0"/>
              <w:jc w:val="center"/>
              <w:rPr>
                <w:rFonts w:ascii="Arial" w:hAnsi="Arial" w:cs="Arial"/>
                <w:color w:val="000000"/>
                <w:sz w:val="18"/>
                <w:szCs w:val="18"/>
              </w:rPr>
            </w:pPr>
          </w:p>
        </w:tc>
        <w:tc>
          <w:tcPr>
            <w:tcW w:w="567" w:type="dxa"/>
            <w:vMerge/>
            <w:tcBorders>
              <w:top w:val="single" w:sz="16" w:space="0" w:color="000000"/>
            </w:tcBorders>
            <w:shd w:val="clear" w:color="auto" w:fill="FFFFFF"/>
            <w:vAlign w:val="center"/>
          </w:tcPr>
          <w:p w14:paraId="343AFAEF" w14:textId="77777777" w:rsidR="00B368C3" w:rsidRPr="00CE137F" w:rsidRDefault="00B368C3" w:rsidP="004F0470">
            <w:pPr>
              <w:autoSpaceDE w:val="0"/>
              <w:autoSpaceDN w:val="0"/>
              <w:adjustRightInd w:val="0"/>
              <w:jc w:val="center"/>
              <w:rPr>
                <w:rFonts w:ascii="Arial" w:hAnsi="Arial" w:cs="Arial"/>
                <w:color w:val="000000"/>
                <w:sz w:val="18"/>
                <w:szCs w:val="18"/>
              </w:rPr>
            </w:pPr>
          </w:p>
        </w:tc>
        <w:tc>
          <w:tcPr>
            <w:tcW w:w="850" w:type="dxa"/>
            <w:tcBorders>
              <w:bottom w:val="single" w:sz="16" w:space="0" w:color="000000"/>
            </w:tcBorders>
            <w:shd w:val="clear" w:color="auto" w:fill="FFFFFF"/>
            <w:vAlign w:val="center"/>
          </w:tcPr>
          <w:p w14:paraId="55B95FD1" w14:textId="77777777" w:rsidR="00B368C3" w:rsidRPr="00CE137F"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Tolerance</w:t>
            </w:r>
          </w:p>
        </w:tc>
        <w:tc>
          <w:tcPr>
            <w:tcW w:w="851" w:type="dxa"/>
            <w:tcBorders>
              <w:bottom w:val="single" w:sz="16" w:space="0" w:color="000000"/>
              <w:right w:val="single" w:sz="16" w:space="0" w:color="000000"/>
            </w:tcBorders>
            <w:shd w:val="clear" w:color="auto" w:fill="FFFFFF"/>
            <w:vAlign w:val="center"/>
          </w:tcPr>
          <w:p w14:paraId="439DA938" w14:textId="77777777" w:rsidR="00B368C3" w:rsidRPr="00CE137F" w:rsidRDefault="00B368C3" w:rsidP="004F0470">
            <w:pPr>
              <w:autoSpaceDE w:val="0"/>
              <w:autoSpaceDN w:val="0"/>
              <w:adjustRightInd w:val="0"/>
              <w:jc w:val="center"/>
              <w:rPr>
                <w:rFonts w:ascii="Arial" w:hAnsi="Arial" w:cs="Arial"/>
                <w:color w:val="000000"/>
                <w:sz w:val="18"/>
                <w:szCs w:val="18"/>
              </w:rPr>
            </w:pPr>
            <w:r w:rsidRPr="00CE137F">
              <w:rPr>
                <w:rFonts w:ascii="Arial" w:hAnsi="Arial" w:cs="Arial"/>
                <w:color w:val="000000"/>
                <w:sz w:val="18"/>
                <w:szCs w:val="18"/>
              </w:rPr>
              <w:t>VIF</w:t>
            </w:r>
          </w:p>
        </w:tc>
      </w:tr>
      <w:tr w:rsidR="004F0470" w:rsidRPr="00CE137F" w14:paraId="628D6033" w14:textId="77777777" w:rsidTr="00C174AA">
        <w:trPr>
          <w:cantSplit/>
          <w:trHeight w:val="279"/>
        </w:trPr>
        <w:tc>
          <w:tcPr>
            <w:tcW w:w="284" w:type="dxa"/>
            <w:vMerge w:val="restart"/>
            <w:tcBorders>
              <w:top w:val="single" w:sz="16" w:space="0" w:color="000000"/>
              <w:left w:val="single" w:sz="16" w:space="0" w:color="000000"/>
              <w:bottom w:val="single" w:sz="16" w:space="0" w:color="000000"/>
              <w:right w:val="nil"/>
            </w:tcBorders>
            <w:shd w:val="clear" w:color="auto" w:fill="FFFFFF"/>
          </w:tcPr>
          <w:p w14:paraId="7F189632" w14:textId="0042E1B6" w:rsidR="00B368C3" w:rsidRDefault="00B368C3" w:rsidP="004F0470">
            <w:pPr>
              <w:autoSpaceDE w:val="0"/>
              <w:autoSpaceDN w:val="0"/>
              <w:adjustRightInd w:val="0"/>
              <w:rPr>
                <w:rFonts w:ascii="Arial" w:hAnsi="Arial" w:cs="Arial"/>
                <w:color w:val="000000"/>
                <w:sz w:val="18"/>
                <w:szCs w:val="18"/>
              </w:rPr>
            </w:pPr>
          </w:p>
          <w:p w14:paraId="2E8ADCDB" w14:textId="37562E81" w:rsidR="004F0470" w:rsidRPr="004F0470" w:rsidRDefault="004F0470" w:rsidP="004F0470">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 xml:space="preserve">  1</w:t>
            </w:r>
          </w:p>
        </w:tc>
        <w:tc>
          <w:tcPr>
            <w:tcW w:w="1984" w:type="dxa"/>
            <w:tcBorders>
              <w:top w:val="single" w:sz="16" w:space="0" w:color="000000"/>
              <w:left w:val="nil"/>
              <w:bottom w:val="nil"/>
              <w:right w:val="single" w:sz="16" w:space="0" w:color="000000"/>
            </w:tcBorders>
            <w:shd w:val="clear" w:color="auto" w:fill="FFFFFF"/>
            <w:vAlign w:val="center"/>
          </w:tcPr>
          <w:p w14:paraId="2047966D" w14:textId="77777777" w:rsidR="00B368C3" w:rsidRPr="00CE137F" w:rsidRDefault="00B368C3" w:rsidP="004F0470">
            <w:pPr>
              <w:autoSpaceDE w:val="0"/>
              <w:autoSpaceDN w:val="0"/>
              <w:adjustRightInd w:val="0"/>
              <w:rPr>
                <w:rFonts w:ascii="Arial" w:hAnsi="Arial" w:cs="Arial"/>
                <w:color w:val="000000"/>
                <w:sz w:val="18"/>
                <w:szCs w:val="18"/>
              </w:rPr>
            </w:pPr>
            <w:r w:rsidRPr="00CE137F">
              <w:rPr>
                <w:rFonts w:ascii="Arial" w:hAnsi="Arial" w:cs="Arial"/>
                <w:color w:val="000000"/>
                <w:sz w:val="18"/>
                <w:szCs w:val="18"/>
              </w:rPr>
              <w:t>(Constant)</w:t>
            </w:r>
          </w:p>
        </w:tc>
        <w:tc>
          <w:tcPr>
            <w:tcW w:w="709" w:type="dxa"/>
            <w:tcBorders>
              <w:top w:val="single" w:sz="16" w:space="0" w:color="000000"/>
              <w:left w:val="single" w:sz="16" w:space="0" w:color="000000"/>
              <w:bottom w:val="nil"/>
            </w:tcBorders>
            <w:shd w:val="clear" w:color="auto" w:fill="FFFFFF"/>
            <w:vAlign w:val="center"/>
          </w:tcPr>
          <w:p w14:paraId="75629768"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4.347</w:t>
            </w:r>
          </w:p>
        </w:tc>
        <w:tc>
          <w:tcPr>
            <w:tcW w:w="851" w:type="dxa"/>
            <w:tcBorders>
              <w:top w:val="single" w:sz="16" w:space="0" w:color="000000"/>
              <w:bottom w:val="nil"/>
            </w:tcBorders>
            <w:shd w:val="clear" w:color="auto" w:fill="FFFFFF"/>
            <w:vAlign w:val="center"/>
          </w:tcPr>
          <w:p w14:paraId="62575961"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.876</w:t>
            </w:r>
          </w:p>
        </w:tc>
        <w:tc>
          <w:tcPr>
            <w:tcW w:w="992" w:type="dxa"/>
            <w:tcBorders>
              <w:top w:val="single" w:sz="16" w:space="0" w:color="000000"/>
              <w:bottom w:val="nil"/>
            </w:tcBorders>
            <w:shd w:val="clear" w:color="auto" w:fill="FFFFFF"/>
            <w:vAlign w:val="center"/>
          </w:tcPr>
          <w:p w14:paraId="4C0CCDF5" w14:textId="77777777" w:rsidR="00B368C3" w:rsidRPr="00CE137F" w:rsidRDefault="00B368C3" w:rsidP="004F0470">
            <w:pPr>
              <w:autoSpaceDE w:val="0"/>
              <w:autoSpaceDN w:val="0"/>
              <w:adjustRightInd w:val="0"/>
              <w:jc w:val="center"/>
            </w:pPr>
          </w:p>
        </w:tc>
        <w:tc>
          <w:tcPr>
            <w:tcW w:w="709" w:type="dxa"/>
            <w:tcBorders>
              <w:top w:val="single" w:sz="16" w:space="0" w:color="000000"/>
              <w:bottom w:val="nil"/>
            </w:tcBorders>
            <w:shd w:val="clear" w:color="auto" w:fill="FFFFFF"/>
            <w:vAlign w:val="center"/>
          </w:tcPr>
          <w:p w14:paraId="2246032D"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4.964</w:t>
            </w:r>
          </w:p>
        </w:tc>
        <w:tc>
          <w:tcPr>
            <w:tcW w:w="567" w:type="dxa"/>
            <w:tcBorders>
              <w:top w:val="single" w:sz="16" w:space="0" w:color="000000"/>
              <w:bottom w:val="nil"/>
            </w:tcBorders>
            <w:shd w:val="clear" w:color="auto" w:fill="FFFFFF"/>
            <w:vAlign w:val="center"/>
          </w:tcPr>
          <w:p w14:paraId="72F4A0A6"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.000</w:t>
            </w:r>
          </w:p>
        </w:tc>
        <w:tc>
          <w:tcPr>
            <w:tcW w:w="850" w:type="dxa"/>
            <w:tcBorders>
              <w:top w:val="single" w:sz="16" w:space="0" w:color="000000"/>
              <w:bottom w:val="nil"/>
            </w:tcBorders>
            <w:shd w:val="clear" w:color="auto" w:fill="FFFFFF"/>
            <w:vAlign w:val="center"/>
          </w:tcPr>
          <w:p w14:paraId="2DC3EF33" w14:textId="77777777" w:rsidR="00B368C3" w:rsidRPr="00CE137F" w:rsidRDefault="00B368C3" w:rsidP="004F0470">
            <w:pPr>
              <w:autoSpaceDE w:val="0"/>
              <w:autoSpaceDN w:val="0"/>
              <w:adjustRightInd w:val="0"/>
              <w:jc w:val="center"/>
            </w:pPr>
          </w:p>
        </w:tc>
        <w:tc>
          <w:tcPr>
            <w:tcW w:w="851" w:type="dxa"/>
            <w:tcBorders>
              <w:top w:val="single" w:sz="16" w:space="0" w:color="000000"/>
              <w:bottom w:val="nil"/>
              <w:right w:val="single" w:sz="16" w:space="0" w:color="000000"/>
            </w:tcBorders>
            <w:shd w:val="clear" w:color="auto" w:fill="FFFFFF"/>
            <w:vAlign w:val="center"/>
          </w:tcPr>
          <w:p w14:paraId="50BC4AC6" w14:textId="77777777" w:rsidR="00B368C3" w:rsidRPr="00CE137F" w:rsidRDefault="00B368C3" w:rsidP="004F0470">
            <w:pPr>
              <w:autoSpaceDE w:val="0"/>
              <w:autoSpaceDN w:val="0"/>
              <w:adjustRightInd w:val="0"/>
              <w:jc w:val="center"/>
            </w:pPr>
          </w:p>
        </w:tc>
      </w:tr>
      <w:tr w:rsidR="004F0470" w:rsidRPr="00CE137F" w14:paraId="7AD8BC04" w14:textId="77777777" w:rsidTr="00C174AA">
        <w:trPr>
          <w:cantSplit/>
          <w:trHeight w:val="319"/>
        </w:trPr>
        <w:tc>
          <w:tcPr>
            <w:tcW w:w="284" w:type="dxa"/>
            <w:vMerge/>
            <w:tcBorders>
              <w:top w:val="single" w:sz="16" w:space="0" w:color="000000"/>
              <w:left w:val="single" w:sz="16" w:space="0" w:color="000000"/>
              <w:bottom w:val="single" w:sz="16" w:space="0" w:color="000000"/>
              <w:right w:val="nil"/>
            </w:tcBorders>
            <w:shd w:val="clear" w:color="auto" w:fill="FFFFFF"/>
          </w:tcPr>
          <w:p w14:paraId="64B06F4C" w14:textId="77777777" w:rsidR="00B368C3" w:rsidRPr="00CE137F" w:rsidRDefault="00B368C3" w:rsidP="004F0470">
            <w:pPr>
              <w:autoSpaceDE w:val="0"/>
              <w:autoSpaceDN w:val="0"/>
              <w:adjustRightInd w:val="0"/>
            </w:pPr>
          </w:p>
        </w:tc>
        <w:tc>
          <w:tcPr>
            <w:tcW w:w="1984" w:type="dxa"/>
            <w:tcBorders>
              <w:top w:val="nil"/>
              <w:left w:val="nil"/>
              <w:bottom w:val="nil"/>
              <w:right w:val="single" w:sz="16" w:space="0" w:color="000000"/>
            </w:tcBorders>
            <w:shd w:val="clear" w:color="auto" w:fill="FFFFFF"/>
            <w:vAlign w:val="center"/>
          </w:tcPr>
          <w:p w14:paraId="5FAAB097" w14:textId="77777777" w:rsidR="00B368C3" w:rsidRPr="00CE137F" w:rsidRDefault="00B368C3" w:rsidP="004F0470">
            <w:pPr>
              <w:autoSpaceDE w:val="0"/>
              <w:autoSpaceDN w:val="0"/>
              <w:adjustRightInd w:val="0"/>
              <w:rPr>
                <w:rFonts w:ascii="Arial" w:hAnsi="Arial" w:cs="Arial"/>
                <w:color w:val="000000"/>
                <w:sz w:val="18"/>
                <w:szCs w:val="18"/>
              </w:rPr>
            </w:pPr>
            <w:r w:rsidRPr="00CE137F">
              <w:rPr>
                <w:rFonts w:ascii="Arial" w:hAnsi="Arial" w:cs="Arial"/>
                <w:color w:val="000000"/>
                <w:sz w:val="18"/>
                <w:szCs w:val="18"/>
              </w:rPr>
              <w:t>FLASHSALE</w:t>
            </w:r>
          </w:p>
        </w:tc>
        <w:tc>
          <w:tcPr>
            <w:tcW w:w="709" w:type="dxa"/>
            <w:tcBorders>
              <w:top w:val="nil"/>
              <w:left w:val="single" w:sz="16" w:space="0" w:color="000000"/>
              <w:bottom w:val="nil"/>
            </w:tcBorders>
            <w:shd w:val="clear" w:color="auto" w:fill="FFFFFF"/>
            <w:vAlign w:val="center"/>
          </w:tcPr>
          <w:p w14:paraId="324585F8"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.260</w:t>
            </w:r>
          </w:p>
        </w:tc>
        <w:tc>
          <w:tcPr>
            <w:tcW w:w="851" w:type="dxa"/>
            <w:tcBorders>
              <w:top w:val="nil"/>
              <w:bottom w:val="nil"/>
            </w:tcBorders>
            <w:shd w:val="clear" w:color="auto" w:fill="FFFFFF"/>
            <w:vAlign w:val="center"/>
          </w:tcPr>
          <w:p w14:paraId="30315143"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.098</w:t>
            </w:r>
          </w:p>
        </w:tc>
        <w:tc>
          <w:tcPr>
            <w:tcW w:w="992" w:type="dxa"/>
            <w:tcBorders>
              <w:top w:val="nil"/>
              <w:bottom w:val="nil"/>
            </w:tcBorders>
            <w:shd w:val="clear" w:color="auto" w:fill="FFFFFF"/>
            <w:vAlign w:val="center"/>
          </w:tcPr>
          <w:p w14:paraId="6F074CD5"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.236</w:t>
            </w:r>
          </w:p>
        </w:tc>
        <w:tc>
          <w:tcPr>
            <w:tcW w:w="709" w:type="dxa"/>
            <w:tcBorders>
              <w:top w:val="nil"/>
              <w:bottom w:val="nil"/>
            </w:tcBorders>
            <w:shd w:val="clear" w:color="auto" w:fill="FFFFFF"/>
            <w:vAlign w:val="center"/>
          </w:tcPr>
          <w:p w14:paraId="061B6AE3"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2.654</w:t>
            </w:r>
          </w:p>
        </w:tc>
        <w:tc>
          <w:tcPr>
            <w:tcW w:w="567" w:type="dxa"/>
            <w:tcBorders>
              <w:top w:val="nil"/>
              <w:bottom w:val="nil"/>
            </w:tcBorders>
            <w:shd w:val="clear" w:color="auto" w:fill="FFFFFF"/>
            <w:vAlign w:val="center"/>
          </w:tcPr>
          <w:p w14:paraId="64E04255"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.009</w:t>
            </w:r>
          </w:p>
        </w:tc>
        <w:tc>
          <w:tcPr>
            <w:tcW w:w="850" w:type="dxa"/>
            <w:tcBorders>
              <w:top w:val="nil"/>
              <w:bottom w:val="nil"/>
            </w:tcBorders>
            <w:shd w:val="clear" w:color="auto" w:fill="FFFFFF"/>
            <w:vAlign w:val="center"/>
          </w:tcPr>
          <w:p w14:paraId="0A5D95BE"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.316</w:t>
            </w:r>
          </w:p>
        </w:tc>
        <w:tc>
          <w:tcPr>
            <w:tcW w:w="851" w:type="dxa"/>
            <w:tcBorders>
              <w:top w:val="nil"/>
              <w:bottom w:val="nil"/>
              <w:right w:val="single" w:sz="16" w:space="0" w:color="000000"/>
            </w:tcBorders>
            <w:shd w:val="clear" w:color="auto" w:fill="FFFFFF"/>
            <w:vAlign w:val="center"/>
          </w:tcPr>
          <w:p w14:paraId="43464BDA"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3.165</w:t>
            </w:r>
          </w:p>
        </w:tc>
      </w:tr>
      <w:tr w:rsidR="004F0470" w:rsidRPr="00CE137F" w14:paraId="0BDEEFAC" w14:textId="77777777" w:rsidTr="00C174AA">
        <w:trPr>
          <w:cantSplit/>
          <w:trHeight w:val="319"/>
        </w:trPr>
        <w:tc>
          <w:tcPr>
            <w:tcW w:w="284" w:type="dxa"/>
            <w:vMerge/>
            <w:tcBorders>
              <w:top w:val="single" w:sz="16" w:space="0" w:color="000000"/>
              <w:left w:val="single" w:sz="16" w:space="0" w:color="000000"/>
              <w:bottom w:val="single" w:sz="16" w:space="0" w:color="000000"/>
              <w:right w:val="nil"/>
            </w:tcBorders>
            <w:shd w:val="clear" w:color="auto" w:fill="FFFFFF"/>
          </w:tcPr>
          <w:p w14:paraId="67B1CCC7" w14:textId="77777777" w:rsidR="00B368C3" w:rsidRPr="00CE137F" w:rsidRDefault="00B368C3" w:rsidP="004F0470">
            <w:pPr>
              <w:autoSpaceDE w:val="0"/>
              <w:autoSpaceDN w:val="0"/>
              <w:adjustRightInd w:val="0"/>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vAlign w:val="center"/>
          </w:tcPr>
          <w:p w14:paraId="2B09DAB7" w14:textId="77777777" w:rsidR="00B368C3" w:rsidRPr="00CE137F" w:rsidRDefault="00B368C3" w:rsidP="004F0470">
            <w:pPr>
              <w:autoSpaceDE w:val="0"/>
              <w:autoSpaceDN w:val="0"/>
              <w:adjustRightInd w:val="0"/>
              <w:rPr>
                <w:rFonts w:ascii="Arial" w:hAnsi="Arial" w:cs="Arial"/>
                <w:color w:val="000000"/>
                <w:sz w:val="18"/>
                <w:szCs w:val="18"/>
              </w:rPr>
            </w:pPr>
            <w:r w:rsidRPr="00CE137F">
              <w:rPr>
                <w:rFonts w:ascii="Arial" w:hAnsi="Arial" w:cs="Arial"/>
                <w:color w:val="000000"/>
                <w:sz w:val="18"/>
                <w:szCs w:val="18"/>
              </w:rPr>
              <w:t>FASHIONINVOLMENT</w:t>
            </w:r>
          </w:p>
        </w:tc>
        <w:tc>
          <w:tcPr>
            <w:tcW w:w="709" w:type="dxa"/>
            <w:tcBorders>
              <w:top w:val="nil"/>
              <w:left w:val="single" w:sz="16" w:space="0" w:color="000000"/>
              <w:bottom w:val="nil"/>
            </w:tcBorders>
            <w:shd w:val="clear" w:color="auto" w:fill="FFFFFF"/>
            <w:vAlign w:val="center"/>
          </w:tcPr>
          <w:p w14:paraId="341871F4"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.2</w:t>
            </w:r>
            <w:r w:rsidRPr="00CE137F">
              <w:rPr>
                <w:rFonts w:ascii="Arial" w:hAnsi="Arial" w:cs="Arial"/>
                <w:color w:val="000000"/>
                <w:sz w:val="18"/>
                <w:szCs w:val="18"/>
              </w:rPr>
              <w:t>99</w:t>
            </w:r>
          </w:p>
        </w:tc>
        <w:tc>
          <w:tcPr>
            <w:tcW w:w="851" w:type="dxa"/>
            <w:tcBorders>
              <w:top w:val="nil"/>
              <w:bottom w:val="nil"/>
            </w:tcBorders>
            <w:shd w:val="clear" w:color="auto" w:fill="FFFFFF"/>
            <w:vAlign w:val="center"/>
          </w:tcPr>
          <w:p w14:paraId="28D85E75"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.073</w:t>
            </w:r>
          </w:p>
        </w:tc>
        <w:tc>
          <w:tcPr>
            <w:tcW w:w="992" w:type="dxa"/>
            <w:tcBorders>
              <w:top w:val="nil"/>
              <w:bottom w:val="nil"/>
            </w:tcBorders>
            <w:shd w:val="clear" w:color="auto" w:fill="FFFFFF"/>
            <w:vAlign w:val="center"/>
          </w:tcPr>
          <w:p w14:paraId="0FAC668E"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.39</w:t>
            </w:r>
            <w:r w:rsidRPr="00CE137F">
              <w:rPr>
                <w:rFonts w:ascii="Arial" w:hAnsi="Arial" w:cs="Arial"/>
                <w:color w:val="000000"/>
                <w:sz w:val="18"/>
                <w:szCs w:val="18"/>
              </w:rPr>
              <w:t>4</w:t>
            </w:r>
          </w:p>
        </w:tc>
        <w:tc>
          <w:tcPr>
            <w:tcW w:w="709" w:type="dxa"/>
            <w:tcBorders>
              <w:top w:val="nil"/>
              <w:bottom w:val="nil"/>
            </w:tcBorders>
            <w:shd w:val="clear" w:color="auto" w:fill="FFFFFF"/>
            <w:vAlign w:val="center"/>
          </w:tcPr>
          <w:p w14:paraId="63E703F7"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3</w:t>
            </w:r>
            <w:r w:rsidRPr="00CE137F">
              <w:rPr>
                <w:rFonts w:ascii="Arial" w:hAnsi="Arial" w:cs="Arial"/>
                <w:color w:val="000000"/>
                <w:sz w:val="18"/>
                <w:szCs w:val="18"/>
              </w:rPr>
              <w:t>.345</w:t>
            </w:r>
          </w:p>
        </w:tc>
        <w:tc>
          <w:tcPr>
            <w:tcW w:w="567" w:type="dxa"/>
            <w:tcBorders>
              <w:top w:val="nil"/>
              <w:bottom w:val="nil"/>
            </w:tcBorders>
            <w:shd w:val="clear" w:color="auto" w:fill="FFFFFF"/>
            <w:vAlign w:val="center"/>
          </w:tcPr>
          <w:p w14:paraId="30900548"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.000</w:t>
            </w:r>
          </w:p>
        </w:tc>
        <w:tc>
          <w:tcPr>
            <w:tcW w:w="850" w:type="dxa"/>
            <w:tcBorders>
              <w:top w:val="nil"/>
              <w:bottom w:val="nil"/>
            </w:tcBorders>
            <w:shd w:val="clear" w:color="auto" w:fill="FFFFFF"/>
            <w:vAlign w:val="center"/>
          </w:tcPr>
          <w:p w14:paraId="202759E0"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.416</w:t>
            </w:r>
          </w:p>
        </w:tc>
        <w:tc>
          <w:tcPr>
            <w:tcW w:w="851" w:type="dxa"/>
            <w:tcBorders>
              <w:top w:val="nil"/>
              <w:bottom w:val="nil"/>
              <w:right w:val="single" w:sz="16" w:space="0" w:color="000000"/>
            </w:tcBorders>
            <w:shd w:val="clear" w:color="auto" w:fill="FFFFFF"/>
            <w:vAlign w:val="center"/>
          </w:tcPr>
          <w:p w14:paraId="20AF9B20"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3</w:t>
            </w:r>
            <w:r w:rsidRPr="00CE137F">
              <w:rPr>
                <w:rFonts w:ascii="Arial" w:hAnsi="Arial" w:cs="Arial"/>
                <w:color w:val="000000"/>
                <w:sz w:val="18"/>
                <w:szCs w:val="18"/>
              </w:rPr>
              <w:t>.404</w:t>
            </w:r>
          </w:p>
        </w:tc>
      </w:tr>
      <w:tr w:rsidR="004F0470" w:rsidRPr="00CE137F" w14:paraId="72A3397B" w14:textId="77777777" w:rsidTr="00C174AA">
        <w:trPr>
          <w:cantSplit/>
          <w:trHeight w:val="319"/>
        </w:trPr>
        <w:tc>
          <w:tcPr>
            <w:tcW w:w="284" w:type="dxa"/>
            <w:vMerge/>
            <w:tcBorders>
              <w:top w:val="single" w:sz="16" w:space="0" w:color="000000"/>
              <w:left w:val="single" w:sz="16" w:space="0" w:color="000000"/>
              <w:bottom w:val="single" w:sz="16" w:space="0" w:color="000000"/>
              <w:right w:val="nil"/>
            </w:tcBorders>
            <w:shd w:val="clear" w:color="auto" w:fill="FFFFFF"/>
          </w:tcPr>
          <w:p w14:paraId="029D532F" w14:textId="77777777" w:rsidR="00B368C3" w:rsidRPr="00CE137F" w:rsidRDefault="00B368C3" w:rsidP="004F0470">
            <w:pPr>
              <w:autoSpaceDE w:val="0"/>
              <w:autoSpaceDN w:val="0"/>
              <w:adjustRightInd w:val="0"/>
              <w:rPr>
                <w:rFonts w:ascii="Arial" w:hAnsi="Arial" w:cs="Arial"/>
                <w:color w:val="000000"/>
                <w:sz w:val="18"/>
                <w:szCs w:val="18"/>
              </w:rPr>
            </w:pPr>
          </w:p>
        </w:tc>
        <w:tc>
          <w:tcPr>
            <w:tcW w:w="1984" w:type="dxa"/>
            <w:tcBorders>
              <w:top w:val="nil"/>
              <w:left w:val="nil"/>
              <w:bottom w:val="single" w:sz="16" w:space="0" w:color="000000"/>
              <w:right w:val="single" w:sz="16" w:space="0" w:color="000000"/>
            </w:tcBorders>
            <w:shd w:val="clear" w:color="auto" w:fill="FFFFFF"/>
            <w:vAlign w:val="center"/>
          </w:tcPr>
          <w:p w14:paraId="688CE04E" w14:textId="77777777" w:rsidR="00B368C3" w:rsidRPr="00CE137F" w:rsidRDefault="00B368C3" w:rsidP="004F0470">
            <w:pPr>
              <w:autoSpaceDE w:val="0"/>
              <w:autoSpaceDN w:val="0"/>
              <w:adjustRightInd w:val="0"/>
              <w:rPr>
                <w:rFonts w:ascii="Arial" w:hAnsi="Arial" w:cs="Arial"/>
                <w:color w:val="000000"/>
                <w:sz w:val="18"/>
                <w:szCs w:val="18"/>
              </w:rPr>
            </w:pPr>
            <w:r w:rsidRPr="00CE137F">
              <w:rPr>
                <w:rFonts w:ascii="Arial" w:hAnsi="Arial" w:cs="Arial"/>
                <w:color w:val="000000"/>
                <w:sz w:val="18"/>
                <w:szCs w:val="18"/>
              </w:rPr>
              <w:t>HEDONICSHOPPINGMOTIVATION</w:t>
            </w:r>
          </w:p>
        </w:tc>
        <w:tc>
          <w:tcPr>
            <w:tcW w:w="709" w:type="dxa"/>
            <w:tcBorders>
              <w:top w:val="nil"/>
              <w:left w:val="single" w:sz="16" w:space="0" w:color="000000"/>
              <w:bottom w:val="single" w:sz="16" w:space="0" w:color="000000"/>
            </w:tcBorders>
            <w:shd w:val="clear" w:color="auto" w:fill="FFFFFF"/>
            <w:vAlign w:val="center"/>
          </w:tcPr>
          <w:p w14:paraId="7F85ECF2"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.498</w:t>
            </w:r>
          </w:p>
        </w:tc>
        <w:tc>
          <w:tcPr>
            <w:tcW w:w="851" w:type="dxa"/>
            <w:tcBorders>
              <w:top w:val="nil"/>
              <w:bottom w:val="single" w:sz="16" w:space="0" w:color="000000"/>
            </w:tcBorders>
            <w:shd w:val="clear" w:color="auto" w:fill="FFFFFF"/>
            <w:vAlign w:val="center"/>
          </w:tcPr>
          <w:p w14:paraId="4FE0043D"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.069</w:t>
            </w:r>
          </w:p>
        </w:tc>
        <w:tc>
          <w:tcPr>
            <w:tcW w:w="992" w:type="dxa"/>
            <w:tcBorders>
              <w:top w:val="nil"/>
              <w:bottom w:val="single" w:sz="16" w:space="0" w:color="000000"/>
            </w:tcBorders>
            <w:shd w:val="clear" w:color="auto" w:fill="FFFFFF"/>
            <w:vAlign w:val="center"/>
          </w:tcPr>
          <w:p w14:paraId="600F699B"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.586</w:t>
            </w:r>
          </w:p>
        </w:tc>
        <w:tc>
          <w:tcPr>
            <w:tcW w:w="709" w:type="dxa"/>
            <w:tcBorders>
              <w:top w:val="nil"/>
              <w:bottom w:val="single" w:sz="16" w:space="0" w:color="000000"/>
            </w:tcBorders>
            <w:shd w:val="clear" w:color="auto" w:fill="FFFFFF"/>
            <w:vAlign w:val="center"/>
          </w:tcPr>
          <w:p w14:paraId="4A534A28"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7.263</w:t>
            </w:r>
          </w:p>
        </w:tc>
        <w:tc>
          <w:tcPr>
            <w:tcW w:w="567" w:type="dxa"/>
            <w:tcBorders>
              <w:top w:val="nil"/>
              <w:bottom w:val="single" w:sz="16" w:space="0" w:color="000000"/>
            </w:tcBorders>
            <w:shd w:val="clear" w:color="auto" w:fill="FFFFFF"/>
            <w:vAlign w:val="center"/>
          </w:tcPr>
          <w:p w14:paraId="7850BB1E"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.000</w:t>
            </w:r>
          </w:p>
        </w:tc>
        <w:tc>
          <w:tcPr>
            <w:tcW w:w="850" w:type="dxa"/>
            <w:tcBorders>
              <w:top w:val="nil"/>
              <w:bottom w:val="single" w:sz="16" w:space="0" w:color="000000"/>
            </w:tcBorders>
            <w:shd w:val="clear" w:color="auto" w:fill="FFFFFF"/>
            <w:vAlign w:val="center"/>
          </w:tcPr>
          <w:p w14:paraId="4C275EE4"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.384</w:t>
            </w:r>
          </w:p>
        </w:tc>
        <w:tc>
          <w:tcPr>
            <w:tcW w:w="851" w:type="dxa"/>
            <w:tcBorders>
              <w:top w:val="nil"/>
              <w:bottom w:val="single" w:sz="16" w:space="0" w:color="000000"/>
              <w:right w:val="single" w:sz="16" w:space="0" w:color="000000"/>
            </w:tcBorders>
            <w:shd w:val="clear" w:color="auto" w:fill="FFFFFF"/>
            <w:vAlign w:val="center"/>
          </w:tcPr>
          <w:p w14:paraId="1D70275F" w14:textId="77777777" w:rsidR="00B368C3" w:rsidRPr="00CE137F"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CE137F">
              <w:rPr>
                <w:rFonts w:ascii="Arial" w:hAnsi="Arial" w:cs="Arial"/>
                <w:color w:val="000000"/>
                <w:sz w:val="18"/>
                <w:szCs w:val="18"/>
              </w:rPr>
              <w:t>2.606</w:t>
            </w:r>
          </w:p>
        </w:tc>
      </w:tr>
      <w:tr w:rsidR="00B368C3" w:rsidRPr="00CE137F" w14:paraId="2886E018" w14:textId="77777777" w:rsidTr="00C174AA">
        <w:trPr>
          <w:cantSplit/>
          <w:trHeight w:val="279"/>
        </w:trPr>
        <w:tc>
          <w:tcPr>
            <w:tcW w:w="7797" w:type="dxa"/>
            <w:gridSpan w:val="9"/>
            <w:tcBorders>
              <w:top w:val="nil"/>
              <w:left w:val="nil"/>
              <w:bottom w:val="nil"/>
              <w:right w:val="nil"/>
            </w:tcBorders>
            <w:shd w:val="clear" w:color="auto" w:fill="FFFFFF"/>
          </w:tcPr>
          <w:p w14:paraId="7AE118F1" w14:textId="7DF0989E" w:rsidR="00B368C3" w:rsidRPr="00CE137F" w:rsidRDefault="00B368C3" w:rsidP="004F0470">
            <w:pPr>
              <w:autoSpaceDE w:val="0"/>
              <w:autoSpaceDN w:val="0"/>
              <w:adjustRightInd w:val="0"/>
              <w:spacing w:line="320" w:lineRule="atLeast"/>
              <w:ind w:left="60" w:right="60"/>
              <w:rPr>
                <w:rFonts w:ascii="Arial" w:hAnsi="Arial" w:cs="Arial"/>
                <w:color w:val="000000"/>
                <w:sz w:val="18"/>
                <w:szCs w:val="18"/>
              </w:rPr>
            </w:pPr>
            <w:r w:rsidRPr="00CE137F">
              <w:rPr>
                <w:rFonts w:ascii="Arial" w:hAnsi="Arial" w:cs="Arial"/>
                <w:color w:val="000000"/>
                <w:sz w:val="18"/>
                <w:szCs w:val="18"/>
              </w:rPr>
              <w:t>a. Dependent Variable: IMPULSE</w:t>
            </w:r>
            <w:r w:rsidR="004F0470">
              <w:rPr>
                <w:rFonts w:ascii="Arial" w:hAnsi="Arial" w:cs="Arial"/>
                <w:color w:val="000000"/>
                <w:sz w:val="18"/>
                <w:szCs w:val="18"/>
                <w:lang w:val="en-GB"/>
              </w:rPr>
              <w:t xml:space="preserve"> </w:t>
            </w:r>
            <w:r w:rsidRPr="00CE137F">
              <w:rPr>
                <w:rFonts w:ascii="Arial" w:hAnsi="Arial" w:cs="Arial"/>
                <w:color w:val="000000"/>
                <w:sz w:val="18"/>
                <w:szCs w:val="18"/>
              </w:rPr>
              <w:t>BUYING</w:t>
            </w:r>
          </w:p>
        </w:tc>
      </w:tr>
    </w:tbl>
    <w:p w14:paraId="0E1A883C" w14:textId="77777777" w:rsidR="00B368C3" w:rsidRDefault="00B368C3" w:rsidP="00B368C3">
      <w:pPr>
        <w:autoSpaceDE w:val="0"/>
        <w:autoSpaceDN w:val="0"/>
        <w:adjustRightInd w:val="0"/>
        <w:spacing w:line="400" w:lineRule="atLeast"/>
      </w:pPr>
    </w:p>
    <w:p w14:paraId="2AE91082" w14:textId="77777777" w:rsidR="00B368C3" w:rsidRPr="00F27022" w:rsidRDefault="00B368C3" w:rsidP="00B368C3">
      <w:pPr>
        <w:autoSpaceDE w:val="0"/>
        <w:autoSpaceDN w:val="0"/>
        <w:adjustRightInd w:val="0"/>
      </w:pPr>
    </w:p>
    <w:tbl>
      <w:tblPr>
        <w:tblW w:w="7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B368C3" w:rsidRPr="00F27022" w14:paraId="718DADA0" w14:textId="77777777" w:rsidTr="00552163">
        <w:trPr>
          <w:cantSplit/>
        </w:trPr>
        <w:tc>
          <w:tcPr>
            <w:tcW w:w="7309" w:type="dxa"/>
            <w:gridSpan w:val="6"/>
            <w:tcBorders>
              <w:top w:val="nil"/>
              <w:left w:val="nil"/>
              <w:bottom w:val="nil"/>
              <w:right w:val="nil"/>
            </w:tcBorders>
            <w:shd w:val="clear" w:color="auto" w:fill="FFFFFF"/>
            <w:vAlign w:val="center"/>
          </w:tcPr>
          <w:p w14:paraId="4A2B133B" w14:textId="77777777" w:rsidR="00B368C3" w:rsidRPr="00F27022" w:rsidRDefault="00B368C3" w:rsidP="00552163">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b/>
                <w:bCs/>
                <w:color w:val="000000"/>
                <w:sz w:val="18"/>
                <w:szCs w:val="18"/>
              </w:rPr>
              <w:t>Model Summary</w:t>
            </w:r>
            <w:r w:rsidRPr="00F27022">
              <w:rPr>
                <w:rFonts w:ascii="Arial" w:hAnsi="Arial" w:cs="Arial"/>
                <w:b/>
                <w:bCs/>
                <w:color w:val="000000"/>
                <w:sz w:val="18"/>
                <w:szCs w:val="18"/>
                <w:vertAlign w:val="superscript"/>
              </w:rPr>
              <w:t>b</w:t>
            </w:r>
          </w:p>
        </w:tc>
      </w:tr>
      <w:tr w:rsidR="00B368C3" w:rsidRPr="00F27022" w14:paraId="0E650B24" w14:textId="77777777" w:rsidTr="004F0470">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34AC23E" w14:textId="77777777" w:rsidR="00B368C3" w:rsidRPr="00F27022"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center"/>
          </w:tcPr>
          <w:p w14:paraId="460AACC0" w14:textId="77777777" w:rsidR="00B368C3" w:rsidRPr="00F27022"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center"/>
          </w:tcPr>
          <w:p w14:paraId="22920EA1" w14:textId="77777777" w:rsidR="00B368C3" w:rsidRPr="00F27022"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center"/>
          </w:tcPr>
          <w:p w14:paraId="5847F7E6" w14:textId="77777777" w:rsidR="00B368C3" w:rsidRPr="00F27022"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Adjusted R Square</w:t>
            </w:r>
          </w:p>
        </w:tc>
        <w:tc>
          <w:tcPr>
            <w:tcW w:w="1468" w:type="dxa"/>
            <w:tcBorders>
              <w:top w:val="single" w:sz="16" w:space="0" w:color="000000"/>
              <w:bottom w:val="single" w:sz="16" w:space="0" w:color="000000"/>
            </w:tcBorders>
            <w:shd w:val="clear" w:color="auto" w:fill="FFFFFF"/>
            <w:vAlign w:val="center"/>
          </w:tcPr>
          <w:p w14:paraId="5BFE2259" w14:textId="77777777" w:rsidR="00B368C3" w:rsidRPr="00F27022"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Std. Error of the Estimate</w:t>
            </w:r>
          </w:p>
        </w:tc>
        <w:tc>
          <w:tcPr>
            <w:tcW w:w="1468" w:type="dxa"/>
            <w:tcBorders>
              <w:top w:val="single" w:sz="16" w:space="0" w:color="000000"/>
              <w:bottom w:val="single" w:sz="16" w:space="0" w:color="000000"/>
              <w:right w:val="single" w:sz="16" w:space="0" w:color="000000"/>
            </w:tcBorders>
            <w:shd w:val="clear" w:color="auto" w:fill="FFFFFF"/>
            <w:vAlign w:val="center"/>
          </w:tcPr>
          <w:p w14:paraId="3F788A79" w14:textId="77777777" w:rsidR="00B368C3" w:rsidRPr="00F27022" w:rsidRDefault="00B368C3" w:rsidP="004F0470">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Durbin-Watson</w:t>
            </w:r>
          </w:p>
        </w:tc>
      </w:tr>
      <w:tr w:rsidR="00B368C3" w:rsidRPr="00F27022" w14:paraId="4C2E6149" w14:textId="77777777" w:rsidTr="00552163">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55692CFB" w14:textId="77777777" w:rsidR="00B368C3" w:rsidRPr="00F27022" w:rsidRDefault="00B368C3" w:rsidP="00552163">
            <w:pPr>
              <w:autoSpaceDE w:val="0"/>
              <w:autoSpaceDN w:val="0"/>
              <w:adjustRightInd w:val="0"/>
              <w:spacing w:line="320" w:lineRule="atLeast"/>
              <w:ind w:left="60" w:right="60"/>
              <w:rPr>
                <w:rFonts w:ascii="Arial" w:hAnsi="Arial" w:cs="Arial"/>
                <w:color w:val="000000"/>
                <w:sz w:val="18"/>
                <w:szCs w:val="18"/>
              </w:rPr>
            </w:pPr>
            <w:r w:rsidRPr="00F27022">
              <w:rPr>
                <w:rFonts w:ascii="Arial" w:hAnsi="Arial" w:cs="Arial"/>
                <w:color w:val="00000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3EEF8F45" w14:textId="77777777" w:rsidR="00B368C3" w:rsidRPr="00F27022" w:rsidRDefault="00B368C3" w:rsidP="00552163">
            <w:pPr>
              <w:autoSpaceDE w:val="0"/>
              <w:autoSpaceDN w:val="0"/>
              <w:adjustRightInd w:val="0"/>
              <w:spacing w:line="320" w:lineRule="atLeast"/>
              <w:ind w:left="60" w:right="60"/>
              <w:jc w:val="right"/>
              <w:rPr>
                <w:rFonts w:ascii="Arial" w:hAnsi="Arial" w:cs="Arial"/>
                <w:color w:val="000000"/>
                <w:sz w:val="18"/>
                <w:szCs w:val="18"/>
              </w:rPr>
            </w:pPr>
            <w:r w:rsidRPr="00F27022">
              <w:rPr>
                <w:rFonts w:ascii="Arial" w:hAnsi="Arial" w:cs="Arial"/>
                <w:color w:val="000000"/>
                <w:sz w:val="18"/>
                <w:szCs w:val="18"/>
              </w:rPr>
              <w:t>.862</w:t>
            </w:r>
            <w:r w:rsidRPr="00F27022">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14:paraId="07582E19" w14:textId="77777777" w:rsidR="00B368C3" w:rsidRPr="00F27022" w:rsidRDefault="00B368C3" w:rsidP="00552163">
            <w:pPr>
              <w:autoSpaceDE w:val="0"/>
              <w:autoSpaceDN w:val="0"/>
              <w:adjustRightInd w:val="0"/>
              <w:spacing w:line="320" w:lineRule="atLeast"/>
              <w:ind w:left="60" w:right="60"/>
              <w:jc w:val="right"/>
              <w:rPr>
                <w:rFonts w:ascii="Arial" w:hAnsi="Arial" w:cs="Arial"/>
                <w:color w:val="000000"/>
                <w:sz w:val="18"/>
                <w:szCs w:val="18"/>
              </w:rPr>
            </w:pPr>
            <w:r w:rsidRPr="00F27022">
              <w:rPr>
                <w:rFonts w:ascii="Arial" w:hAnsi="Arial" w:cs="Arial"/>
                <w:color w:val="000000"/>
                <w:sz w:val="18"/>
                <w:szCs w:val="18"/>
              </w:rPr>
              <w:t>.743</w:t>
            </w:r>
          </w:p>
        </w:tc>
        <w:tc>
          <w:tcPr>
            <w:tcW w:w="1468" w:type="dxa"/>
            <w:tcBorders>
              <w:top w:val="single" w:sz="16" w:space="0" w:color="000000"/>
              <w:bottom w:val="single" w:sz="16" w:space="0" w:color="000000"/>
            </w:tcBorders>
            <w:shd w:val="clear" w:color="auto" w:fill="FFFFFF"/>
            <w:vAlign w:val="center"/>
          </w:tcPr>
          <w:p w14:paraId="5CED3B5D" w14:textId="77777777" w:rsidR="00B368C3" w:rsidRPr="00F27022" w:rsidRDefault="00B368C3" w:rsidP="00552163">
            <w:pPr>
              <w:autoSpaceDE w:val="0"/>
              <w:autoSpaceDN w:val="0"/>
              <w:adjustRightInd w:val="0"/>
              <w:spacing w:line="320" w:lineRule="atLeast"/>
              <w:ind w:left="60" w:right="60"/>
              <w:jc w:val="right"/>
              <w:rPr>
                <w:rFonts w:ascii="Arial" w:hAnsi="Arial" w:cs="Arial"/>
                <w:color w:val="000000"/>
                <w:sz w:val="18"/>
                <w:szCs w:val="18"/>
              </w:rPr>
            </w:pPr>
            <w:r w:rsidRPr="00F27022">
              <w:rPr>
                <w:rFonts w:ascii="Arial" w:hAnsi="Arial" w:cs="Arial"/>
                <w:color w:val="000000"/>
                <w:sz w:val="18"/>
                <w:szCs w:val="18"/>
              </w:rPr>
              <w:t>.735</w:t>
            </w:r>
          </w:p>
        </w:tc>
        <w:tc>
          <w:tcPr>
            <w:tcW w:w="1468" w:type="dxa"/>
            <w:tcBorders>
              <w:top w:val="single" w:sz="16" w:space="0" w:color="000000"/>
              <w:bottom w:val="single" w:sz="16" w:space="0" w:color="000000"/>
            </w:tcBorders>
            <w:shd w:val="clear" w:color="auto" w:fill="FFFFFF"/>
            <w:vAlign w:val="center"/>
          </w:tcPr>
          <w:p w14:paraId="140B472A" w14:textId="77777777" w:rsidR="00B368C3" w:rsidRPr="00F27022" w:rsidRDefault="00B368C3" w:rsidP="00552163">
            <w:pPr>
              <w:autoSpaceDE w:val="0"/>
              <w:autoSpaceDN w:val="0"/>
              <w:adjustRightInd w:val="0"/>
              <w:spacing w:line="320" w:lineRule="atLeast"/>
              <w:ind w:left="60" w:right="60"/>
              <w:jc w:val="right"/>
              <w:rPr>
                <w:rFonts w:ascii="Arial" w:hAnsi="Arial" w:cs="Arial"/>
                <w:color w:val="000000"/>
                <w:sz w:val="18"/>
                <w:szCs w:val="18"/>
              </w:rPr>
            </w:pPr>
            <w:r w:rsidRPr="00F27022">
              <w:rPr>
                <w:rFonts w:ascii="Arial" w:hAnsi="Arial" w:cs="Arial"/>
                <w:color w:val="000000"/>
                <w:sz w:val="18"/>
                <w:szCs w:val="18"/>
              </w:rPr>
              <w:t>1.28796</w:t>
            </w:r>
          </w:p>
        </w:tc>
        <w:tc>
          <w:tcPr>
            <w:tcW w:w="1468" w:type="dxa"/>
            <w:tcBorders>
              <w:top w:val="single" w:sz="16" w:space="0" w:color="000000"/>
              <w:bottom w:val="single" w:sz="16" w:space="0" w:color="000000"/>
              <w:right w:val="single" w:sz="16" w:space="0" w:color="000000"/>
            </w:tcBorders>
            <w:shd w:val="clear" w:color="auto" w:fill="FFFFFF"/>
            <w:vAlign w:val="center"/>
          </w:tcPr>
          <w:p w14:paraId="0FB5CAB6" w14:textId="77777777" w:rsidR="00B368C3" w:rsidRPr="00F27022" w:rsidRDefault="00B368C3" w:rsidP="00552163">
            <w:pPr>
              <w:autoSpaceDE w:val="0"/>
              <w:autoSpaceDN w:val="0"/>
              <w:adjustRightInd w:val="0"/>
              <w:spacing w:line="320" w:lineRule="atLeast"/>
              <w:ind w:left="60" w:right="60"/>
              <w:jc w:val="right"/>
              <w:rPr>
                <w:rFonts w:ascii="Arial" w:hAnsi="Arial" w:cs="Arial"/>
                <w:color w:val="000000"/>
                <w:sz w:val="18"/>
                <w:szCs w:val="18"/>
              </w:rPr>
            </w:pPr>
            <w:r w:rsidRPr="00F27022">
              <w:rPr>
                <w:rFonts w:ascii="Arial" w:hAnsi="Arial" w:cs="Arial"/>
                <w:color w:val="000000"/>
                <w:sz w:val="18"/>
                <w:szCs w:val="18"/>
              </w:rPr>
              <w:t>1.755</w:t>
            </w:r>
          </w:p>
        </w:tc>
      </w:tr>
      <w:tr w:rsidR="00B368C3" w:rsidRPr="00F27022" w14:paraId="6B291EE8" w14:textId="77777777" w:rsidTr="00552163">
        <w:trPr>
          <w:cantSplit/>
        </w:trPr>
        <w:tc>
          <w:tcPr>
            <w:tcW w:w="7309" w:type="dxa"/>
            <w:gridSpan w:val="6"/>
            <w:tcBorders>
              <w:top w:val="nil"/>
              <w:left w:val="nil"/>
              <w:bottom w:val="nil"/>
              <w:right w:val="nil"/>
            </w:tcBorders>
            <w:shd w:val="clear" w:color="auto" w:fill="FFFFFF"/>
          </w:tcPr>
          <w:p w14:paraId="2A571E10" w14:textId="12F76C7A" w:rsidR="00B368C3" w:rsidRPr="00F27022" w:rsidRDefault="00B368C3" w:rsidP="009E01A2">
            <w:pPr>
              <w:autoSpaceDE w:val="0"/>
              <w:autoSpaceDN w:val="0"/>
              <w:adjustRightInd w:val="0"/>
              <w:spacing w:line="320" w:lineRule="atLeast"/>
              <w:ind w:left="284" w:right="60" w:hanging="224"/>
              <w:rPr>
                <w:rFonts w:ascii="Arial" w:hAnsi="Arial" w:cs="Arial"/>
                <w:color w:val="000000"/>
                <w:sz w:val="18"/>
                <w:szCs w:val="18"/>
              </w:rPr>
            </w:pPr>
            <w:r w:rsidRPr="00F27022">
              <w:rPr>
                <w:rFonts w:ascii="Arial" w:hAnsi="Arial" w:cs="Arial"/>
                <w:color w:val="000000"/>
                <w:sz w:val="18"/>
                <w:szCs w:val="18"/>
              </w:rPr>
              <w:t>a. Predictors: (Constant), HEDONIC</w:t>
            </w:r>
            <w:r w:rsidR="009E01A2">
              <w:rPr>
                <w:rFonts w:ascii="Arial" w:hAnsi="Arial" w:cs="Arial"/>
                <w:color w:val="000000"/>
                <w:sz w:val="18"/>
                <w:szCs w:val="18"/>
                <w:lang w:val="en-US"/>
              </w:rPr>
              <w:t xml:space="preserve"> </w:t>
            </w:r>
            <w:r w:rsidRPr="00F27022">
              <w:rPr>
                <w:rFonts w:ascii="Arial" w:hAnsi="Arial" w:cs="Arial"/>
                <w:color w:val="000000"/>
                <w:sz w:val="18"/>
                <w:szCs w:val="18"/>
              </w:rPr>
              <w:t>SHOPPING</w:t>
            </w:r>
            <w:r w:rsidR="009E01A2">
              <w:rPr>
                <w:rFonts w:ascii="Arial" w:hAnsi="Arial" w:cs="Arial"/>
                <w:color w:val="000000"/>
                <w:sz w:val="18"/>
                <w:szCs w:val="18"/>
                <w:lang w:val="en-US"/>
              </w:rPr>
              <w:t xml:space="preserve"> </w:t>
            </w:r>
            <w:r w:rsidRPr="00F27022">
              <w:rPr>
                <w:rFonts w:ascii="Arial" w:hAnsi="Arial" w:cs="Arial"/>
                <w:color w:val="000000"/>
                <w:sz w:val="18"/>
                <w:szCs w:val="18"/>
              </w:rPr>
              <w:t>MOTIVATION, FASHION</w:t>
            </w:r>
            <w:r w:rsidR="009E01A2">
              <w:rPr>
                <w:rFonts w:ascii="Arial" w:hAnsi="Arial" w:cs="Arial"/>
                <w:color w:val="000000"/>
                <w:sz w:val="18"/>
                <w:szCs w:val="18"/>
                <w:lang w:val="en-US"/>
              </w:rPr>
              <w:t xml:space="preserve"> </w:t>
            </w:r>
            <w:r w:rsidRPr="00F27022">
              <w:rPr>
                <w:rFonts w:ascii="Arial" w:hAnsi="Arial" w:cs="Arial"/>
                <w:color w:val="000000"/>
                <w:sz w:val="18"/>
                <w:szCs w:val="18"/>
              </w:rPr>
              <w:t>INVOLMENT, FLASHSALE</w:t>
            </w:r>
          </w:p>
        </w:tc>
      </w:tr>
      <w:tr w:rsidR="00B368C3" w:rsidRPr="00F27022" w14:paraId="6FC72DD5" w14:textId="77777777" w:rsidTr="00552163">
        <w:trPr>
          <w:cantSplit/>
        </w:trPr>
        <w:tc>
          <w:tcPr>
            <w:tcW w:w="7309" w:type="dxa"/>
            <w:gridSpan w:val="6"/>
            <w:tcBorders>
              <w:top w:val="nil"/>
              <w:left w:val="nil"/>
              <w:bottom w:val="nil"/>
              <w:right w:val="nil"/>
            </w:tcBorders>
            <w:shd w:val="clear" w:color="auto" w:fill="FFFFFF"/>
          </w:tcPr>
          <w:p w14:paraId="239394FB" w14:textId="77777777" w:rsidR="00B368C3" w:rsidRPr="00F27022" w:rsidRDefault="00B368C3" w:rsidP="00552163">
            <w:pPr>
              <w:autoSpaceDE w:val="0"/>
              <w:autoSpaceDN w:val="0"/>
              <w:adjustRightInd w:val="0"/>
              <w:spacing w:line="320" w:lineRule="atLeast"/>
              <w:ind w:left="60" w:right="60"/>
              <w:rPr>
                <w:rFonts w:ascii="Arial" w:hAnsi="Arial" w:cs="Arial"/>
                <w:color w:val="000000"/>
                <w:sz w:val="18"/>
                <w:szCs w:val="18"/>
              </w:rPr>
            </w:pPr>
            <w:r w:rsidRPr="00F27022">
              <w:rPr>
                <w:rFonts w:ascii="Arial" w:hAnsi="Arial" w:cs="Arial"/>
                <w:color w:val="000000"/>
                <w:sz w:val="18"/>
                <w:szCs w:val="18"/>
              </w:rPr>
              <w:t>b. Dependent Variable: IMPULSE</w:t>
            </w:r>
            <w:r>
              <w:rPr>
                <w:rFonts w:ascii="Arial" w:hAnsi="Arial" w:cs="Arial"/>
                <w:color w:val="000000"/>
                <w:sz w:val="18"/>
                <w:szCs w:val="18"/>
              </w:rPr>
              <w:t xml:space="preserve"> </w:t>
            </w:r>
            <w:r w:rsidRPr="00F27022">
              <w:rPr>
                <w:rFonts w:ascii="Arial" w:hAnsi="Arial" w:cs="Arial"/>
                <w:color w:val="000000"/>
                <w:sz w:val="18"/>
                <w:szCs w:val="18"/>
              </w:rPr>
              <w:t>BUYING</w:t>
            </w:r>
          </w:p>
        </w:tc>
      </w:tr>
    </w:tbl>
    <w:p w14:paraId="06E685FB" w14:textId="77777777" w:rsidR="00B368C3" w:rsidRPr="00F27022" w:rsidRDefault="00B368C3" w:rsidP="00B368C3">
      <w:pPr>
        <w:autoSpaceDE w:val="0"/>
        <w:autoSpaceDN w:val="0"/>
        <w:adjustRightInd w:val="0"/>
      </w:pPr>
    </w:p>
    <w:tbl>
      <w:tblPr>
        <w:tblW w:w="7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1"/>
        <w:gridCol w:w="1176"/>
        <w:gridCol w:w="1345"/>
        <w:gridCol w:w="939"/>
        <w:gridCol w:w="1289"/>
        <w:gridCol w:w="939"/>
        <w:gridCol w:w="941"/>
      </w:tblGrid>
      <w:tr w:rsidR="00B368C3" w:rsidRPr="00F27022" w14:paraId="4C73AB6F" w14:textId="77777777" w:rsidTr="00485F05">
        <w:trPr>
          <w:cantSplit/>
          <w:trHeight w:val="286"/>
        </w:trPr>
        <w:tc>
          <w:tcPr>
            <w:tcW w:w="7300" w:type="dxa"/>
            <w:gridSpan w:val="7"/>
            <w:tcBorders>
              <w:top w:val="nil"/>
              <w:left w:val="nil"/>
              <w:bottom w:val="nil"/>
              <w:right w:val="nil"/>
            </w:tcBorders>
            <w:shd w:val="clear" w:color="auto" w:fill="FFFFFF"/>
            <w:vAlign w:val="center"/>
          </w:tcPr>
          <w:p w14:paraId="54AEAEC5" w14:textId="77777777" w:rsidR="00B368C3" w:rsidRPr="00F27022" w:rsidRDefault="00B368C3" w:rsidP="00552163">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b/>
                <w:bCs/>
                <w:color w:val="000000"/>
                <w:sz w:val="18"/>
                <w:szCs w:val="18"/>
              </w:rPr>
              <w:t>ANOVA</w:t>
            </w:r>
            <w:r w:rsidRPr="00F27022">
              <w:rPr>
                <w:rFonts w:ascii="Arial" w:hAnsi="Arial" w:cs="Arial"/>
                <w:b/>
                <w:bCs/>
                <w:color w:val="000000"/>
                <w:sz w:val="18"/>
                <w:szCs w:val="18"/>
                <w:vertAlign w:val="superscript"/>
              </w:rPr>
              <w:t>a</w:t>
            </w:r>
          </w:p>
        </w:tc>
      </w:tr>
      <w:tr w:rsidR="00B368C3" w:rsidRPr="00F27022" w14:paraId="48CD8838" w14:textId="77777777" w:rsidTr="009E01A2">
        <w:trPr>
          <w:cantSplit/>
          <w:trHeight w:val="301"/>
        </w:trPr>
        <w:tc>
          <w:tcPr>
            <w:tcW w:w="1847" w:type="dxa"/>
            <w:gridSpan w:val="2"/>
            <w:tcBorders>
              <w:top w:val="single" w:sz="16" w:space="0" w:color="000000"/>
              <w:left w:val="single" w:sz="16" w:space="0" w:color="000000"/>
              <w:bottom w:val="single" w:sz="16" w:space="0" w:color="000000"/>
              <w:right w:val="nil"/>
            </w:tcBorders>
            <w:shd w:val="clear" w:color="auto" w:fill="FFFFFF"/>
            <w:vAlign w:val="center"/>
          </w:tcPr>
          <w:p w14:paraId="0C84A26F"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Model</w:t>
            </w:r>
          </w:p>
        </w:tc>
        <w:tc>
          <w:tcPr>
            <w:tcW w:w="1345" w:type="dxa"/>
            <w:tcBorders>
              <w:top w:val="single" w:sz="16" w:space="0" w:color="000000"/>
              <w:left w:val="single" w:sz="16" w:space="0" w:color="000000"/>
              <w:bottom w:val="single" w:sz="16" w:space="0" w:color="000000"/>
            </w:tcBorders>
            <w:shd w:val="clear" w:color="auto" w:fill="FFFFFF"/>
            <w:vAlign w:val="center"/>
          </w:tcPr>
          <w:p w14:paraId="57583F62"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Sum of Squares</w:t>
            </w:r>
          </w:p>
        </w:tc>
        <w:tc>
          <w:tcPr>
            <w:tcW w:w="939" w:type="dxa"/>
            <w:tcBorders>
              <w:top w:val="single" w:sz="16" w:space="0" w:color="000000"/>
              <w:bottom w:val="single" w:sz="16" w:space="0" w:color="000000"/>
            </w:tcBorders>
            <w:shd w:val="clear" w:color="auto" w:fill="FFFFFF"/>
            <w:vAlign w:val="center"/>
          </w:tcPr>
          <w:p w14:paraId="6F84823E"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df</w:t>
            </w:r>
          </w:p>
        </w:tc>
        <w:tc>
          <w:tcPr>
            <w:tcW w:w="1289" w:type="dxa"/>
            <w:tcBorders>
              <w:top w:val="single" w:sz="16" w:space="0" w:color="000000"/>
              <w:bottom w:val="single" w:sz="16" w:space="0" w:color="000000"/>
            </w:tcBorders>
            <w:shd w:val="clear" w:color="auto" w:fill="FFFFFF"/>
            <w:vAlign w:val="center"/>
          </w:tcPr>
          <w:p w14:paraId="49857717"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Mean Square</w:t>
            </w:r>
          </w:p>
        </w:tc>
        <w:tc>
          <w:tcPr>
            <w:tcW w:w="939" w:type="dxa"/>
            <w:tcBorders>
              <w:top w:val="single" w:sz="16" w:space="0" w:color="000000"/>
              <w:bottom w:val="single" w:sz="16" w:space="0" w:color="000000"/>
            </w:tcBorders>
            <w:shd w:val="clear" w:color="auto" w:fill="FFFFFF"/>
            <w:vAlign w:val="center"/>
          </w:tcPr>
          <w:p w14:paraId="20367CDB"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F</w:t>
            </w:r>
          </w:p>
        </w:tc>
        <w:tc>
          <w:tcPr>
            <w:tcW w:w="939" w:type="dxa"/>
            <w:tcBorders>
              <w:top w:val="single" w:sz="16" w:space="0" w:color="000000"/>
              <w:bottom w:val="single" w:sz="16" w:space="0" w:color="000000"/>
              <w:right w:val="single" w:sz="16" w:space="0" w:color="000000"/>
            </w:tcBorders>
            <w:shd w:val="clear" w:color="auto" w:fill="FFFFFF"/>
            <w:vAlign w:val="center"/>
          </w:tcPr>
          <w:p w14:paraId="6560ACAE"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Sig.</w:t>
            </w:r>
          </w:p>
        </w:tc>
      </w:tr>
      <w:tr w:rsidR="00B368C3" w:rsidRPr="00F27022" w14:paraId="375A195E" w14:textId="77777777" w:rsidTr="009E01A2">
        <w:trPr>
          <w:cantSplit/>
          <w:trHeight w:val="286"/>
        </w:trPr>
        <w:tc>
          <w:tcPr>
            <w:tcW w:w="671" w:type="dxa"/>
            <w:vMerge w:val="restart"/>
            <w:tcBorders>
              <w:top w:val="single" w:sz="16" w:space="0" w:color="000000"/>
              <w:left w:val="single" w:sz="16" w:space="0" w:color="000000"/>
              <w:bottom w:val="single" w:sz="16" w:space="0" w:color="000000"/>
              <w:right w:val="nil"/>
            </w:tcBorders>
            <w:shd w:val="clear" w:color="auto" w:fill="FFFFFF"/>
          </w:tcPr>
          <w:p w14:paraId="0FEFB399" w14:textId="77777777" w:rsidR="00B368C3" w:rsidRPr="00F27022" w:rsidRDefault="00B368C3" w:rsidP="00552163">
            <w:pPr>
              <w:autoSpaceDE w:val="0"/>
              <w:autoSpaceDN w:val="0"/>
              <w:adjustRightInd w:val="0"/>
              <w:spacing w:line="320" w:lineRule="atLeast"/>
              <w:ind w:left="60" w:right="60"/>
              <w:rPr>
                <w:rFonts w:ascii="Arial" w:hAnsi="Arial" w:cs="Arial"/>
                <w:color w:val="000000"/>
                <w:sz w:val="18"/>
                <w:szCs w:val="18"/>
              </w:rPr>
            </w:pPr>
            <w:r w:rsidRPr="00F27022">
              <w:rPr>
                <w:rFonts w:ascii="Arial" w:hAnsi="Arial" w:cs="Arial"/>
                <w:color w:val="000000"/>
                <w:sz w:val="18"/>
                <w:szCs w:val="18"/>
              </w:rPr>
              <w:t>1</w:t>
            </w:r>
          </w:p>
        </w:tc>
        <w:tc>
          <w:tcPr>
            <w:tcW w:w="1176" w:type="dxa"/>
            <w:tcBorders>
              <w:top w:val="single" w:sz="16" w:space="0" w:color="000000"/>
              <w:left w:val="nil"/>
              <w:bottom w:val="nil"/>
              <w:right w:val="single" w:sz="16" w:space="0" w:color="000000"/>
            </w:tcBorders>
            <w:shd w:val="clear" w:color="auto" w:fill="FFFFFF"/>
          </w:tcPr>
          <w:p w14:paraId="79C9B398" w14:textId="77777777" w:rsidR="00B368C3" w:rsidRPr="00F27022" w:rsidRDefault="00B368C3" w:rsidP="00552163">
            <w:pPr>
              <w:autoSpaceDE w:val="0"/>
              <w:autoSpaceDN w:val="0"/>
              <w:adjustRightInd w:val="0"/>
              <w:spacing w:line="320" w:lineRule="atLeast"/>
              <w:ind w:left="60" w:right="60"/>
              <w:rPr>
                <w:rFonts w:ascii="Arial" w:hAnsi="Arial" w:cs="Arial"/>
                <w:color w:val="000000"/>
                <w:sz w:val="18"/>
                <w:szCs w:val="18"/>
              </w:rPr>
            </w:pPr>
            <w:r w:rsidRPr="00F27022">
              <w:rPr>
                <w:rFonts w:ascii="Arial" w:hAnsi="Arial" w:cs="Arial"/>
                <w:color w:val="000000"/>
                <w:sz w:val="18"/>
                <w:szCs w:val="18"/>
              </w:rPr>
              <w:t>Regression</w:t>
            </w:r>
          </w:p>
        </w:tc>
        <w:tc>
          <w:tcPr>
            <w:tcW w:w="1345" w:type="dxa"/>
            <w:tcBorders>
              <w:top w:val="single" w:sz="16" w:space="0" w:color="000000"/>
              <w:left w:val="single" w:sz="16" w:space="0" w:color="000000"/>
              <w:bottom w:val="nil"/>
            </w:tcBorders>
            <w:shd w:val="clear" w:color="auto" w:fill="FFFFFF"/>
            <w:vAlign w:val="center"/>
          </w:tcPr>
          <w:p w14:paraId="49FBC534" w14:textId="77777777" w:rsidR="00B368C3" w:rsidRPr="00F27022" w:rsidRDefault="00B368C3" w:rsidP="00552163">
            <w:pPr>
              <w:autoSpaceDE w:val="0"/>
              <w:autoSpaceDN w:val="0"/>
              <w:adjustRightInd w:val="0"/>
              <w:spacing w:line="320" w:lineRule="atLeast"/>
              <w:ind w:left="60" w:right="60"/>
              <w:jc w:val="right"/>
              <w:rPr>
                <w:rFonts w:ascii="Arial" w:hAnsi="Arial" w:cs="Arial"/>
                <w:color w:val="000000"/>
                <w:sz w:val="18"/>
                <w:szCs w:val="18"/>
              </w:rPr>
            </w:pPr>
            <w:r w:rsidRPr="00F27022">
              <w:rPr>
                <w:rFonts w:ascii="Arial" w:hAnsi="Arial" w:cs="Arial"/>
                <w:color w:val="000000"/>
                <w:sz w:val="18"/>
                <w:szCs w:val="18"/>
              </w:rPr>
              <w:t>493.027</w:t>
            </w:r>
          </w:p>
        </w:tc>
        <w:tc>
          <w:tcPr>
            <w:tcW w:w="939" w:type="dxa"/>
            <w:tcBorders>
              <w:top w:val="single" w:sz="16" w:space="0" w:color="000000"/>
              <w:bottom w:val="nil"/>
            </w:tcBorders>
            <w:shd w:val="clear" w:color="auto" w:fill="FFFFFF"/>
            <w:vAlign w:val="center"/>
          </w:tcPr>
          <w:p w14:paraId="5AC946D0"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3</w:t>
            </w:r>
          </w:p>
        </w:tc>
        <w:tc>
          <w:tcPr>
            <w:tcW w:w="1289" w:type="dxa"/>
            <w:tcBorders>
              <w:top w:val="single" w:sz="16" w:space="0" w:color="000000"/>
              <w:bottom w:val="nil"/>
            </w:tcBorders>
            <w:shd w:val="clear" w:color="auto" w:fill="FFFFFF"/>
            <w:vAlign w:val="center"/>
          </w:tcPr>
          <w:p w14:paraId="76AE7B1E"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164.342</w:t>
            </w:r>
          </w:p>
        </w:tc>
        <w:tc>
          <w:tcPr>
            <w:tcW w:w="939" w:type="dxa"/>
            <w:tcBorders>
              <w:top w:val="single" w:sz="16" w:space="0" w:color="000000"/>
              <w:bottom w:val="nil"/>
            </w:tcBorders>
            <w:shd w:val="clear" w:color="auto" w:fill="FFFFFF"/>
            <w:vAlign w:val="center"/>
          </w:tcPr>
          <w:p w14:paraId="1EB61AC6"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99.070</w:t>
            </w:r>
          </w:p>
        </w:tc>
        <w:tc>
          <w:tcPr>
            <w:tcW w:w="939" w:type="dxa"/>
            <w:tcBorders>
              <w:top w:val="single" w:sz="16" w:space="0" w:color="000000"/>
              <w:bottom w:val="nil"/>
              <w:right w:val="single" w:sz="16" w:space="0" w:color="000000"/>
            </w:tcBorders>
            <w:shd w:val="clear" w:color="auto" w:fill="FFFFFF"/>
            <w:vAlign w:val="center"/>
          </w:tcPr>
          <w:p w14:paraId="4B2DCE8F"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.000</w:t>
            </w:r>
            <w:r w:rsidRPr="00F27022">
              <w:rPr>
                <w:rFonts w:ascii="Arial" w:hAnsi="Arial" w:cs="Arial"/>
                <w:color w:val="000000"/>
                <w:sz w:val="18"/>
                <w:szCs w:val="18"/>
                <w:vertAlign w:val="superscript"/>
              </w:rPr>
              <w:t>b</w:t>
            </w:r>
          </w:p>
        </w:tc>
      </w:tr>
      <w:tr w:rsidR="00B368C3" w:rsidRPr="00F27022" w14:paraId="7AAAFA63" w14:textId="77777777" w:rsidTr="009E01A2">
        <w:trPr>
          <w:cantSplit/>
          <w:trHeight w:val="331"/>
        </w:trPr>
        <w:tc>
          <w:tcPr>
            <w:tcW w:w="671" w:type="dxa"/>
            <w:vMerge/>
            <w:tcBorders>
              <w:top w:val="single" w:sz="16" w:space="0" w:color="000000"/>
              <w:left w:val="single" w:sz="16" w:space="0" w:color="000000"/>
              <w:bottom w:val="single" w:sz="16" w:space="0" w:color="000000"/>
              <w:right w:val="nil"/>
            </w:tcBorders>
            <w:shd w:val="clear" w:color="auto" w:fill="FFFFFF"/>
          </w:tcPr>
          <w:p w14:paraId="168C07B0" w14:textId="77777777" w:rsidR="00B368C3" w:rsidRPr="00F27022" w:rsidRDefault="00B368C3" w:rsidP="00552163">
            <w:pPr>
              <w:autoSpaceDE w:val="0"/>
              <w:autoSpaceDN w:val="0"/>
              <w:adjustRightInd w:val="0"/>
              <w:rPr>
                <w:rFonts w:ascii="Arial" w:hAnsi="Arial" w:cs="Arial"/>
                <w:color w:val="000000"/>
                <w:sz w:val="18"/>
                <w:szCs w:val="18"/>
              </w:rPr>
            </w:pPr>
          </w:p>
        </w:tc>
        <w:tc>
          <w:tcPr>
            <w:tcW w:w="1176" w:type="dxa"/>
            <w:tcBorders>
              <w:top w:val="nil"/>
              <w:left w:val="nil"/>
              <w:bottom w:val="nil"/>
              <w:right w:val="single" w:sz="16" w:space="0" w:color="000000"/>
            </w:tcBorders>
            <w:shd w:val="clear" w:color="auto" w:fill="FFFFFF"/>
          </w:tcPr>
          <w:p w14:paraId="150FAAEE" w14:textId="77777777" w:rsidR="00B368C3" w:rsidRPr="00F27022" w:rsidRDefault="00B368C3" w:rsidP="00552163">
            <w:pPr>
              <w:autoSpaceDE w:val="0"/>
              <w:autoSpaceDN w:val="0"/>
              <w:adjustRightInd w:val="0"/>
              <w:spacing w:line="320" w:lineRule="atLeast"/>
              <w:ind w:left="60" w:right="60"/>
              <w:rPr>
                <w:rFonts w:ascii="Arial" w:hAnsi="Arial" w:cs="Arial"/>
                <w:color w:val="000000"/>
                <w:sz w:val="18"/>
                <w:szCs w:val="18"/>
              </w:rPr>
            </w:pPr>
            <w:r w:rsidRPr="00F27022">
              <w:rPr>
                <w:rFonts w:ascii="Arial" w:hAnsi="Arial" w:cs="Arial"/>
                <w:color w:val="000000"/>
                <w:sz w:val="18"/>
                <w:szCs w:val="18"/>
              </w:rPr>
              <w:t>Residual</w:t>
            </w:r>
          </w:p>
        </w:tc>
        <w:tc>
          <w:tcPr>
            <w:tcW w:w="1345" w:type="dxa"/>
            <w:tcBorders>
              <w:top w:val="nil"/>
              <w:left w:val="single" w:sz="16" w:space="0" w:color="000000"/>
              <w:bottom w:val="nil"/>
            </w:tcBorders>
            <w:shd w:val="clear" w:color="auto" w:fill="FFFFFF"/>
            <w:vAlign w:val="center"/>
          </w:tcPr>
          <w:p w14:paraId="151D2496" w14:textId="77777777" w:rsidR="00B368C3" w:rsidRPr="00F27022" w:rsidRDefault="00B368C3" w:rsidP="00552163">
            <w:pPr>
              <w:autoSpaceDE w:val="0"/>
              <w:autoSpaceDN w:val="0"/>
              <w:adjustRightInd w:val="0"/>
              <w:spacing w:line="320" w:lineRule="atLeast"/>
              <w:ind w:left="60" w:right="60"/>
              <w:jc w:val="right"/>
              <w:rPr>
                <w:rFonts w:ascii="Arial" w:hAnsi="Arial" w:cs="Arial"/>
                <w:color w:val="000000"/>
                <w:sz w:val="18"/>
                <w:szCs w:val="18"/>
              </w:rPr>
            </w:pPr>
            <w:r w:rsidRPr="00F27022">
              <w:rPr>
                <w:rFonts w:ascii="Arial" w:hAnsi="Arial" w:cs="Arial"/>
                <w:color w:val="000000"/>
                <w:sz w:val="18"/>
                <w:szCs w:val="18"/>
              </w:rPr>
              <w:t>170.861</w:t>
            </w:r>
          </w:p>
        </w:tc>
        <w:tc>
          <w:tcPr>
            <w:tcW w:w="939" w:type="dxa"/>
            <w:tcBorders>
              <w:top w:val="nil"/>
              <w:bottom w:val="nil"/>
            </w:tcBorders>
            <w:shd w:val="clear" w:color="auto" w:fill="FFFFFF"/>
            <w:vAlign w:val="center"/>
          </w:tcPr>
          <w:p w14:paraId="1A1143D8"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103</w:t>
            </w:r>
          </w:p>
        </w:tc>
        <w:tc>
          <w:tcPr>
            <w:tcW w:w="1289" w:type="dxa"/>
            <w:tcBorders>
              <w:top w:val="nil"/>
              <w:bottom w:val="nil"/>
            </w:tcBorders>
            <w:shd w:val="clear" w:color="auto" w:fill="FFFFFF"/>
            <w:vAlign w:val="center"/>
          </w:tcPr>
          <w:p w14:paraId="23647589"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1.659</w:t>
            </w:r>
          </w:p>
        </w:tc>
        <w:tc>
          <w:tcPr>
            <w:tcW w:w="939" w:type="dxa"/>
            <w:tcBorders>
              <w:top w:val="nil"/>
              <w:bottom w:val="nil"/>
            </w:tcBorders>
            <w:shd w:val="clear" w:color="auto" w:fill="FFFFFF"/>
            <w:vAlign w:val="center"/>
          </w:tcPr>
          <w:p w14:paraId="5FFDC7DC" w14:textId="77777777" w:rsidR="00B368C3" w:rsidRPr="00F27022" w:rsidRDefault="00B368C3" w:rsidP="009E01A2">
            <w:pPr>
              <w:autoSpaceDE w:val="0"/>
              <w:autoSpaceDN w:val="0"/>
              <w:adjustRightInd w:val="0"/>
              <w:jc w:val="center"/>
            </w:pPr>
          </w:p>
        </w:tc>
        <w:tc>
          <w:tcPr>
            <w:tcW w:w="939" w:type="dxa"/>
            <w:tcBorders>
              <w:top w:val="nil"/>
              <w:bottom w:val="nil"/>
              <w:right w:val="single" w:sz="16" w:space="0" w:color="000000"/>
            </w:tcBorders>
            <w:shd w:val="clear" w:color="auto" w:fill="FFFFFF"/>
            <w:vAlign w:val="center"/>
          </w:tcPr>
          <w:p w14:paraId="25E91A84" w14:textId="77777777" w:rsidR="00B368C3" w:rsidRPr="00F27022" w:rsidRDefault="00B368C3" w:rsidP="009E01A2">
            <w:pPr>
              <w:autoSpaceDE w:val="0"/>
              <w:autoSpaceDN w:val="0"/>
              <w:adjustRightInd w:val="0"/>
              <w:jc w:val="center"/>
            </w:pPr>
          </w:p>
        </w:tc>
      </w:tr>
      <w:tr w:rsidR="00B368C3" w:rsidRPr="00F27022" w14:paraId="1AF8F1C9" w14:textId="77777777" w:rsidTr="009E01A2">
        <w:trPr>
          <w:cantSplit/>
          <w:trHeight w:val="316"/>
        </w:trPr>
        <w:tc>
          <w:tcPr>
            <w:tcW w:w="671" w:type="dxa"/>
            <w:vMerge/>
            <w:tcBorders>
              <w:top w:val="single" w:sz="16" w:space="0" w:color="000000"/>
              <w:left w:val="single" w:sz="16" w:space="0" w:color="000000"/>
              <w:bottom w:val="single" w:sz="16" w:space="0" w:color="000000"/>
              <w:right w:val="nil"/>
            </w:tcBorders>
            <w:shd w:val="clear" w:color="auto" w:fill="FFFFFF"/>
          </w:tcPr>
          <w:p w14:paraId="0C54B043" w14:textId="77777777" w:rsidR="00B368C3" w:rsidRPr="00F27022" w:rsidRDefault="00B368C3" w:rsidP="00552163">
            <w:pPr>
              <w:autoSpaceDE w:val="0"/>
              <w:autoSpaceDN w:val="0"/>
              <w:adjustRightInd w:val="0"/>
            </w:pPr>
          </w:p>
        </w:tc>
        <w:tc>
          <w:tcPr>
            <w:tcW w:w="1176" w:type="dxa"/>
            <w:tcBorders>
              <w:top w:val="nil"/>
              <w:left w:val="nil"/>
              <w:bottom w:val="single" w:sz="16" w:space="0" w:color="000000"/>
              <w:right w:val="single" w:sz="16" w:space="0" w:color="000000"/>
            </w:tcBorders>
            <w:shd w:val="clear" w:color="auto" w:fill="FFFFFF"/>
          </w:tcPr>
          <w:p w14:paraId="27FABD67" w14:textId="77777777" w:rsidR="00B368C3" w:rsidRPr="00F27022" w:rsidRDefault="00B368C3" w:rsidP="00552163">
            <w:pPr>
              <w:autoSpaceDE w:val="0"/>
              <w:autoSpaceDN w:val="0"/>
              <w:adjustRightInd w:val="0"/>
              <w:spacing w:line="320" w:lineRule="atLeast"/>
              <w:ind w:left="60" w:right="60"/>
              <w:rPr>
                <w:rFonts w:ascii="Arial" w:hAnsi="Arial" w:cs="Arial"/>
                <w:color w:val="000000"/>
                <w:sz w:val="18"/>
                <w:szCs w:val="18"/>
              </w:rPr>
            </w:pPr>
            <w:r w:rsidRPr="00F27022">
              <w:rPr>
                <w:rFonts w:ascii="Arial" w:hAnsi="Arial" w:cs="Arial"/>
                <w:color w:val="000000"/>
                <w:sz w:val="18"/>
                <w:szCs w:val="18"/>
              </w:rPr>
              <w:t>Total</w:t>
            </w:r>
          </w:p>
        </w:tc>
        <w:tc>
          <w:tcPr>
            <w:tcW w:w="1345" w:type="dxa"/>
            <w:tcBorders>
              <w:top w:val="nil"/>
              <w:left w:val="single" w:sz="16" w:space="0" w:color="000000"/>
              <w:bottom w:val="single" w:sz="16" w:space="0" w:color="000000"/>
            </w:tcBorders>
            <w:shd w:val="clear" w:color="auto" w:fill="FFFFFF"/>
            <w:vAlign w:val="center"/>
          </w:tcPr>
          <w:p w14:paraId="5940E1B2" w14:textId="77777777" w:rsidR="00B368C3" w:rsidRPr="00F27022" w:rsidRDefault="00B368C3" w:rsidP="00552163">
            <w:pPr>
              <w:autoSpaceDE w:val="0"/>
              <w:autoSpaceDN w:val="0"/>
              <w:adjustRightInd w:val="0"/>
              <w:spacing w:line="320" w:lineRule="atLeast"/>
              <w:ind w:left="60" w:right="60"/>
              <w:jc w:val="right"/>
              <w:rPr>
                <w:rFonts w:ascii="Arial" w:hAnsi="Arial" w:cs="Arial"/>
                <w:color w:val="000000"/>
                <w:sz w:val="18"/>
                <w:szCs w:val="18"/>
              </w:rPr>
            </w:pPr>
            <w:r w:rsidRPr="00F27022">
              <w:rPr>
                <w:rFonts w:ascii="Arial" w:hAnsi="Arial" w:cs="Arial"/>
                <w:color w:val="000000"/>
                <w:sz w:val="18"/>
                <w:szCs w:val="18"/>
              </w:rPr>
              <w:t>663.888</w:t>
            </w:r>
          </w:p>
        </w:tc>
        <w:tc>
          <w:tcPr>
            <w:tcW w:w="939" w:type="dxa"/>
            <w:tcBorders>
              <w:top w:val="nil"/>
              <w:bottom w:val="single" w:sz="16" w:space="0" w:color="000000"/>
            </w:tcBorders>
            <w:shd w:val="clear" w:color="auto" w:fill="FFFFFF"/>
            <w:vAlign w:val="center"/>
          </w:tcPr>
          <w:p w14:paraId="291F5C3B" w14:textId="77777777" w:rsidR="00B368C3" w:rsidRPr="00F27022"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F27022">
              <w:rPr>
                <w:rFonts w:ascii="Arial" w:hAnsi="Arial" w:cs="Arial"/>
                <w:color w:val="000000"/>
                <w:sz w:val="18"/>
                <w:szCs w:val="18"/>
              </w:rPr>
              <w:t>106</w:t>
            </w:r>
          </w:p>
        </w:tc>
        <w:tc>
          <w:tcPr>
            <w:tcW w:w="1289" w:type="dxa"/>
            <w:tcBorders>
              <w:top w:val="nil"/>
              <w:bottom w:val="single" w:sz="16" w:space="0" w:color="000000"/>
            </w:tcBorders>
            <w:shd w:val="clear" w:color="auto" w:fill="FFFFFF"/>
            <w:vAlign w:val="center"/>
          </w:tcPr>
          <w:p w14:paraId="332212DC" w14:textId="77777777" w:rsidR="00B368C3" w:rsidRPr="00F27022" w:rsidRDefault="00B368C3" w:rsidP="00552163">
            <w:pPr>
              <w:autoSpaceDE w:val="0"/>
              <w:autoSpaceDN w:val="0"/>
              <w:adjustRightInd w:val="0"/>
            </w:pPr>
          </w:p>
        </w:tc>
        <w:tc>
          <w:tcPr>
            <w:tcW w:w="939" w:type="dxa"/>
            <w:tcBorders>
              <w:top w:val="nil"/>
              <w:bottom w:val="single" w:sz="16" w:space="0" w:color="000000"/>
            </w:tcBorders>
            <w:shd w:val="clear" w:color="auto" w:fill="FFFFFF"/>
            <w:vAlign w:val="center"/>
          </w:tcPr>
          <w:p w14:paraId="3D3A4A14" w14:textId="77777777" w:rsidR="00B368C3" w:rsidRPr="00F27022" w:rsidRDefault="00B368C3" w:rsidP="00552163">
            <w:pPr>
              <w:autoSpaceDE w:val="0"/>
              <w:autoSpaceDN w:val="0"/>
              <w:adjustRightInd w:val="0"/>
            </w:pPr>
          </w:p>
        </w:tc>
        <w:tc>
          <w:tcPr>
            <w:tcW w:w="939" w:type="dxa"/>
            <w:tcBorders>
              <w:top w:val="nil"/>
              <w:bottom w:val="single" w:sz="16" w:space="0" w:color="000000"/>
              <w:right w:val="single" w:sz="16" w:space="0" w:color="000000"/>
            </w:tcBorders>
            <w:shd w:val="clear" w:color="auto" w:fill="FFFFFF"/>
            <w:vAlign w:val="center"/>
          </w:tcPr>
          <w:p w14:paraId="0038B809" w14:textId="77777777" w:rsidR="00B368C3" w:rsidRPr="00F27022" w:rsidRDefault="00B368C3" w:rsidP="00552163">
            <w:pPr>
              <w:autoSpaceDE w:val="0"/>
              <w:autoSpaceDN w:val="0"/>
              <w:adjustRightInd w:val="0"/>
            </w:pPr>
          </w:p>
        </w:tc>
      </w:tr>
      <w:tr w:rsidR="00B368C3" w:rsidRPr="00F27022" w14:paraId="1D7E3134" w14:textId="77777777" w:rsidTr="00485F05">
        <w:trPr>
          <w:cantSplit/>
          <w:trHeight w:val="301"/>
        </w:trPr>
        <w:tc>
          <w:tcPr>
            <w:tcW w:w="7300" w:type="dxa"/>
            <w:gridSpan w:val="7"/>
            <w:tcBorders>
              <w:top w:val="nil"/>
              <w:left w:val="nil"/>
              <w:bottom w:val="nil"/>
              <w:right w:val="nil"/>
            </w:tcBorders>
            <w:shd w:val="clear" w:color="auto" w:fill="FFFFFF"/>
          </w:tcPr>
          <w:p w14:paraId="5B606E8E" w14:textId="57AFC093" w:rsidR="00B368C3" w:rsidRPr="009E01A2" w:rsidRDefault="00B368C3" w:rsidP="00552163">
            <w:pPr>
              <w:autoSpaceDE w:val="0"/>
              <w:autoSpaceDN w:val="0"/>
              <w:adjustRightInd w:val="0"/>
              <w:spacing w:line="320" w:lineRule="atLeast"/>
              <w:ind w:left="60" w:right="60"/>
              <w:rPr>
                <w:rFonts w:ascii="Arial" w:hAnsi="Arial" w:cs="Arial"/>
                <w:color w:val="000000"/>
                <w:sz w:val="18"/>
                <w:szCs w:val="18"/>
              </w:rPr>
            </w:pPr>
            <w:r w:rsidRPr="009E01A2">
              <w:rPr>
                <w:rFonts w:ascii="Arial" w:hAnsi="Arial" w:cs="Arial"/>
                <w:color w:val="000000"/>
                <w:sz w:val="18"/>
                <w:szCs w:val="18"/>
              </w:rPr>
              <w:t>a. Dependent Variable: IMPULSE</w:t>
            </w:r>
            <w:r w:rsidR="009E01A2">
              <w:rPr>
                <w:rFonts w:ascii="Arial" w:hAnsi="Arial" w:cs="Arial"/>
                <w:color w:val="000000"/>
                <w:sz w:val="18"/>
                <w:szCs w:val="18"/>
                <w:lang w:val="en-US"/>
              </w:rPr>
              <w:t xml:space="preserve"> </w:t>
            </w:r>
            <w:r w:rsidR="009E01A2" w:rsidRPr="009E01A2">
              <w:rPr>
                <w:rFonts w:ascii="Arial" w:hAnsi="Arial" w:cs="Arial"/>
                <w:color w:val="000000"/>
                <w:sz w:val="18"/>
                <w:szCs w:val="18"/>
                <w:lang w:val="en-US"/>
              </w:rPr>
              <w:t xml:space="preserve"> </w:t>
            </w:r>
            <w:r w:rsidRPr="009E01A2">
              <w:rPr>
                <w:rFonts w:ascii="Arial" w:hAnsi="Arial" w:cs="Arial"/>
                <w:color w:val="000000"/>
                <w:sz w:val="18"/>
                <w:szCs w:val="18"/>
              </w:rPr>
              <w:t>BUYING</w:t>
            </w:r>
          </w:p>
        </w:tc>
      </w:tr>
      <w:tr w:rsidR="00B368C3" w:rsidRPr="00F27022" w14:paraId="5F11B4D8" w14:textId="77777777" w:rsidTr="00485F05">
        <w:trPr>
          <w:cantSplit/>
          <w:trHeight w:val="572"/>
        </w:trPr>
        <w:tc>
          <w:tcPr>
            <w:tcW w:w="7300" w:type="dxa"/>
            <w:gridSpan w:val="7"/>
            <w:tcBorders>
              <w:top w:val="nil"/>
              <w:left w:val="nil"/>
              <w:bottom w:val="nil"/>
              <w:right w:val="nil"/>
            </w:tcBorders>
            <w:shd w:val="clear" w:color="auto" w:fill="FFFFFF"/>
          </w:tcPr>
          <w:p w14:paraId="0D3255C9" w14:textId="267EEF9D" w:rsidR="00B368C3" w:rsidRPr="009E01A2" w:rsidRDefault="00B368C3" w:rsidP="009E01A2">
            <w:pPr>
              <w:autoSpaceDE w:val="0"/>
              <w:autoSpaceDN w:val="0"/>
              <w:adjustRightInd w:val="0"/>
              <w:spacing w:line="320" w:lineRule="atLeast"/>
              <w:ind w:left="284" w:right="60" w:hanging="224"/>
              <w:rPr>
                <w:rFonts w:ascii="Arial" w:hAnsi="Arial" w:cs="Arial"/>
                <w:color w:val="000000"/>
                <w:sz w:val="18"/>
                <w:szCs w:val="18"/>
              </w:rPr>
            </w:pPr>
            <w:r w:rsidRPr="009E01A2">
              <w:rPr>
                <w:rFonts w:ascii="Arial" w:hAnsi="Arial" w:cs="Arial"/>
                <w:color w:val="000000"/>
                <w:sz w:val="18"/>
                <w:szCs w:val="18"/>
              </w:rPr>
              <w:t>b. Predictors: (Constant), HEDONIC SHOPPING MOTIVATION, FASHION INVOLMENT, FLASH</w:t>
            </w:r>
            <w:r w:rsidR="009E01A2" w:rsidRPr="009E01A2">
              <w:rPr>
                <w:rFonts w:ascii="Arial" w:hAnsi="Arial" w:cs="Arial"/>
                <w:color w:val="000000"/>
                <w:sz w:val="18"/>
                <w:szCs w:val="18"/>
                <w:lang w:val="en-US"/>
              </w:rPr>
              <w:t xml:space="preserve"> </w:t>
            </w:r>
            <w:r w:rsidRPr="009E01A2">
              <w:rPr>
                <w:rFonts w:ascii="Arial" w:hAnsi="Arial" w:cs="Arial"/>
                <w:color w:val="000000"/>
                <w:sz w:val="18"/>
                <w:szCs w:val="18"/>
              </w:rPr>
              <w:t>SALE</w:t>
            </w:r>
          </w:p>
        </w:tc>
      </w:tr>
    </w:tbl>
    <w:p w14:paraId="45539E7B" w14:textId="77777777" w:rsidR="00B368C3" w:rsidRPr="00F27022" w:rsidRDefault="00B368C3" w:rsidP="00B368C3">
      <w:pPr>
        <w:autoSpaceDE w:val="0"/>
        <w:autoSpaceDN w:val="0"/>
        <w:adjustRightInd w:val="0"/>
        <w:spacing w:line="400" w:lineRule="atLeast"/>
      </w:pPr>
    </w:p>
    <w:p w14:paraId="33F3B09F" w14:textId="77777777" w:rsidR="00B368C3" w:rsidRDefault="00B368C3" w:rsidP="00B368C3">
      <w:pPr>
        <w:autoSpaceDE w:val="0"/>
        <w:autoSpaceDN w:val="0"/>
        <w:adjustRightInd w:val="0"/>
        <w:spacing w:line="400" w:lineRule="atLeast"/>
      </w:pPr>
    </w:p>
    <w:p w14:paraId="26CB98BB" w14:textId="77777777" w:rsidR="00B368C3" w:rsidRDefault="00B368C3" w:rsidP="00B368C3">
      <w:pPr>
        <w:autoSpaceDE w:val="0"/>
        <w:autoSpaceDN w:val="0"/>
        <w:adjustRightInd w:val="0"/>
        <w:spacing w:line="400" w:lineRule="atLeast"/>
      </w:pPr>
    </w:p>
    <w:p w14:paraId="6BAF1705" w14:textId="77777777" w:rsidR="00B368C3" w:rsidRDefault="00B368C3" w:rsidP="00B368C3">
      <w:pPr>
        <w:autoSpaceDE w:val="0"/>
        <w:autoSpaceDN w:val="0"/>
        <w:adjustRightInd w:val="0"/>
        <w:spacing w:line="400" w:lineRule="atLeast"/>
      </w:pPr>
    </w:p>
    <w:p w14:paraId="371319E5" w14:textId="77777777" w:rsidR="00B368C3" w:rsidRDefault="00B368C3" w:rsidP="00B368C3">
      <w:pPr>
        <w:autoSpaceDE w:val="0"/>
        <w:autoSpaceDN w:val="0"/>
        <w:adjustRightInd w:val="0"/>
        <w:spacing w:line="400" w:lineRule="atLeast"/>
      </w:pPr>
    </w:p>
    <w:p w14:paraId="72D5426D" w14:textId="77777777" w:rsidR="00B368C3" w:rsidRPr="00CE137F" w:rsidRDefault="00B368C3" w:rsidP="00B368C3">
      <w:pPr>
        <w:autoSpaceDE w:val="0"/>
        <w:autoSpaceDN w:val="0"/>
        <w:adjustRightInd w:val="0"/>
        <w:spacing w:line="400" w:lineRule="atLeast"/>
      </w:pPr>
    </w:p>
    <w:p w14:paraId="7A624070" w14:textId="77777777" w:rsidR="00B368C3" w:rsidRPr="004E5C80" w:rsidRDefault="00B368C3" w:rsidP="00B368C3">
      <w:pPr>
        <w:autoSpaceDE w:val="0"/>
        <w:autoSpaceDN w:val="0"/>
        <w:adjustRightInd w:val="0"/>
      </w:pPr>
    </w:p>
    <w:tbl>
      <w:tblPr>
        <w:tblW w:w="772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2"/>
        <w:gridCol w:w="2300"/>
        <w:gridCol w:w="956"/>
        <w:gridCol w:w="1147"/>
        <w:gridCol w:w="1265"/>
        <w:gridCol w:w="882"/>
        <w:gridCol w:w="882"/>
      </w:tblGrid>
      <w:tr w:rsidR="00B368C3" w:rsidRPr="004E5C80" w14:paraId="5993E0C8" w14:textId="77777777" w:rsidTr="009E01A2">
        <w:trPr>
          <w:cantSplit/>
          <w:trHeight w:val="452"/>
        </w:trPr>
        <w:tc>
          <w:tcPr>
            <w:tcW w:w="2592" w:type="dxa"/>
            <w:gridSpan w:val="2"/>
            <w:vMerge w:val="restart"/>
            <w:tcBorders>
              <w:top w:val="single" w:sz="16" w:space="0" w:color="000000"/>
              <w:left w:val="single" w:sz="16" w:space="0" w:color="000000"/>
              <w:bottom w:val="nil"/>
              <w:right w:val="nil"/>
            </w:tcBorders>
            <w:shd w:val="clear" w:color="auto" w:fill="FFFFFF"/>
            <w:vAlign w:val="center"/>
          </w:tcPr>
          <w:p w14:paraId="264EF7CF" w14:textId="77777777" w:rsidR="00B368C3" w:rsidRPr="004E5C80" w:rsidRDefault="00B368C3" w:rsidP="00B368C3">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Model</w:t>
            </w:r>
          </w:p>
        </w:tc>
        <w:tc>
          <w:tcPr>
            <w:tcW w:w="2103" w:type="dxa"/>
            <w:gridSpan w:val="2"/>
            <w:tcBorders>
              <w:top w:val="single" w:sz="16" w:space="0" w:color="000000"/>
              <w:left w:val="single" w:sz="16" w:space="0" w:color="000000"/>
            </w:tcBorders>
            <w:shd w:val="clear" w:color="auto" w:fill="FFFFFF"/>
            <w:vAlign w:val="center"/>
          </w:tcPr>
          <w:p w14:paraId="3E858210"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Unstandardized Coefficients</w:t>
            </w:r>
          </w:p>
        </w:tc>
        <w:tc>
          <w:tcPr>
            <w:tcW w:w="1265" w:type="dxa"/>
            <w:tcBorders>
              <w:top w:val="single" w:sz="16" w:space="0" w:color="000000"/>
            </w:tcBorders>
            <w:shd w:val="clear" w:color="auto" w:fill="FFFFFF"/>
            <w:vAlign w:val="center"/>
          </w:tcPr>
          <w:p w14:paraId="22DB6CB1"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Standardized Coefficients</w:t>
            </w:r>
          </w:p>
        </w:tc>
        <w:tc>
          <w:tcPr>
            <w:tcW w:w="882" w:type="dxa"/>
            <w:vMerge w:val="restart"/>
            <w:tcBorders>
              <w:top w:val="single" w:sz="16" w:space="0" w:color="000000"/>
            </w:tcBorders>
            <w:shd w:val="clear" w:color="auto" w:fill="FFFFFF"/>
            <w:vAlign w:val="center"/>
          </w:tcPr>
          <w:p w14:paraId="56E583B6"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t</w:t>
            </w:r>
          </w:p>
        </w:tc>
        <w:tc>
          <w:tcPr>
            <w:tcW w:w="882" w:type="dxa"/>
            <w:vMerge w:val="restart"/>
            <w:tcBorders>
              <w:top w:val="single" w:sz="16" w:space="0" w:color="000000"/>
            </w:tcBorders>
            <w:shd w:val="clear" w:color="auto" w:fill="FFFFFF"/>
            <w:vAlign w:val="center"/>
          </w:tcPr>
          <w:p w14:paraId="3DFACCE9"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Sig.</w:t>
            </w:r>
          </w:p>
        </w:tc>
      </w:tr>
      <w:tr w:rsidR="00B368C3" w:rsidRPr="004E5C80" w14:paraId="1D4E5B7C" w14:textId="77777777" w:rsidTr="009E01A2">
        <w:trPr>
          <w:cantSplit/>
          <w:trHeight w:val="258"/>
        </w:trPr>
        <w:tc>
          <w:tcPr>
            <w:tcW w:w="2592" w:type="dxa"/>
            <w:gridSpan w:val="2"/>
            <w:vMerge/>
            <w:tcBorders>
              <w:top w:val="single" w:sz="16" w:space="0" w:color="000000"/>
              <w:left w:val="single" w:sz="16" w:space="0" w:color="000000"/>
              <w:bottom w:val="nil"/>
              <w:right w:val="nil"/>
            </w:tcBorders>
            <w:shd w:val="clear" w:color="auto" w:fill="FFFFFF"/>
            <w:vAlign w:val="bottom"/>
          </w:tcPr>
          <w:p w14:paraId="19234634" w14:textId="77777777" w:rsidR="00B368C3" w:rsidRPr="004E5C80" w:rsidRDefault="00B368C3" w:rsidP="00552163">
            <w:pPr>
              <w:autoSpaceDE w:val="0"/>
              <w:autoSpaceDN w:val="0"/>
              <w:adjustRightInd w:val="0"/>
              <w:rPr>
                <w:rFonts w:ascii="Arial" w:hAnsi="Arial" w:cs="Arial"/>
                <w:color w:val="000000"/>
                <w:sz w:val="18"/>
                <w:szCs w:val="18"/>
              </w:rPr>
            </w:pPr>
          </w:p>
        </w:tc>
        <w:tc>
          <w:tcPr>
            <w:tcW w:w="956" w:type="dxa"/>
            <w:tcBorders>
              <w:left w:val="single" w:sz="16" w:space="0" w:color="000000"/>
              <w:bottom w:val="single" w:sz="16" w:space="0" w:color="000000"/>
            </w:tcBorders>
            <w:shd w:val="clear" w:color="auto" w:fill="FFFFFF"/>
            <w:vAlign w:val="center"/>
          </w:tcPr>
          <w:p w14:paraId="794901CB"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B</w:t>
            </w:r>
          </w:p>
        </w:tc>
        <w:tc>
          <w:tcPr>
            <w:tcW w:w="1147" w:type="dxa"/>
            <w:tcBorders>
              <w:bottom w:val="single" w:sz="16" w:space="0" w:color="000000"/>
            </w:tcBorders>
            <w:shd w:val="clear" w:color="auto" w:fill="FFFFFF"/>
            <w:vAlign w:val="center"/>
          </w:tcPr>
          <w:p w14:paraId="00D6BED6"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Std. Error</w:t>
            </w:r>
          </w:p>
        </w:tc>
        <w:tc>
          <w:tcPr>
            <w:tcW w:w="1265" w:type="dxa"/>
            <w:tcBorders>
              <w:bottom w:val="single" w:sz="16" w:space="0" w:color="000000"/>
            </w:tcBorders>
            <w:shd w:val="clear" w:color="auto" w:fill="FFFFFF"/>
            <w:vAlign w:val="center"/>
          </w:tcPr>
          <w:p w14:paraId="4963D568"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Beta</w:t>
            </w:r>
          </w:p>
        </w:tc>
        <w:tc>
          <w:tcPr>
            <w:tcW w:w="882" w:type="dxa"/>
            <w:vMerge/>
            <w:tcBorders>
              <w:top w:val="single" w:sz="16" w:space="0" w:color="000000"/>
            </w:tcBorders>
            <w:shd w:val="clear" w:color="auto" w:fill="FFFFFF"/>
            <w:vAlign w:val="center"/>
          </w:tcPr>
          <w:p w14:paraId="15FEE36E" w14:textId="77777777" w:rsidR="00B368C3" w:rsidRPr="004E5C80" w:rsidRDefault="00B368C3" w:rsidP="009E01A2">
            <w:pPr>
              <w:autoSpaceDE w:val="0"/>
              <w:autoSpaceDN w:val="0"/>
              <w:adjustRightInd w:val="0"/>
              <w:jc w:val="center"/>
              <w:rPr>
                <w:rFonts w:ascii="Arial" w:hAnsi="Arial" w:cs="Arial"/>
                <w:color w:val="000000"/>
                <w:sz w:val="18"/>
                <w:szCs w:val="18"/>
              </w:rPr>
            </w:pPr>
          </w:p>
        </w:tc>
        <w:tc>
          <w:tcPr>
            <w:tcW w:w="882" w:type="dxa"/>
            <w:vMerge/>
            <w:tcBorders>
              <w:top w:val="single" w:sz="16" w:space="0" w:color="000000"/>
            </w:tcBorders>
            <w:shd w:val="clear" w:color="auto" w:fill="FFFFFF"/>
            <w:vAlign w:val="center"/>
          </w:tcPr>
          <w:p w14:paraId="6E67C06F" w14:textId="77777777" w:rsidR="00B368C3" w:rsidRPr="004E5C80" w:rsidRDefault="00B368C3" w:rsidP="009E01A2">
            <w:pPr>
              <w:autoSpaceDE w:val="0"/>
              <w:autoSpaceDN w:val="0"/>
              <w:adjustRightInd w:val="0"/>
              <w:jc w:val="center"/>
              <w:rPr>
                <w:rFonts w:ascii="Arial" w:hAnsi="Arial" w:cs="Arial"/>
                <w:color w:val="000000"/>
                <w:sz w:val="18"/>
                <w:szCs w:val="18"/>
              </w:rPr>
            </w:pPr>
          </w:p>
        </w:tc>
      </w:tr>
      <w:tr w:rsidR="00B368C3" w:rsidRPr="004E5C80" w14:paraId="725AEF40" w14:textId="77777777" w:rsidTr="009E01A2">
        <w:trPr>
          <w:cantSplit/>
          <w:trHeight w:val="225"/>
        </w:trPr>
        <w:tc>
          <w:tcPr>
            <w:tcW w:w="292" w:type="dxa"/>
            <w:vMerge w:val="restart"/>
            <w:tcBorders>
              <w:top w:val="single" w:sz="16" w:space="0" w:color="000000"/>
              <w:left w:val="single" w:sz="16" w:space="0" w:color="000000"/>
              <w:bottom w:val="single" w:sz="16" w:space="0" w:color="000000"/>
              <w:right w:val="nil"/>
            </w:tcBorders>
            <w:shd w:val="clear" w:color="auto" w:fill="FFFFFF"/>
          </w:tcPr>
          <w:p w14:paraId="621872F2" w14:textId="77777777" w:rsidR="00B368C3" w:rsidRPr="004E5C80" w:rsidRDefault="00B368C3" w:rsidP="00552163">
            <w:pPr>
              <w:autoSpaceDE w:val="0"/>
              <w:autoSpaceDN w:val="0"/>
              <w:adjustRightInd w:val="0"/>
              <w:spacing w:line="320" w:lineRule="atLeast"/>
              <w:ind w:left="60" w:right="60"/>
              <w:rPr>
                <w:rFonts w:ascii="Arial" w:hAnsi="Arial" w:cs="Arial"/>
                <w:color w:val="000000"/>
                <w:sz w:val="18"/>
                <w:szCs w:val="18"/>
              </w:rPr>
            </w:pPr>
            <w:r w:rsidRPr="004E5C80">
              <w:rPr>
                <w:rFonts w:ascii="Arial" w:hAnsi="Arial" w:cs="Arial"/>
                <w:color w:val="000000"/>
                <w:sz w:val="18"/>
                <w:szCs w:val="18"/>
              </w:rPr>
              <w:t>1</w:t>
            </w:r>
          </w:p>
        </w:tc>
        <w:tc>
          <w:tcPr>
            <w:tcW w:w="2300" w:type="dxa"/>
            <w:tcBorders>
              <w:top w:val="single" w:sz="16" w:space="0" w:color="000000"/>
              <w:left w:val="nil"/>
              <w:bottom w:val="nil"/>
              <w:right w:val="single" w:sz="16" w:space="0" w:color="000000"/>
            </w:tcBorders>
            <w:shd w:val="clear" w:color="auto" w:fill="FFFFFF"/>
          </w:tcPr>
          <w:p w14:paraId="5EFE9204" w14:textId="77777777" w:rsidR="00B368C3" w:rsidRPr="004E5C80" w:rsidRDefault="00B368C3" w:rsidP="00552163">
            <w:pPr>
              <w:autoSpaceDE w:val="0"/>
              <w:autoSpaceDN w:val="0"/>
              <w:adjustRightInd w:val="0"/>
              <w:spacing w:line="320" w:lineRule="atLeast"/>
              <w:ind w:left="60" w:right="60"/>
              <w:rPr>
                <w:rFonts w:ascii="Arial" w:hAnsi="Arial" w:cs="Arial"/>
                <w:color w:val="000000"/>
                <w:sz w:val="18"/>
                <w:szCs w:val="18"/>
              </w:rPr>
            </w:pPr>
            <w:r w:rsidRPr="004E5C80">
              <w:rPr>
                <w:rFonts w:ascii="Arial" w:hAnsi="Arial" w:cs="Arial"/>
                <w:color w:val="000000"/>
                <w:sz w:val="18"/>
                <w:szCs w:val="18"/>
              </w:rPr>
              <w:t>(Constant)</w:t>
            </w:r>
          </w:p>
        </w:tc>
        <w:tc>
          <w:tcPr>
            <w:tcW w:w="956" w:type="dxa"/>
            <w:tcBorders>
              <w:top w:val="single" w:sz="16" w:space="0" w:color="000000"/>
              <w:left w:val="single" w:sz="16" w:space="0" w:color="000000"/>
              <w:bottom w:val="nil"/>
            </w:tcBorders>
            <w:shd w:val="clear" w:color="auto" w:fill="FFFFFF"/>
            <w:vAlign w:val="center"/>
          </w:tcPr>
          <w:p w14:paraId="67349711"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4.347</w:t>
            </w:r>
          </w:p>
        </w:tc>
        <w:tc>
          <w:tcPr>
            <w:tcW w:w="1147" w:type="dxa"/>
            <w:tcBorders>
              <w:top w:val="single" w:sz="16" w:space="0" w:color="000000"/>
              <w:bottom w:val="nil"/>
            </w:tcBorders>
            <w:shd w:val="clear" w:color="auto" w:fill="FFFFFF"/>
            <w:vAlign w:val="center"/>
          </w:tcPr>
          <w:p w14:paraId="67944B6E"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.876</w:t>
            </w:r>
          </w:p>
        </w:tc>
        <w:tc>
          <w:tcPr>
            <w:tcW w:w="1265" w:type="dxa"/>
            <w:tcBorders>
              <w:top w:val="single" w:sz="16" w:space="0" w:color="000000"/>
              <w:bottom w:val="nil"/>
            </w:tcBorders>
            <w:shd w:val="clear" w:color="auto" w:fill="FFFFFF"/>
            <w:vAlign w:val="center"/>
          </w:tcPr>
          <w:p w14:paraId="3F1E9626" w14:textId="77777777" w:rsidR="00B368C3" w:rsidRPr="004E5C80" w:rsidRDefault="00B368C3" w:rsidP="009E01A2">
            <w:pPr>
              <w:autoSpaceDE w:val="0"/>
              <w:autoSpaceDN w:val="0"/>
              <w:adjustRightInd w:val="0"/>
              <w:jc w:val="center"/>
            </w:pPr>
          </w:p>
        </w:tc>
        <w:tc>
          <w:tcPr>
            <w:tcW w:w="882" w:type="dxa"/>
            <w:tcBorders>
              <w:top w:val="single" w:sz="16" w:space="0" w:color="000000"/>
              <w:bottom w:val="nil"/>
            </w:tcBorders>
            <w:shd w:val="clear" w:color="auto" w:fill="FFFFFF"/>
            <w:vAlign w:val="center"/>
          </w:tcPr>
          <w:p w14:paraId="13730BD2"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4.964</w:t>
            </w:r>
          </w:p>
        </w:tc>
        <w:tc>
          <w:tcPr>
            <w:tcW w:w="882" w:type="dxa"/>
            <w:tcBorders>
              <w:top w:val="single" w:sz="16" w:space="0" w:color="000000"/>
              <w:bottom w:val="nil"/>
            </w:tcBorders>
            <w:shd w:val="clear" w:color="auto" w:fill="FFFFFF"/>
            <w:vAlign w:val="center"/>
          </w:tcPr>
          <w:p w14:paraId="3F992CDD"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.000</w:t>
            </w:r>
          </w:p>
        </w:tc>
      </w:tr>
      <w:tr w:rsidR="00B368C3" w:rsidRPr="004E5C80" w14:paraId="09ECFD1F" w14:textId="77777777" w:rsidTr="009E01A2">
        <w:trPr>
          <w:cantSplit/>
          <w:trHeight w:val="258"/>
        </w:trPr>
        <w:tc>
          <w:tcPr>
            <w:tcW w:w="292" w:type="dxa"/>
            <w:vMerge/>
            <w:tcBorders>
              <w:top w:val="single" w:sz="16" w:space="0" w:color="000000"/>
              <w:left w:val="single" w:sz="16" w:space="0" w:color="000000"/>
              <w:bottom w:val="single" w:sz="16" w:space="0" w:color="000000"/>
              <w:right w:val="nil"/>
            </w:tcBorders>
            <w:shd w:val="clear" w:color="auto" w:fill="FFFFFF"/>
          </w:tcPr>
          <w:p w14:paraId="259969B4" w14:textId="77777777" w:rsidR="00B368C3" w:rsidRPr="004E5C80" w:rsidRDefault="00B368C3" w:rsidP="00552163">
            <w:pPr>
              <w:autoSpaceDE w:val="0"/>
              <w:autoSpaceDN w:val="0"/>
              <w:adjustRightInd w:val="0"/>
            </w:pPr>
          </w:p>
        </w:tc>
        <w:tc>
          <w:tcPr>
            <w:tcW w:w="2300" w:type="dxa"/>
            <w:tcBorders>
              <w:top w:val="nil"/>
              <w:left w:val="nil"/>
              <w:bottom w:val="nil"/>
              <w:right w:val="single" w:sz="16" w:space="0" w:color="000000"/>
            </w:tcBorders>
            <w:shd w:val="clear" w:color="auto" w:fill="FFFFFF"/>
          </w:tcPr>
          <w:p w14:paraId="0978F72F" w14:textId="77777777" w:rsidR="00B368C3" w:rsidRPr="004E5C80" w:rsidRDefault="00B368C3" w:rsidP="00552163">
            <w:pPr>
              <w:autoSpaceDE w:val="0"/>
              <w:autoSpaceDN w:val="0"/>
              <w:adjustRightInd w:val="0"/>
              <w:spacing w:line="320" w:lineRule="atLeast"/>
              <w:ind w:left="60" w:right="60"/>
              <w:rPr>
                <w:rFonts w:ascii="Arial" w:hAnsi="Arial" w:cs="Arial"/>
                <w:color w:val="000000"/>
                <w:sz w:val="18"/>
                <w:szCs w:val="18"/>
              </w:rPr>
            </w:pPr>
            <w:r w:rsidRPr="004E5C80">
              <w:rPr>
                <w:rFonts w:ascii="Arial" w:hAnsi="Arial" w:cs="Arial"/>
                <w:color w:val="000000"/>
                <w:sz w:val="18"/>
                <w:szCs w:val="18"/>
              </w:rPr>
              <w:t>FLASHSALE</w:t>
            </w:r>
          </w:p>
        </w:tc>
        <w:tc>
          <w:tcPr>
            <w:tcW w:w="956" w:type="dxa"/>
            <w:tcBorders>
              <w:top w:val="nil"/>
              <w:left w:val="single" w:sz="16" w:space="0" w:color="000000"/>
              <w:bottom w:val="nil"/>
            </w:tcBorders>
            <w:shd w:val="clear" w:color="auto" w:fill="FFFFFF"/>
            <w:vAlign w:val="center"/>
          </w:tcPr>
          <w:p w14:paraId="00AF82EC"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.260</w:t>
            </w:r>
          </w:p>
        </w:tc>
        <w:tc>
          <w:tcPr>
            <w:tcW w:w="1147" w:type="dxa"/>
            <w:tcBorders>
              <w:top w:val="nil"/>
              <w:bottom w:val="nil"/>
            </w:tcBorders>
            <w:shd w:val="clear" w:color="auto" w:fill="FFFFFF"/>
            <w:vAlign w:val="center"/>
          </w:tcPr>
          <w:p w14:paraId="683E37BA"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.098</w:t>
            </w:r>
          </w:p>
        </w:tc>
        <w:tc>
          <w:tcPr>
            <w:tcW w:w="1265" w:type="dxa"/>
            <w:tcBorders>
              <w:top w:val="nil"/>
              <w:bottom w:val="nil"/>
            </w:tcBorders>
            <w:shd w:val="clear" w:color="auto" w:fill="FFFFFF"/>
            <w:vAlign w:val="center"/>
          </w:tcPr>
          <w:p w14:paraId="35ECC9EA"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.236</w:t>
            </w:r>
          </w:p>
        </w:tc>
        <w:tc>
          <w:tcPr>
            <w:tcW w:w="882" w:type="dxa"/>
            <w:tcBorders>
              <w:top w:val="nil"/>
              <w:bottom w:val="nil"/>
            </w:tcBorders>
            <w:shd w:val="clear" w:color="auto" w:fill="FFFFFF"/>
            <w:vAlign w:val="center"/>
          </w:tcPr>
          <w:p w14:paraId="580AF82A"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2.654</w:t>
            </w:r>
          </w:p>
        </w:tc>
        <w:tc>
          <w:tcPr>
            <w:tcW w:w="882" w:type="dxa"/>
            <w:tcBorders>
              <w:top w:val="nil"/>
              <w:bottom w:val="nil"/>
            </w:tcBorders>
            <w:shd w:val="clear" w:color="auto" w:fill="FFFFFF"/>
            <w:vAlign w:val="center"/>
          </w:tcPr>
          <w:p w14:paraId="37DF3B26"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.009</w:t>
            </w:r>
          </w:p>
        </w:tc>
      </w:tr>
      <w:tr w:rsidR="00B368C3" w:rsidRPr="004E5C80" w14:paraId="61E63D85" w14:textId="77777777" w:rsidTr="009E01A2">
        <w:trPr>
          <w:cantSplit/>
          <w:trHeight w:val="258"/>
        </w:trPr>
        <w:tc>
          <w:tcPr>
            <w:tcW w:w="292" w:type="dxa"/>
            <w:vMerge/>
            <w:tcBorders>
              <w:top w:val="single" w:sz="16" w:space="0" w:color="000000"/>
              <w:left w:val="single" w:sz="16" w:space="0" w:color="000000"/>
              <w:bottom w:val="single" w:sz="16" w:space="0" w:color="000000"/>
              <w:right w:val="nil"/>
            </w:tcBorders>
            <w:shd w:val="clear" w:color="auto" w:fill="FFFFFF"/>
          </w:tcPr>
          <w:p w14:paraId="63B73958" w14:textId="77777777" w:rsidR="00B368C3" w:rsidRPr="004E5C80" w:rsidRDefault="00B368C3" w:rsidP="00552163">
            <w:pPr>
              <w:autoSpaceDE w:val="0"/>
              <w:autoSpaceDN w:val="0"/>
              <w:adjustRightInd w:val="0"/>
              <w:rPr>
                <w:rFonts w:ascii="Arial" w:hAnsi="Arial" w:cs="Arial"/>
                <w:color w:val="000000"/>
                <w:sz w:val="18"/>
                <w:szCs w:val="18"/>
              </w:rPr>
            </w:pPr>
          </w:p>
        </w:tc>
        <w:tc>
          <w:tcPr>
            <w:tcW w:w="2300" w:type="dxa"/>
            <w:tcBorders>
              <w:top w:val="nil"/>
              <w:left w:val="nil"/>
              <w:bottom w:val="nil"/>
              <w:right w:val="single" w:sz="16" w:space="0" w:color="000000"/>
            </w:tcBorders>
            <w:shd w:val="clear" w:color="auto" w:fill="FFFFFF"/>
          </w:tcPr>
          <w:p w14:paraId="071FCFD2" w14:textId="6C0EC7A2" w:rsidR="00B368C3" w:rsidRPr="004E5C80" w:rsidRDefault="00B368C3" w:rsidP="00552163">
            <w:pPr>
              <w:autoSpaceDE w:val="0"/>
              <w:autoSpaceDN w:val="0"/>
              <w:adjustRightInd w:val="0"/>
              <w:spacing w:line="320" w:lineRule="atLeast"/>
              <w:ind w:left="60" w:right="60"/>
              <w:rPr>
                <w:rFonts w:ascii="Arial" w:hAnsi="Arial" w:cs="Arial"/>
                <w:color w:val="000000"/>
                <w:sz w:val="18"/>
                <w:szCs w:val="18"/>
              </w:rPr>
            </w:pPr>
            <w:r w:rsidRPr="004E5C80">
              <w:rPr>
                <w:rFonts w:ascii="Arial" w:hAnsi="Arial" w:cs="Arial"/>
                <w:color w:val="000000"/>
                <w:sz w:val="18"/>
                <w:szCs w:val="18"/>
              </w:rPr>
              <w:t>FASHION</w:t>
            </w:r>
            <w:r w:rsidR="009E01A2">
              <w:rPr>
                <w:rFonts w:ascii="Arial" w:hAnsi="Arial" w:cs="Arial"/>
                <w:color w:val="000000"/>
                <w:sz w:val="18"/>
                <w:szCs w:val="18"/>
                <w:lang w:val="en-US"/>
              </w:rPr>
              <w:t xml:space="preserve"> </w:t>
            </w:r>
            <w:r w:rsidRPr="004E5C80">
              <w:rPr>
                <w:rFonts w:ascii="Arial" w:hAnsi="Arial" w:cs="Arial"/>
                <w:color w:val="000000"/>
                <w:sz w:val="18"/>
                <w:szCs w:val="18"/>
              </w:rPr>
              <w:t>INVOLMENT</w:t>
            </w:r>
          </w:p>
        </w:tc>
        <w:tc>
          <w:tcPr>
            <w:tcW w:w="956" w:type="dxa"/>
            <w:tcBorders>
              <w:top w:val="nil"/>
              <w:left w:val="single" w:sz="16" w:space="0" w:color="000000"/>
              <w:bottom w:val="nil"/>
            </w:tcBorders>
            <w:shd w:val="clear" w:color="auto" w:fill="FFFFFF"/>
            <w:vAlign w:val="center"/>
          </w:tcPr>
          <w:p w14:paraId="6A745F83"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.2</w:t>
            </w:r>
            <w:r w:rsidRPr="004E5C80">
              <w:rPr>
                <w:rFonts w:ascii="Arial" w:hAnsi="Arial" w:cs="Arial"/>
                <w:color w:val="000000"/>
                <w:sz w:val="18"/>
                <w:szCs w:val="18"/>
              </w:rPr>
              <w:t>99</w:t>
            </w:r>
          </w:p>
        </w:tc>
        <w:tc>
          <w:tcPr>
            <w:tcW w:w="1147" w:type="dxa"/>
            <w:tcBorders>
              <w:top w:val="nil"/>
              <w:bottom w:val="nil"/>
            </w:tcBorders>
            <w:shd w:val="clear" w:color="auto" w:fill="FFFFFF"/>
            <w:vAlign w:val="center"/>
          </w:tcPr>
          <w:p w14:paraId="0D811596"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.073</w:t>
            </w:r>
          </w:p>
        </w:tc>
        <w:tc>
          <w:tcPr>
            <w:tcW w:w="1265" w:type="dxa"/>
            <w:tcBorders>
              <w:top w:val="nil"/>
              <w:bottom w:val="nil"/>
            </w:tcBorders>
            <w:shd w:val="clear" w:color="auto" w:fill="FFFFFF"/>
            <w:vAlign w:val="center"/>
          </w:tcPr>
          <w:p w14:paraId="2C25CBAC"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.3</w:t>
            </w:r>
            <w:r w:rsidRPr="004E5C80">
              <w:rPr>
                <w:rFonts w:ascii="Arial" w:hAnsi="Arial" w:cs="Arial"/>
                <w:color w:val="000000"/>
                <w:sz w:val="18"/>
                <w:szCs w:val="18"/>
              </w:rPr>
              <w:t>04</w:t>
            </w:r>
          </w:p>
        </w:tc>
        <w:tc>
          <w:tcPr>
            <w:tcW w:w="882" w:type="dxa"/>
            <w:tcBorders>
              <w:top w:val="nil"/>
              <w:bottom w:val="nil"/>
            </w:tcBorders>
            <w:shd w:val="clear" w:color="auto" w:fill="FFFFFF"/>
            <w:vAlign w:val="center"/>
          </w:tcPr>
          <w:p w14:paraId="41035775"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3</w:t>
            </w:r>
            <w:r w:rsidRPr="004E5C80">
              <w:rPr>
                <w:rFonts w:ascii="Arial" w:hAnsi="Arial" w:cs="Arial"/>
                <w:color w:val="000000"/>
                <w:sz w:val="18"/>
                <w:szCs w:val="18"/>
              </w:rPr>
              <w:t>.345</w:t>
            </w:r>
          </w:p>
        </w:tc>
        <w:tc>
          <w:tcPr>
            <w:tcW w:w="882" w:type="dxa"/>
            <w:tcBorders>
              <w:top w:val="nil"/>
              <w:bottom w:val="nil"/>
            </w:tcBorders>
            <w:shd w:val="clear" w:color="auto" w:fill="FFFFFF"/>
            <w:vAlign w:val="center"/>
          </w:tcPr>
          <w:p w14:paraId="383EF267"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.000</w:t>
            </w:r>
          </w:p>
        </w:tc>
      </w:tr>
      <w:tr w:rsidR="00B368C3" w:rsidRPr="004E5C80" w14:paraId="03001521" w14:textId="77777777" w:rsidTr="009E01A2">
        <w:trPr>
          <w:cantSplit/>
          <w:trHeight w:val="258"/>
        </w:trPr>
        <w:tc>
          <w:tcPr>
            <w:tcW w:w="292" w:type="dxa"/>
            <w:vMerge/>
            <w:tcBorders>
              <w:top w:val="single" w:sz="16" w:space="0" w:color="000000"/>
              <w:left w:val="single" w:sz="16" w:space="0" w:color="000000"/>
              <w:bottom w:val="single" w:sz="16" w:space="0" w:color="000000"/>
              <w:right w:val="nil"/>
            </w:tcBorders>
            <w:shd w:val="clear" w:color="auto" w:fill="FFFFFF"/>
          </w:tcPr>
          <w:p w14:paraId="58D30AEE" w14:textId="77777777" w:rsidR="00B368C3" w:rsidRPr="004E5C80" w:rsidRDefault="00B368C3" w:rsidP="00552163">
            <w:pPr>
              <w:autoSpaceDE w:val="0"/>
              <w:autoSpaceDN w:val="0"/>
              <w:adjustRightInd w:val="0"/>
              <w:rPr>
                <w:rFonts w:ascii="Arial" w:hAnsi="Arial" w:cs="Arial"/>
                <w:color w:val="000000"/>
                <w:sz w:val="18"/>
                <w:szCs w:val="18"/>
              </w:rPr>
            </w:pPr>
          </w:p>
        </w:tc>
        <w:tc>
          <w:tcPr>
            <w:tcW w:w="2300" w:type="dxa"/>
            <w:tcBorders>
              <w:top w:val="nil"/>
              <w:left w:val="nil"/>
              <w:bottom w:val="single" w:sz="16" w:space="0" w:color="000000"/>
              <w:right w:val="single" w:sz="16" w:space="0" w:color="000000"/>
            </w:tcBorders>
            <w:shd w:val="clear" w:color="auto" w:fill="FFFFFF"/>
          </w:tcPr>
          <w:p w14:paraId="335730B7" w14:textId="353F47BC" w:rsidR="00B368C3" w:rsidRPr="004E5C80" w:rsidRDefault="00B368C3" w:rsidP="00552163">
            <w:pPr>
              <w:autoSpaceDE w:val="0"/>
              <w:autoSpaceDN w:val="0"/>
              <w:adjustRightInd w:val="0"/>
              <w:spacing w:line="320" w:lineRule="atLeast"/>
              <w:ind w:left="60" w:right="60"/>
              <w:rPr>
                <w:rFonts w:ascii="Arial" w:hAnsi="Arial" w:cs="Arial"/>
                <w:color w:val="000000"/>
                <w:sz w:val="18"/>
                <w:szCs w:val="18"/>
              </w:rPr>
            </w:pPr>
            <w:r w:rsidRPr="004E5C80">
              <w:rPr>
                <w:rFonts w:ascii="Arial" w:hAnsi="Arial" w:cs="Arial"/>
                <w:color w:val="000000"/>
                <w:sz w:val="18"/>
                <w:szCs w:val="18"/>
              </w:rPr>
              <w:t>HEDONIC</w:t>
            </w:r>
            <w:r w:rsidR="009E01A2">
              <w:rPr>
                <w:rFonts w:ascii="Arial" w:hAnsi="Arial" w:cs="Arial"/>
                <w:color w:val="000000"/>
                <w:sz w:val="18"/>
                <w:szCs w:val="18"/>
                <w:lang w:val="en-US"/>
              </w:rPr>
              <w:t xml:space="preserve"> </w:t>
            </w:r>
            <w:r w:rsidRPr="004E5C80">
              <w:rPr>
                <w:rFonts w:ascii="Arial" w:hAnsi="Arial" w:cs="Arial"/>
                <w:color w:val="000000"/>
                <w:sz w:val="18"/>
                <w:szCs w:val="18"/>
              </w:rPr>
              <w:t>SHOPPING</w:t>
            </w:r>
            <w:r w:rsidR="009E01A2">
              <w:rPr>
                <w:rFonts w:ascii="Arial" w:hAnsi="Arial" w:cs="Arial"/>
                <w:color w:val="000000"/>
                <w:sz w:val="18"/>
                <w:szCs w:val="18"/>
                <w:lang w:val="en-US"/>
              </w:rPr>
              <w:t xml:space="preserve"> </w:t>
            </w:r>
            <w:r w:rsidRPr="004E5C80">
              <w:rPr>
                <w:rFonts w:ascii="Arial" w:hAnsi="Arial" w:cs="Arial"/>
                <w:color w:val="000000"/>
                <w:sz w:val="18"/>
                <w:szCs w:val="18"/>
              </w:rPr>
              <w:t>MOTIVATION</w:t>
            </w:r>
          </w:p>
        </w:tc>
        <w:tc>
          <w:tcPr>
            <w:tcW w:w="956" w:type="dxa"/>
            <w:tcBorders>
              <w:top w:val="nil"/>
              <w:left w:val="single" w:sz="16" w:space="0" w:color="000000"/>
              <w:bottom w:val="single" w:sz="16" w:space="0" w:color="000000"/>
            </w:tcBorders>
            <w:shd w:val="clear" w:color="auto" w:fill="FFFFFF"/>
            <w:vAlign w:val="center"/>
          </w:tcPr>
          <w:p w14:paraId="32F4B7AB"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.498</w:t>
            </w:r>
          </w:p>
        </w:tc>
        <w:tc>
          <w:tcPr>
            <w:tcW w:w="1147" w:type="dxa"/>
            <w:tcBorders>
              <w:top w:val="nil"/>
              <w:bottom w:val="single" w:sz="16" w:space="0" w:color="000000"/>
            </w:tcBorders>
            <w:shd w:val="clear" w:color="auto" w:fill="FFFFFF"/>
            <w:vAlign w:val="center"/>
          </w:tcPr>
          <w:p w14:paraId="7136F721"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.069</w:t>
            </w:r>
          </w:p>
        </w:tc>
        <w:tc>
          <w:tcPr>
            <w:tcW w:w="1265" w:type="dxa"/>
            <w:tcBorders>
              <w:top w:val="nil"/>
              <w:bottom w:val="single" w:sz="16" w:space="0" w:color="000000"/>
            </w:tcBorders>
            <w:shd w:val="clear" w:color="auto" w:fill="FFFFFF"/>
            <w:vAlign w:val="center"/>
          </w:tcPr>
          <w:p w14:paraId="64B3AF49"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.586</w:t>
            </w:r>
          </w:p>
        </w:tc>
        <w:tc>
          <w:tcPr>
            <w:tcW w:w="882" w:type="dxa"/>
            <w:tcBorders>
              <w:top w:val="nil"/>
              <w:bottom w:val="single" w:sz="16" w:space="0" w:color="000000"/>
            </w:tcBorders>
            <w:shd w:val="clear" w:color="auto" w:fill="FFFFFF"/>
            <w:vAlign w:val="center"/>
          </w:tcPr>
          <w:p w14:paraId="5C587EED"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7.263</w:t>
            </w:r>
          </w:p>
        </w:tc>
        <w:tc>
          <w:tcPr>
            <w:tcW w:w="882" w:type="dxa"/>
            <w:tcBorders>
              <w:top w:val="nil"/>
              <w:bottom w:val="single" w:sz="16" w:space="0" w:color="000000"/>
            </w:tcBorders>
            <w:shd w:val="clear" w:color="auto" w:fill="FFFFFF"/>
            <w:vAlign w:val="center"/>
          </w:tcPr>
          <w:p w14:paraId="4A0A2A28" w14:textId="77777777" w:rsidR="00B368C3" w:rsidRPr="004E5C80" w:rsidRDefault="00B368C3" w:rsidP="009E01A2">
            <w:pPr>
              <w:autoSpaceDE w:val="0"/>
              <w:autoSpaceDN w:val="0"/>
              <w:adjustRightInd w:val="0"/>
              <w:spacing w:line="320" w:lineRule="atLeast"/>
              <w:ind w:left="60" w:right="60"/>
              <w:jc w:val="center"/>
              <w:rPr>
                <w:rFonts w:ascii="Arial" w:hAnsi="Arial" w:cs="Arial"/>
                <w:color w:val="000000"/>
                <w:sz w:val="18"/>
                <w:szCs w:val="18"/>
              </w:rPr>
            </w:pPr>
            <w:r w:rsidRPr="004E5C80">
              <w:rPr>
                <w:rFonts w:ascii="Arial" w:hAnsi="Arial" w:cs="Arial"/>
                <w:color w:val="000000"/>
                <w:sz w:val="18"/>
                <w:szCs w:val="18"/>
              </w:rPr>
              <w:t>.000</w:t>
            </w:r>
          </w:p>
        </w:tc>
      </w:tr>
    </w:tbl>
    <w:p w14:paraId="55D87B2C" w14:textId="77777777" w:rsidR="00B368C3" w:rsidRDefault="00B368C3" w:rsidP="00B368C3"/>
    <w:p w14:paraId="0A3B0A62" w14:textId="156A5FBE" w:rsidR="004D3644" w:rsidRDefault="004D3644" w:rsidP="00B368C3">
      <w:pPr>
        <w:ind w:hanging="567"/>
        <w:rPr>
          <w:lang w:val="en-GB"/>
        </w:rPr>
      </w:pPr>
    </w:p>
    <w:p w14:paraId="2CE7BC04" w14:textId="17B6C1D2" w:rsidR="00485F05" w:rsidRDefault="00485F05" w:rsidP="00B368C3">
      <w:pPr>
        <w:ind w:hanging="567"/>
        <w:rPr>
          <w:lang w:val="en-GB"/>
        </w:rPr>
      </w:pPr>
      <w:r w:rsidRPr="00F757A3">
        <w:rPr>
          <w:noProof/>
          <w:lang w:val="en-US"/>
        </w:rPr>
        <w:drawing>
          <wp:inline distT="0" distB="0" distL="0" distR="0" wp14:anchorId="0830646A" wp14:editId="4B7EC1A2">
            <wp:extent cx="5356673" cy="399784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5217" cy="4101241"/>
                    </a:xfrm>
                    <a:prstGeom prst="rect">
                      <a:avLst/>
                    </a:prstGeom>
                    <a:noFill/>
                    <a:ln>
                      <a:noFill/>
                    </a:ln>
                  </pic:spPr>
                </pic:pic>
              </a:graphicData>
            </a:graphic>
          </wp:inline>
        </w:drawing>
      </w:r>
    </w:p>
    <w:p w14:paraId="5936507B" w14:textId="522339CB" w:rsidR="00485F05" w:rsidRDefault="00485F05" w:rsidP="00B368C3">
      <w:pPr>
        <w:ind w:hanging="567"/>
        <w:rPr>
          <w:lang w:val="en-GB"/>
        </w:rPr>
      </w:pPr>
    </w:p>
    <w:p w14:paraId="2C6D0DC5" w14:textId="6EB5FD0E" w:rsidR="00485F05" w:rsidRDefault="00485F05" w:rsidP="00B368C3">
      <w:pPr>
        <w:ind w:hanging="567"/>
        <w:rPr>
          <w:lang w:val="en-GB"/>
        </w:rPr>
      </w:pPr>
    </w:p>
    <w:p w14:paraId="56B9EEA8" w14:textId="16E5C6DD" w:rsidR="00485F05" w:rsidRPr="004D3644" w:rsidRDefault="00485F05" w:rsidP="00B368C3">
      <w:pPr>
        <w:ind w:hanging="567"/>
        <w:rPr>
          <w:lang w:val="en-GB"/>
        </w:rPr>
      </w:pPr>
      <w:r w:rsidRPr="00F757A3">
        <w:rPr>
          <w:noProof/>
          <w:lang w:val="en-US"/>
        </w:rPr>
        <w:drawing>
          <wp:inline distT="0" distB="0" distL="0" distR="0" wp14:anchorId="080AC22A" wp14:editId="1FC76960">
            <wp:extent cx="4904455" cy="36971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9103" cy="3708184"/>
                    </a:xfrm>
                    <a:prstGeom prst="rect">
                      <a:avLst/>
                    </a:prstGeom>
                    <a:noFill/>
                    <a:ln>
                      <a:noFill/>
                    </a:ln>
                  </pic:spPr>
                </pic:pic>
              </a:graphicData>
            </a:graphic>
          </wp:inline>
        </w:drawing>
      </w:r>
    </w:p>
    <w:sectPr w:rsidR="00485F05" w:rsidRPr="004D3644" w:rsidSect="00B368C3">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73364" w14:textId="77777777" w:rsidR="00B00426" w:rsidRDefault="00B00426" w:rsidP="003E65B0">
      <w:r>
        <w:separator/>
      </w:r>
    </w:p>
  </w:endnote>
  <w:endnote w:type="continuationSeparator" w:id="0">
    <w:p w14:paraId="544EC099" w14:textId="77777777" w:rsidR="00B00426" w:rsidRDefault="00B00426" w:rsidP="003E6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KKJGN+TimesNewRoman,Bold">
    <w:altName w:val="Times New Roman"/>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FB0FA" w14:textId="77777777" w:rsidR="00184830" w:rsidRDefault="00184830">
    <w:pPr>
      <w:pStyle w:val="Footer"/>
      <w:jc w:val="center"/>
    </w:pPr>
  </w:p>
  <w:p w14:paraId="27454AC7" w14:textId="77777777" w:rsidR="00184830" w:rsidRDefault="00184830">
    <w:pPr>
      <w:pStyle w:val="Footer"/>
    </w:pPr>
  </w:p>
  <w:p w14:paraId="6EBD1FFF" w14:textId="51609A5E" w:rsidR="00184830" w:rsidRDefault="0018483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74FC4" w14:textId="47F5DA23" w:rsidR="00184830" w:rsidRDefault="00184830">
    <w:pPr>
      <w:pStyle w:val="Footer"/>
      <w:jc w:val="center"/>
    </w:pPr>
  </w:p>
  <w:p w14:paraId="7F1BD257" w14:textId="77777777" w:rsidR="00184830" w:rsidRDefault="0018483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7951549"/>
      <w:docPartObj>
        <w:docPartGallery w:val="Page Numbers (Bottom of Page)"/>
        <w:docPartUnique/>
      </w:docPartObj>
    </w:sdtPr>
    <w:sdtEndPr>
      <w:rPr>
        <w:noProof/>
      </w:rPr>
    </w:sdtEndPr>
    <w:sdtContent>
      <w:p w14:paraId="3A884151" w14:textId="311BFDA2" w:rsidR="00184830" w:rsidRDefault="00184830">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77C0166B" w14:textId="77777777" w:rsidR="00184830" w:rsidRPr="001438EA" w:rsidRDefault="00184830" w:rsidP="001438EA">
    <w:pPr>
      <w:pStyle w:val="Footer"/>
      <w:rPr>
        <w:lang w:val="en-GB"/>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02EBF" w14:textId="77777777" w:rsidR="00184830" w:rsidRDefault="0018483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36467" w14:textId="77777777" w:rsidR="00184830" w:rsidRDefault="00184830">
    <w:pPr>
      <w:pStyle w:val="Footer"/>
      <w:jc w:val="center"/>
    </w:pPr>
  </w:p>
  <w:p w14:paraId="049F850F" w14:textId="77777777" w:rsidR="00184830" w:rsidRPr="001438EA" w:rsidRDefault="00184830" w:rsidP="001438EA">
    <w:pPr>
      <w:pStyle w:val="Footer"/>
      <w:rPr>
        <w:lang w:val="en-GB"/>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4919960"/>
      <w:docPartObj>
        <w:docPartGallery w:val="Page Numbers (Bottom of Page)"/>
        <w:docPartUnique/>
      </w:docPartObj>
    </w:sdtPr>
    <w:sdtEndPr>
      <w:rPr>
        <w:noProof/>
      </w:rPr>
    </w:sdtEndPr>
    <w:sdtContent>
      <w:p w14:paraId="3F8D7445" w14:textId="45F4287E" w:rsidR="00184830" w:rsidRDefault="00184830">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p w14:paraId="2582B662" w14:textId="77777777" w:rsidR="00184830" w:rsidRDefault="0018483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A326" w14:textId="77777777" w:rsidR="00184830" w:rsidRDefault="0018483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8382479"/>
      <w:docPartObj>
        <w:docPartGallery w:val="Page Numbers (Bottom of Page)"/>
        <w:docPartUnique/>
      </w:docPartObj>
    </w:sdtPr>
    <w:sdtEndPr>
      <w:rPr>
        <w:noProof/>
      </w:rPr>
    </w:sdtEndPr>
    <w:sdtContent>
      <w:p w14:paraId="059B2596" w14:textId="77777777" w:rsidR="00184830" w:rsidRDefault="00184830">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14:paraId="2BFD9288" w14:textId="77777777" w:rsidR="00184830" w:rsidRDefault="0018483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50DFB" w14:textId="77777777" w:rsidR="00184830" w:rsidRDefault="0018483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716D0" w14:textId="77777777" w:rsidR="00184830" w:rsidRDefault="0018483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2450683"/>
      <w:docPartObj>
        <w:docPartGallery w:val="Page Numbers (Bottom of Page)"/>
        <w:docPartUnique/>
      </w:docPartObj>
    </w:sdtPr>
    <w:sdtEndPr>
      <w:rPr>
        <w:noProof/>
      </w:rPr>
    </w:sdtEndPr>
    <w:sdtContent>
      <w:p w14:paraId="1736B3EA" w14:textId="3C409EFF" w:rsidR="00184830" w:rsidRDefault="00184830">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p w14:paraId="58EFEF33" w14:textId="77777777" w:rsidR="00184830" w:rsidRPr="001438EA" w:rsidRDefault="00184830" w:rsidP="001438EA">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9858871"/>
      <w:docPartObj>
        <w:docPartGallery w:val="Page Numbers (Bottom of Page)"/>
        <w:docPartUnique/>
      </w:docPartObj>
    </w:sdtPr>
    <w:sdtEndPr>
      <w:rPr>
        <w:noProof/>
      </w:rPr>
    </w:sdtEndPr>
    <w:sdtContent>
      <w:p w14:paraId="57F71340" w14:textId="6DA0806C" w:rsidR="00184830" w:rsidRDefault="001848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94D247" w14:textId="77777777" w:rsidR="00184830" w:rsidRDefault="00184830">
    <w:pPr>
      <w:pStyle w:val="Footer"/>
    </w:pPr>
  </w:p>
  <w:p w14:paraId="1346B5B8" w14:textId="77777777" w:rsidR="00184830" w:rsidRDefault="00184830"/>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A21DD" w14:textId="63F2E9A5" w:rsidR="00184830" w:rsidRDefault="00184830">
    <w:pPr>
      <w:pStyle w:val="Footer"/>
      <w:jc w:val="center"/>
    </w:pPr>
  </w:p>
  <w:p w14:paraId="1281C386" w14:textId="77777777" w:rsidR="00184830" w:rsidRPr="001438EA" w:rsidRDefault="00184830" w:rsidP="001438EA">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2DC8" w14:textId="5539347D" w:rsidR="00184830" w:rsidRPr="001438EA" w:rsidRDefault="00184830" w:rsidP="001438EA">
    <w:pPr>
      <w:pStyle w:val="Footer"/>
      <w:rPr>
        <w:lang w:val="en-GB"/>
      </w:rPr>
    </w:pPr>
  </w:p>
  <w:p w14:paraId="0AB843E1" w14:textId="77777777" w:rsidR="00184830" w:rsidRDefault="00184830"/>
  <w:p w14:paraId="1740FF81" w14:textId="77777777" w:rsidR="00184830" w:rsidRDefault="00184830"/>
  <w:p w14:paraId="7101F2D6" w14:textId="77777777" w:rsidR="00184830" w:rsidRDefault="00184830"/>
  <w:p w14:paraId="5F6C0E4F" w14:textId="77777777" w:rsidR="00184830" w:rsidRDefault="0018483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7503509"/>
      <w:docPartObj>
        <w:docPartGallery w:val="Page Numbers (Bottom of Page)"/>
        <w:docPartUnique/>
      </w:docPartObj>
    </w:sdtPr>
    <w:sdtEndPr>
      <w:rPr>
        <w:noProof/>
      </w:rPr>
    </w:sdtEndPr>
    <w:sdtContent>
      <w:p w14:paraId="029BAE9E" w14:textId="77777777" w:rsidR="00184830" w:rsidRDefault="00184830">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14:paraId="29869EBF" w14:textId="77777777" w:rsidR="00184830" w:rsidRPr="001438EA" w:rsidRDefault="00184830" w:rsidP="001438EA">
    <w:pPr>
      <w:pStyle w:val="Footer"/>
      <w:rPr>
        <w:lang w:val="en-GB"/>
      </w:rPr>
    </w:pPr>
  </w:p>
  <w:p w14:paraId="2C84CA78" w14:textId="77777777" w:rsidR="00184830" w:rsidRDefault="00184830"/>
  <w:p w14:paraId="7D581B8E" w14:textId="77777777" w:rsidR="00184830" w:rsidRDefault="00184830"/>
  <w:p w14:paraId="38261F1B" w14:textId="77777777" w:rsidR="00184830" w:rsidRDefault="00184830"/>
  <w:p w14:paraId="298426DA" w14:textId="77777777" w:rsidR="00184830" w:rsidRDefault="0018483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9658550"/>
      <w:docPartObj>
        <w:docPartGallery w:val="Page Numbers (Bottom of Page)"/>
        <w:docPartUnique/>
      </w:docPartObj>
    </w:sdtPr>
    <w:sdtEndPr>
      <w:rPr>
        <w:noProof/>
      </w:rPr>
    </w:sdtEndPr>
    <w:sdtContent>
      <w:p w14:paraId="2AF4AAC3" w14:textId="05FEBC46" w:rsidR="00184830" w:rsidRDefault="00184830">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09DB5D9C" w14:textId="77777777" w:rsidR="00184830" w:rsidRDefault="001848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4994120"/>
      <w:docPartObj>
        <w:docPartGallery w:val="Page Numbers (Bottom of Page)"/>
        <w:docPartUnique/>
      </w:docPartObj>
    </w:sdtPr>
    <w:sdtEndPr>
      <w:rPr>
        <w:noProof/>
      </w:rPr>
    </w:sdtEndPr>
    <w:sdtContent>
      <w:p w14:paraId="6082E1C8" w14:textId="3F979E7E" w:rsidR="00184830" w:rsidRDefault="0018483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4DA29D0" w14:textId="77777777" w:rsidR="00184830" w:rsidRDefault="0018483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A225D" w14:textId="7098A63D" w:rsidR="00184830" w:rsidRDefault="00184830">
    <w:pPr>
      <w:pStyle w:val="Footer"/>
      <w:jc w:val="center"/>
    </w:pPr>
  </w:p>
  <w:p w14:paraId="53454B8F" w14:textId="77777777" w:rsidR="00184830" w:rsidRPr="001438EA" w:rsidRDefault="00184830" w:rsidP="001438EA">
    <w:pPr>
      <w:pStyle w:val="Footer"/>
      <w:rPr>
        <w:lang w:val="en-G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8511983"/>
      <w:docPartObj>
        <w:docPartGallery w:val="Page Numbers (Bottom of Page)"/>
        <w:docPartUnique/>
      </w:docPartObj>
    </w:sdtPr>
    <w:sdtEndPr>
      <w:rPr>
        <w:noProof/>
      </w:rPr>
    </w:sdtEndPr>
    <w:sdtContent>
      <w:p w14:paraId="2DC7AF76" w14:textId="68E14929" w:rsidR="00184830" w:rsidRDefault="00C7492B">
        <w:pPr>
          <w:pStyle w:val="Footer"/>
          <w:jc w:val="center"/>
        </w:pPr>
      </w:p>
    </w:sdtContent>
  </w:sdt>
  <w:p w14:paraId="60A3041A" w14:textId="77777777" w:rsidR="00184830" w:rsidRDefault="0018483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6394640"/>
      <w:docPartObj>
        <w:docPartGallery w:val="Page Numbers (Bottom of Page)"/>
        <w:docPartUnique/>
      </w:docPartObj>
    </w:sdtPr>
    <w:sdtEndPr>
      <w:rPr>
        <w:noProof/>
      </w:rPr>
    </w:sdtEndPr>
    <w:sdtContent>
      <w:p w14:paraId="48606F01" w14:textId="64113BE5" w:rsidR="00184830" w:rsidRDefault="00184830">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0241B920" w14:textId="77777777" w:rsidR="00184830" w:rsidRDefault="00184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AF551" w14:textId="77777777" w:rsidR="00B00426" w:rsidRDefault="00B00426" w:rsidP="003E65B0">
      <w:r>
        <w:separator/>
      </w:r>
    </w:p>
  </w:footnote>
  <w:footnote w:type="continuationSeparator" w:id="0">
    <w:p w14:paraId="0BE34978" w14:textId="77777777" w:rsidR="00B00426" w:rsidRDefault="00B00426" w:rsidP="003E6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6379E" w14:textId="41206193" w:rsidR="00184830" w:rsidRDefault="00184830" w:rsidP="002B55E4">
    <w:pPr>
      <w:pStyle w:val="Header"/>
    </w:pPr>
  </w:p>
  <w:p w14:paraId="60208130" w14:textId="77777777" w:rsidR="00184830" w:rsidRDefault="00184830">
    <w:pPr>
      <w:pStyle w:val="Header"/>
    </w:pPr>
  </w:p>
  <w:p w14:paraId="5A08F1A4" w14:textId="124C10E8" w:rsidR="00184830" w:rsidRDefault="0018483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B00F0" w14:textId="77777777" w:rsidR="00184830" w:rsidRDefault="001848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829985"/>
      <w:docPartObj>
        <w:docPartGallery w:val="Page Numbers (Top of Page)"/>
        <w:docPartUnique/>
      </w:docPartObj>
    </w:sdtPr>
    <w:sdtEndPr>
      <w:rPr>
        <w:noProof/>
      </w:rPr>
    </w:sdtEndPr>
    <w:sdtContent>
      <w:p w14:paraId="3A6C97F8" w14:textId="197D6BAD" w:rsidR="00184830" w:rsidRDefault="00184830">
        <w:pPr>
          <w:pStyle w:val="Header"/>
          <w:jc w:val="right"/>
        </w:pPr>
        <w:r>
          <w:fldChar w:fldCharType="begin"/>
        </w:r>
        <w:r>
          <w:instrText xml:space="preserve"> PAGE   \* MERGEFORMAT </w:instrText>
        </w:r>
        <w:r>
          <w:fldChar w:fldCharType="separate"/>
        </w:r>
        <w:r>
          <w:rPr>
            <w:noProof/>
          </w:rPr>
          <w:t>35</w:t>
        </w:r>
        <w:r>
          <w:rPr>
            <w:noProof/>
          </w:rPr>
          <w:fldChar w:fldCharType="end"/>
        </w:r>
      </w:p>
    </w:sdtContent>
  </w:sdt>
  <w:p w14:paraId="64ABCC78" w14:textId="77777777" w:rsidR="00184830" w:rsidRDefault="0018483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7971582"/>
      <w:docPartObj>
        <w:docPartGallery w:val="Page Numbers (Top of Page)"/>
        <w:docPartUnique/>
      </w:docPartObj>
    </w:sdtPr>
    <w:sdtEndPr>
      <w:rPr>
        <w:noProof/>
      </w:rPr>
    </w:sdtEndPr>
    <w:sdtContent>
      <w:p w14:paraId="55E33235" w14:textId="77777777" w:rsidR="00184830" w:rsidRDefault="00184830">
        <w:pPr>
          <w:pStyle w:val="Header"/>
          <w:jc w:val="right"/>
        </w:pPr>
        <w:r>
          <w:fldChar w:fldCharType="begin"/>
        </w:r>
        <w:r>
          <w:instrText xml:space="preserve"> PAGE   \* MERGEFORMAT </w:instrText>
        </w:r>
        <w:r>
          <w:fldChar w:fldCharType="separate"/>
        </w:r>
        <w:r>
          <w:rPr>
            <w:noProof/>
          </w:rPr>
          <w:t>77</w:t>
        </w:r>
        <w:r>
          <w:rPr>
            <w:noProof/>
          </w:rPr>
          <w:fldChar w:fldCharType="end"/>
        </w:r>
      </w:p>
    </w:sdtContent>
  </w:sdt>
  <w:p w14:paraId="0809F266" w14:textId="77777777" w:rsidR="00184830" w:rsidRDefault="0018483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688E8" w14:textId="77777777" w:rsidR="00184830" w:rsidRDefault="0018483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975503"/>
      <w:docPartObj>
        <w:docPartGallery w:val="Page Numbers (Top of Page)"/>
        <w:docPartUnique/>
      </w:docPartObj>
    </w:sdtPr>
    <w:sdtEndPr>
      <w:rPr>
        <w:noProof/>
      </w:rPr>
    </w:sdtEndPr>
    <w:sdtContent>
      <w:p w14:paraId="7AA6756D" w14:textId="77777777" w:rsidR="00184830" w:rsidRDefault="00184830">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5EF3D826" w14:textId="77777777" w:rsidR="00184830" w:rsidRDefault="001848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00351" w14:textId="30647E88" w:rsidR="00184830" w:rsidRDefault="00184830" w:rsidP="006603A4">
    <w:pPr>
      <w:pStyle w:val="Header"/>
      <w:jc w:val="center"/>
    </w:pPr>
  </w:p>
  <w:p w14:paraId="7B5C1AEE" w14:textId="77777777" w:rsidR="00184830" w:rsidRDefault="0018483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4723848"/>
      <w:docPartObj>
        <w:docPartGallery w:val="Page Numbers (Top of Page)"/>
        <w:docPartUnique/>
      </w:docPartObj>
    </w:sdtPr>
    <w:sdtEndPr>
      <w:rPr>
        <w:noProof/>
      </w:rPr>
    </w:sdtEndPr>
    <w:sdtContent>
      <w:p w14:paraId="4CE952E7" w14:textId="587490AB" w:rsidR="00184830" w:rsidRDefault="00184830">
        <w:pPr>
          <w:pStyle w:val="Header"/>
          <w:jc w:val="right"/>
        </w:pPr>
        <w:r>
          <w:fldChar w:fldCharType="begin"/>
        </w:r>
        <w:r>
          <w:instrText xml:space="preserve"> PAGE   \* MERGEFORMAT </w:instrText>
        </w:r>
        <w:r>
          <w:fldChar w:fldCharType="separate"/>
        </w:r>
        <w:r>
          <w:rPr>
            <w:noProof/>
          </w:rPr>
          <w:t>73</w:t>
        </w:r>
        <w:r>
          <w:rPr>
            <w:noProof/>
          </w:rPr>
          <w:fldChar w:fldCharType="end"/>
        </w:r>
      </w:p>
    </w:sdtContent>
  </w:sdt>
  <w:p w14:paraId="5E54DE71" w14:textId="77777777" w:rsidR="00184830" w:rsidRDefault="0018483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7112487"/>
      <w:docPartObj>
        <w:docPartGallery w:val="Page Numbers (Top of Page)"/>
        <w:docPartUnique/>
      </w:docPartObj>
    </w:sdtPr>
    <w:sdtEndPr>
      <w:rPr>
        <w:noProof/>
      </w:rPr>
    </w:sdtEndPr>
    <w:sdtContent>
      <w:p w14:paraId="642146F0" w14:textId="77777777" w:rsidR="00184830" w:rsidRDefault="00184830">
        <w:pPr>
          <w:pStyle w:val="Header"/>
          <w:jc w:val="right"/>
        </w:pPr>
        <w:r>
          <w:fldChar w:fldCharType="begin"/>
        </w:r>
        <w:r>
          <w:instrText xml:space="preserve"> PAGE   \* MERGEFORMAT </w:instrText>
        </w:r>
        <w:r>
          <w:fldChar w:fldCharType="separate"/>
        </w:r>
        <w:r>
          <w:rPr>
            <w:noProof/>
          </w:rPr>
          <w:t>74</w:t>
        </w:r>
        <w:r>
          <w:rPr>
            <w:noProof/>
          </w:rPr>
          <w:fldChar w:fldCharType="end"/>
        </w:r>
      </w:p>
    </w:sdtContent>
  </w:sdt>
  <w:p w14:paraId="6BAB5F9E" w14:textId="77777777" w:rsidR="00184830" w:rsidRDefault="0018483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3B46F" w14:textId="63F5AB7D" w:rsidR="00184830" w:rsidRDefault="00184830">
    <w:pPr>
      <w:pStyle w:val="Header"/>
      <w:jc w:val="right"/>
    </w:pPr>
    <w:r>
      <w:rPr>
        <w:noProof/>
        <w:lang w:val="en-US"/>
      </w:rPr>
      <mc:AlternateContent>
        <mc:Choice Requires="wps">
          <w:drawing>
            <wp:anchor distT="0" distB="0" distL="114300" distR="114300" simplePos="0" relativeHeight="251659264" behindDoc="1" locked="0" layoutInCell="1" allowOverlap="1" wp14:anchorId="11122EE6" wp14:editId="16DC5CC8">
              <wp:simplePos x="0" y="0"/>
              <wp:positionH relativeFrom="page">
                <wp:posOffset>1543050</wp:posOffset>
              </wp:positionH>
              <wp:positionV relativeFrom="page">
                <wp:posOffset>133350</wp:posOffset>
              </wp:positionV>
              <wp:extent cx="5019675" cy="1400175"/>
              <wp:effectExtent l="0" t="0"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4169F" w14:textId="77777777" w:rsidR="00184830" w:rsidRPr="002B368C" w:rsidRDefault="00184830" w:rsidP="00833C3E">
                          <w:pPr>
                            <w:ind w:left="20"/>
                            <w:rPr>
                              <w:rFonts w:asciiTheme="majorBidi" w:hAnsiTheme="majorBidi" w:cstheme="majorBidi"/>
                              <w:b/>
                              <w:bCs/>
                              <w:sz w:val="34"/>
                            </w:rPr>
                          </w:pPr>
                          <w:r w:rsidRPr="002B368C">
                            <w:rPr>
                              <w:rFonts w:asciiTheme="majorBidi" w:hAnsiTheme="majorBidi" w:cstheme="majorBidi"/>
                              <w:b/>
                              <w:bCs/>
                              <w:spacing w:val="-2"/>
                              <w:sz w:val="34"/>
                            </w:rPr>
                            <w:t>KEMENTERIAN</w:t>
                          </w:r>
                          <w:r w:rsidRPr="002B368C">
                            <w:rPr>
                              <w:rFonts w:asciiTheme="majorBidi" w:hAnsiTheme="majorBidi" w:cstheme="majorBidi"/>
                              <w:b/>
                              <w:bCs/>
                              <w:spacing w:val="-18"/>
                              <w:sz w:val="34"/>
                            </w:rPr>
                            <w:t xml:space="preserve"> </w:t>
                          </w:r>
                          <w:r w:rsidRPr="002B368C">
                            <w:rPr>
                              <w:rFonts w:asciiTheme="majorBidi" w:hAnsiTheme="majorBidi" w:cstheme="majorBidi"/>
                              <w:b/>
                              <w:bCs/>
                              <w:spacing w:val="-1"/>
                              <w:sz w:val="34"/>
                            </w:rPr>
                            <w:t>PENDIDIKAN,</w:t>
                          </w:r>
                          <w:r w:rsidRPr="002B368C">
                            <w:rPr>
                              <w:rFonts w:asciiTheme="majorBidi" w:hAnsiTheme="majorBidi" w:cstheme="majorBidi"/>
                              <w:b/>
                              <w:bCs/>
                              <w:spacing w:val="-15"/>
                              <w:sz w:val="34"/>
                            </w:rPr>
                            <w:t xml:space="preserve"> </w:t>
                          </w:r>
                          <w:r w:rsidRPr="002B368C">
                            <w:rPr>
                              <w:rFonts w:asciiTheme="majorBidi" w:hAnsiTheme="majorBidi" w:cstheme="majorBidi"/>
                              <w:b/>
                              <w:bCs/>
                              <w:spacing w:val="-1"/>
                              <w:sz w:val="34"/>
                            </w:rPr>
                            <w:t>KEBUDAYAAN,</w:t>
                          </w:r>
                        </w:p>
                        <w:p w14:paraId="15B4C827" w14:textId="77777777" w:rsidR="00184830" w:rsidRPr="002B368C" w:rsidRDefault="00184830" w:rsidP="00833C3E">
                          <w:pPr>
                            <w:ind w:left="940" w:right="932" w:firstLine="788"/>
                            <w:rPr>
                              <w:rFonts w:asciiTheme="majorBidi" w:hAnsiTheme="majorBidi" w:cstheme="majorBidi"/>
                              <w:b/>
                              <w:bCs/>
                              <w:sz w:val="34"/>
                            </w:rPr>
                          </w:pPr>
                          <w:r w:rsidRPr="002B368C">
                            <w:rPr>
                              <w:rFonts w:asciiTheme="majorBidi" w:hAnsiTheme="majorBidi" w:cstheme="majorBidi"/>
                              <w:b/>
                              <w:bCs/>
                              <w:sz w:val="34"/>
                            </w:rPr>
                            <w:t>RISET DAN TEKNOLOGI</w:t>
                          </w:r>
                          <w:r w:rsidRPr="002B368C">
                            <w:rPr>
                              <w:rFonts w:asciiTheme="majorBidi" w:hAnsiTheme="majorBidi" w:cstheme="majorBidi"/>
                              <w:b/>
                              <w:bCs/>
                              <w:spacing w:val="1"/>
                              <w:sz w:val="34"/>
                            </w:rPr>
                            <w:t xml:space="preserve"> </w:t>
                          </w:r>
                          <w:r w:rsidRPr="002B368C">
                            <w:rPr>
                              <w:rFonts w:asciiTheme="majorBidi" w:hAnsiTheme="majorBidi" w:cstheme="majorBidi"/>
                              <w:b/>
                              <w:bCs/>
                              <w:sz w:val="34"/>
                            </w:rPr>
                            <w:t>UNIVERSITAS</w:t>
                          </w:r>
                          <w:r w:rsidRPr="002B368C">
                            <w:rPr>
                              <w:rFonts w:asciiTheme="majorBidi" w:hAnsiTheme="majorBidi" w:cstheme="majorBidi"/>
                              <w:b/>
                              <w:bCs/>
                              <w:spacing w:val="-18"/>
                              <w:sz w:val="34"/>
                            </w:rPr>
                            <w:t xml:space="preserve"> </w:t>
                          </w:r>
                          <w:r w:rsidRPr="002B368C">
                            <w:rPr>
                              <w:rFonts w:asciiTheme="majorBidi" w:hAnsiTheme="majorBidi" w:cstheme="majorBidi"/>
                              <w:b/>
                              <w:bCs/>
                              <w:sz w:val="34"/>
                            </w:rPr>
                            <w:t>SERAMBI</w:t>
                          </w:r>
                          <w:r w:rsidRPr="002B368C">
                            <w:rPr>
                              <w:rFonts w:asciiTheme="majorBidi" w:hAnsiTheme="majorBidi" w:cstheme="majorBidi"/>
                              <w:b/>
                              <w:bCs/>
                              <w:spacing w:val="-19"/>
                              <w:sz w:val="34"/>
                            </w:rPr>
                            <w:t xml:space="preserve"> </w:t>
                          </w:r>
                          <w:r w:rsidRPr="002B368C">
                            <w:rPr>
                              <w:rFonts w:asciiTheme="majorBidi" w:hAnsiTheme="majorBidi" w:cstheme="majorBidi"/>
                              <w:b/>
                              <w:bCs/>
                              <w:sz w:val="34"/>
                            </w:rPr>
                            <w:t>MEKKAH</w:t>
                          </w:r>
                        </w:p>
                        <w:p w14:paraId="536F3358" w14:textId="77777777" w:rsidR="00184830" w:rsidRPr="002B368C" w:rsidRDefault="00184830" w:rsidP="007F05CD">
                          <w:pPr>
                            <w:spacing w:line="332" w:lineRule="exact"/>
                            <w:ind w:left="1840"/>
                            <w:rPr>
                              <w:rFonts w:asciiTheme="majorBidi" w:hAnsiTheme="majorBidi" w:cstheme="majorBidi"/>
                              <w:b/>
                              <w:bCs/>
                              <w:sz w:val="34"/>
                            </w:rPr>
                          </w:pPr>
                          <w:r w:rsidRPr="002B368C">
                            <w:rPr>
                              <w:rFonts w:asciiTheme="majorBidi" w:hAnsiTheme="majorBidi" w:cstheme="majorBidi"/>
                              <w:b/>
                              <w:bCs/>
                              <w:spacing w:val="-4"/>
                              <w:sz w:val="34"/>
                            </w:rPr>
                            <w:t>FAKULTAS</w:t>
                          </w:r>
                          <w:r w:rsidRPr="002B368C">
                            <w:rPr>
                              <w:rFonts w:asciiTheme="majorBidi" w:hAnsiTheme="majorBidi" w:cstheme="majorBidi"/>
                              <w:b/>
                              <w:bCs/>
                              <w:spacing w:val="-16"/>
                              <w:sz w:val="34"/>
                            </w:rPr>
                            <w:t xml:space="preserve"> </w:t>
                          </w:r>
                          <w:r w:rsidRPr="002B368C">
                            <w:rPr>
                              <w:rFonts w:asciiTheme="majorBidi" w:hAnsiTheme="majorBidi" w:cstheme="majorBidi"/>
                              <w:b/>
                              <w:bCs/>
                              <w:spacing w:val="-3"/>
                              <w:sz w:val="34"/>
                            </w:rPr>
                            <w:t>EKONOMI</w:t>
                          </w:r>
                        </w:p>
                        <w:p w14:paraId="6C119321" w14:textId="77777777" w:rsidR="00184830" w:rsidRPr="002B368C" w:rsidRDefault="00184830" w:rsidP="007F05CD">
                          <w:pPr>
                            <w:spacing w:line="244" w:lineRule="exact"/>
                            <w:ind w:left="173" w:right="179"/>
                            <w:jc w:val="center"/>
                            <w:rPr>
                              <w:rFonts w:asciiTheme="majorBidi" w:hAnsiTheme="majorBidi" w:cstheme="majorBidi"/>
                              <w:b/>
                            </w:rPr>
                          </w:pPr>
                          <w:r w:rsidRPr="002B368C">
                            <w:rPr>
                              <w:rFonts w:asciiTheme="majorBidi" w:hAnsiTheme="majorBidi" w:cstheme="majorBidi"/>
                              <w:b/>
                            </w:rPr>
                            <w:t>Jalan</w:t>
                          </w:r>
                          <w:r w:rsidRPr="002B368C">
                            <w:rPr>
                              <w:rFonts w:asciiTheme="majorBidi" w:hAnsiTheme="majorBidi" w:cstheme="majorBidi"/>
                              <w:b/>
                              <w:spacing w:val="-3"/>
                            </w:rPr>
                            <w:t xml:space="preserve"> </w:t>
                          </w:r>
                          <w:r w:rsidRPr="002B368C">
                            <w:rPr>
                              <w:rFonts w:asciiTheme="majorBidi" w:hAnsiTheme="majorBidi" w:cstheme="majorBidi"/>
                              <w:b/>
                            </w:rPr>
                            <w:t>Tgk.</w:t>
                          </w:r>
                          <w:r w:rsidRPr="002B368C">
                            <w:rPr>
                              <w:rFonts w:asciiTheme="majorBidi" w:hAnsiTheme="majorBidi" w:cstheme="majorBidi"/>
                              <w:b/>
                              <w:spacing w:val="-5"/>
                            </w:rPr>
                            <w:t xml:space="preserve"> </w:t>
                          </w:r>
                          <w:r w:rsidRPr="002B368C">
                            <w:rPr>
                              <w:rFonts w:asciiTheme="majorBidi" w:hAnsiTheme="majorBidi" w:cstheme="majorBidi"/>
                              <w:b/>
                            </w:rPr>
                            <w:t>Imuem</w:t>
                          </w:r>
                          <w:r w:rsidRPr="002B368C">
                            <w:rPr>
                              <w:rFonts w:asciiTheme="majorBidi" w:hAnsiTheme="majorBidi" w:cstheme="majorBidi"/>
                              <w:b/>
                              <w:spacing w:val="-1"/>
                            </w:rPr>
                            <w:t xml:space="preserve"> </w:t>
                          </w:r>
                          <w:r w:rsidRPr="002B368C">
                            <w:rPr>
                              <w:rFonts w:asciiTheme="majorBidi" w:hAnsiTheme="majorBidi" w:cstheme="majorBidi"/>
                              <w:b/>
                            </w:rPr>
                            <w:t>Lueng</w:t>
                          </w:r>
                          <w:r w:rsidRPr="002B368C">
                            <w:rPr>
                              <w:rFonts w:asciiTheme="majorBidi" w:hAnsiTheme="majorBidi" w:cstheme="majorBidi"/>
                              <w:b/>
                              <w:spacing w:val="-4"/>
                            </w:rPr>
                            <w:t xml:space="preserve"> </w:t>
                          </w:r>
                          <w:r w:rsidRPr="002B368C">
                            <w:rPr>
                              <w:rFonts w:asciiTheme="majorBidi" w:hAnsiTheme="majorBidi" w:cstheme="majorBidi"/>
                              <w:b/>
                            </w:rPr>
                            <w:t>Bata,</w:t>
                          </w:r>
                          <w:r w:rsidRPr="002B368C">
                            <w:rPr>
                              <w:rFonts w:asciiTheme="majorBidi" w:hAnsiTheme="majorBidi" w:cstheme="majorBidi"/>
                              <w:b/>
                              <w:spacing w:val="2"/>
                            </w:rPr>
                            <w:t xml:space="preserve"> </w:t>
                          </w:r>
                          <w:r w:rsidRPr="002B368C">
                            <w:rPr>
                              <w:rFonts w:asciiTheme="majorBidi" w:hAnsiTheme="majorBidi" w:cstheme="majorBidi"/>
                              <w:b/>
                            </w:rPr>
                            <w:t>Sukadamai, Banda</w:t>
                          </w:r>
                          <w:r w:rsidRPr="002B368C">
                            <w:rPr>
                              <w:rFonts w:asciiTheme="majorBidi" w:hAnsiTheme="majorBidi" w:cstheme="majorBidi"/>
                              <w:b/>
                              <w:spacing w:val="-11"/>
                            </w:rPr>
                            <w:t xml:space="preserve"> </w:t>
                          </w:r>
                          <w:r w:rsidRPr="002B368C">
                            <w:rPr>
                              <w:rFonts w:asciiTheme="majorBidi" w:hAnsiTheme="majorBidi" w:cstheme="majorBidi"/>
                              <w:b/>
                            </w:rPr>
                            <w:t>Aceh,</w:t>
                          </w:r>
                          <w:r w:rsidRPr="002B368C">
                            <w:rPr>
                              <w:rFonts w:asciiTheme="majorBidi" w:hAnsiTheme="majorBidi" w:cstheme="majorBidi"/>
                              <w:b/>
                              <w:spacing w:val="-5"/>
                            </w:rPr>
                            <w:t xml:space="preserve"> </w:t>
                          </w:r>
                          <w:r w:rsidRPr="002B368C">
                            <w:rPr>
                              <w:rFonts w:asciiTheme="majorBidi" w:hAnsiTheme="majorBidi" w:cstheme="majorBidi"/>
                              <w:b/>
                            </w:rPr>
                            <w:t>Kode</w:t>
                          </w:r>
                          <w:r w:rsidRPr="002B368C">
                            <w:rPr>
                              <w:rFonts w:asciiTheme="majorBidi" w:hAnsiTheme="majorBidi" w:cstheme="majorBidi"/>
                              <w:b/>
                              <w:spacing w:val="-7"/>
                            </w:rPr>
                            <w:t xml:space="preserve"> </w:t>
                          </w:r>
                          <w:r w:rsidRPr="002B368C">
                            <w:rPr>
                              <w:rFonts w:asciiTheme="majorBidi" w:hAnsiTheme="majorBidi" w:cstheme="majorBidi"/>
                              <w:b/>
                            </w:rPr>
                            <w:t>Pos</w:t>
                          </w:r>
                          <w:r w:rsidRPr="002B368C">
                            <w:rPr>
                              <w:rFonts w:asciiTheme="majorBidi" w:hAnsiTheme="majorBidi" w:cstheme="majorBidi"/>
                              <w:b/>
                              <w:spacing w:val="-7"/>
                            </w:rPr>
                            <w:t xml:space="preserve"> </w:t>
                          </w:r>
                          <w:r w:rsidRPr="002B368C">
                            <w:rPr>
                              <w:rFonts w:asciiTheme="majorBidi" w:hAnsiTheme="majorBidi" w:cstheme="majorBidi"/>
                              <w:b/>
                            </w:rPr>
                            <w:t>23245</w:t>
                          </w:r>
                        </w:p>
                        <w:p w14:paraId="794642DC" w14:textId="4A68758A" w:rsidR="00184830" w:rsidRPr="002B368C" w:rsidRDefault="00184830" w:rsidP="00833C3E">
                          <w:pPr>
                            <w:spacing w:before="7"/>
                            <w:ind w:left="171" w:right="179"/>
                            <w:rPr>
                              <w:rFonts w:asciiTheme="majorBidi" w:hAnsiTheme="majorBidi" w:cstheme="majorBidi"/>
                            </w:rPr>
                          </w:pPr>
                          <w:r w:rsidRPr="002B368C">
                            <w:rPr>
                              <w:rFonts w:asciiTheme="majorBidi" w:hAnsiTheme="majorBidi" w:cstheme="majorBidi"/>
                              <w:lang w:val="en-GB"/>
                            </w:rPr>
                            <w:t xml:space="preserve">      </w:t>
                          </w:r>
                          <w:r w:rsidRPr="002B368C">
                            <w:rPr>
                              <w:rFonts w:asciiTheme="majorBidi" w:hAnsiTheme="majorBidi" w:cstheme="majorBidi"/>
                            </w:rPr>
                            <w:t>Website</w:t>
                          </w:r>
                          <w:r w:rsidRPr="002B368C">
                            <w:rPr>
                              <w:rFonts w:asciiTheme="majorBidi" w:hAnsiTheme="majorBidi" w:cstheme="majorBidi"/>
                              <w:spacing w:val="-12"/>
                            </w:rPr>
                            <w:t xml:space="preserve"> </w:t>
                          </w:r>
                          <w:r w:rsidRPr="002B368C">
                            <w:rPr>
                              <w:rFonts w:asciiTheme="majorBidi" w:hAnsiTheme="majorBidi" w:cstheme="majorBidi"/>
                            </w:rPr>
                            <w:t>:</w:t>
                          </w:r>
                          <w:r w:rsidRPr="002B368C">
                            <w:rPr>
                              <w:rFonts w:asciiTheme="majorBidi" w:hAnsiTheme="majorBidi" w:cstheme="majorBidi"/>
                              <w:spacing w:val="-11"/>
                            </w:rPr>
                            <w:t xml:space="preserve"> </w:t>
                          </w:r>
                          <w:hyperlink r:id="rId1">
                            <w:r w:rsidRPr="002B368C">
                              <w:rPr>
                                <w:rFonts w:asciiTheme="majorBidi" w:hAnsiTheme="majorBidi" w:cstheme="majorBidi"/>
                              </w:rPr>
                              <w:t>www.serambimekkah.ac.id,</w:t>
                            </w:r>
                            <w:r w:rsidRPr="002B368C">
                              <w:rPr>
                                <w:rFonts w:asciiTheme="majorBidi" w:hAnsiTheme="majorBidi" w:cstheme="majorBidi"/>
                                <w:spacing w:val="-9"/>
                              </w:rPr>
                              <w:t xml:space="preserve"> </w:t>
                            </w:r>
                          </w:hyperlink>
                          <w:r w:rsidRPr="002B368C">
                            <w:rPr>
                              <w:rFonts w:asciiTheme="majorBidi" w:hAnsiTheme="majorBidi" w:cstheme="majorBidi"/>
                            </w:rPr>
                            <w:t>Surel</w:t>
                          </w:r>
                          <w:r w:rsidRPr="002B368C">
                            <w:rPr>
                              <w:rFonts w:asciiTheme="majorBidi" w:hAnsiTheme="majorBidi" w:cstheme="majorBidi"/>
                              <w:spacing w:val="-12"/>
                            </w:rPr>
                            <w:t xml:space="preserve"> </w:t>
                          </w:r>
                          <w:r w:rsidRPr="002B368C">
                            <w:rPr>
                              <w:rFonts w:asciiTheme="majorBidi" w:hAnsiTheme="majorBidi" w:cstheme="majorBidi"/>
                            </w:rPr>
                            <w:t>:</w:t>
                          </w:r>
                          <w:r w:rsidRPr="002B368C">
                            <w:rPr>
                              <w:rFonts w:asciiTheme="majorBidi" w:hAnsiTheme="majorBidi" w:cstheme="majorBidi"/>
                              <w:spacing w:val="-11"/>
                            </w:rPr>
                            <w:t xml:space="preserve"> </w:t>
                          </w:r>
                          <w:hyperlink r:id="rId2">
                            <w:r w:rsidRPr="002B368C">
                              <w:rPr>
                                <w:rFonts w:asciiTheme="majorBidi" w:hAnsiTheme="majorBidi" w:cstheme="majorBidi"/>
                              </w:rPr>
                              <w:t>fe@serambimekkah.ac.id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22EE6" id="_x0000_t202" coordsize="21600,21600" o:spt="202" path="m,l,21600r21600,l21600,xe">
              <v:stroke joinstyle="miter"/>
              <v:path gradientshapeok="t" o:connecttype="rect"/>
            </v:shapetype>
            <v:shape id="Text Box 19" o:spid="_x0000_s1026" type="#_x0000_t202" style="position:absolute;left:0;text-align:left;margin-left:121.5pt;margin-top:10.5pt;width:395.25pt;height:11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" filled="f" stroked="f">
              <v:textbox inset="0,0,0,0">
                <w:txbxContent>
                  <w:p w14:paraId="5814169F" w14:textId="77777777" w:rsidR="00184830" w:rsidRPr="002B368C" w:rsidRDefault="00184830" w:rsidP="00833C3E">
                    <w:pPr>
                      <w:ind w:left="20"/>
                      <w:rPr>
                        <w:rFonts w:asciiTheme="majorBidi" w:hAnsiTheme="majorBidi" w:cstheme="majorBidi"/>
                        <w:b/>
                        <w:bCs/>
                        <w:sz w:val="34"/>
                      </w:rPr>
                    </w:pPr>
                    <w:r w:rsidRPr="002B368C">
                      <w:rPr>
                        <w:rFonts w:asciiTheme="majorBidi" w:hAnsiTheme="majorBidi" w:cstheme="majorBidi"/>
                        <w:b/>
                        <w:bCs/>
                        <w:spacing w:val="-2"/>
                        <w:sz w:val="34"/>
                      </w:rPr>
                      <w:t>KEMENTERIAN</w:t>
                    </w:r>
                    <w:r w:rsidRPr="002B368C">
                      <w:rPr>
                        <w:rFonts w:asciiTheme="majorBidi" w:hAnsiTheme="majorBidi" w:cstheme="majorBidi"/>
                        <w:b/>
                        <w:bCs/>
                        <w:spacing w:val="-18"/>
                        <w:sz w:val="34"/>
                      </w:rPr>
                      <w:t xml:space="preserve"> </w:t>
                    </w:r>
                    <w:r w:rsidRPr="002B368C">
                      <w:rPr>
                        <w:rFonts w:asciiTheme="majorBidi" w:hAnsiTheme="majorBidi" w:cstheme="majorBidi"/>
                        <w:b/>
                        <w:bCs/>
                        <w:spacing w:val="-1"/>
                        <w:sz w:val="34"/>
                      </w:rPr>
                      <w:t>PENDIDIKAN,</w:t>
                    </w:r>
                    <w:r w:rsidRPr="002B368C">
                      <w:rPr>
                        <w:rFonts w:asciiTheme="majorBidi" w:hAnsiTheme="majorBidi" w:cstheme="majorBidi"/>
                        <w:b/>
                        <w:bCs/>
                        <w:spacing w:val="-15"/>
                        <w:sz w:val="34"/>
                      </w:rPr>
                      <w:t xml:space="preserve"> </w:t>
                    </w:r>
                    <w:r w:rsidRPr="002B368C">
                      <w:rPr>
                        <w:rFonts w:asciiTheme="majorBidi" w:hAnsiTheme="majorBidi" w:cstheme="majorBidi"/>
                        <w:b/>
                        <w:bCs/>
                        <w:spacing w:val="-1"/>
                        <w:sz w:val="34"/>
                      </w:rPr>
                      <w:t>KEBUDAYAAN,</w:t>
                    </w:r>
                  </w:p>
                  <w:p w14:paraId="15B4C827" w14:textId="77777777" w:rsidR="00184830" w:rsidRPr="002B368C" w:rsidRDefault="00184830" w:rsidP="00833C3E">
                    <w:pPr>
                      <w:ind w:left="940" w:right="932" w:firstLine="788"/>
                      <w:rPr>
                        <w:rFonts w:asciiTheme="majorBidi" w:hAnsiTheme="majorBidi" w:cstheme="majorBidi"/>
                        <w:b/>
                        <w:bCs/>
                        <w:sz w:val="34"/>
                      </w:rPr>
                    </w:pPr>
                    <w:r w:rsidRPr="002B368C">
                      <w:rPr>
                        <w:rFonts w:asciiTheme="majorBidi" w:hAnsiTheme="majorBidi" w:cstheme="majorBidi"/>
                        <w:b/>
                        <w:bCs/>
                        <w:sz w:val="34"/>
                      </w:rPr>
                      <w:t>RISET DAN TEKNOLOGI</w:t>
                    </w:r>
                    <w:r w:rsidRPr="002B368C">
                      <w:rPr>
                        <w:rFonts w:asciiTheme="majorBidi" w:hAnsiTheme="majorBidi" w:cstheme="majorBidi"/>
                        <w:b/>
                        <w:bCs/>
                        <w:spacing w:val="1"/>
                        <w:sz w:val="34"/>
                      </w:rPr>
                      <w:t xml:space="preserve"> </w:t>
                    </w:r>
                    <w:r w:rsidRPr="002B368C">
                      <w:rPr>
                        <w:rFonts w:asciiTheme="majorBidi" w:hAnsiTheme="majorBidi" w:cstheme="majorBidi"/>
                        <w:b/>
                        <w:bCs/>
                        <w:sz w:val="34"/>
                      </w:rPr>
                      <w:t>UNIVERSITAS</w:t>
                    </w:r>
                    <w:r w:rsidRPr="002B368C">
                      <w:rPr>
                        <w:rFonts w:asciiTheme="majorBidi" w:hAnsiTheme="majorBidi" w:cstheme="majorBidi"/>
                        <w:b/>
                        <w:bCs/>
                        <w:spacing w:val="-18"/>
                        <w:sz w:val="34"/>
                      </w:rPr>
                      <w:t xml:space="preserve"> </w:t>
                    </w:r>
                    <w:r w:rsidRPr="002B368C">
                      <w:rPr>
                        <w:rFonts w:asciiTheme="majorBidi" w:hAnsiTheme="majorBidi" w:cstheme="majorBidi"/>
                        <w:b/>
                        <w:bCs/>
                        <w:sz w:val="34"/>
                      </w:rPr>
                      <w:t>SERAMBI</w:t>
                    </w:r>
                    <w:r w:rsidRPr="002B368C">
                      <w:rPr>
                        <w:rFonts w:asciiTheme="majorBidi" w:hAnsiTheme="majorBidi" w:cstheme="majorBidi"/>
                        <w:b/>
                        <w:bCs/>
                        <w:spacing w:val="-19"/>
                        <w:sz w:val="34"/>
                      </w:rPr>
                      <w:t xml:space="preserve"> </w:t>
                    </w:r>
                    <w:r w:rsidRPr="002B368C">
                      <w:rPr>
                        <w:rFonts w:asciiTheme="majorBidi" w:hAnsiTheme="majorBidi" w:cstheme="majorBidi"/>
                        <w:b/>
                        <w:bCs/>
                        <w:sz w:val="34"/>
                      </w:rPr>
                      <w:t>MEKKAH</w:t>
                    </w:r>
                  </w:p>
                  <w:p w14:paraId="536F3358" w14:textId="77777777" w:rsidR="00184830" w:rsidRPr="002B368C" w:rsidRDefault="00184830" w:rsidP="007F05CD">
                    <w:pPr>
                      <w:spacing w:line="332" w:lineRule="exact"/>
                      <w:ind w:left="1840"/>
                      <w:rPr>
                        <w:rFonts w:asciiTheme="majorBidi" w:hAnsiTheme="majorBidi" w:cstheme="majorBidi"/>
                        <w:b/>
                        <w:bCs/>
                        <w:sz w:val="34"/>
                      </w:rPr>
                    </w:pPr>
                    <w:r w:rsidRPr="002B368C">
                      <w:rPr>
                        <w:rFonts w:asciiTheme="majorBidi" w:hAnsiTheme="majorBidi" w:cstheme="majorBidi"/>
                        <w:b/>
                        <w:bCs/>
                        <w:spacing w:val="-4"/>
                        <w:sz w:val="34"/>
                      </w:rPr>
                      <w:t>FAKULTAS</w:t>
                    </w:r>
                    <w:r w:rsidRPr="002B368C">
                      <w:rPr>
                        <w:rFonts w:asciiTheme="majorBidi" w:hAnsiTheme="majorBidi" w:cstheme="majorBidi"/>
                        <w:b/>
                        <w:bCs/>
                        <w:spacing w:val="-16"/>
                        <w:sz w:val="34"/>
                      </w:rPr>
                      <w:t xml:space="preserve"> </w:t>
                    </w:r>
                    <w:r w:rsidRPr="002B368C">
                      <w:rPr>
                        <w:rFonts w:asciiTheme="majorBidi" w:hAnsiTheme="majorBidi" w:cstheme="majorBidi"/>
                        <w:b/>
                        <w:bCs/>
                        <w:spacing w:val="-3"/>
                        <w:sz w:val="34"/>
                      </w:rPr>
                      <w:t>EKONOMI</w:t>
                    </w:r>
                  </w:p>
                  <w:p w14:paraId="6C119321" w14:textId="77777777" w:rsidR="00184830" w:rsidRPr="002B368C" w:rsidRDefault="00184830" w:rsidP="007F05CD">
                    <w:pPr>
                      <w:spacing w:line="244" w:lineRule="exact"/>
                      <w:ind w:left="173" w:right="179"/>
                      <w:jc w:val="center"/>
                      <w:rPr>
                        <w:rFonts w:asciiTheme="majorBidi" w:hAnsiTheme="majorBidi" w:cstheme="majorBidi"/>
                        <w:b/>
                      </w:rPr>
                    </w:pPr>
                    <w:r w:rsidRPr="002B368C">
                      <w:rPr>
                        <w:rFonts w:asciiTheme="majorBidi" w:hAnsiTheme="majorBidi" w:cstheme="majorBidi"/>
                        <w:b/>
                      </w:rPr>
                      <w:t>Jalan</w:t>
                    </w:r>
                    <w:r w:rsidRPr="002B368C">
                      <w:rPr>
                        <w:rFonts w:asciiTheme="majorBidi" w:hAnsiTheme="majorBidi" w:cstheme="majorBidi"/>
                        <w:b/>
                        <w:spacing w:val="-3"/>
                      </w:rPr>
                      <w:t xml:space="preserve"> </w:t>
                    </w:r>
                    <w:r w:rsidRPr="002B368C">
                      <w:rPr>
                        <w:rFonts w:asciiTheme="majorBidi" w:hAnsiTheme="majorBidi" w:cstheme="majorBidi"/>
                        <w:b/>
                      </w:rPr>
                      <w:t>Tgk.</w:t>
                    </w:r>
                    <w:r w:rsidRPr="002B368C">
                      <w:rPr>
                        <w:rFonts w:asciiTheme="majorBidi" w:hAnsiTheme="majorBidi" w:cstheme="majorBidi"/>
                        <w:b/>
                        <w:spacing w:val="-5"/>
                      </w:rPr>
                      <w:t xml:space="preserve"> </w:t>
                    </w:r>
                    <w:r w:rsidRPr="002B368C">
                      <w:rPr>
                        <w:rFonts w:asciiTheme="majorBidi" w:hAnsiTheme="majorBidi" w:cstheme="majorBidi"/>
                        <w:b/>
                      </w:rPr>
                      <w:t>Imuem</w:t>
                    </w:r>
                    <w:r w:rsidRPr="002B368C">
                      <w:rPr>
                        <w:rFonts w:asciiTheme="majorBidi" w:hAnsiTheme="majorBidi" w:cstheme="majorBidi"/>
                        <w:b/>
                        <w:spacing w:val="-1"/>
                      </w:rPr>
                      <w:t xml:space="preserve"> </w:t>
                    </w:r>
                    <w:r w:rsidRPr="002B368C">
                      <w:rPr>
                        <w:rFonts w:asciiTheme="majorBidi" w:hAnsiTheme="majorBidi" w:cstheme="majorBidi"/>
                        <w:b/>
                      </w:rPr>
                      <w:t>Lueng</w:t>
                    </w:r>
                    <w:r w:rsidRPr="002B368C">
                      <w:rPr>
                        <w:rFonts w:asciiTheme="majorBidi" w:hAnsiTheme="majorBidi" w:cstheme="majorBidi"/>
                        <w:b/>
                        <w:spacing w:val="-4"/>
                      </w:rPr>
                      <w:t xml:space="preserve"> </w:t>
                    </w:r>
                    <w:r w:rsidRPr="002B368C">
                      <w:rPr>
                        <w:rFonts w:asciiTheme="majorBidi" w:hAnsiTheme="majorBidi" w:cstheme="majorBidi"/>
                        <w:b/>
                      </w:rPr>
                      <w:t>Bata,</w:t>
                    </w:r>
                    <w:r w:rsidRPr="002B368C">
                      <w:rPr>
                        <w:rFonts w:asciiTheme="majorBidi" w:hAnsiTheme="majorBidi" w:cstheme="majorBidi"/>
                        <w:b/>
                        <w:spacing w:val="2"/>
                      </w:rPr>
                      <w:t xml:space="preserve"> </w:t>
                    </w:r>
                    <w:r w:rsidRPr="002B368C">
                      <w:rPr>
                        <w:rFonts w:asciiTheme="majorBidi" w:hAnsiTheme="majorBidi" w:cstheme="majorBidi"/>
                        <w:b/>
                      </w:rPr>
                      <w:t>Sukadamai, Banda</w:t>
                    </w:r>
                    <w:r w:rsidRPr="002B368C">
                      <w:rPr>
                        <w:rFonts w:asciiTheme="majorBidi" w:hAnsiTheme="majorBidi" w:cstheme="majorBidi"/>
                        <w:b/>
                        <w:spacing w:val="-11"/>
                      </w:rPr>
                      <w:t xml:space="preserve"> </w:t>
                    </w:r>
                    <w:r w:rsidRPr="002B368C">
                      <w:rPr>
                        <w:rFonts w:asciiTheme="majorBidi" w:hAnsiTheme="majorBidi" w:cstheme="majorBidi"/>
                        <w:b/>
                      </w:rPr>
                      <w:t>Aceh,</w:t>
                    </w:r>
                    <w:r w:rsidRPr="002B368C">
                      <w:rPr>
                        <w:rFonts w:asciiTheme="majorBidi" w:hAnsiTheme="majorBidi" w:cstheme="majorBidi"/>
                        <w:b/>
                        <w:spacing w:val="-5"/>
                      </w:rPr>
                      <w:t xml:space="preserve"> </w:t>
                    </w:r>
                    <w:r w:rsidRPr="002B368C">
                      <w:rPr>
                        <w:rFonts w:asciiTheme="majorBidi" w:hAnsiTheme="majorBidi" w:cstheme="majorBidi"/>
                        <w:b/>
                      </w:rPr>
                      <w:t>Kode</w:t>
                    </w:r>
                    <w:r w:rsidRPr="002B368C">
                      <w:rPr>
                        <w:rFonts w:asciiTheme="majorBidi" w:hAnsiTheme="majorBidi" w:cstheme="majorBidi"/>
                        <w:b/>
                        <w:spacing w:val="-7"/>
                      </w:rPr>
                      <w:t xml:space="preserve"> </w:t>
                    </w:r>
                    <w:r w:rsidRPr="002B368C">
                      <w:rPr>
                        <w:rFonts w:asciiTheme="majorBidi" w:hAnsiTheme="majorBidi" w:cstheme="majorBidi"/>
                        <w:b/>
                      </w:rPr>
                      <w:t>Pos</w:t>
                    </w:r>
                    <w:r w:rsidRPr="002B368C">
                      <w:rPr>
                        <w:rFonts w:asciiTheme="majorBidi" w:hAnsiTheme="majorBidi" w:cstheme="majorBidi"/>
                        <w:b/>
                        <w:spacing w:val="-7"/>
                      </w:rPr>
                      <w:t xml:space="preserve"> </w:t>
                    </w:r>
                    <w:r w:rsidRPr="002B368C">
                      <w:rPr>
                        <w:rFonts w:asciiTheme="majorBidi" w:hAnsiTheme="majorBidi" w:cstheme="majorBidi"/>
                        <w:b/>
                      </w:rPr>
                      <w:t>23245</w:t>
                    </w:r>
                  </w:p>
                  <w:p w14:paraId="794642DC" w14:textId="4A68758A" w:rsidR="00184830" w:rsidRPr="002B368C" w:rsidRDefault="00184830" w:rsidP="00833C3E">
                    <w:pPr>
                      <w:spacing w:before="7"/>
                      <w:ind w:left="171" w:right="179"/>
                      <w:rPr>
                        <w:rFonts w:asciiTheme="majorBidi" w:hAnsiTheme="majorBidi" w:cstheme="majorBidi"/>
                      </w:rPr>
                    </w:pPr>
                    <w:r w:rsidRPr="002B368C">
                      <w:rPr>
                        <w:rFonts w:asciiTheme="majorBidi" w:hAnsiTheme="majorBidi" w:cstheme="majorBidi"/>
                        <w:lang w:val="en-GB"/>
                      </w:rPr>
                      <w:t xml:space="preserve">      </w:t>
                    </w:r>
                    <w:r w:rsidRPr="002B368C">
                      <w:rPr>
                        <w:rFonts w:asciiTheme="majorBidi" w:hAnsiTheme="majorBidi" w:cstheme="majorBidi"/>
                      </w:rPr>
                      <w:t>Website</w:t>
                    </w:r>
                    <w:r w:rsidRPr="002B368C">
                      <w:rPr>
                        <w:rFonts w:asciiTheme="majorBidi" w:hAnsiTheme="majorBidi" w:cstheme="majorBidi"/>
                        <w:spacing w:val="-12"/>
                      </w:rPr>
                      <w:t xml:space="preserve"> </w:t>
                    </w:r>
                    <w:r w:rsidRPr="002B368C">
                      <w:rPr>
                        <w:rFonts w:asciiTheme="majorBidi" w:hAnsiTheme="majorBidi" w:cstheme="majorBidi"/>
                      </w:rPr>
                      <w:t>:</w:t>
                    </w:r>
                    <w:r w:rsidRPr="002B368C">
                      <w:rPr>
                        <w:rFonts w:asciiTheme="majorBidi" w:hAnsiTheme="majorBidi" w:cstheme="majorBidi"/>
                        <w:spacing w:val="-11"/>
                      </w:rPr>
                      <w:t xml:space="preserve"> </w:t>
                    </w:r>
                    <w:hyperlink r:id="rId3">
                      <w:r w:rsidRPr="002B368C">
                        <w:rPr>
                          <w:rFonts w:asciiTheme="majorBidi" w:hAnsiTheme="majorBidi" w:cstheme="majorBidi"/>
                        </w:rPr>
                        <w:t>www.serambimekkah.ac.id,</w:t>
                      </w:r>
                      <w:r w:rsidRPr="002B368C">
                        <w:rPr>
                          <w:rFonts w:asciiTheme="majorBidi" w:hAnsiTheme="majorBidi" w:cstheme="majorBidi"/>
                          <w:spacing w:val="-9"/>
                        </w:rPr>
                        <w:t xml:space="preserve"> </w:t>
                      </w:r>
                    </w:hyperlink>
                    <w:r w:rsidRPr="002B368C">
                      <w:rPr>
                        <w:rFonts w:asciiTheme="majorBidi" w:hAnsiTheme="majorBidi" w:cstheme="majorBidi"/>
                      </w:rPr>
                      <w:t>Surel</w:t>
                    </w:r>
                    <w:r w:rsidRPr="002B368C">
                      <w:rPr>
                        <w:rFonts w:asciiTheme="majorBidi" w:hAnsiTheme="majorBidi" w:cstheme="majorBidi"/>
                        <w:spacing w:val="-12"/>
                      </w:rPr>
                      <w:t xml:space="preserve"> </w:t>
                    </w:r>
                    <w:r w:rsidRPr="002B368C">
                      <w:rPr>
                        <w:rFonts w:asciiTheme="majorBidi" w:hAnsiTheme="majorBidi" w:cstheme="majorBidi"/>
                      </w:rPr>
                      <w:t>:</w:t>
                    </w:r>
                    <w:r w:rsidRPr="002B368C">
                      <w:rPr>
                        <w:rFonts w:asciiTheme="majorBidi" w:hAnsiTheme="majorBidi" w:cstheme="majorBidi"/>
                        <w:spacing w:val="-11"/>
                      </w:rPr>
                      <w:t xml:space="preserve"> </w:t>
                    </w:r>
                    <w:hyperlink r:id="rId4">
                      <w:r w:rsidRPr="002B368C">
                        <w:rPr>
                          <w:rFonts w:asciiTheme="majorBidi" w:hAnsiTheme="majorBidi" w:cstheme="majorBidi"/>
                        </w:rPr>
                        <w:t>fe@serambimekkah.ac.id</w:t>
                      </w:r>
                    </w:hyperlink>
                  </w:p>
                </w:txbxContent>
              </v:textbox>
              <w10:wrap anchorx="page" anchory="page"/>
            </v:shape>
          </w:pict>
        </mc:Fallback>
      </mc:AlternateContent>
    </w:r>
    <w:r>
      <w:rPr>
        <w:noProof/>
        <w:lang w:val="en-US"/>
      </w:rPr>
      <w:drawing>
        <wp:anchor distT="0" distB="0" distL="0" distR="0" simplePos="0" relativeHeight="251660288" behindDoc="1" locked="0" layoutInCell="1" allowOverlap="1" wp14:anchorId="202DC8D3" wp14:editId="3136B95B">
          <wp:simplePos x="0" y="0"/>
          <wp:positionH relativeFrom="page">
            <wp:posOffset>457200</wp:posOffset>
          </wp:positionH>
          <wp:positionV relativeFrom="page">
            <wp:posOffset>304800</wp:posOffset>
          </wp:positionV>
          <wp:extent cx="961544" cy="951928"/>
          <wp:effectExtent l="0" t="0" r="0" b="635"/>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a:extLst>
                      <a:ext uri="{28A0092B-C50C-407E-A947-70E740481C1C}">
                        <a14:useLocalDpi xmlns:a14="http://schemas.microsoft.com/office/drawing/2010/main" val="0"/>
                      </a:ext>
                    </a:extLst>
                  </a:blip>
                  <a:stretch>
                    <a:fillRect/>
                  </a:stretch>
                </pic:blipFill>
                <pic:spPr>
                  <a:xfrm>
                    <a:off x="0" y="0"/>
                    <a:ext cx="961544" cy="951928"/>
                  </a:xfrm>
                  <a:prstGeom prst="rect">
                    <a:avLst/>
                  </a:prstGeom>
                </pic:spPr>
              </pic:pic>
            </a:graphicData>
          </a:graphic>
          <wp14:sizeRelH relativeFrom="margin">
            <wp14:pctWidth>0</wp14:pctWidth>
          </wp14:sizeRelH>
          <wp14:sizeRelV relativeFrom="margin">
            <wp14:pctHeight>0</wp14:pctHeight>
          </wp14:sizeRelV>
        </wp:anchor>
      </w:drawing>
    </w:r>
  </w:p>
  <w:p w14:paraId="177FE517" w14:textId="30CABB8A" w:rsidR="00184830" w:rsidRDefault="00184830" w:rsidP="007F05CD">
    <w:pPr>
      <w:pStyle w:val="Header"/>
    </w:pPr>
  </w:p>
  <w:p w14:paraId="20845DE0" w14:textId="77777777" w:rsidR="00184830" w:rsidRDefault="00184830" w:rsidP="007F05CD">
    <w:pPr>
      <w:pStyle w:val="Header"/>
    </w:pPr>
  </w:p>
  <w:p w14:paraId="54BDA7AB" w14:textId="6C89662F" w:rsidR="00184830" w:rsidRDefault="00184830">
    <w:pPr>
      <w:pStyle w:val="Header"/>
    </w:pPr>
    <w:r>
      <w:rPr>
        <w:noProof/>
        <w:lang w:val="en-US"/>
      </w:rPr>
      <mc:AlternateContent>
        <mc:Choice Requires="wps">
          <w:drawing>
            <wp:anchor distT="0" distB="0" distL="114300" distR="114300" simplePos="0" relativeHeight="251661312" behindDoc="1" locked="0" layoutInCell="1" allowOverlap="1" wp14:anchorId="56F760E7" wp14:editId="0D53417A">
              <wp:simplePos x="0" y="0"/>
              <wp:positionH relativeFrom="page">
                <wp:posOffset>781050</wp:posOffset>
              </wp:positionH>
              <wp:positionV relativeFrom="page">
                <wp:posOffset>1523365</wp:posOffset>
              </wp:positionV>
              <wp:extent cx="5835650" cy="45719"/>
              <wp:effectExtent l="0" t="0" r="12700" b="12065"/>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835650" cy="45719"/>
                      </a:xfrm>
                      <a:custGeom>
                        <a:avLst/>
                        <a:gdLst>
                          <a:gd name="T0" fmla="+- 0 10580 1390"/>
                          <a:gd name="T1" fmla="*/ T0 w 9190"/>
                          <a:gd name="T2" fmla="+- 0 2568 2520"/>
                          <a:gd name="T3" fmla="*/ 2568 h 60"/>
                          <a:gd name="T4" fmla="+- 0 1390 1390"/>
                          <a:gd name="T5" fmla="*/ T4 w 9190"/>
                          <a:gd name="T6" fmla="+- 0 2568 2520"/>
                          <a:gd name="T7" fmla="*/ 2568 h 60"/>
                          <a:gd name="T8" fmla="+- 0 1390 1390"/>
                          <a:gd name="T9" fmla="*/ T8 w 9190"/>
                          <a:gd name="T10" fmla="+- 0 2580 2520"/>
                          <a:gd name="T11" fmla="*/ 2580 h 60"/>
                          <a:gd name="T12" fmla="+- 0 10580 1390"/>
                          <a:gd name="T13" fmla="*/ T12 w 9190"/>
                          <a:gd name="T14" fmla="+- 0 2580 2520"/>
                          <a:gd name="T15" fmla="*/ 2580 h 60"/>
                          <a:gd name="T16" fmla="+- 0 10580 1390"/>
                          <a:gd name="T17" fmla="*/ T16 w 9190"/>
                          <a:gd name="T18" fmla="+- 0 2568 2520"/>
                          <a:gd name="T19" fmla="*/ 2568 h 60"/>
                          <a:gd name="T20" fmla="+- 0 10580 1390"/>
                          <a:gd name="T21" fmla="*/ T20 w 9190"/>
                          <a:gd name="T22" fmla="+- 0 2520 2520"/>
                          <a:gd name="T23" fmla="*/ 2520 h 60"/>
                          <a:gd name="T24" fmla="+- 0 1390 1390"/>
                          <a:gd name="T25" fmla="*/ T24 w 9190"/>
                          <a:gd name="T26" fmla="+- 0 2520 2520"/>
                          <a:gd name="T27" fmla="*/ 2520 h 60"/>
                          <a:gd name="T28" fmla="+- 0 1390 1390"/>
                          <a:gd name="T29" fmla="*/ T28 w 9190"/>
                          <a:gd name="T30" fmla="+- 0 2556 2520"/>
                          <a:gd name="T31" fmla="*/ 2556 h 60"/>
                          <a:gd name="T32" fmla="+- 0 10580 1390"/>
                          <a:gd name="T33" fmla="*/ T32 w 9190"/>
                          <a:gd name="T34" fmla="+- 0 2556 2520"/>
                          <a:gd name="T35" fmla="*/ 2556 h 60"/>
                          <a:gd name="T36" fmla="+- 0 10580 1390"/>
                          <a:gd name="T37" fmla="*/ T36 w 9190"/>
                          <a:gd name="T38" fmla="+- 0 2520 2520"/>
                          <a:gd name="T39" fmla="*/ 252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90" h="60">
                            <a:moveTo>
                              <a:pt x="9190" y="48"/>
                            </a:moveTo>
                            <a:lnTo>
                              <a:pt x="0" y="48"/>
                            </a:lnTo>
                            <a:lnTo>
                              <a:pt x="0" y="60"/>
                            </a:lnTo>
                            <a:lnTo>
                              <a:pt x="9190" y="60"/>
                            </a:lnTo>
                            <a:lnTo>
                              <a:pt x="9190" y="48"/>
                            </a:lnTo>
                            <a:close/>
                            <a:moveTo>
                              <a:pt x="9190" y="0"/>
                            </a:moveTo>
                            <a:lnTo>
                              <a:pt x="0" y="0"/>
                            </a:lnTo>
                            <a:lnTo>
                              <a:pt x="0" y="36"/>
                            </a:lnTo>
                            <a:lnTo>
                              <a:pt x="9190" y="36"/>
                            </a:lnTo>
                            <a:lnTo>
                              <a:pt x="9190" y="0"/>
                            </a:lnTo>
                            <a:close/>
                          </a:path>
                        </a:pathLst>
                      </a:cu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C750B" id="Freeform: Shape 20" o:spid="_x0000_s1026" style="position:absolute;margin-left:61.5pt;margin-top:119.95pt;width:459.5pt;height:3.6pt;rotation:18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" path="m9190,48l,48,,60r9190,l9190,48xm9190,l,,,36r9190,l9190,xe" fillcolor="white [3212]">
              <v:path arrowok="t" o:connecttype="custom" o:connectlocs="5835650,1956773;0,1956773;0,1965917;5835650,1965917;5835650,1956773;5835650,1920198;0,1920198;0,1947629;5835650,1947629;5835650,1920198" o:connectangles="0,0,0,0,0,0,0,0,0,0"/>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0731500"/>
      <w:docPartObj>
        <w:docPartGallery w:val="Page Numbers (Top of Page)"/>
        <w:docPartUnique/>
      </w:docPartObj>
    </w:sdtPr>
    <w:sdtEndPr>
      <w:rPr>
        <w:noProof/>
      </w:rPr>
    </w:sdtEndPr>
    <w:sdtContent>
      <w:p w14:paraId="20770003" w14:textId="3EBC6F27" w:rsidR="00184830" w:rsidRDefault="00184830">
        <w:pPr>
          <w:pStyle w:val="Header"/>
          <w:jc w:val="right"/>
        </w:pPr>
        <w:r>
          <w:fldChar w:fldCharType="begin"/>
        </w:r>
        <w:r>
          <w:instrText xml:space="preserve"> PAGE   \* MERGEFORMAT </w:instrText>
        </w:r>
        <w:r>
          <w:fldChar w:fldCharType="separate"/>
        </w:r>
        <w:r>
          <w:rPr>
            <w:noProof/>
          </w:rPr>
          <w:t>98</w:t>
        </w:r>
        <w:r>
          <w:rPr>
            <w:noProof/>
          </w:rPr>
          <w:fldChar w:fldCharType="end"/>
        </w:r>
      </w:p>
    </w:sdtContent>
  </w:sdt>
  <w:p w14:paraId="3974FCD4" w14:textId="77777777" w:rsidR="00184830" w:rsidRDefault="001848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4221773"/>
      <w:docPartObj>
        <w:docPartGallery w:val="Page Numbers (Top of Page)"/>
        <w:docPartUnique/>
      </w:docPartObj>
    </w:sdtPr>
    <w:sdtEndPr>
      <w:rPr>
        <w:noProof/>
      </w:rPr>
    </w:sdtEndPr>
    <w:sdtContent>
      <w:p w14:paraId="738A4326" w14:textId="5A679D79" w:rsidR="00184830" w:rsidRDefault="0018483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D614D2" w14:textId="77777777" w:rsidR="00184830" w:rsidRDefault="00184830">
    <w:pPr>
      <w:pStyle w:val="Header"/>
    </w:pPr>
  </w:p>
  <w:p w14:paraId="73BF6734" w14:textId="77777777" w:rsidR="00184830" w:rsidRDefault="00184830"/>
  <w:p w14:paraId="349EF3EF" w14:textId="77777777" w:rsidR="00184830" w:rsidRDefault="00184830"/>
  <w:p w14:paraId="7A368A44" w14:textId="77777777" w:rsidR="00184830" w:rsidRDefault="00184830"/>
  <w:p w14:paraId="76BCB325" w14:textId="77777777" w:rsidR="00184830" w:rsidRDefault="001848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6ADA3" w14:textId="00E0D4B3" w:rsidR="00184830" w:rsidRDefault="00184830" w:rsidP="002B55E4">
    <w:pPr>
      <w:pStyle w:val="Header"/>
    </w:pPr>
  </w:p>
  <w:p w14:paraId="233FFFD6" w14:textId="77777777" w:rsidR="00184830" w:rsidRDefault="00184830">
    <w:pPr>
      <w:pStyle w:val="Header"/>
    </w:pPr>
  </w:p>
  <w:p w14:paraId="6946825E" w14:textId="211D151C" w:rsidR="00184830" w:rsidRDefault="0018483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5614310"/>
      <w:docPartObj>
        <w:docPartGallery w:val="Page Numbers (Top of Page)"/>
        <w:docPartUnique/>
      </w:docPartObj>
    </w:sdtPr>
    <w:sdtEndPr>
      <w:rPr>
        <w:noProof/>
      </w:rPr>
    </w:sdtEndPr>
    <w:sdtContent>
      <w:p w14:paraId="1E353C24" w14:textId="6CC3FD13" w:rsidR="00184830" w:rsidRDefault="00C7492B">
        <w:pPr>
          <w:pStyle w:val="Header"/>
          <w:jc w:val="right"/>
        </w:pPr>
      </w:p>
    </w:sdtContent>
  </w:sdt>
  <w:p w14:paraId="7B50FB42" w14:textId="77777777" w:rsidR="00184830" w:rsidRDefault="001848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8257564"/>
      <w:docPartObj>
        <w:docPartGallery w:val="Page Numbers (Top of Page)"/>
        <w:docPartUnique/>
      </w:docPartObj>
    </w:sdtPr>
    <w:sdtEndPr>
      <w:rPr>
        <w:noProof/>
      </w:rPr>
    </w:sdtEndPr>
    <w:sdtContent>
      <w:p w14:paraId="05DDBFCE" w14:textId="2FD88892" w:rsidR="00184830" w:rsidRDefault="00C7492B">
        <w:pPr>
          <w:pStyle w:val="Header"/>
          <w:jc w:val="right"/>
        </w:pPr>
      </w:p>
    </w:sdtContent>
  </w:sdt>
  <w:p w14:paraId="46D1090A" w14:textId="77777777" w:rsidR="00184830" w:rsidRDefault="001848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9690569"/>
      <w:docPartObj>
        <w:docPartGallery w:val="Page Numbers (Top of Page)"/>
        <w:docPartUnique/>
      </w:docPartObj>
    </w:sdtPr>
    <w:sdtEndPr>
      <w:rPr>
        <w:noProof/>
      </w:rPr>
    </w:sdtEndPr>
    <w:sdtContent>
      <w:p w14:paraId="5E1567ED" w14:textId="3B6EA2CD" w:rsidR="00184830" w:rsidRDefault="00184830">
        <w:pPr>
          <w:pStyle w:val="Header"/>
          <w:jc w:val="right"/>
        </w:pPr>
        <w:r>
          <w:fldChar w:fldCharType="begin"/>
        </w:r>
        <w:r>
          <w:instrText xml:space="preserve"> PAGE   \* MERGEFORMAT </w:instrText>
        </w:r>
        <w:r>
          <w:fldChar w:fldCharType="separate"/>
        </w:r>
        <w:r>
          <w:rPr>
            <w:noProof/>
          </w:rPr>
          <w:t>35</w:t>
        </w:r>
        <w:r>
          <w:rPr>
            <w:noProof/>
          </w:rPr>
          <w:fldChar w:fldCharType="end"/>
        </w:r>
      </w:p>
    </w:sdtContent>
  </w:sdt>
  <w:p w14:paraId="669E26F0" w14:textId="77777777" w:rsidR="00184830" w:rsidRDefault="001848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6381544"/>
      <w:docPartObj>
        <w:docPartGallery w:val="Page Numbers (Top of Page)"/>
        <w:docPartUnique/>
      </w:docPartObj>
    </w:sdtPr>
    <w:sdtEndPr>
      <w:rPr>
        <w:noProof/>
      </w:rPr>
    </w:sdtEndPr>
    <w:sdtContent>
      <w:p w14:paraId="1178A4BC" w14:textId="6B663279" w:rsidR="00184830" w:rsidRDefault="0018483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0CBB201" w14:textId="77777777" w:rsidR="00184830" w:rsidRDefault="001848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12623" w14:textId="0F0B855F" w:rsidR="00184830" w:rsidRDefault="00184830">
    <w:pPr>
      <w:pStyle w:val="Header"/>
      <w:jc w:val="right"/>
    </w:pPr>
  </w:p>
  <w:p w14:paraId="46A0C07D" w14:textId="77777777" w:rsidR="00184830" w:rsidRDefault="001848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6638079"/>
      <w:docPartObj>
        <w:docPartGallery w:val="Page Numbers (Top of Page)"/>
        <w:docPartUnique/>
      </w:docPartObj>
    </w:sdtPr>
    <w:sdtEndPr>
      <w:rPr>
        <w:noProof/>
      </w:rPr>
    </w:sdtEndPr>
    <w:sdtContent>
      <w:p w14:paraId="32DC0C95" w14:textId="4AC5B549" w:rsidR="00184830" w:rsidRDefault="00184830">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4C9D2138" w14:textId="77777777" w:rsidR="00184830" w:rsidRDefault="001848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127E3"/>
    <w:multiLevelType w:val="hybridMultilevel"/>
    <w:tmpl w:val="E4BA6C0A"/>
    <w:lvl w:ilvl="0" w:tplc="95987196">
      <w:start w:val="7"/>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02FC2"/>
    <w:multiLevelType w:val="multilevel"/>
    <w:tmpl w:val="E0106476"/>
    <w:lvl w:ilvl="0">
      <w:start w:val="1"/>
      <w:numFmt w:val="decimal"/>
      <w:lvlText w:val="%1."/>
      <w:lvlJc w:val="left"/>
      <w:pPr>
        <w:ind w:left="786"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506" w:hanging="1080"/>
      </w:pPr>
      <w:rPr>
        <w:rFonts w:hint="default"/>
      </w:rPr>
    </w:lvl>
    <w:lvl w:ilvl="5">
      <w:start w:val="1"/>
      <w:numFmt w:val="decimal"/>
      <w:lvlText w:val="%1.%2.%3.%4.%5.%6."/>
      <w:lvlJc w:val="left"/>
      <w:pPr>
        <w:ind w:left="1506"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226" w:hanging="1800"/>
      </w:pPr>
      <w:rPr>
        <w:rFonts w:hint="default"/>
      </w:rPr>
    </w:lvl>
  </w:abstractNum>
  <w:abstractNum w:abstractNumId="2" w15:restartNumberingAfterBreak="0">
    <w:nsid w:val="09320566"/>
    <w:multiLevelType w:val="hybridMultilevel"/>
    <w:tmpl w:val="6E54F740"/>
    <w:lvl w:ilvl="0" w:tplc="D5969AF4">
      <w:start w:val="1"/>
      <w:numFmt w:val="decimal"/>
      <w:lvlText w:val="4.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1841F0"/>
    <w:multiLevelType w:val="hybridMultilevel"/>
    <w:tmpl w:val="415CCA9C"/>
    <w:lvl w:ilvl="0" w:tplc="1654E170">
      <w:start w:val="1"/>
      <w:numFmt w:val="decimal"/>
      <w:lvlText w:val="2.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266C5"/>
    <w:multiLevelType w:val="hybridMultilevel"/>
    <w:tmpl w:val="748CABD4"/>
    <w:lvl w:ilvl="0" w:tplc="7EB442D6">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0B21DA"/>
    <w:multiLevelType w:val="hybridMultilevel"/>
    <w:tmpl w:val="A7C4A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613C7D"/>
    <w:multiLevelType w:val="hybridMultilevel"/>
    <w:tmpl w:val="9B629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C00A5"/>
    <w:multiLevelType w:val="multilevel"/>
    <w:tmpl w:val="ECAAB3F8"/>
    <w:lvl w:ilvl="0">
      <w:start w:val="2"/>
      <w:numFmt w:val="decimal"/>
      <w:lvlText w:val="%1"/>
      <w:lvlJc w:val="left"/>
      <w:pPr>
        <w:ind w:left="480" w:hanging="480"/>
      </w:pPr>
      <w:rPr>
        <w:rFonts w:ascii="Times New Roman" w:eastAsiaTheme="minorHAnsi" w:hAnsi="Times New Roman" w:cs="Times New Roman" w:hint="default"/>
        <w:i/>
      </w:rPr>
    </w:lvl>
    <w:lvl w:ilvl="1">
      <w:start w:val="2"/>
      <w:numFmt w:val="decimal"/>
      <w:lvlText w:val="2.%2."/>
      <w:lvlJc w:val="left"/>
      <w:pPr>
        <w:ind w:left="764" w:hanging="480"/>
      </w:pPr>
      <w:rPr>
        <w:rFonts w:hint="default"/>
        <w:i w:val="0"/>
        <w:iCs/>
      </w:rPr>
    </w:lvl>
    <w:lvl w:ilvl="2">
      <w:start w:val="2"/>
      <w:numFmt w:val="decimal"/>
      <w:lvlText w:val="%3.4.1."/>
      <w:lvlJc w:val="left"/>
      <w:pPr>
        <w:ind w:left="720" w:hanging="720"/>
      </w:pPr>
      <w:rPr>
        <w:rFonts w:hint="default"/>
        <w:i w:val="0"/>
      </w:rPr>
    </w:lvl>
    <w:lvl w:ilvl="3">
      <w:start w:val="1"/>
      <w:numFmt w:val="decimal"/>
      <w:lvlText w:val="%1.%2.%3.%4"/>
      <w:lvlJc w:val="left"/>
      <w:pPr>
        <w:ind w:left="720" w:hanging="720"/>
      </w:pPr>
      <w:rPr>
        <w:rFonts w:ascii="Times New Roman" w:eastAsiaTheme="minorHAnsi" w:hAnsi="Times New Roman" w:cs="Times New Roman" w:hint="default"/>
        <w:i/>
      </w:rPr>
    </w:lvl>
    <w:lvl w:ilvl="4">
      <w:start w:val="1"/>
      <w:numFmt w:val="decimal"/>
      <w:lvlText w:val="%1.%2.%3.%4.%5"/>
      <w:lvlJc w:val="left"/>
      <w:pPr>
        <w:ind w:left="1080" w:hanging="1080"/>
      </w:pPr>
      <w:rPr>
        <w:rFonts w:ascii="Times New Roman" w:eastAsiaTheme="minorHAnsi" w:hAnsi="Times New Roman" w:cs="Times New Roman" w:hint="default"/>
        <w:i/>
      </w:rPr>
    </w:lvl>
    <w:lvl w:ilvl="5">
      <w:start w:val="1"/>
      <w:numFmt w:val="decimal"/>
      <w:lvlText w:val="%1.%2.%3.%4.%5.%6"/>
      <w:lvlJc w:val="left"/>
      <w:pPr>
        <w:ind w:left="1080" w:hanging="1080"/>
      </w:pPr>
      <w:rPr>
        <w:rFonts w:ascii="Times New Roman" w:eastAsiaTheme="minorHAnsi" w:hAnsi="Times New Roman" w:cs="Times New Roman" w:hint="default"/>
        <w:i/>
      </w:rPr>
    </w:lvl>
    <w:lvl w:ilvl="6">
      <w:start w:val="1"/>
      <w:numFmt w:val="decimal"/>
      <w:lvlText w:val="%1.%2.%3.%4.%5.%6.%7"/>
      <w:lvlJc w:val="left"/>
      <w:pPr>
        <w:ind w:left="1440" w:hanging="1440"/>
      </w:pPr>
      <w:rPr>
        <w:rFonts w:ascii="Times New Roman" w:eastAsiaTheme="minorHAnsi" w:hAnsi="Times New Roman" w:cs="Times New Roman" w:hint="default"/>
        <w:i/>
      </w:rPr>
    </w:lvl>
    <w:lvl w:ilvl="7">
      <w:start w:val="1"/>
      <w:numFmt w:val="decimal"/>
      <w:lvlText w:val="%1.%2.%3.%4.%5.%6.%7.%8"/>
      <w:lvlJc w:val="left"/>
      <w:pPr>
        <w:ind w:left="1440" w:hanging="1440"/>
      </w:pPr>
      <w:rPr>
        <w:rFonts w:ascii="Times New Roman" w:eastAsiaTheme="minorHAnsi" w:hAnsi="Times New Roman" w:cs="Times New Roman" w:hint="default"/>
        <w:i/>
      </w:rPr>
    </w:lvl>
    <w:lvl w:ilvl="8">
      <w:start w:val="1"/>
      <w:numFmt w:val="decimal"/>
      <w:lvlText w:val="%1.%2.%3.%4.%5.%6.%7.%8.%9"/>
      <w:lvlJc w:val="left"/>
      <w:pPr>
        <w:ind w:left="1800" w:hanging="1800"/>
      </w:pPr>
      <w:rPr>
        <w:rFonts w:ascii="Times New Roman" w:eastAsiaTheme="minorHAnsi" w:hAnsi="Times New Roman" w:cs="Times New Roman" w:hint="default"/>
        <w:i/>
      </w:rPr>
    </w:lvl>
  </w:abstractNum>
  <w:abstractNum w:abstractNumId="8" w15:restartNumberingAfterBreak="0">
    <w:nsid w:val="161E20EE"/>
    <w:multiLevelType w:val="multilevel"/>
    <w:tmpl w:val="E842F33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170F47F5"/>
    <w:multiLevelType w:val="hybridMultilevel"/>
    <w:tmpl w:val="7C88E0D4"/>
    <w:lvl w:ilvl="0" w:tplc="DB640F76">
      <w:start w:val="1"/>
      <w:numFmt w:val="decimal"/>
      <w:lvlText w:val="%1."/>
      <w:lvlJc w:val="left"/>
      <w:pPr>
        <w:ind w:left="355" w:hanging="360"/>
      </w:pPr>
      <w:rPr>
        <w:rFonts w:hint="default"/>
      </w:rPr>
    </w:lvl>
    <w:lvl w:ilvl="1" w:tplc="04210019" w:tentative="1">
      <w:start w:val="1"/>
      <w:numFmt w:val="lowerLetter"/>
      <w:lvlText w:val="%2."/>
      <w:lvlJc w:val="left"/>
      <w:pPr>
        <w:ind w:left="1075" w:hanging="360"/>
      </w:pPr>
    </w:lvl>
    <w:lvl w:ilvl="2" w:tplc="0421001B" w:tentative="1">
      <w:start w:val="1"/>
      <w:numFmt w:val="lowerRoman"/>
      <w:lvlText w:val="%3."/>
      <w:lvlJc w:val="right"/>
      <w:pPr>
        <w:ind w:left="1795" w:hanging="180"/>
      </w:pPr>
    </w:lvl>
    <w:lvl w:ilvl="3" w:tplc="0421000F" w:tentative="1">
      <w:start w:val="1"/>
      <w:numFmt w:val="decimal"/>
      <w:lvlText w:val="%4."/>
      <w:lvlJc w:val="left"/>
      <w:pPr>
        <w:ind w:left="2515" w:hanging="360"/>
      </w:pPr>
    </w:lvl>
    <w:lvl w:ilvl="4" w:tplc="04210019" w:tentative="1">
      <w:start w:val="1"/>
      <w:numFmt w:val="lowerLetter"/>
      <w:lvlText w:val="%5."/>
      <w:lvlJc w:val="left"/>
      <w:pPr>
        <w:ind w:left="3235" w:hanging="360"/>
      </w:pPr>
    </w:lvl>
    <w:lvl w:ilvl="5" w:tplc="0421001B" w:tentative="1">
      <w:start w:val="1"/>
      <w:numFmt w:val="lowerRoman"/>
      <w:lvlText w:val="%6."/>
      <w:lvlJc w:val="right"/>
      <w:pPr>
        <w:ind w:left="3955" w:hanging="180"/>
      </w:pPr>
    </w:lvl>
    <w:lvl w:ilvl="6" w:tplc="0421000F" w:tentative="1">
      <w:start w:val="1"/>
      <w:numFmt w:val="decimal"/>
      <w:lvlText w:val="%7."/>
      <w:lvlJc w:val="left"/>
      <w:pPr>
        <w:ind w:left="4675" w:hanging="360"/>
      </w:pPr>
    </w:lvl>
    <w:lvl w:ilvl="7" w:tplc="04210019" w:tentative="1">
      <w:start w:val="1"/>
      <w:numFmt w:val="lowerLetter"/>
      <w:lvlText w:val="%8."/>
      <w:lvlJc w:val="left"/>
      <w:pPr>
        <w:ind w:left="5395" w:hanging="360"/>
      </w:pPr>
    </w:lvl>
    <w:lvl w:ilvl="8" w:tplc="0421001B" w:tentative="1">
      <w:start w:val="1"/>
      <w:numFmt w:val="lowerRoman"/>
      <w:lvlText w:val="%9."/>
      <w:lvlJc w:val="right"/>
      <w:pPr>
        <w:ind w:left="6115" w:hanging="180"/>
      </w:pPr>
    </w:lvl>
  </w:abstractNum>
  <w:abstractNum w:abstractNumId="10" w15:restartNumberingAfterBreak="0">
    <w:nsid w:val="19D54506"/>
    <w:multiLevelType w:val="hybridMultilevel"/>
    <w:tmpl w:val="0CEACC06"/>
    <w:lvl w:ilvl="0" w:tplc="D76E3C98">
      <w:start w:val="2"/>
      <w:numFmt w:val="decimal"/>
      <w:lvlText w:val="%1.6.3."/>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485F4E"/>
    <w:multiLevelType w:val="hybridMultilevel"/>
    <w:tmpl w:val="F83CA758"/>
    <w:lvl w:ilvl="0" w:tplc="852A05D2">
      <w:start w:val="1"/>
      <w:numFmt w:val="decimal"/>
      <w:lvlText w:val="3.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893C66"/>
    <w:multiLevelType w:val="multilevel"/>
    <w:tmpl w:val="B62667D0"/>
    <w:lvl w:ilvl="0">
      <w:start w:val="1"/>
      <w:numFmt w:val="decimal"/>
      <w:lvlText w:val="%1."/>
      <w:lvlJc w:val="left"/>
      <w:pPr>
        <w:ind w:left="720" w:hanging="360"/>
      </w:pPr>
      <w:rPr>
        <w:rFonts w:asciiTheme="majorBidi" w:eastAsia="Times New Roman" w:hAnsiTheme="majorBidi" w:cstheme="maj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EE6B19"/>
    <w:multiLevelType w:val="hybridMultilevel"/>
    <w:tmpl w:val="D28A7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C00DBD"/>
    <w:multiLevelType w:val="hybridMultilevel"/>
    <w:tmpl w:val="6820F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5A38BB"/>
    <w:multiLevelType w:val="hybridMultilevel"/>
    <w:tmpl w:val="2FCCECB4"/>
    <w:lvl w:ilvl="0" w:tplc="DE2AAE24">
      <w:start w:val="1"/>
      <w:numFmt w:val="decimal"/>
      <w:lvlText w:val="3.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2D112F"/>
    <w:multiLevelType w:val="hybridMultilevel"/>
    <w:tmpl w:val="D430A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765246"/>
    <w:multiLevelType w:val="hybridMultilevel"/>
    <w:tmpl w:val="2222E51E"/>
    <w:lvl w:ilvl="0" w:tplc="DFF0A0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9218F4"/>
    <w:multiLevelType w:val="hybridMultilevel"/>
    <w:tmpl w:val="D786EFBC"/>
    <w:lvl w:ilvl="0" w:tplc="AC409B84">
      <w:start w:val="1"/>
      <w:numFmt w:val="decimal"/>
      <w:lvlText w:val="%1."/>
      <w:lvlJc w:val="left"/>
      <w:pPr>
        <w:ind w:left="1287" w:hanging="360"/>
      </w:pPr>
      <w:rPr>
        <w:rFonts w:ascii="Times New Roman" w:eastAsia="Times New Roman" w:hAnsi="Times New Roman" w:cs="Times New Roman" w:hint="default"/>
        <w:w w:val="100"/>
        <w:sz w:val="24"/>
        <w:szCs w:val="24"/>
        <w:lang w:val="id" w:eastAsia="en-US" w:bidi="ar-SA"/>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28050133"/>
    <w:multiLevelType w:val="hybridMultilevel"/>
    <w:tmpl w:val="EF4A755C"/>
    <w:lvl w:ilvl="0" w:tplc="E0000C20">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881805"/>
    <w:multiLevelType w:val="hybridMultilevel"/>
    <w:tmpl w:val="4E824F2C"/>
    <w:lvl w:ilvl="0" w:tplc="DAA8DF8A">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991F90"/>
    <w:multiLevelType w:val="multilevel"/>
    <w:tmpl w:val="64AA3E9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4.3.%3."/>
      <w:lvlJc w:val="left"/>
      <w:pPr>
        <w:ind w:left="720" w:hanging="72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8C95894"/>
    <w:multiLevelType w:val="multilevel"/>
    <w:tmpl w:val="A7F4EE24"/>
    <w:lvl w:ilvl="0">
      <w:start w:val="2"/>
      <w:numFmt w:val="decimal"/>
      <w:lvlText w:val="%1"/>
      <w:lvlJc w:val="left"/>
      <w:pPr>
        <w:ind w:left="480" w:hanging="480"/>
      </w:pPr>
      <w:rPr>
        <w:rFonts w:ascii="Times New Roman" w:eastAsiaTheme="minorHAnsi" w:hAnsi="Times New Roman" w:cs="Times New Roman" w:hint="default"/>
        <w:i/>
      </w:rPr>
    </w:lvl>
    <w:lvl w:ilvl="1">
      <w:start w:val="6"/>
      <w:numFmt w:val="decimal"/>
      <w:lvlText w:val="%1.%2"/>
      <w:lvlJc w:val="left"/>
      <w:pPr>
        <w:ind w:left="764" w:hanging="480"/>
      </w:pPr>
      <w:rPr>
        <w:rFonts w:ascii="Times New Roman" w:eastAsiaTheme="minorHAnsi" w:hAnsi="Times New Roman" w:cs="Times New Roman" w:hint="default"/>
        <w:i w:val="0"/>
        <w:iCs/>
      </w:rPr>
    </w:lvl>
    <w:lvl w:ilvl="2">
      <w:start w:val="2"/>
      <w:numFmt w:val="decimal"/>
      <w:lvlText w:val="%3.6.2."/>
      <w:lvlJc w:val="left"/>
      <w:pPr>
        <w:ind w:left="720" w:hanging="720"/>
      </w:pPr>
      <w:rPr>
        <w:rFonts w:hint="default"/>
        <w:i w:val="0"/>
      </w:rPr>
    </w:lvl>
    <w:lvl w:ilvl="3">
      <w:start w:val="1"/>
      <w:numFmt w:val="decimal"/>
      <w:lvlText w:val="%1.%2.%3.%4"/>
      <w:lvlJc w:val="left"/>
      <w:pPr>
        <w:ind w:left="720" w:hanging="720"/>
      </w:pPr>
      <w:rPr>
        <w:rFonts w:ascii="Times New Roman" w:eastAsiaTheme="minorHAnsi" w:hAnsi="Times New Roman" w:cs="Times New Roman" w:hint="default"/>
        <w:i/>
      </w:rPr>
    </w:lvl>
    <w:lvl w:ilvl="4">
      <w:start w:val="1"/>
      <w:numFmt w:val="decimal"/>
      <w:lvlText w:val="%1.%2.%3.%4.%5"/>
      <w:lvlJc w:val="left"/>
      <w:pPr>
        <w:ind w:left="1080" w:hanging="1080"/>
      </w:pPr>
      <w:rPr>
        <w:rFonts w:ascii="Times New Roman" w:eastAsiaTheme="minorHAnsi" w:hAnsi="Times New Roman" w:cs="Times New Roman" w:hint="default"/>
        <w:i/>
      </w:rPr>
    </w:lvl>
    <w:lvl w:ilvl="5">
      <w:start w:val="1"/>
      <w:numFmt w:val="decimal"/>
      <w:lvlText w:val="%1.%2.%3.%4.%5.%6"/>
      <w:lvlJc w:val="left"/>
      <w:pPr>
        <w:ind w:left="1080" w:hanging="1080"/>
      </w:pPr>
      <w:rPr>
        <w:rFonts w:ascii="Times New Roman" w:eastAsiaTheme="minorHAnsi" w:hAnsi="Times New Roman" w:cs="Times New Roman" w:hint="default"/>
        <w:i/>
      </w:rPr>
    </w:lvl>
    <w:lvl w:ilvl="6">
      <w:start w:val="1"/>
      <w:numFmt w:val="decimal"/>
      <w:lvlText w:val="%1.%2.%3.%4.%5.%6.%7"/>
      <w:lvlJc w:val="left"/>
      <w:pPr>
        <w:ind w:left="1440" w:hanging="1440"/>
      </w:pPr>
      <w:rPr>
        <w:rFonts w:ascii="Times New Roman" w:eastAsiaTheme="minorHAnsi" w:hAnsi="Times New Roman" w:cs="Times New Roman" w:hint="default"/>
        <w:i/>
      </w:rPr>
    </w:lvl>
    <w:lvl w:ilvl="7">
      <w:start w:val="1"/>
      <w:numFmt w:val="decimal"/>
      <w:lvlText w:val="%1.%2.%3.%4.%5.%6.%7.%8"/>
      <w:lvlJc w:val="left"/>
      <w:pPr>
        <w:ind w:left="1440" w:hanging="1440"/>
      </w:pPr>
      <w:rPr>
        <w:rFonts w:ascii="Times New Roman" w:eastAsiaTheme="minorHAnsi" w:hAnsi="Times New Roman" w:cs="Times New Roman" w:hint="default"/>
        <w:i/>
      </w:rPr>
    </w:lvl>
    <w:lvl w:ilvl="8">
      <w:start w:val="1"/>
      <w:numFmt w:val="decimal"/>
      <w:lvlText w:val="%1.%2.%3.%4.%5.%6.%7.%8.%9"/>
      <w:lvlJc w:val="left"/>
      <w:pPr>
        <w:ind w:left="1800" w:hanging="1800"/>
      </w:pPr>
      <w:rPr>
        <w:rFonts w:ascii="Times New Roman" w:eastAsiaTheme="minorHAnsi" w:hAnsi="Times New Roman" w:cs="Times New Roman" w:hint="default"/>
        <w:i/>
      </w:rPr>
    </w:lvl>
  </w:abstractNum>
  <w:abstractNum w:abstractNumId="23" w15:restartNumberingAfterBreak="0">
    <w:nsid w:val="2CE33893"/>
    <w:multiLevelType w:val="hybridMultilevel"/>
    <w:tmpl w:val="2B9A023C"/>
    <w:lvl w:ilvl="0" w:tplc="DFF0A0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F8832C3"/>
    <w:multiLevelType w:val="hybridMultilevel"/>
    <w:tmpl w:val="8E68AFF8"/>
    <w:lvl w:ilvl="0" w:tplc="805E168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8F4155"/>
    <w:multiLevelType w:val="multilevel"/>
    <w:tmpl w:val="350A3DB0"/>
    <w:lvl w:ilvl="0">
      <w:start w:val="2"/>
      <w:numFmt w:val="decimal"/>
      <w:lvlText w:val="%1"/>
      <w:lvlJc w:val="left"/>
      <w:pPr>
        <w:ind w:left="480" w:hanging="480"/>
      </w:pPr>
      <w:rPr>
        <w:rFonts w:ascii="Times New Roman" w:eastAsiaTheme="minorHAnsi" w:hAnsi="Times New Roman" w:cs="Times New Roman" w:hint="default"/>
        <w:i/>
      </w:rPr>
    </w:lvl>
    <w:lvl w:ilvl="1">
      <w:start w:val="1"/>
      <w:numFmt w:val="decimal"/>
      <w:lvlText w:val="2.%2."/>
      <w:lvlJc w:val="left"/>
      <w:pPr>
        <w:ind w:left="764" w:hanging="480"/>
      </w:pPr>
      <w:rPr>
        <w:rFonts w:hint="default"/>
        <w:i w:val="0"/>
        <w:iCs/>
      </w:rPr>
    </w:lvl>
    <w:lvl w:ilvl="2">
      <w:start w:val="2"/>
      <w:numFmt w:val="decimal"/>
      <w:lvlText w:val="2.1.%3."/>
      <w:lvlJc w:val="left"/>
      <w:pPr>
        <w:ind w:left="720" w:hanging="720"/>
      </w:pPr>
      <w:rPr>
        <w:rFonts w:hint="default"/>
        <w:i w:val="0"/>
      </w:rPr>
    </w:lvl>
    <w:lvl w:ilvl="3">
      <w:start w:val="1"/>
      <w:numFmt w:val="decimal"/>
      <w:lvlText w:val="%1.%2.%3.%4"/>
      <w:lvlJc w:val="left"/>
      <w:pPr>
        <w:ind w:left="720" w:hanging="720"/>
      </w:pPr>
      <w:rPr>
        <w:rFonts w:ascii="Times New Roman" w:eastAsiaTheme="minorHAnsi" w:hAnsi="Times New Roman" w:cs="Times New Roman" w:hint="default"/>
        <w:i/>
      </w:rPr>
    </w:lvl>
    <w:lvl w:ilvl="4">
      <w:start w:val="1"/>
      <w:numFmt w:val="decimal"/>
      <w:lvlText w:val="%1.%2.%3.%4.%5"/>
      <w:lvlJc w:val="left"/>
      <w:pPr>
        <w:ind w:left="1080" w:hanging="1080"/>
      </w:pPr>
      <w:rPr>
        <w:rFonts w:ascii="Times New Roman" w:eastAsiaTheme="minorHAnsi" w:hAnsi="Times New Roman" w:cs="Times New Roman" w:hint="default"/>
        <w:i/>
      </w:rPr>
    </w:lvl>
    <w:lvl w:ilvl="5">
      <w:start w:val="1"/>
      <w:numFmt w:val="decimal"/>
      <w:lvlText w:val="%1.%2.%3.%4.%5.%6"/>
      <w:lvlJc w:val="left"/>
      <w:pPr>
        <w:ind w:left="1080" w:hanging="1080"/>
      </w:pPr>
      <w:rPr>
        <w:rFonts w:ascii="Times New Roman" w:eastAsiaTheme="minorHAnsi" w:hAnsi="Times New Roman" w:cs="Times New Roman" w:hint="default"/>
        <w:i/>
      </w:rPr>
    </w:lvl>
    <w:lvl w:ilvl="6">
      <w:start w:val="1"/>
      <w:numFmt w:val="decimal"/>
      <w:lvlText w:val="%1.%2.%3.%4.%5.%6.%7"/>
      <w:lvlJc w:val="left"/>
      <w:pPr>
        <w:ind w:left="1440" w:hanging="1440"/>
      </w:pPr>
      <w:rPr>
        <w:rFonts w:ascii="Times New Roman" w:eastAsiaTheme="minorHAnsi" w:hAnsi="Times New Roman" w:cs="Times New Roman" w:hint="default"/>
        <w:i/>
      </w:rPr>
    </w:lvl>
    <w:lvl w:ilvl="7">
      <w:start w:val="1"/>
      <w:numFmt w:val="decimal"/>
      <w:lvlText w:val="%1.%2.%3.%4.%5.%6.%7.%8"/>
      <w:lvlJc w:val="left"/>
      <w:pPr>
        <w:ind w:left="1440" w:hanging="1440"/>
      </w:pPr>
      <w:rPr>
        <w:rFonts w:ascii="Times New Roman" w:eastAsiaTheme="minorHAnsi" w:hAnsi="Times New Roman" w:cs="Times New Roman" w:hint="default"/>
        <w:i/>
      </w:rPr>
    </w:lvl>
    <w:lvl w:ilvl="8">
      <w:start w:val="1"/>
      <w:numFmt w:val="decimal"/>
      <w:lvlText w:val="%1.%2.%3.%4.%5.%6.%7.%8.%9"/>
      <w:lvlJc w:val="left"/>
      <w:pPr>
        <w:ind w:left="1800" w:hanging="1800"/>
      </w:pPr>
      <w:rPr>
        <w:rFonts w:ascii="Times New Roman" w:eastAsiaTheme="minorHAnsi" w:hAnsi="Times New Roman" w:cs="Times New Roman" w:hint="default"/>
        <w:i/>
      </w:rPr>
    </w:lvl>
  </w:abstractNum>
  <w:abstractNum w:abstractNumId="26" w15:restartNumberingAfterBreak="0">
    <w:nsid w:val="34264692"/>
    <w:multiLevelType w:val="multilevel"/>
    <w:tmpl w:val="90BA91FC"/>
    <w:lvl w:ilvl="0">
      <w:start w:val="1"/>
      <w:numFmt w:val="decimal"/>
      <w:lvlText w:val="%1."/>
      <w:lvlJc w:val="left"/>
      <w:pPr>
        <w:tabs>
          <w:tab w:val="num" w:pos="720"/>
        </w:tabs>
        <w:ind w:left="720" w:hanging="360"/>
      </w:pPr>
      <w:rPr>
        <w:i w:val="0"/>
        <w:i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E10503"/>
    <w:multiLevelType w:val="hybridMultilevel"/>
    <w:tmpl w:val="E546655C"/>
    <w:lvl w:ilvl="0" w:tplc="04210019">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8" w15:restartNumberingAfterBreak="0">
    <w:nsid w:val="3792141A"/>
    <w:multiLevelType w:val="hybridMultilevel"/>
    <w:tmpl w:val="B92C800C"/>
    <w:lvl w:ilvl="0" w:tplc="43244E48">
      <w:start w:val="1"/>
      <w:numFmt w:val="decimal"/>
      <w:lvlText w:val="(%1)"/>
      <w:lvlJc w:val="left"/>
      <w:pPr>
        <w:ind w:left="858" w:hanging="408"/>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83A558E"/>
    <w:multiLevelType w:val="multilevel"/>
    <w:tmpl w:val="F37EE402"/>
    <w:lvl w:ilvl="0">
      <w:start w:val="2"/>
      <w:numFmt w:val="decimal"/>
      <w:lvlText w:val="%1"/>
      <w:lvlJc w:val="left"/>
      <w:pPr>
        <w:ind w:left="480" w:hanging="480"/>
      </w:pPr>
      <w:rPr>
        <w:rFonts w:ascii="Times New Roman" w:eastAsiaTheme="minorHAnsi" w:hAnsi="Times New Roman" w:cs="Times New Roman" w:hint="default"/>
        <w:i/>
      </w:rPr>
    </w:lvl>
    <w:lvl w:ilvl="1">
      <w:start w:val="2"/>
      <w:numFmt w:val="decimal"/>
      <w:lvlText w:val="%2.3."/>
      <w:lvlJc w:val="left"/>
      <w:pPr>
        <w:ind w:left="764" w:hanging="480"/>
      </w:pPr>
      <w:rPr>
        <w:rFonts w:hint="default"/>
        <w:i w:val="0"/>
        <w:iCs/>
      </w:rPr>
    </w:lvl>
    <w:lvl w:ilvl="2">
      <w:start w:val="1"/>
      <w:numFmt w:val="decimal"/>
      <w:lvlText w:val="2.1.%3."/>
      <w:lvlJc w:val="left"/>
      <w:pPr>
        <w:ind w:left="720" w:hanging="720"/>
      </w:pPr>
      <w:rPr>
        <w:rFonts w:hint="default"/>
        <w:i w:val="0"/>
      </w:rPr>
    </w:lvl>
    <w:lvl w:ilvl="3">
      <w:start w:val="1"/>
      <w:numFmt w:val="decimal"/>
      <w:lvlText w:val="%1.%2.%3.%4"/>
      <w:lvlJc w:val="left"/>
      <w:pPr>
        <w:ind w:left="720" w:hanging="720"/>
      </w:pPr>
      <w:rPr>
        <w:rFonts w:ascii="Times New Roman" w:eastAsiaTheme="minorHAnsi" w:hAnsi="Times New Roman" w:cs="Times New Roman" w:hint="default"/>
        <w:i/>
      </w:rPr>
    </w:lvl>
    <w:lvl w:ilvl="4">
      <w:start w:val="1"/>
      <w:numFmt w:val="decimal"/>
      <w:lvlText w:val="%1.%2.%3.%4.%5"/>
      <w:lvlJc w:val="left"/>
      <w:pPr>
        <w:ind w:left="1080" w:hanging="1080"/>
      </w:pPr>
      <w:rPr>
        <w:rFonts w:ascii="Times New Roman" w:eastAsiaTheme="minorHAnsi" w:hAnsi="Times New Roman" w:cs="Times New Roman" w:hint="default"/>
        <w:i/>
      </w:rPr>
    </w:lvl>
    <w:lvl w:ilvl="5">
      <w:start w:val="1"/>
      <w:numFmt w:val="decimal"/>
      <w:lvlText w:val="%1.%2.%3.%4.%5.%6"/>
      <w:lvlJc w:val="left"/>
      <w:pPr>
        <w:ind w:left="1080" w:hanging="1080"/>
      </w:pPr>
      <w:rPr>
        <w:rFonts w:ascii="Times New Roman" w:eastAsiaTheme="minorHAnsi" w:hAnsi="Times New Roman" w:cs="Times New Roman" w:hint="default"/>
        <w:i/>
      </w:rPr>
    </w:lvl>
    <w:lvl w:ilvl="6">
      <w:start w:val="1"/>
      <w:numFmt w:val="decimal"/>
      <w:lvlText w:val="%1.%2.%3.%4.%5.%6.%7"/>
      <w:lvlJc w:val="left"/>
      <w:pPr>
        <w:ind w:left="1440" w:hanging="1440"/>
      </w:pPr>
      <w:rPr>
        <w:rFonts w:ascii="Times New Roman" w:eastAsiaTheme="minorHAnsi" w:hAnsi="Times New Roman" w:cs="Times New Roman" w:hint="default"/>
        <w:i/>
      </w:rPr>
    </w:lvl>
    <w:lvl w:ilvl="7">
      <w:start w:val="1"/>
      <w:numFmt w:val="decimal"/>
      <w:lvlText w:val="%1.%2.%3.%4.%5.%6.%7.%8"/>
      <w:lvlJc w:val="left"/>
      <w:pPr>
        <w:ind w:left="1440" w:hanging="1440"/>
      </w:pPr>
      <w:rPr>
        <w:rFonts w:ascii="Times New Roman" w:eastAsiaTheme="minorHAnsi" w:hAnsi="Times New Roman" w:cs="Times New Roman" w:hint="default"/>
        <w:i/>
      </w:rPr>
    </w:lvl>
    <w:lvl w:ilvl="8">
      <w:start w:val="1"/>
      <w:numFmt w:val="decimal"/>
      <w:lvlText w:val="%1.%2.%3.%4.%5.%6.%7.%8.%9"/>
      <w:lvlJc w:val="left"/>
      <w:pPr>
        <w:ind w:left="1800" w:hanging="1800"/>
      </w:pPr>
      <w:rPr>
        <w:rFonts w:ascii="Times New Roman" w:eastAsiaTheme="minorHAnsi" w:hAnsi="Times New Roman" w:cs="Times New Roman" w:hint="default"/>
        <w:i/>
      </w:rPr>
    </w:lvl>
  </w:abstractNum>
  <w:abstractNum w:abstractNumId="30" w15:restartNumberingAfterBreak="0">
    <w:nsid w:val="386F2B26"/>
    <w:multiLevelType w:val="multilevel"/>
    <w:tmpl w:val="386F2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A801061"/>
    <w:multiLevelType w:val="hybridMultilevel"/>
    <w:tmpl w:val="1EA4D8CC"/>
    <w:lvl w:ilvl="0" w:tplc="9C76D986">
      <w:start w:val="1"/>
      <w:numFmt w:val="decimal"/>
      <w:lvlText w:val="4.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C996D06"/>
    <w:multiLevelType w:val="hybridMultilevel"/>
    <w:tmpl w:val="811460F6"/>
    <w:lvl w:ilvl="0" w:tplc="B1ACA9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D1E62FA"/>
    <w:multiLevelType w:val="hybridMultilevel"/>
    <w:tmpl w:val="7D20BE36"/>
    <w:lvl w:ilvl="0" w:tplc="B9C8DD08">
      <w:start w:val="2"/>
      <w:numFmt w:val="decimal"/>
      <w:lvlText w:val="%1.4."/>
      <w:lvlJc w:val="left"/>
      <w:pPr>
        <w:ind w:left="927"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DD67279"/>
    <w:multiLevelType w:val="hybridMultilevel"/>
    <w:tmpl w:val="CD56E7F4"/>
    <w:lvl w:ilvl="0" w:tplc="AC409B84">
      <w:start w:val="1"/>
      <w:numFmt w:val="decimal"/>
      <w:lvlText w:val="%1."/>
      <w:lvlJc w:val="left"/>
      <w:pPr>
        <w:ind w:left="720" w:hanging="360"/>
      </w:pPr>
      <w:rPr>
        <w:rFonts w:ascii="Times New Roman" w:eastAsia="Times New Roman" w:hAnsi="Times New Roman" w:cs="Times New Roman" w:hint="default"/>
        <w:w w:val="100"/>
        <w:sz w:val="24"/>
        <w:szCs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E9C2B8C"/>
    <w:multiLevelType w:val="multilevel"/>
    <w:tmpl w:val="8F94AF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3F8350C"/>
    <w:multiLevelType w:val="hybridMultilevel"/>
    <w:tmpl w:val="2638B7D4"/>
    <w:lvl w:ilvl="0" w:tplc="250CC8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4462181D"/>
    <w:multiLevelType w:val="hybridMultilevel"/>
    <w:tmpl w:val="AB6A7EF8"/>
    <w:lvl w:ilvl="0" w:tplc="250CC8FC">
      <w:start w:val="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 w15:restartNumberingAfterBreak="0">
    <w:nsid w:val="47623CB7"/>
    <w:multiLevelType w:val="hybridMultilevel"/>
    <w:tmpl w:val="EE56E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7BB1A77"/>
    <w:multiLevelType w:val="multilevel"/>
    <w:tmpl w:val="8DA68034"/>
    <w:lvl w:ilvl="0">
      <w:start w:val="4"/>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4.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0" w15:restartNumberingAfterBreak="0">
    <w:nsid w:val="49324280"/>
    <w:multiLevelType w:val="multilevel"/>
    <w:tmpl w:val="567C638C"/>
    <w:lvl w:ilvl="0">
      <w:start w:val="2"/>
      <w:numFmt w:val="decimal"/>
      <w:lvlText w:val="%1"/>
      <w:lvlJc w:val="left"/>
      <w:pPr>
        <w:ind w:left="480" w:hanging="480"/>
      </w:pPr>
      <w:rPr>
        <w:rFonts w:ascii="Times New Roman" w:eastAsiaTheme="minorHAnsi" w:hAnsi="Times New Roman" w:cs="Times New Roman" w:hint="default"/>
        <w:i/>
      </w:rPr>
    </w:lvl>
    <w:lvl w:ilvl="1">
      <w:start w:val="2"/>
      <w:numFmt w:val="decimal"/>
      <w:lvlText w:val="%2.5."/>
      <w:lvlJc w:val="left"/>
      <w:pPr>
        <w:ind w:left="764" w:hanging="480"/>
      </w:pPr>
      <w:rPr>
        <w:rFonts w:hint="default"/>
        <w:i w:val="0"/>
        <w:iCs/>
      </w:rPr>
    </w:lvl>
    <w:lvl w:ilvl="2">
      <w:start w:val="2"/>
      <w:numFmt w:val="decimal"/>
      <w:lvlText w:val="%3.6.1"/>
      <w:lvlJc w:val="left"/>
      <w:pPr>
        <w:ind w:left="720" w:hanging="720"/>
      </w:pPr>
      <w:rPr>
        <w:rFonts w:hint="default"/>
        <w:i w:val="0"/>
      </w:rPr>
    </w:lvl>
    <w:lvl w:ilvl="3">
      <w:start w:val="1"/>
      <w:numFmt w:val="decimal"/>
      <w:lvlText w:val="%1.%2.%3.%4"/>
      <w:lvlJc w:val="left"/>
      <w:pPr>
        <w:ind w:left="720" w:hanging="720"/>
      </w:pPr>
      <w:rPr>
        <w:rFonts w:ascii="Times New Roman" w:eastAsiaTheme="minorHAnsi" w:hAnsi="Times New Roman" w:cs="Times New Roman" w:hint="default"/>
        <w:i/>
      </w:rPr>
    </w:lvl>
    <w:lvl w:ilvl="4">
      <w:start w:val="1"/>
      <w:numFmt w:val="decimal"/>
      <w:lvlText w:val="%1.%2.%3.%4.%5"/>
      <w:lvlJc w:val="left"/>
      <w:pPr>
        <w:ind w:left="1080" w:hanging="1080"/>
      </w:pPr>
      <w:rPr>
        <w:rFonts w:ascii="Times New Roman" w:eastAsiaTheme="minorHAnsi" w:hAnsi="Times New Roman" w:cs="Times New Roman" w:hint="default"/>
        <w:i/>
      </w:rPr>
    </w:lvl>
    <w:lvl w:ilvl="5">
      <w:start w:val="1"/>
      <w:numFmt w:val="decimal"/>
      <w:lvlText w:val="%1.%2.%3.%4.%5.%6"/>
      <w:lvlJc w:val="left"/>
      <w:pPr>
        <w:ind w:left="1080" w:hanging="1080"/>
      </w:pPr>
      <w:rPr>
        <w:rFonts w:ascii="Times New Roman" w:eastAsiaTheme="minorHAnsi" w:hAnsi="Times New Roman" w:cs="Times New Roman" w:hint="default"/>
        <w:i/>
      </w:rPr>
    </w:lvl>
    <w:lvl w:ilvl="6">
      <w:start w:val="1"/>
      <w:numFmt w:val="decimal"/>
      <w:lvlText w:val="%1.%2.%3.%4.%5.%6.%7"/>
      <w:lvlJc w:val="left"/>
      <w:pPr>
        <w:ind w:left="1440" w:hanging="1440"/>
      </w:pPr>
      <w:rPr>
        <w:rFonts w:ascii="Times New Roman" w:eastAsiaTheme="minorHAnsi" w:hAnsi="Times New Roman" w:cs="Times New Roman" w:hint="default"/>
        <w:i/>
      </w:rPr>
    </w:lvl>
    <w:lvl w:ilvl="7">
      <w:start w:val="1"/>
      <w:numFmt w:val="decimal"/>
      <w:lvlText w:val="%1.%2.%3.%4.%5.%6.%7.%8"/>
      <w:lvlJc w:val="left"/>
      <w:pPr>
        <w:ind w:left="1440" w:hanging="1440"/>
      </w:pPr>
      <w:rPr>
        <w:rFonts w:ascii="Times New Roman" w:eastAsiaTheme="minorHAnsi" w:hAnsi="Times New Roman" w:cs="Times New Roman" w:hint="default"/>
        <w:i/>
      </w:rPr>
    </w:lvl>
    <w:lvl w:ilvl="8">
      <w:start w:val="1"/>
      <w:numFmt w:val="decimal"/>
      <w:lvlText w:val="%1.%2.%3.%4.%5.%6.%7.%8.%9"/>
      <w:lvlJc w:val="left"/>
      <w:pPr>
        <w:ind w:left="1800" w:hanging="1800"/>
      </w:pPr>
      <w:rPr>
        <w:rFonts w:ascii="Times New Roman" w:eastAsiaTheme="minorHAnsi" w:hAnsi="Times New Roman" w:cs="Times New Roman" w:hint="default"/>
        <w:i/>
      </w:rPr>
    </w:lvl>
  </w:abstractNum>
  <w:abstractNum w:abstractNumId="41" w15:restartNumberingAfterBreak="0">
    <w:nsid w:val="4E142002"/>
    <w:multiLevelType w:val="hybridMultilevel"/>
    <w:tmpl w:val="67AC93FC"/>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2" w15:restartNumberingAfterBreak="0">
    <w:nsid w:val="51BF529F"/>
    <w:multiLevelType w:val="multilevel"/>
    <w:tmpl w:val="0F241770"/>
    <w:lvl w:ilvl="0">
      <w:start w:val="4"/>
      <w:numFmt w:val="decimal"/>
      <w:lvlText w:val="%1"/>
      <w:lvlJc w:val="left"/>
      <w:pPr>
        <w:ind w:left="1997" w:hanging="569"/>
      </w:pPr>
      <w:rPr>
        <w:rFonts w:hint="default"/>
        <w:lang w:val="id" w:eastAsia="en-US" w:bidi="ar-SA"/>
      </w:rPr>
    </w:lvl>
    <w:lvl w:ilvl="1">
      <w:start w:val="1"/>
      <w:numFmt w:val="decimal"/>
      <w:lvlText w:val="4.%2."/>
      <w:lvlJc w:val="left"/>
      <w:pPr>
        <w:ind w:left="1997" w:hanging="569"/>
      </w:pPr>
      <w:rPr>
        <w:rFonts w:hint="default"/>
        <w:b/>
        <w:bCs/>
        <w:w w:val="100"/>
        <w:sz w:val="24"/>
        <w:szCs w:val="24"/>
        <w:lang w:val="id" w:eastAsia="en-US" w:bidi="ar-SA"/>
      </w:rPr>
    </w:lvl>
    <w:lvl w:ilvl="2">
      <w:start w:val="1"/>
      <w:numFmt w:val="decimal"/>
      <w:lvlText w:val="%1.%2.%3"/>
      <w:lvlJc w:val="left"/>
      <w:pPr>
        <w:ind w:left="1997" w:hanging="569"/>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421" w:hanging="424"/>
      </w:pPr>
      <w:rPr>
        <w:rFonts w:ascii="Times New Roman" w:eastAsia="Times New Roman" w:hAnsi="Times New Roman" w:cs="Times New Roman" w:hint="default"/>
        <w:w w:val="100"/>
        <w:sz w:val="24"/>
        <w:szCs w:val="24"/>
        <w:lang w:val="id" w:eastAsia="en-US" w:bidi="ar-SA"/>
      </w:rPr>
    </w:lvl>
    <w:lvl w:ilvl="4">
      <w:numFmt w:val="bullet"/>
      <w:lvlText w:val="•"/>
      <w:lvlJc w:val="left"/>
      <w:pPr>
        <w:ind w:left="5282" w:hanging="424"/>
      </w:pPr>
      <w:rPr>
        <w:rFonts w:hint="default"/>
        <w:lang w:val="id" w:eastAsia="en-US" w:bidi="ar-SA"/>
      </w:rPr>
    </w:lvl>
    <w:lvl w:ilvl="5">
      <w:numFmt w:val="bullet"/>
      <w:lvlText w:val="•"/>
      <w:lvlJc w:val="left"/>
      <w:pPr>
        <w:ind w:left="6236" w:hanging="424"/>
      </w:pPr>
      <w:rPr>
        <w:rFonts w:hint="default"/>
        <w:lang w:val="id" w:eastAsia="en-US" w:bidi="ar-SA"/>
      </w:rPr>
    </w:lvl>
    <w:lvl w:ilvl="6">
      <w:numFmt w:val="bullet"/>
      <w:lvlText w:val="•"/>
      <w:lvlJc w:val="left"/>
      <w:pPr>
        <w:ind w:left="7191" w:hanging="424"/>
      </w:pPr>
      <w:rPr>
        <w:rFonts w:hint="default"/>
        <w:lang w:val="id" w:eastAsia="en-US" w:bidi="ar-SA"/>
      </w:rPr>
    </w:lvl>
    <w:lvl w:ilvl="7">
      <w:numFmt w:val="bullet"/>
      <w:lvlText w:val="•"/>
      <w:lvlJc w:val="left"/>
      <w:pPr>
        <w:ind w:left="8145" w:hanging="424"/>
      </w:pPr>
      <w:rPr>
        <w:rFonts w:hint="default"/>
        <w:lang w:val="id" w:eastAsia="en-US" w:bidi="ar-SA"/>
      </w:rPr>
    </w:lvl>
    <w:lvl w:ilvl="8">
      <w:numFmt w:val="bullet"/>
      <w:lvlText w:val="•"/>
      <w:lvlJc w:val="left"/>
      <w:pPr>
        <w:ind w:left="9099" w:hanging="424"/>
      </w:pPr>
      <w:rPr>
        <w:rFonts w:hint="default"/>
        <w:lang w:val="id" w:eastAsia="en-US" w:bidi="ar-SA"/>
      </w:rPr>
    </w:lvl>
  </w:abstractNum>
  <w:abstractNum w:abstractNumId="43" w15:restartNumberingAfterBreak="0">
    <w:nsid w:val="52676E4A"/>
    <w:multiLevelType w:val="hybridMultilevel"/>
    <w:tmpl w:val="A88CA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5B24E5A"/>
    <w:multiLevelType w:val="hybridMultilevel"/>
    <w:tmpl w:val="5478F32E"/>
    <w:lvl w:ilvl="0" w:tplc="9C501AA0">
      <w:start w:val="1"/>
      <w:numFmt w:val="decimal"/>
      <w:lvlText w:val="4.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81F733D"/>
    <w:multiLevelType w:val="hybridMultilevel"/>
    <w:tmpl w:val="4A8C41C4"/>
    <w:lvl w:ilvl="0" w:tplc="7A5EC904">
      <w:start w:val="2"/>
      <w:numFmt w:val="decimal"/>
      <w:lvlText w:val="%1.6."/>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ADE4C19"/>
    <w:multiLevelType w:val="hybridMultilevel"/>
    <w:tmpl w:val="53A204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5AF418DC"/>
    <w:multiLevelType w:val="hybridMultilevel"/>
    <w:tmpl w:val="DDEAF71E"/>
    <w:lvl w:ilvl="0" w:tplc="ED1E174C">
      <w:start w:val="1"/>
      <w:numFmt w:val="decimal"/>
      <w:lvlText w:val="3.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BBD2516"/>
    <w:multiLevelType w:val="multilevel"/>
    <w:tmpl w:val="F94C6B06"/>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5C27208C"/>
    <w:multiLevelType w:val="multilevel"/>
    <w:tmpl w:val="A438877A"/>
    <w:lvl w:ilvl="0">
      <w:start w:val="4"/>
      <w:numFmt w:val="decimal"/>
      <w:lvlText w:val="%1"/>
      <w:lvlJc w:val="left"/>
      <w:pPr>
        <w:ind w:left="1997" w:hanging="569"/>
      </w:pPr>
      <w:rPr>
        <w:rFonts w:hint="default"/>
      </w:rPr>
    </w:lvl>
    <w:lvl w:ilvl="1">
      <w:start w:val="2"/>
      <w:numFmt w:val="decimal"/>
      <w:lvlText w:val="4.%2."/>
      <w:lvlJc w:val="left"/>
      <w:pPr>
        <w:ind w:left="1997" w:hanging="569"/>
      </w:pPr>
      <w:rPr>
        <w:rFonts w:hint="default"/>
        <w:b/>
        <w:bCs/>
        <w:w w:val="100"/>
        <w:sz w:val="24"/>
        <w:szCs w:val="24"/>
      </w:rPr>
    </w:lvl>
    <w:lvl w:ilvl="2">
      <w:start w:val="1"/>
      <w:numFmt w:val="decimal"/>
      <w:lvlText w:val="%1.%2.%3"/>
      <w:lvlJc w:val="left"/>
      <w:pPr>
        <w:ind w:left="1997" w:hanging="569"/>
      </w:pPr>
      <w:rPr>
        <w:rFonts w:ascii="Times New Roman" w:eastAsia="Times New Roman" w:hAnsi="Times New Roman" w:cs="Times New Roman" w:hint="default"/>
        <w:b/>
        <w:bCs/>
        <w:w w:val="100"/>
        <w:sz w:val="24"/>
        <w:szCs w:val="24"/>
      </w:rPr>
    </w:lvl>
    <w:lvl w:ilvl="3">
      <w:start w:val="1"/>
      <w:numFmt w:val="decimal"/>
      <w:lvlText w:val="%4."/>
      <w:lvlJc w:val="left"/>
      <w:pPr>
        <w:ind w:left="2421" w:hanging="424"/>
      </w:pPr>
      <w:rPr>
        <w:rFonts w:ascii="Times New Roman" w:eastAsia="Times New Roman" w:hAnsi="Times New Roman" w:cs="Times New Roman" w:hint="default"/>
        <w:w w:val="100"/>
        <w:sz w:val="24"/>
        <w:szCs w:val="24"/>
      </w:rPr>
    </w:lvl>
    <w:lvl w:ilvl="4">
      <w:numFmt w:val="bullet"/>
      <w:lvlText w:val="•"/>
      <w:lvlJc w:val="left"/>
      <w:pPr>
        <w:ind w:left="5282" w:hanging="424"/>
      </w:pPr>
      <w:rPr>
        <w:rFonts w:hint="default"/>
      </w:rPr>
    </w:lvl>
    <w:lvl w:ilvl="5">
      <w:numFmt w:val="bullet"/>
      <w:lvlText w:val="•"/>
      <w:lvlJc w:val="left"/>
      <w:pPr>
        <w:ind w:left="6236" w:hanging="424"/>
      </w:pPr>
      <w:rPr>
        <w:rFonts w:hint="default"/>
      </w:rPr>
    </w:lvl>
    <w:lvl w:ilvl="6">
      <w:numFmt w:val="bullet"/>
      <w:lvlText w:val="•"/>
      <w:lvlJc w:val="left"/>
      <w:pPr>
        <w:ind w:left="7191" w:hanging="424"/>
      </w:pPr>
      <w:rPr>
        <w:rFonts w:hint="default"/>
      </w:rPr>
    </w:lvl>
    <w:lvl w:ilvl="7">
      <w:numFmt w:val="bullet"/>
      <w:lvlText w:val="•"/>
      <w:lvlJc w:val="left"/>
      <w:pPr>
        <w:ind w:left="8145" w:hanging="424"/>
      </w:pPr>
      <w:rPr>
        <w:rFonts w:hint="default"/>
      </w:rPr>
    </w:lvl>
    <w:lvl w:ilvl="8">
      <w:numFmt w:val="bullet"/>
      <w:lvlText w:val="•"/>
      <w:lvlJc w:val="left"/>
      <w:pPr>
        <w:ind w:left="9099" w:hanging="424"/>
      </w:pPr>
      <w:rPr>
        <w:rFonts w:hint="default"/>
      </w:rPr>
    </w:lvl>
  </w:abstractNum>
  <w:abstractNum w:abstractNumId="50" w15:restartNumberingAfterBreak="0">
    <w:nsid w:val="5D026C26"/>
    <w:multiLevelType w:val="hybridMultilevel"/>
    <w:tmpl w:val="B0E0F3F4"/>
    <w:lvl w:ilvl="0" w:tplc="6BD41B96">
      <w:start w:val="2"/>
      <w:numFmt w:val="decimal"/>
      <w:lvlText w:val="%1.4.3."/>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51" w15:restartNumberingAfterBreak="0">
    <w:nsid w:val="611E15C7"/>
    <w:multiLevelType w:val="multilevel"/>
    <w:tmpl w:val="A43402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27C05E5"/>
    <w:multiLevelType w:val="hybridMultilevel"/>
    <w:tmpl w:val="E758C2CA"/>
    <w:lvl w:ilvl="0" w:tplc="6706AB6C">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3EE63E3"/>
    <w:multiLevelType w:val="hybridMultilevel"/>
    <w:tmpl w:val="9FBC8EDC"/>
    <w:lvl w:ilvl="0" w:tplc="2FFC1FF8">
      <w:start w:val="1"/>
      <w:numFmt w:val="decimal"/>
      <w:lvlText w:val="4.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5BD501E"/>
    <w:multiLevelType w:val="multilevel"/>
    <w:tmpl w:val="F9AE45DC"/>
    <w:lvl w:ilvl="0">
      <w:start w:val="2"/>
      <w:numFmt w:val="decimal"/>
      <w:lvlText w:val="%1"/>
      <w:lvlJc w:val="left"/>
      <w:pPr>
        <w:ind w:left="480" w:hanging="480"/>
      </w:pPr>
      <w:rPr>
        <w:rFonts w:ascii="Times New Roman" w:eastAsiaTheme="minorHAnsi" w:hAnsi="Times New Roman" w:cs="Times New Roman" w:hint="default"/>
        <w:i/>
      </w:rPr>
    </w:lvl>
    <w:lvl w:ilvl="1">
      <w:start w:val="3"/>
      <w:numFmt w:val="decimal"/>
      <w:lvlText w:val="2.%2."/>
      <w:lvlJc w:val="left"/>
      <w:pPr>
        <w:ind w:left="764" w:hanging="480"/>
      </w:pPr>
      <w:rPr>
        <w:rFonts w:hint="default"/>
        <w:i w:val="0"/>
        <w:iCs/>
      </w:rPr>
    </w:lvl>
    <w:lvl w:ilvl="2">
      <w:start w:val="2"/>
      <w:numFmt w:val="decimal"/>
      <w:lvlText w:val="%3.4.1."/>
      <w:lvlJc w:val="left"/>
      <w:pPr>
        <w:ind w:left="720" w:hanging="720"/>
      </w:pPr>
      <w:rPr>
        <w:rFonts w:hint="default"/>
        <w:i w:val="0"/>
      </w:rPr>
    </w:lvl>
    <w:lvl w:ilvl="3">
      <w:start w:val="1"/>
      <w:numFmt w:val="decimal"/>
      <w:lvlText w:val="%1.%2.%3.%4"/>
      <w:lvlJc w:val="left"/>
      <w:pPr>
        <w:ind w:left="720" w:hanging="720"/>
      </w:pPr>
      <w:rPr>
        <w:rFonts w:ascii="Times New Roman" w:eastAsiaTheme="minorHAnsi" w:hAnsi="Times New Roman" w:cs="Times New Roman" w:hint="default"/>
        <w:i/>
      </w:rPr>
    </w:lvl>
    <w:lvl w:ilvl="4">
      <w:start w:val="1"/>
      <w:numFmt w:val="decimal"/>
      <w:lvlText w:val="%1.%2.%3.%4.%5"/>
      <w:lvlJc w:val="left"/>
      <w:pPr>
        <w:ind w:left="1080" w:hanging="1080"/>
      </w:pPr>
      <w:rPr>
        <w:rFonts w:ascii="Times New Roman" w:eastAsiaTheme="minorHAnsi" w:hAnsi="Times New Roman" w:cs="Times New Roman" w:hint="default"/>
        <w:i/>
      </w:rPr>
    </w:lvl>
    <w:lvl w:ilvl="5">
      <w:start w:val="1"/>
      <w:numFmt w:val="decimal"/>
      <w:lvlText w:val="%1.%2.%3.%4.%5.%6"/>
      <w:lvlJc w:val="left"/>
      <w:pPr>
        <w:ind w:left="1080" w:hanging="1080"/>
      </w:pPr>
      <w:rPr>
        <w:rFonts w:ascii="Times New Roman" w:eastAsiaTheme="minorHAnsi" w:hAnsi="Times New Roman" w:cs="Times New Roman" w:hint="default"/>
        <w:i/>
      </w:rPr>
    </w:lvl>
    <w:lvl w:ilvl="6">
      <w:start w:val="1"/>
      <w:numFmt w:val="decimal"/>
      <w:lvlText w:val="%1.%2.%3.%4.%5.%6.%7"/>
      <w:lvlJc w:val="left"/>
      <w:pPr>
        <w:ind w:left="1440" w:hanging="1440"/>
      </w:pPr>
      <w:rPr>
        <w:rFonts w:ascii="Times New Roman" w:eastAsiaTheme="minorHAnsi" w:hAnsi="Times New Roman" w:cs="Times New Roman" w:hint="default"/>
        <w:i/>
      </w:rPr>
    </w:lvl>
    <w:lvl w:ilvl="7">
      <w:start w:val="1"/>
      <w:numFmt w:val="decimal"/>
      <w:lvlText w:val="%1.%2.%3.%4.%5.%6.%7.%8"/>
      <w:lvlJc w:val="left"/>
      <w:pPr>
        <w:ind w:left="1440" w:hanging="1440"/>
      </w:pPr>
      <w:rPr>
        <w:rFonts w:ascii="Times New Roman" w:eastAsiaTheme="minorHAnsi" w:hAnsi="Times New Roman" w:cs="Times New Roman" w:hint="default"/>
        <w:i/>
      </w:rPr>
    </w:lvl>
    <w:lvl w:ilvl="8">
      <w:start w:val="1"/>
      <w:numFmt w:val="decimal"/>
      <w:lvlText w:val="%1.%2.%3.%4.%5.%6.%7.%8.%9"/>
      <w:lvlJc w:val="left"/>
      <w:pPr>
        <w:ind w:left="1800" w:hanging="1800"/>
      </w:pPr>
      <w:rPr>
        <w:rFonts w:ascii="Times New Roman" w:eastAsiaTheme="minorHAnsi" w:hAnsi="Times New Roman" w:cs="Times New Roman" w:hint="default"/>
        <w:i/>
      </w:rPr>
    </w:lvl>
  </w:abstractNum>
  <w:abstractNum w:abstractNumId="55" w15:restartNumberingAfterBreak="0">
    <w:nsid w:val="66812D9B"/>
    <w:multiLevelType w:val="hybridMultilevel"/>
    <w:tmpl w:val="A92C9876"/>
    <w:lvl w:ilvl="0" w:tplc="DFF0A0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7E51C55"/>
    <w:multiLevelType w:val="hybridMultilevel"/>
    <w:tmpl w:val="5DB69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808392C"/>
    <w:multiLevelType w:val="hybridMultilevel"/>
    <w:tmpl w:val="F4506CBC"/>
    <w:lvl w:ilvl="0" w:tplc="34203006">
      <w:start w:val="1"/>
      <w:numFmt w:val="decimal"/>
      <w:lvlText w:val="2.3.%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8C778A4"/>
    <w:multiLevelType w:val="hybridMultilevel"/>
    <w:tmpl w:val="A4282B02"/>
    <w:lvl w:ilvl="0" w:tplc="E500DED8">
      <w:start w:val="2"/>
      <w:numFmt w:val="decimal"/>
      <w:lvlText w:val="%1.4.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6451789"/>
    <w:multiLevelType w:val="hybridMultilevel"/>
    <w:tmpl w:val="382C398E"/>
    <w:lvl w:ilvl="0" w:tplc="DFF0A0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7704DEF"/>
    <w:multiLevelType w:val="hybridMultilevel"/>
    <w:tmpl w:val="0A2EF19C"/>
    <w:lvl w:ilvl="0" w:tplc="08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7865148A"/>
    <w:multiLevelType w:val="hybridMultilevel"/>
    <w:tmpl w:val="73643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86A41A6"/>
    <w:multiLevelType w:val="hybridMultilevel"/>
    <w:tmpl w:val="93A46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BD606B5"/>
    <w:multiLevelType w:val="hybridMultilevel"/>
    <w:tmpl w:val="10886F28"/>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CED6B54"/>
    <w:multiLevelType w:val="hybridMultilevel"/>
    <w:tmpl w:val="658299B6"/>
    <w:lvl w:ilvl="0" w:tplc="250CC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35"/>
  </w:num>
  <w:num w:numId="4">
    <w:abstractNumId w:val="36"/>
  </w:num>
  <w:num w:numId="5">
    <w:abstractNumId w:val="48"/>
  </w:num>
  <w:num w:numId="6">
    <w:abstractNumId w:val="27"/>
  </w:num>
  <w:num w:numId="7">
    <w:abstractNumId w:val="46"/>
  </w:num>
  <w:num w:numId="8">
    <w:abstractNumId w:val="25"/>
  </w:num>
  <w:num w:numId="9">
    <w:abstractNumId w:val="30"/>
  </w:num>
  <w:num w:numId="10">
    <w:abstractNumId w:val="28"/>
  </w:num>
  <w:num w:numId="11">
    <w:abstractNumId w:val="9"/>
  </w:num>
  <w:num w:numId="12">
    <w:abstractNumId w:val="12"/>
  </w:num>
  <w:num w:numId="13">
    <w:abstractNumId w:val="5"/>
  </w:num>
  <w:num w:numId="14">
    <w:abstractNumId w:val="60"/>
  </w:num>
  <w:num w:numId="15">
    <w:abstractNumId w:val="62"/>
  </w:num>
  <w:num w:numId="16">
    <w:abstractNumId w:val="61"/>
  </w:num>
  <w:num w:numId="17">
    <w:abstractNumId w:val="3"/>
  </w:num>
  <w:num w:numId="18">
    <w:abstractNumId w:val="57"/>
  </w:num>
  <w:num w:numId="19">
    <w:abstractNumId w:val="11"/>
  </w:num>
  <w:num w:numId="20">
    <w:abstractNumId w:val="29"/>
  </w:num>
  <w:num w:numId="21">
    <w:abstractNumId w:val="47"/>
  </w:num>
  <w:num w:numId="22">
    <w:abstractNumId w:val="32"/>
  </w:num>
  <w:num w:numId="23">
    <w:abstractNumId w:val="24"/>
  </w:num>
  <w:num w:numId="24">
    <w:abstractNumId w:val="22"/>
  </w:num>
  <w:num w:numId="25">
    <w:abstractNumId w:val="10"/>
  </w:num>
  <w:num w:numId="26">
    <w:abstractNumId w:val="6"/>
  </w:num>
  <w:num w:numId="27">
    <w:abstractNumId w:val="40"/>
  </w:num>
  <w:num w:numId="28">
    <w:abstractNumId w:val="20"/>
  </w:num>
  <w:num w:numId="29">
    <w:abstractNumId w:val="56"/>
  </w:num>
  <w:num w:numId="30">
    <w:abstractNumId w:val="54"/>
  </w:num>
  <w:num w:numId="31">
    <w:abstractNumId w:val="37"/>
  </w:num>
  <w:num w:numId="32">
    <w:abstractNumId w:val="13"/>
  </w:num>
  <w:num w:numId="33">
    <w:abstractNumId w:val="7"/>
  </w:num>
  <w:num w:numId="34">
    <w:abstractNumId w:val="19"/>
  </w:num>
  <w:num w:numId="35">
    <w:abstractNumId w:val="52"/>
  </w:num>
  <w:num w:numId="36">
    <w:abstractNumId w:val="43"/>
  </w:num>
  <w:num w:numId="37">
    <w:abstractNumId w:val="45"/>
  </w:num>
  <w:num w:numId="38">
    <w:abstractNumId w:val="33"/>
  </w:num>
  <w:num w:numId="39">
    <w:abstractNumId w:val="58"/>
  </w:num>
  <w:num w:numId="40">
    <w:abstractNumId w:val="34"/>
  </w:num>
  <w:num w:numId="41">
    <w:abstractNumId w:val="18"/>
  </w:num>
  <w:num w:numId="42">
    <w:abstractNumId w:val="38"/>
  </w:num>
  <w:num w:numId="43">
    <w:abstractNumId w:val="14"/>
  </w:num>
  <w:num w:numId="44">
    <w:abstractNumId w:val="16"/>
  </w:num>
  <w:num w:numId="45">
    <w:abstractNumId w:val="41"/>
  </w:num>
  <w:num w:numId="46">
    <w:abstractNumId w:val="50"/>
  </w:num>
  <w:num w:numId="47">
    <w:abstractNumId w:val="4"/>
  </w:num>
  <w:num w:numId="48">
    <w:abstractNumId w:val="64"/>
  </w:num>
  <w:num w:numId="49">
    <w:abstractNumId w:val="39"/>
  </w:num>
  <w:num w:numId="50">
    <w:abstractNumId w:val="21"/>
  </w:num>
  <w:num w:numId="51">
    <w:abstractNumId w:val="42"/>
  </w:num>
  <w:num w:numId="52">
    <w:abstractNumId w:val="49"/>
  </w:num>
  <w:num w:numId="53">
    <w:abstractNumId w:val="0"/>
  </w:num>
  <w:num w:numId="54">
    <w:abstractNumId w:val="26"/>
  </w:num>
  <w:num w:numId="55">
    <w:abstractNumId w:val="51"/>
  </w:num>
  <w:num w:numId="56">
    <w:abstractNumId w:val="44"/>
  </w:num>
  <w:num w:numId="57">
    <w:abstractNumId w:val="53"/>
  </w:num>
  <w:num w:numId="58">
    <w:abstractNumId w:val="2"/>
  </w:num>
  <w:num w:numId="59">
    <w:abstractNumId w:val="15"/>
  </w:num>
  <w:num w:numId="60">
    <w:abstractNumId w:val="63"/>
  </w:num>
  <w:num w:numId="61">
    <w:abstractNumId w:val="31"/>
  </w:num>
  <w:num w:numId="62">
    <w:abstractNumId w:val="55"/>
  </w:num>
  <w:num w:numId="63">
    <w:abstractNumId w:val="23"/>
  </w:num>
  <w:num w:numId="64">
    <w:abstractNumId w:val="59"/>
  </w:num>
  <w:num w:numId="65">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E8"/>
    <w:rsid w:val="0000104F"/>
    <w:rsid w:val="00007988"/>
    <w:rsid w:val="0001083C"/>
    <w:rsid w:val="00010D9E"/>
    <w:rsid w:val="00012443"/>
    <w:rsid w:val="0001472E"/>
    <w:rsid w:val="0002021D"/>
    <w:rsid w:val="000259C4"/>
    <w:rsid w:val="00035FAE"/>
    <w:rsid w:val="00037F20"/>
    <w:rsid w:val="00042738"/>
    <w:rsid w:val="00046E92"/>
    <w:rsid w:val="00046FC6"/>
    <w:rsid w:val="00047A2A"/>
    <w:rsid w:val="00056E8C"/>
    <w:rsid w:val="00057578"/>
    <w:rsid w:val="00065229"/>
    <w:rsid w:val="000655B4"/>
    <w:rsid w:val="00074323"/>
    <w:rsid w:val="0007589E"/>
    <w:rsid w:val="00075B7F"/>
    <w:rsid w:val="00077CE7"/>
    <w:rsid w:val="00082689"/>
    <w:rsid w:val="00082895"/>
    <w:rsid w:val="00083198"/>
    <w:rsid w:val="0008605A"/>
    <w:rsid w:val="00090990"/>
    <w:rsid w:val="00092073"/>
    <w:rsid w:val="00093035"/>
    <w:rsid w:val="000953B7"/>
    <w:rsid w:val="000A2A8A"/>
    <w:rsid w:val="000A2FA5"/>
    <w:rsid w:val="000B27C9"/>
    <w:rsid w:val="000C09ED"/>
    <w:rsid w:val="000C125E"/>
    <w:rsid w:val="000C26F8"/>
    <w:rsid w:val="000C4A69"/>
    <w:rsid w:val="000D0DDF"/>
    <w:rsid w:val="000D1598"/>
    <w:rsid w:val="000D2BFA"/>
    <w:rsid w:val="000D2F6E"/>
    <w:rsid w:val="000E2D35"/>
    <w:rsid w:val="000E7D0C"/>
    <w:rsid w:val="000F278E"/>
    <w:rsid w:val="000F3613"/>
    <w:rsid w:val="000F439E"/>
    <w:rsid w:val="000F6E3E"/>
    <w:rsid w:val="00102006"/>
    <w:rsid w:val="001024A9"/>
    <w:rsid w:val="001104AA"/>
    <w:rsid w:val="001147A6"/>
    <w:rsid w:val="00120C0F"/>
    <w:rsid w:val="00121F17"/>
    <w:rsid w:val="001236D4"/>
    <w:rsid w:val="00123C6E"/>
    <w:rsid w:val="00130002"/>
    <w:rsid w:val="00130C75"/>
    <w:rsid w:val="00130D80"/>
    <w:rsid w:val="00135263"/>
    <w:rsid w:val="001438EA"/>
    <w:rsid w:val="0014488F"/>
    <w:rsid w:val="001460B7"/>
    <w:rsid w:val="001460F2"/>
    <w:rsid w:val="001557C4"/>
    <w:rsid w:val="00155EEC"/>
    <w:rsid w:val="00155F14"/>
    <w:rsid w:val="00161455"/>
    <w:rsid w:val="00162B17"/>
    <w:rsid w:val="001673C0"/>
    <w:rsid w:val="00173BE8"/>
    <w:rsid w:val="00174454"/>
    <w:rsid w:val="00182386"/>
    <w:rsid w:val="00184830"/>
    <w:rsid w:val="00184F8C"/>
    <w:rsid w:val="00186D13"/>
    <w:rsid w:val="00190441"/>
    <w:rsid w:val="001926F3"/>
    <w:rsid w:val="001932BB"/>
    <w:rsid w:val="001949BB"/>
    <w:rsid w:val="00194D7F"/>
    <w:rsid w:val="001954D2"/>
    <w:rsid w:val="001963A1"/>
    <w:rsid w:val="001A0150"/>
    <w:rsid w:val="001A3EA3"/>
    <w:rsid w:val="001B047B"/>
    <w:rsid w:val="001B4BA8"/>
    <w:rsid w:val="001B6023"/>
    <w:rsid w:val="001B64DE"/>
    <w:rsid w:val="001B7E96"/>
    <w:rsid w:val="001C0872"/>
    <w:rsid w:val="001D5BAD"/>
    <w:rsid w:val="001D7235"/>
    <w:rsid w:val="001D7ECA"/>
    <w:rsid w:val="001E2124"/>
    <w:rsid w:val="001E5D00"/>
    <w:rsid w:val="001F29D6"/>
    <w:rsid w:val="001F2AF2"/>
    <w:rsid w:val="001F5A17"/>
    <w:rsid w:val="001F5D87"/>
    <w:rsid w:val="001F6804"/>
    <w:rsid w:val="001F6BA4"/>
    <w:rsid w:val="001F7AF4"/>
    <w:rsid w:val="00200A78"/>
    <w:rsid w:val="00203398"/>
    <w:rsid w:val="00203E8D"/>
    <w:rsid w:val="002079E0"/>
    <w:rsid w:val="00212312"/>
    <w:rsid w:val="0021323A"/>
    <w:rsid w:val="00213C91"/>
    <w:rsid w:val="002261A5"/>
    <w:rsid w:val="00230AC8"/>
    <w:rsid w:val="00232413"/>
    <w:rsid w:val="002345D5"/>
    <w:rsid w:val="002353DB"/>
    <w:rsid w:val="0023594F"/>
    <w:rsid w:val="002362F8"/>
    <w:rsid w:val="0024134E"/>
    <w:rsid w:val="002633E0"/>
    <w:rsid w:val="00266DC7"/>
    <w:rsid w:val="002678D3"/>
    <w:rsid w:val="00271546"/>
    <w:rsid w:val="0027785C"/>
    <w:rsid w:val="002827E7"/>
    <w:rsid w:val="00284147"/>
    <w:rsid w:val="00285CA9"/>
    <w:rsid w:val="002861B6"/>
    <w:rsid w:val="0028699F"/>
    <w:rsid w:val="002874CE"/>
    <w:rsid w:val="00292D11"/>
    <w:rsid w:val="00294AC2"/>
    <w:rsid w:val="002A1948"/>
    <w:rsid w:val="002A3D14"/>
    <w:rsid w:val="002B0521"/>
    <w:rsid w:val="002B2655"/>
    <w:rsid w:val="002B368C"/>
    <w:rsid w:val="002B38CB"/>
    <w:rsid w:val="002B55E4"/>
    <w:rsid w:val="002B79E2"/>
    <w:rsid w:val="002C4D6D"/>
    <w:rsid w:val="002C5640"/>
    <w:rsid w:val="002D695D"/>
    <w:rsid w:val="002E3153"/>
    <w:rsid w:val="002F1BF6"/>
    <w:rsid w:val="002F1CAA"/>
    <w:rsid w:val="002F1CF6"/>
    <w:rsid w:val="002F1EFD"/>
    <w:rsid w:val="002F316E"/>
    <w:rsid w:val="002F5DED"/>
    <w:rsid w:val="002F67A5"/>
    <w:rsid w:val="00301A4C"/>
    <w:rsid w:val="00311085"/>
    <w:rsid w:val="00311110"/>
    <w:rsid w:val="00315CAF"/>
    <w:rsid w:val="0031785B"/>
    <w:rsid w:val="00317A06"/>
    <w:rsid w:val="00317D8D"/>
    <w:rsid w:val="00320BD5"/>
    <w:rsid w:val="00341934"/>
    <w:rsid w:val="00345F44"/>
    <w:rsid w:val="0034709B"/>
    <w:rsid w:val="003475BA"/>
    <w:rsid w:val="00347E6F"/>
    <w:rsid w:val="0036401D"/>
    <w:rsid w:val="00370EC9"/>
    <w:rsid w:val="00371A8E"/>
    <w:rsid w:val="00375E94"/>
    <w:rsid w:val="00382FBE"/>
    <w:rsid w:val="00386FED"/>
    <w:rsid w:val="00390824"/>
    <w:rsid w:val="00393355"/>
    <w:rsid w:val="003A4DB7"/>
    <w:rsid w:val="003A5C8B"/>
    <w:rsid w:val="003B013F"/>
    <w:rsid w:val="003B086F"/>
    <w:rsid w:val="003B2363"/>
    <w:rsid w:val="003B2F94"/>
    <w:rsid w:val="003B303A"/>
    <w:rsid w:val="003C0F2F"/>
    <w:rsid w:val="003C3E11"/>
    <w:rsid w:val="003C5566"/>
    <w:rsid w:val="003C56D8"/>
    <w:rsid w:val="003C7DB5"/>
    <w:rsid w:val="003D2407"/>
    <w:rsid w:val="003D2C7F"/>
    <w:rsid w:val="003D3295"/>
    <w:rsid w:val="003E0EC2"/>
    <w:rsid w:val="003E65B0"/>
    <w:rsid w:val="003E6E02"/>
    <w:rsid w:val="003F4B6F"/>
    <w:rsid w:val="003F5A26"/>
    <w:rsid w:val="003F6675"/>
    <w:rsid w:val="003F73EF"/>
    <w:rsid w:val="004029A5"/>
    <w:rsid w:val="00404218"/>
    <w:rsid w:val="00410EE8"/>
    <w:rsid w:val="00414D80"/>
    <w:rsid w:val="00415903"/>
    <w:rsid w:val="00417FE7"/>
    <w:rsid w:val="00421299"/>
    <w:rsid w:val="00424429"/>
    <w:rsid w:val="00431281"/>
    <w:rsid w:val="00433241"/>
    <w:rsid w:val="004354F9"/>
    <w:rsid w:val="0043579D"/>
    <w:rsid w:val="0043600C"/>
    <w:rsid w:val="00442A6A"/>
    <w:rsid w:val="00442C5D"/>
    <w:rsid w:val="00443C5C"/>
    <w:rsid w:val="00447E41"/>
    <w:rsid w:val="00450AE4"/>
    <w:rsid w:val="004551C8"/>
    <w:rsid w:val="00456A0D"/>
    <w:rsid w:val="00460B53"/>
    <w:rsid w:val="004635A6"/>
    <w:rsid w:val="0046482A"/>
    <w:rsid w:val="00465C88"/>
    <w:rsid w:val="00466423"/>
    <w:rsid w:val="0047007D"/>
    <w:rsid w:val="00473FF5"/>
    <w:rsid w:val="004747C9"/>
    <w:rsid w:val="00480276"/>
    <w:rsid w:val="004814BF"/>
    <w:rsid w:val="00485F05"/>
    <w:rsid w:val="00490DFA"/>
    <w:rsid w:val="004A4DC5"/>
    <w:rsid w:val="004A6659"/>
    <w:rsid w:val="004A74B5"/>
    <w:rsid w:val="004A7A4E"/>
    <w:rsid w:val="004B0A5E"/>
    <w:rsid w:val="004B4A97"/>
    <w:rsid w:val="004B64AF"/>
    <w:rsid w:val="004C0077"/>
    <w:rsid w:val="004C04ED"/>
    <w:rsid w:val="004C6075"/>
    <w:rsid w:val="004D07A4"/>
    <w:rsid w:val="004D2B83"/>
    <w:rsid w:val="004D35D5"/>
    <w:rsid w:val="004D3644"/>
    <w:rsid w:val="004D4858"/>
    <w:rsid w:val="004D54C8"/>
    <w:rsid w:val="004D71B6"/>
    <w:rsid w:val="004E00C7"/>
    <w:rsid w:val="004E6292"/>
    <w:rsid w:val="004F0085"/>
    <w:rsid w:val="004F0470"/>
    <w:rsid w:val="004F1628"/>
    <w:rsid w:val="004F3352"/>
    <w:rsid w:val="004F52E8"/>
    <w:rsid w:val="004F548A"/>
    <w:rsid w:val="0050554F"/>
    <w:rsid w:val="00505CA9"/>
    <w:rsid w:val="00511B82"/>
    <w:rsid w:val="00513AD6"/>
    <w:rsid w:val="0051758C"/>
    <w:rsid w:val="0052095D"/>
    <w:rsid w:val="005254C0"/>
    <w:rsid w:val="00530D93"/>
    <w:rsid w:val="0053206D"/>
    <w:rsid w:val="00535B55"/>
    <w:rsid w:val="00535D14"/>
    <w:rsid w:val="005366CA"/>
    <w:rsid w:val="00540AD2"/>
    <w:rsid w:val="00544528"/>
    <w:rsid w:val="005448BB"/>
    <w:rsid w:val="00552163"/>
    <w:rsid w:val="00552E75"/>
    <w:rsid w:val="005546F6"/>
    <w:rsid w:val="00556E44"/>
    <w:rsid w:val="0056006F"/>
    <w:rsid w:val="00560BA6"/>
    <w:rsid w:val="005636A2"/>
    <w:rsid w:val="0056600E"/>
    <w:rsid w:val="00566756"/>
    <w:rsid w:val="00566C9F"/>
    <w:rsid w:val="005673A0"/>
    <w:rsid w:val="00574973"/>
    <w:rsid w:val="0057517C"/>
    <w:rsid w:val="00584F73"/>
    <w:rsid w:val="00586C12"/>
    <w:rsid w:val="0059183A"/>
    <w:rsid w:val="005924ED"/>
    <w:rsid w:val="0059282E"/>
    <w:rsid w:val="0059627B"/>
    <w:rsid w:val="005A0276"/>
    <w:rsid w:val="005A057B"/>
    <w:rsid w:val="005B0C4B"/>
    <w:rsid w:val="005B2828"/>
    <w:rsid w:val="005B7056"/>
    <w:rsid w:val="005C1146"/>
    <w:rsid w:val="005C6214"/>
    <w:rsid w:val="005C6A56"/>
    <w:rsid w:val="005C7E2E"/>
    <w:rsid w:val="005D0C44"/>
    <w:rsid w:val="005D487A"/>
    <w:rsid w:val="005E1225"/>
    <w:rsid w:val="005E2CD3"/>
    <w:rsid w:val="005F0E8C"/>
    <w:rsid w:val="005F1BFB"/>
    <w:rsid w:val="005F1E48"/>
    <w:rsid w:val="005F3E57"/>
    <w:rsid w:val="005F647C"/>
    <w:rsid w:val="005F714A"/>
    <w:rsid w:val="0060288E"/>
    <w:rsid w:val="006037BD"/>
    <w:rsid w:val="00603AF7"/>
    <w:rsid w:val="006044F7"/>
    <w:rsid w:val="006131AF"/>
    <w:rsid w:val="00615C15"/>
    <w:rsid w:val="006208F8"/>
    <w:rsid w:val="00621B91"/>
    <w:rsid w:val="00621E78"/>
    <w:rsid w:val="00623A83"/>
    <w:rsid w:val="00623F55"/>
    <w:rsid w:val="00632467"/>
    <w:rsid w:val="00633770"/>
    <w:rsid w:val="0063460F"/>
    <w:rsid w:val="00637FAF"/>
    <w:rsid w:val="006435EB"/>
    <w:rsid w:val="00645112"/>
    <w:rsid w:val="006501F1"/>
    <w:rsid w:val="006517D3"/>
    <w:rsid w:val="006548C7"/>
    <w:rsid w:val="006601C1"/>
    <w:rsid w:val="006603A4"/>
    <w:rsid w:val="006604B1"/>
    <w:rsid w:val="00662412"/>
    <w:rsid w:val="00664882"/>
    <w:rsid w:val="00670E11"/>
    <w:rsid w:val="006731DF"/>
    <w:rsid w:val="00676453"/>
    <w:rsid w:val="006776AA"/>
    <w:rsid w:val="0068234E"/>
    <w:rsid w:val="0069199F"/>
    <w:rsid w:val="00693268"/>
    <w:rsid w:val="00697D75"/>
    <w:rsid w:val="006A3884"/>
    <w:rsid w:val="006A4085"/>
    <w:rsid w:val="006A43BA"/>
    <w:rsid w:val="006A5FE6"/>
    <w:rsid w:val="006A6736"/>
    <w:rsid w:val="006B2FC7"/>
    <w:rsid w:val="006B58E8"/>
    <w:rsid w:val="006B7267"/>
    <w:rsid w:val="006C4473"/>
    <w:rsid w:val="006C4F58"/>
    <w:rsid w:val="006C50E8"/>
    <w:rsid w:val="006D35CF"/>
    <w:rsid w:val="006D3E6A"/>
    <w:rsid w:val="006D4343"/>
    <w:rsid w:val="006D550F"/>
    <w:rsid w:val="006D6B23"/>
    <w:rsid w:val="006E3B0B"/>
    <w:rsid w:val="006F1E28"/>
    <w:rsid w:val="006F4974"/>
    <w:rsid w:val="006F70D1"/>
    <w:rsid w:val="00701969"/>
    <w:rsid w:val="00701F64"/>
    <w:rsid w:val="00702EDF"/>
    <w:rsid w:val="0071254E"/>
    <w:rsid w:val="00724EDA"/>
    <w:rsid w:val="00725201"/>
    <w:rsid w:val="00730DA1"/>
    <w:rsid w:val="007362AD"/>
    <w:rsid w:val="007439D5"/>
    <w:rsid w:val="00762EED"/>
    <w:rsid w:val="00770A14"/>
    <w:rsid w:val="0077326F"/>
    <w:rsid w:val="00774564"/>
    <w:rsid w:val="007821E8"/>
    <w:rsid w:val="00782849"/>
    <w:rsid w:val="0078462A"/>
    <w:rsid w:val="00785964"/>
    <w:rsid w:val="00787279"/>
    <w:rsid w:val="00795BE1"/>
    <w:rsid w:val="00796C50"/>
    <w:rsid w:val="007A4D56"/>
    <w:rsid w:val="007B21ED"/>
    <w:rsid w:val="007B2DE5"/>
    <w:rsid w:val="007B6254"/>
    <w:rsid w:val="007B7B62"/>
    <w:rsid w:val="007C2EB1"/>
    <w:rsid w:val="007C4018"/>
    <w:rsid w:val="007C441F"/>
    <w:rsid w:val="007C69E9"/>
    <w:rsid w:val="007C7BD8"/>
    <w:rsid w:val="007D1EEC"/>
    <w:rsid w:val="007D73FE"/>
    <w:rsid w:val="007E1B59"/>
    <w:rsid w:val="007E35FF"/>
    <w:rsid w:val="007E788A"/>
    <w:rsid w:val="007F05CD"/>
    <w:rsid w:val="007F0E5B"/>
    <w:rsid w:val="007F2466"/>
    <w:rsid w:val="007F3BDD"/>
    <w:rsid w:val="007F5AC6"/>
    <w:rsid w:val="007F66B9"/>
    <w:rsid w:val="007F683C"/>
    <w:rsid w:val="00800DC3"/>
    <w:rsid w:val="00803435"/>
    <w:rsid w:val="00805140"/>
    <w:rsid w:val="00810CDE"/>
    <w:rsid w:val="008136EB"/>
    <w:rsid w:val="008162DE"/>
    <w:rsid w:val="008235E5"/>
    <w:rsid w:val="00824AAF"/>
    <w:rsid w:val="0082728A"/>
    <w:rsid w:val="00830F64"/>
    <w:rsid w:val="00833C3E"/>
    <w:rsid w:val="00835628"/>
    <w:rsid w:val="008369BD"/>
    <w:rsid w:val="00841C1B"/>
    <w:rsid w:val="0084303C"/>
    <w:rsid w:val="00845FBE"/>
    <w:rsid w:val="00846765"/>
    <w:rsid w:val="0085049B"/>
    <w:rsid w:val="00852656"/>
    <w:rsid w:val="00852CD3"/>
    <w:rsid w:val="00855FE0"/>
    <w:rsid w:val="0085661C"/>
    <w:rsid w:val="00860837"/>
    <w:rsid w:val="00860D30"/>
    <w:rsid w:val="00861A50"/>
    <w:rsid w:val="00863C37"/>
    <w:rsid w:val="00864CBA"/>
    <w:rsid w:val="008715FB"/>
    <w:rsid w:val="00873467"/>
    <w:rsid w:val="00874917"/>
    <w:rsid w:val="00875A03"/>
    <w:rsid w:val="00876AC0"/>
    <w:rsid w:val="00876D71"/>
    <w:rsid w:val="00877108"/>
    <w:rsid w:val="00887F72"/>
    <w:rsid w:val="00890F74"/>
    <w:rsid w:val="00893B03"/>
    <w:rsid w:val="0089704B"/>
    <w:rsid w:val="00897378"/>
    <w:rsid w:val="008A04FA"/>
    <w:rsid w:val="008A1225"/>
    <w:rsid w:val="008A1432"/>
    <w:rsid w:val="008A3957"/>
    <w:rsid w:val="008B3452"/>
    <w:rsid w:val="008B3575"/>
    <w:rsid w:val="008B741D"/>
    <w:rsid w:val="008C53DA"/>
    <w:rsid w:val="008D0B75"/>
    <w:rsid w:val="008D7F0F"/>
    <w:rsid w:val="008E07E6"/>
    <w:rsid w:val="008E3147"/>
    <w:rsid w:val="008E5D33"/>
    <w:rsid w:val="008E5EE9"/>
    <w:rsid w:val="008F22D2"/>
    <w:rsid w:val="008F5C63"/>
    <w:rsid w:val="008F7686"/>
    <w:rsid w:val="00903F4A"/>
    <w:rsid w:val="00907184"/>
    <w:rsid w:val="0091328E"/>
    <w:rsid w:val="0091396A"/>
    <w:rsid w:val="0091641E"/>
    <w:rsid w:val="00920A67"/>
    <w:rsid w:val="00921A6C"/>
    <w:rsid w:val="00931507"/>
    <w:rsid w:val="00931705"/>
    <w:rsid w:val="00931D40"/>
    <w:rsid w:val="009363B7"/>
    <w:rsid w:val="00936FEF"/>
    <w:rsid w:val="00940BED"/>
    <w:rsid w:val="00942148"/>
    <w:rsid w:val="00944407"/>
    <w:rsid w:val="0095248F"/>
    <w:rsid w:val="009570AD"/>
    <w:rsid w:val="00961F1D"/>
    <w:rsid w:val="0096295E"/>
    <w:rsid w:val="00962CB1"/>
    <w:rsid w:val="00963BE2"/>
    <w:rsid w:val="00965DF7"/>
    <w:rsid w:val="009674C3"/>
    <w:rsid w:val="00974847"/>
    <w:rsid w:val="00975F7C"/>
    <w:rsid w:val="00981A13"/>
    <w:rsid w:val="00983380"/>
    <w:rsid w:val="00984111"/>
    <w:rsid w:val="0098639F"/>
    <w:rsid w:val="00986990"/>
    <w:rsid w:val="00987698"/>
    <w:rsid w:val="00990387"/>
    <w:rsid w:val="009919EE"/>
    <w:rsid w:val="009950B4"/>
    <w:rsid w:val="0099545C"/>
    <w:rsid w:val="009959FA"/>
    <w:rsid w:val="009A23AB"/>
    <w:rsid w:val="009A48E2"/>
    <w:rsid w:val="009B3566"/>
    <w:rsid w:val="009B63C9"/>
    <w:rsid w:val="009C22CA"/>
    <w:rsid w:val="009C5847"/>
    <w:rsid w:val="009C59D7"/>
    <w:rsid w:val="009D7963"/>
    <w:rsid w:val="009E01A2"/>
    <w:rsid w:val="009E05F3"/>
    <w:rsid w:val="009E6504"/>
    <w:rsid w:val="009F1F2A"/>
    <w:rsid w:val="009F5CB2"/>
    <w:rsid w:val="009F7B12"/>
    <w:rsid w:val="00A04417"/>
    <w:rsid w:val="00A2118D"/>
    <w:rsid w:val="00A248BA"/>
    <w:rsid w:val="00A25C42"/>
    <w:rsid w:val="00A261FD"/>
    <w:rsid w:val="00A324BF"/>
    <w:rsid w:val="00A32628"/>
    <w:rsid w:val="00A3625E"/>
    <w:rsid w:val="00A36FE0"/>
    <w:rsid w:val="00A37B14"/>
    <w:rsid w:val="00A41486"/>
    <w:rsid w:val="00A45AC8"/>
    <w:rsid w:val="00A46EA3"/>
    <w:rsid w:val="00A51C25"/>
    <w:rsid w:val="00A53FA6"/>
    <w:rsid w:val="00A55707"/>
    <w:rsid w:val="00A55ED0"/>
    <w:rsid w:val="00A57714"/>
    <w:rsid w:val="00A6046C"/>
    <w:rsid w:val="00A60471"/>
    <w:rsid w:val="00A6520A"/>
    <w:rsid w:val="00A751A5"/>
    <w:rsid w:val="00A754B5"/>
    <w:rsid w:val="00A81189"/>
    <w:rsid w:val="00A90C3C"/>
    <w:rsid w:val="00A90DAF"/>
    <w:rsid w:val="00A917C3"/>
    <w:rsid w:val="00A945D2"/>
    <w:rsid w:val="00AA229E"/>
    <w:rsid w:val="00AA31DA"/>
    <w:rsid w:val="00AB077D"/>
    <w:rsid w:val="00AB1BE1"/>
    <w:rsid w:val="00AB525E"/>
    <w:rsid w:val="00AB6319"/>
    <w:rsid w:val="00AC0047"/>
    <w:rsid w:val="00AC06E2"/>
    <w:rsid w:val="00AC4D67"/>
    <w:rsid w:val="00AC65D6"/>
    <w:rsid w:val="00AD255C"/>
    <w:rsid w:val="00AD5A4A"/>
    <w:rsid w:val="00AD7ABF"/>
    <w:rsid w:val="00AE020F"/>
    <w:rsid w:val="00AE6B80"/>
    <w:rsid w:val="00AE7F47"/>
    <w:rsid w:val="00AF22F3"/>
    <w:rsid w:val="00AF5948"/>
    <w:rsid w:val="00AF7A45"/>
    <w:rsid w:val="00B0033D"/>
    <w:rsid w:val="00B00426"/>
    <w:rsid w:val="00B014F7"/>
    <w:rsid w:val="00B043D5"/>
    <w:rsid w:val="00B04EBB"/>
    <w:rsid w:val="00B10C71"/>
    <w:rsid w:val="00B15329"/>
    <w:rsid w:val="00B17102"/>
    <w:rsid w:val="00B17FF4"/>
    <w:rsid w:val="00B21E5C"/>
    <w:rsid w:val="00B22C0E"/>
    <w:rsid w:val="00B238B3"/>
    <w:rsid w:val="00B256AC"/>
    <w:rsid w:val="00B269F3"/>
    <w:rsid w:val="00B30EB6"/>
    <w:rsid w:val="00B32023"/>
    <w:rsid w:val="00B368C3"/>
    <w:rsid w:val="00B41A0A"/>
    <w:rsid w:val="00B45EEF"/>
    <w:rsid w:val="00B46629"/>
    <w:rsid w:val="00B51792"/>
    <w:rsid w:val="00B53503"/>
    <w:rsid w:val="00B5403A"/>
    <w:rsid w:val="00B60FE5"/>
    <w:rsid w:val="00B619A5"/>
    <w:rsid w:val="00B6355C"/>
    <w:rsid w:val="00B742BA"/>
    <w:rsid w:val="00B7515A"/>
    <w:rsid w:val="00B8175E"/>
    <w:rsid w:val="00B82207"/>
    <w:rsid w:val="00B825E1"/>
    <w:rsid w:val="00B83036"/>
    <w:rsid w:val="00B85296"/>
    <w:rsid w:val="00B8617D"/>
    <w:rsid w:val="00B937F9"/>
    <w:rsid w:val="00B9588D"/>
    <w:rsid w:val="00BA0B3C"/>
    <w:rsid w:val="00BA350D"/>
    <w:rsid w:val="00BA64B5"/>
    <w:rsid w:val="00BB0E03"/>
    <w:rsid w:val="00BB44A5"/>
    <w:rsid w:val="00BB6BF0"/>
    <w:rsid w:val="00BB767D"/>
    <w:rsid w:val="00BC05A1"/>
    <w:rsid w:val="00BC4A96"/>
    <w:rsid w:val="00BC63B6"/>
    <w:rsid w:val="00BD19DD"/>
    <w:rsid w:val="00BE4E1D"/>
    <w:rsid w:val="00BF28CF"/>
    <w:rsid w:val="00BF5408"/>
    <w:rsid w:val="00BF55A8"/>
    <w:rsid w:val="00BF6F05"/>
    <w:rsid w:val="00C023D8"/>
    <w:rsid w:val="00C049D6"/>
    <w:rsid w:val="00C1027E"/>
    <w:rsid w:val="00C13708"/>
    <w:rsid w:val="00C15A09"/>
    <w:rsid w:val="00C174AA"/>
    <w:rsid w:val="00C17F59"/>
    <w:rsid w:val="00C23D66"/>
    <w:rsid w:val="00C24844"/>
    <w:rsid w:val="00C27CF9"/>
    <w:rsid w:val="00C30E44"/>
    <w:rsid w:val="00C31144"/>
    <w:rsid w:val="00C37841"/>
    <w:rsid w:val="00C42A28"/>
    <w:rsid w:val="00C4465D"/>
    <w:rsid w:val="00C4694F"/>
    <w:rsid w:val="00C46CA8"/>
    <w:rsid w:val="00C47856"/>
    <w:rsid w:val="00C50C0A"/>
    <w:rsid w:val="00C53893"/>
    <w:rsid w:val="00C53EB3"/>
    <w:rsid w:val="00C55E92"/>
    <w:rsid w:val="00C56624"/>
    <w:rsid w:val="00C648A0"/>
    <w:rsid w:val="00C67950"/>
    <w:rsid w:val="00C70AE3"/>
    <w:rsid w:val="00C7492B"/>
    <w:rsid w:val="00C74BC4"/>
    <w:rsid w:val="00C83BFA"/>
    <w:rsid w:val="00C90A28"/>
    <w:rsid w:val="00C92452"/>
    <w:rsid w:val="00C93046"/>
    <w:rsid w:val="00C95BEE"/>
    <w:rsid w:val="00C96706"/>
    <w:rsid w:val="00C97D00"/>
    <w:rsid w:val="00CA31F8"/>
    <w:rsid w:val="00CA4E1D"/>
    <w:rsid w:val="00CB0384"/>
    <w:rsid w:val="00CB1F0C"/>
    <w:rsid w:val="00CB65B6"/>
    <w:rsid w:val="00CB75AA"/>
    <w:rsid w:val="00CB77FE"/>
    <w:rsid w:val="00CB7AE5"/>
    <w:rsid w:val="00CC7268"/>
    <w:rsid w:val="00CC74F2"/>
    <w:rsid w:val="00CD1F93"/>
    <w:rsid w:val="00CE13A6"/>
    <w:rsid w:val="00CE1FFA"/>
    <w:rsid w:val="00CE222C"/>
    <w:rsid w:val="00CE3082"/>
    <w:rsid w:val="00CF0B53"/>
    <w:rsid w:val="00D01610"/>
    <w:rsid w:val="00D0578A"/>
    <w:rsid w:val="00D1338C"/>
    <w:rsid w:val="00D161FF"/>
    <w:rsid w:val="00D17A9C"/>
    <w:rsid w:val="00D25CBB"/>
    <w:rsid w:val="00D3369E"/>
    <w:rsid w:val="00D35181"/>
    <w:rsid w:val="00D4000B"/>
    <w:rsid w:val="00D446E8"/>
    <w:rsid w:val="00D45DD2"/>
    <w:rsid w:val="00D46FFB"/>
    <w:rsid w:val="00D478F0"/>
    <w:rsid w:val="00D522BE"/>
    <w:rsid w:val="00D54D7E"/>
    <w:rsid w:val="00D6563C"/>
    <w:rsid w:val="00D736A2"/>
    <w:rsid w:val="00D80526"/>
    <w:rsid w:val="00D9050F"/>
    <w:rsid w:val="00D9124D"/>
    <w:rsid w:val="00DA04C2"/>
    <w:rsid w:val="00DA6312"/>
    <w:rsid w:val="00DA74F3"/>
    <w:rsid w:val="00DB1768"/>
    <w:rsid w:val="00DB527C"/>
    <w:rsid w:val="00DB6555"/>
    <w:rsid w:val="00DC4D9D"/>
    <w:rsid w:val="00DE27BB"/>
    <w:rsid w:val="00DF754C"/>
    <w:rsid w:val="00E01567"/>
    <w:rsid w:val="00E0192B"/>
    <w:rsid w:val="00E060C2"/>
    <w:rsid w:val="00E07BF4"/>
    <w:rsid w:val="00E11CE5"/>
    <w:rsid w:val="00E134BB"/>
    <w:rsid w:val="00E153CC"/>
    <w:rsid w:val="00E17222"/>
    <w:rsid w:val="00E24315"/>
    <w:rsid w:val="00E24FF1"/>
    <w:rsid w:val="00E25CEC"/>
    <w:rsid w:val="00E27991"/>
    <w:rsid w:val="00E31173"/>
    <w:rsid w:val="00E41335"/>
    <w:rsid w:val="00E52F16"/>
    <w:rsid w:val="00E53952"/>
    <w:rsid w:val="00E57E01"/>
    <w:rsid w:val="00E611BB"/>
    <w:rsid w:val="00E622E8"/>
    <w:rsid w:val="00E732CD"/>
    <w:rsid w:val="00E7490E"/>
    <w:rsid w:val="00E752C9"/>
    <w:rsid w:val="00E81531"/>
    <w:rsid w:val="00E8443C"/>
    <w:rsid w:val="00E8690B"/>
    <w:rsid w:val="00E87568"/>
    <w:rsid w:val="00E948D5"/>
    <w:rsid w:val="00EA46EE"/>
    <w:rsid w:val="00EA5D69"/>
    <w:rsid w:val="00EB3584"/>
    <w:rsid w:val="00EB38E6"/>
    <w:rsid w:val="00EB49A8"/>
    <w:rsid w:val="00EB49A9"/>
    <w:rsid w:val="00EB4A25"/>
    <w:rsid w:val="00EC57EB"/>
    <w:rsid w:val="00EC6879"/>
    <w:rsid w:val="00EC6A9D"/>
    <w:rsid w:val="00EC6ADA"/>
    <w:rsid w:val="00ED12BB"/>
    <w:rsid w:val="00ED6746"/>
    <w:rsid w:val="00EE0F63"/>
    <w:rsid w:val="00EE28AF"/>
    <w:rsid w:val="00EE4790"/>
    <w:rsid w:val="00EF059E"/>
    <w:rsid w:val="00EF2811"/>
    <w:rsid w:val="00EF4DBC"/>
    <w:rsid w:val="00EF545B"/>
    <w:rsid w:val="00EF56DF"/>
    <w:rsid w:val="00F04CFB"/>
    <w:rsid w:val="00F05001"/>
    <w:rsid w:val="00F13C9C"/>
    <w:rsid w:val="00F151C8"/>
    <w:rsid w:val="00F21074"/>
    <w:rsid w:val="00F2118F"/>
    <w:rsid w:val="00F23F96"/>
    <w:rsid w:val="00F24276"/>
    <w:rsid w:val="00F24BB9"/>
    <w:rsid w:val="00F2661A"/>
    <w:rsid w:val="00F26B1D"/>
    <w:rsid w:val="00F32509"/>
    <w:rsid w:val="00F41037"/>
    <w:rsid w:val="00F447C2"/>
    <w:rsid w:val="00F51383"/>
    <w:rsid w:val="00F5273A"/>
    <w:rsid w:val="00F574B2"/>
    <w:rsid w:val="00F601FF"/>
    <w:rsid w:val="00F63AA7"/>
    <w:rsid w:val="00F73C3B"/>
    <w:rsid w:val="00F842F0"/>
    <w:rsid w:val="00F84323"/>
    <w:rsid w:val="00F936CA"/>
    <w:rsid w:val="00F93CCA"/>
    <w:rsid w:val="00F94103"/>
    <w:rsid w:val="00F95769"/>
    <w:rsid w:val="00FB5EBC"/>
    <w:rsid w:val="00FC1A16"/>
    <w:rsid w:val="00FC21C3"/>
    <w:rsid w:val="00FC5223"/>
    <w:rsid w:val="00FC5A2E"/>
    <w:rsid w:val="00FD0CA7"/>
    <w:rsid w:val="00FD4DE3"/>
    <w:rsid w:val="00FD6CD3"/>
    <w:rsid w:val="00FD7CEE"/>
    <w:rsid w:val="00FE10B3"/>
    <w:rsid w:val="00FE536C"/>
    <w:rsid w:val="00FE5415"/>
    <w:rsid w:val="00FE62F3"/>
    <w:rsid w:val="00FF4930"/>
    <w:rsid w:val="00FF62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04F996"/>
  <w15:docId w15:val="{441E59C9-BE2D-46B5-BB0C-4856A9130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BE8"/>
    <w:pPr>
      <w:spacing w:after="0" w:line="240" w:lineRule="auto"/>
    </w:pPr>
    <w:rPr>
      <w:rFonts w:ascii="Times New Roman" w:eastAsia="Times New Roman" w:hAnsi="Times New Roman" w:cs="Times New Roman"/>
      <w:sz w:val="24"/>
      <w:szCs w:val="24"/>
      <w:lang w:val="id-ID"/>
    </w:rPr>
  </w:style>
  <w:style w:type="paragraph" w:styleId="Heading1">
    <w:name w:val="heading 1"/>
    <w:aliases w:val="judul"/>
    <w:basedOn w:val="Normal"/>
    <w:link w:val="Heading1Char"/>
    <w:uiPriority w:val="9"/>
    <w:qFormat/>
    <w:rsid w:val="00173BE8"/>
    <w:pPr>
      <w:spacing w:before="100" w:beforeAutospacing="1" w:after="100" w:afterAutospacing="1"/>
      <w:jc w:val="center"/>
      <w:outlineLvl w:val="0"/>
    </w:pPr>
    <w:rPr>
      <w:b/>
      <w:bCs/>
      <w:kern w:val="36"/>
      <w:szCs w:val="48"/>
      <w:lang w:val="en-US"/>
    </w:rPr>
  </w:style>
  <w:style w:type="paragraph" w:styleId="Heading2">
    <w:name w:val="heading 2"/>
    <w:aliases w:val="sub bab"/>
    <w:basedOn w:val="Normal"/>
    <w:next w:val="Normal"/>
    <w:link w:val="Heading2Char"/>
    <w:uiPriority w:val="9"/>
    <w:unhideWhenUsed/>
    <w:qFormat/>
    <w:rsid w:val="00173BE8"/>
    <w:pPr>
      <w:keepNext/>
      <w:keepLines/>
      <w:spacing w:before="440" w:after="240"/>
      <w:outlineLvl w:val="1"/>
    </w:pPr>
    <w:rPr>
      <w:rFonts w:eastAsiaTheme="majorEastAsia" w:cstheme="majorBidi"/>
      <w:b/>
      <w:bCs/>
      <w:szCs w:val="26"/>
    </w:rPr>
  </w:style>
  <w:style w:type="paragraph" w:styleId="Heading3">
    <w:name w:val="heading 3"/>
    <w:aliases w:val="SUB2 BAB"/>
    <w:basedOn w:val="Normal"/>
    <w:link w:val="Heading3Char"/>
    <w:uiPriority w:val="9"/>
    <w:qFormat/>
    <w:rsid w:val="00173BE8"/>
    <w:pPr>
      <w:spacing w:before="100" w:beforeAutospacing="1" w:after="100" w:afterAutospacing="1"/>
      <w:outlineLvl w:val="2"/>
    </w:pPr>
    <w:rPr>
      <w:b/>
      <w:bCs/>
      <w:szCs w:val="27"/>
      <w:lang w:val="en-US"/>
    </w:rPr>
  </w:style>
  <w:style w:type="paragraph" w:styleId="Heading4">
    <w:name w:val="heading 4"/>
    <w:basedOn w:val="Normal"/>
    <w:next w:val="Normal"/>
    <w:link w:val="Heading4Char"/>
    <w:uiPriority w:val="9"/>
    <w:semiHidden/>
    <w:unhideWhenUsed/>
    <w:qFormat/>
    <w:rsid w:val="00173BE8"/>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173BE8"/>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173BE8"/>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uiPriority w:val="9"/>
    <w:rsid w:val="00173BE8"/>
    <w:rPr>
      <w:rFonts w:ascii="Times New Roman" w:eastAsia="Times New Roman" w:hAnsi="Times New Roman" w:cs="Times New Roman"/>
      <w:b/>
      <w:bCs/>
      <w:kern w:val="36"/>
      <w:sz w:val="24"/>
      <w:szCs w:val="48"/>
      <w:lang w:val="en-US"/>
    </w:rPr>
  </w:style>
  <w:style w:type="character" w:customStyle="1" w:styleId="Heading2Char">
    <w:name w:val="Heading 2 Char"/>
    <w:aliases w:val="sub bab Char"/>
    <w:basedOn w:val="DefaultParagraphFont"/>
    <w:link w:val="Heading2"/>
    <w:uiPriority w:val="9"/>
    <w:rsid w:val="00173BE8"/>
    <w:rPr>
      <w:rFonts w:ascii="Times New Roman" w:eastAsiaTheme="majorEastAsia" w:hAnsi="Times New Roman" w:cstheme="majorBidi"/>
      <w:b/>
      <w:bCs/>
      <w:sz w:val="24"/>
      <w:szCs w:val="26"/>
      <w:lang w:val="id-ID"/>
    </w:rPr>
  </w:style>
  <w:style w:type="character" w:customStyle="1" w:styleId="Heading3Char">
    <w:name w:val="Heading 3 Char"/>
    <w:aliases w:val="SUB2 BAB Char"/>
    <w:basedOn w:val="DefaultParagraphFont"/>
    <w:link w:val="Heading3"/>
    <w:uiPriority w:val="9"/>
    <w:rsid w:val="00173BE8"/>
    <w:rPr>
      <w:rFonts w:ascii="Times New Roman" w:eastAsia="Times New Roman" w:hAnsi="Times New Roman" w:cs="Times New Roman"/>
      <w:b/>
      <w:bCs/>
      <w:sz w:val="24"/>
      <w:szCs w:val="27"/>
      <w:lang w:val="en-US"/>
    </w:rPr>
  </w:style>
  <w:style w:type="character" w:customStyle="1" w:styleId="Heading4Char">
    <w:name w:val="Heading 4 Char"/>
    <w:basedOn w:val="DefaultParagraphFont"/>
    <w:link w:val="Heading4"/>
    <w:uiPriority w:val="9"/>
    <w:semiHidden/>
    <w:rsid w:val="00173BE8"/>
    <w:rPr>
      <w:rFonts w:asciiTheme="majorHAnsi" w:eastAsiaTheme="majorEastAsia" w:hAnsiTheme="majorHAnsi" w:cstheme="majorBidi"/>
      <w:b/>
      <w:bCs/>
      <w:i/>
      <w:iCs/>
      <w:color w:val="4472C4" w:themeColor="accent1"/>
      <w:sz w:val="24"/>
      <w:szCs w:val="24"/>
      <w:lang w:val="id-ID"/>
    </w:rPr>
  </w:style>
  <w:style w:type="character" w:customStyle="1" w:styleId="Heading5Char">
    <w:name w:val="Heading 5 Char"/>
    <w:basedOn w:val="DefaultParagraphFont"/>
    <w:link w:val="Heading5"/>
    <w:uiPriority w:val="9"/>
    <w:rsid w:val="00173BE8"/>
    <w:rPr>
      <w:rFonts w:asciiTheme="majorHAnsi" w:eastAsiaTheme="majorEastAsia" w:hAnsiTheme="majorHAnsi" w:cstheme="majorBidi"/>
      <w:color w:val="1F3763" w:themeColor="accent1" w:themeShade="7F"/>
      <w:sz w:val="24"/>
      <w:szCs w:val="24"/>
      <w:lang w:val="id-ID"/>
    </w:rPr>
  </w:style>
  <w:style w:type="character" w:customStyle="1" w:styleId="Heading6Char">
    <w:name w:val="Heading 6 Char"/>
    <w:basedOn w:val="DefaultParagraphFont"/>
    <w:link w:val="Heading6"/>
    <w:uiPriority w:val="9"/>
    <w:rsid w:val="00173BE8"/>
    <w:rPr>
      <w:rFonts w:asciiTheme="majorHAnsi" w:eastAsiaTheme="majorEastAsia" w:hAnsiTheme="majorHAnsi" w:cstheme="majorBidi"/>
      <w:i/>
      <w:iCs/>
      <w:color w:val="1F3763" w:themeColor="accent1" w:themeShade="7F"/>
      <w:sz w:val="24"/>
      <w:szCs w:val="24"/>
      <w:lang w:val="id-ID"/>
    </w:rPr>
  </w:style>
  <w:style w:type="paragraph" w:styleId="ListParagraph">
    <w:name w:val="List Paragraph"/>
    <w:aliases w:val="skripsi,SUB BAB2,spasi 2 taiiii,Char Char2,List Paragraph2,List Paragraph1,Body of text"/>
    <w:basedOn w:val="Normal"/>
    <w:link w:val="ListParagraphChar"/>
    <w:uiPriority w:val="34"/>
    <w:qFormat/>
    <w:rsid w:val="00173BE8"/>
    <w:pPr>
      <w:ind w:left="720"/>
      <w:contextualSpacing/>
    </w:pPr>
  </w:style>
  <w:style w:type="character" w:customStyle="1" w:styleId="ListParagraphChar">
    <w:name w:val="List Paragraph Char"/>
    <w:aliases w:val="skripsi Char,SUB BAB2 Char,spasi 2 taiiii Char,Char Char2 Char,List Paragraph2 Char,List Paragraph1 Char,Body of text Char"/>
    <w:basedOn w:val="DefaultParagraphFont"/>
    <w:link w:val="ListParagraph"/>
    <w:uiPriority w:val="34"/>
    <w:locked/>
    <w:rsid w:val="00173BE8"/>
    <w:rPr>
      <w:rFonts w:ascii="Times New Roman" w:eastAsia="Times New Roman" w:hAnsi="Times New Roman" w:cs="Times New Roman"/>
      <w:sz w:val="24"/>
      <w:szCs w:val="24"/>
      <w:lang w:val="id-ID"/>
    </w:rPr>
  </w:style>
  <w:style w:type="table" w:styleId="TableGrid">
    <w:name w:val="Table Grid"/>
    <w:basedOn w:val="TableNormal"/>
    <w:uiPriority w:val="59"/>
    <w:rsid w:val="00173BE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73BE8"/>
    <w:pPr>
      <w:tabs>
        <w:tab w:val="center" w:pos="4513"/>
        <w:tab w:val="right" w:pos="9026"/>
      </w:tabs>
    </w:pPr>
  </w:style>
  <w:style w:type="character" w:customStyle="1" w:styleId="HeaderChar">
    <w:name w:val="Header Char"/>
    <w:basedOn w:val="DefaultParagraphFont"/>
    <w:link w:val="Header"/>
    <w:uiPriority w:val="99"/>
    <w:rsid w:val="00173BE8"/>
    <w:rPr>
      <w:rFonts w:ascii="Times New Roman" w:eastAsia="Times New Roman" w:hAnsi="Times New Roman" w:cs="Times New Roman"/>
      <w:sz w:val="24"/>
      <w:szCs w:val="24"/>
      <w:lang w:val="id-ID"/>
    </w:rPr>
  </w:style>
  <w:style w:type="paragraph" w:styleId="Footer">
    <w:name w:val="footer"/>
    <w:basedOn w:val="Normal"/>
    <w:link w:val="FooterChar"/>
    <w:uiPriority w:val="99"/>
    <w:unhideWhenUsed/>
    <w:rsid w:val="00173BE8"/>
    <w:pPr>
      <w:tabs>
        <w:tab w:val="center" w:pos="4513"/>
        <w:tab w:val="right" w:pos="9026"/>
      </w:tabs>
    </w:pPr>
  </w:style>
  <w:style w:type="character" w:customStyle="1" w:styleId="FooterChar">
    <w:name w:val="Footer Char"/>
    <w:basedOn w:val="DefaultParagraphFont"/>
    <w:link w:val="Footer"/>
    <w:uiPriority w:val="99"/>
    <w:rsid w:val="00173BE8"/>
    <w:rPr>
      <w:rFonts w:ascii="Times New Roman" w:eastAsia="Times New Roman" w:hAnsi="Times New Roman" w:cs="Times New Roman"/>
      <w:sz w:val="24"/>
      <w:szCs w:val="24"/>
      <w:lang w:val="id-ID"/>
    </w:rPr>
  </w:style>
  <w:style w:type="paragraph" w:customStyle="1" w:styleId="Default">
    <w:name w:val="Default"/>
    <w:rsid w:val="00173BE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unhideWhenUsed/>
    <w:rsid w:val="00173BE8"/>
    <w:rPr>
      <w:rFonts w:ascii="Tahoma" w:hAnsi="Tahoma" w:cs="Tahoma"/>
      <w:sz w:val="16"/>
      <w:szCs w:val="16"/>
    </w:rPr>
  </w:style>
  <w:style w:type="character" w:customStyle="1" w:styleId="BalloonTextChar">
    <w:name w:val="Balloon Text Char"/>
    <w:basedOn w:val="DefaultParagraphFont"/>
    <w:link w:val="BalloonText"/>
    <w:uiPriority w:val="99"/>
    <w:rsid w:val="00173BE8"/>
    <w:rPr>
      <w:rFonts w:ascii="Tahoma" w:eastAsia="Times New Roman" w:hAnsi="Tahoma" w:cs="Tahoma"/>
      <w:sz w:val="16"/>
      <w:szCs w:val="16"/>
      <w:lang w:val="id-ID"/>
    </w:rPr>
  </w:style>
  <w:style w:type="character" w:styleId="Hyperlink">
    <w:name w:val="Hyperlink"/>
    <w:basedOn w:val="DefaultParagraphFont"/>
    <w:uiPriority w:val="99"/>
    <w:unhideWhenUsed/>
    <w:rsid w:val="00173BE8"/>
    <w:rPr>
      <w:color w:val="0000FF"/>
      <w:u w:val="single"/>
    </w:rPr>
  </w:style>
  <w:style w:type="paragraph" w:styleId="NoSpacing">
    <w:name w:val="No Spacing"/>
    <w:uiPriority w:val="1"/>
    <w:qFormat/>
    <w:rsid w:val="00173BE8"/>
    <w:pPr>
      <w:spacing w:after="0" w:line="240" w:lineRule="auto"/>
    </w:pPr>
    <w:rPr>
      <w:lang w:val="en-US"/>
    </w:rPr>
  </w:style>
  <w:style w:type="paragraph" w:styleId="NormalWeb">
    <w:name w:val="Normal (Web)"/>
    <w:basedOn w:val="Normal"/>
    <w:uiPriority w:val="99"/>
    <w:unhideWhenUsed/>
    <w:rsid w:val="00173BE8"/>
    <w:pPr>
      <w:spacing w:before="100" w:beforeAutospacing="1" w:after="100" w:afterAutospacing="1"/>
    </w:pPr>
    <w:rPr>
      <w:lang w:val="en-US"/>
    </w:rPr>
  </w:style>
  <w:style w:type="paragraph" w:styleId="HTMLPreformatted">
    <w:name w:val="HTML Preformatted"/>
    <w:basedOn w:val="Normal"/>
    <w:link w:val="HTMLPreformattedChar"/>
    <w:uiPriority w:val="99"/>
    <w:unhideWhenUsed/>
    <w:rsid w:val="00173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173BE8"/>
    <w:rPr>
      <w:rFonts w:ascii="Courier New" w:eastAsia="Times New Roman" w:hAnsi="Courier New" w:cs="Courier New"/>
      <w:sz w:val="20"/>
      <w:szCs w:val="20"/>
      <w:lang w:val="en-US"/>
    </w:rPr>
  </w:style>
  <w:style w:type="character" w:customStyle="1" w:styleId="st">
    <w:name w:val="st"/>
    <w:basedOn w:val="DefaultParagraphFont"/>
    <w:rsid w:val="00173BE8"/>
  </w:style>
  <w:style w:type="character" w:styleId="Emphasis">
    <w:name w:val="Emphasis"/>
    <w:basedOn w:val="DefaultParagraphFont"/>
    <w:uiPriority w:val="20"/>
    <w:qFormat/>
    <w:rsid w:val="00173BE8"/>
    <w:rPr>
      <w:i/>
      <w:iCs/>
    </w:rPr>
  </w:style>
  <w:style w:type="character" w:styleId="Strong">
    <w:name w:val="Strong"/>
    <w:basedOn w:val="DefaultParagraphFont"/>
    <w:uiPriority w:val="22"/>
    <w:qFormat/>
    <w:rsid w:val="00173BE8"/>
    <w:rPr>
      <w:b/>
      <w:bCs/>
    </w:rPr>
  </w:style>
  <w:style w:type="character" w:styleId="PlaceholderText">
    <w:name w:val="Placeholder Text"/>
    <w:basedOn w:val="DefaultParagraphFont"/>
    <w:uiPriority w:val="99"/>
    <w:semiHidden/>
    <w:rsid w:val="00173BE8"/>
    <w:rPr>
      <w:color w:val="808080"/>
    </w:rPr>
  </w:style>
  <w:style w:type="character" w:customStyle="1" w:styleId="e24kjd">
    <w:name w:val="e24kjd"/>
    <w:basedOn w:val="DefaultParagraphFont"/>
    <w:rsid w:val="00173BE8"/>
  </w:style>
  <w:style w:type="paragraph" w:customStyle="1" w:styleId="gqlncc">
    <w:name w:val="gqlncc"/>
    <w:basedOn w:val="Normal"/>
    <w:rsid w:val="00173BE8"/>
    <w:pPr>
      <w:spacing w:before="100" w:beforeAutospacing="1" w:after="100" w:afterAutospacing="1"/>
    </w:pPr>
    <w:rPr>
      <w:lang w:val="en-US"/>
    </w:rPr>
  </w:style>
  <w:style w:type="character" w:customStyle="1" w:styleId="apple-style-span">
    <w:name w:val="apple-style-span"/>
    <w:basedOn w:val="DefaultParagraphFont"/>
    <w:rsid w:val="00173BE8"/>
  </w:style>
  <w:style w:type="character" w:customStyle="1" w:styleId="y2iqfc">
    <w:name w:val="y2iqfc"/>
    <w:basedOn w:val="DefaultParagraphFont"/>
    <w:rsid w:val="00173BE8"/>
  </w:style>
  <w:style w:type="character" w:customStyle="1" w:styleId="markedcontent">
    <w:name w:val="markedcontent"/>
    <w:basedOn w:val="DefaultParagraphFont"/>
    <w:rsid w:val="00173BE8"/>
  </w:style>
  <w:style w:type="character" w:customStyle="1" w:styleId="a2alabel">
    <w:name w:val="a2a_label"/>
    <w:basedOn w:val="DefaultParagraphFont"/>
    <w:rsid w:val="00173BE8"/>
  </w:style>
  <w:style w:type="character" w:customStyle="1" w:styleId="FontStyle11">
    <w:name w:val="Font Style11"/>
    <w:basedOn w:val="DefaultParagraphFont"/>
    <w:uiPriority w:val="99"/>
    <w:rsid w:val="00173BE8"/>
    <w:rPr>
      <w:rFonts w:ascii="Times New Roman" w:hAnsi="Times New Roman" w:cs="Times New Roman"/>
      <w:spacing w:val="-10"/>
      <w:sz w:val="24"/>
      <w:szCs w:val="24"/>
    </w:rPr>
  </w:style>
  <w:style w:type="character" w:customStyle="1" w:styleId="BodyTextChar">
    <w:name w:val="Body Text Char"/>
    <w:basedOn w:val="DefaultParagraphFont"/>
    <w:link w:val="BodyText"/>
    <w:uiPriority w:val="99"/>
    <w:rsid w:val="00173BE8"/>
    <w:rPr>
      <w:rFonts w:ascii="PKKJGN+TimesNewRoman,Bold" w:hAnsi="PKKJGN+TimesNewRoman,Bold"/>
      <w:sz w:val="24"/>
      <w:szCs w:val="24"/>
    </w:rPr>
  </w:style>
  <w:style w:type="paragraph" w:styleId="BodyText">
    <w:name w:val="Body Text"/>
    <w:basedOn w:val="Default"/>
    <w:next w:val="Default"/>
    <w:link w:val="BodyTextChar"/>
    <w:uiPriority w:val="99"/>
    <w:rsid w:val="00173BE8"/>
    <w:pPr>
      <w:spacing w:line="480" w:lineRule="auto"/>
      <w:ind w:left="1296" w:firstLine="720"/>
      <w:jc w:val="both"/>
    </w:pPr>
    <w:rPr>
      <w:rFonts w:ascii="PKKJGN+TimesNewRoman,Bold" w:hAnsi="PKKJGN+TimesNewRoman,Bold" w:cstheme="minorBidi"/>
      <w:color w:val="auto"/>
      <w:lang w:val="en-GB"/>
    </w:rPr>
  </w:style>
  <w:style w:type="character" w:customStyle="1" w:styleId="BodyTextChar1">
    <w:name w:val="Body Text Char1"/>
    <w:basedOn w:val="DefaultParagraphFont"/>
    <w:uiPriority w:val="99"/>
    <w:semiHidden/>
    <w:rsid w:val="00173BE8"/>
    <w:rPr>
      <w:rFonts w:ascii="Times New Roman" w:eastAsia="Times New Roman" w:hAnsi="Times New Roman" w:cs="Times New Roman"/>
      <w:sz w:val="24"/>
      <w:szCs w:val="24"/>
      <w:lang w:val="id-ID"/>
    </w:rPr>
  </w:style>
  <w:style w:type="character" w:customStyle="1" w:styleId="apple-converted-space">
    <w:name w:val="apple-converted-space"/>
    <w:basedOn w:val="DefaultParagraphFont"/>
    <w:rsid w:val="00173BE8"/>
  </w:style>
  <w:style w:type="character" w:customStyle="1" w:styleId="A3">
    <w:name w:val="A3"/>
    <w:uiPriority w:val="99"/>
    <w:rsid w:val="00173BE8"/>
    <w:rPr>
      <w:rFonts w:cs="Myriad Pro"/>
      <w:color w:val="000000"/>
      <w:sz w:val="20"/>
      <w:szCs w:val="20"/>
    </w:rPr>
  </w:style>
  <w:style w:type="character" w:customStyle="1" w:styleId="A5">
    <w:name w:val="A5"/>
    <w:uiPriority w:val="99"/>
    <w:rsid w:val="00173BE8"/>
    <w:rPr>
      <w:rFonts w:cs="Myriad Pro"/>
      <w:color w:val="000000"/>
      <w:sz w:val="26"/>
      <w:szCs w:val="26"/>
    </w:rPr>
  </w:style>
  <w:style w:type="character" w:customStyle="1" w:styleId="A6">
    <w:name w:val="A6"/>
    <w:uiPriority w:val="99"/>
    <w:rsid w:val="00173BE8"/>
    <w:rPr>
      <w:rFonts w:cs="Myriad Pro"/>
      <w:color w:val="000000"/>
      <w:sz w:val="16"/>
      <w:szCs w:val="16"/>
    </w:rPr>
  </w:style>
  <w:style w:type="character" w:customStyle="1" w:styleId="ilfuvd">
    <w:name w:val="ilfuvd"/>
    <w:basedOn w:val="DefaultParagraphFont"/>
    <w:rsid w:val="00173BE8"/>
  </w:style>
  <w:style w:type="character" w:customStyle="1" w:styleId="kqvdid">
    <w:name w:val="kqvdid"/>
    <w:basedOn w:val="DefaultParagraphFont"/>
    <w:rsid w:val="00173BE8"/>
  </w:style>
  <w:style w:type="character" w:customStyle="1" w:styleId="uacsqe">
    <w:name w:val="uacsqe"/>
    <w:basedOn w:val="DefaultParagraphFont"/>
    <w:rsid w:val="00173BE8"/>
  </w:style>
  <w:style w:type="character" w:customStyle="1" w:styleId="wurvib">
    <w:name w:val="wurvib"/>
    <w:basedOn w:val="DefaultParagraphFont"/>
    <w:rsid w:val="00173BE8"/>
  </w:style>
  <w:style w:type="paragraph" w:customStyle="1" w:styleId="nvcaub">
    <w:name w:val="nvcaub"/>
    <w:basedOn w:val="Normal"/>
    <w:rsid w:val="00173BE8"/>
    <w:pPr>
      <w:spacing w:before="100" w:beforeAutospacing="1" w:after="100" w:afterAutospacing="1"/>
    </w:pPr>
    <w:rPr>
      <w:lang w:val="en-US"/>
    </w:rPr>
  </w:style>
  <w:style w:type="character" w:customStyle="1" w:styleId="q8lrlc">
    <w:name w:val="q8lrlc"/>
    <w:basedOn w:val="DefaultParagraphFont"/>
    <w:rsid w:val="00173BE8"/>
  </w:style>
  <w:style w:type="character" w:customStyle="1" w:styleId="ipa">
    <w:name w:val="ipa"/>
    <w:basedOn w:val="DefaultParagraphFont"/>
    <w:rsid w:val="00173BE8"/>
  </w:style>
  <w:style w:type="character" w:customStyle="1" w:styleId="a">
    <w:name w:val="a"/>
    <w:basedOn w:val="DefaultParagraphFont"/>
    <w:rsid w:val="00173BE8"/>
  </w:style>
  <w:style w:type="character" w:customStyle="1" w:styleId="z-TopofFormChar">
    <w:name w:val="z-Top of Form Char"/>
    <w:basedOn w:val="DefaultParagraphFont"/>
    <w:link w:val="z-TopofForm"/>
    <w:uiPriority w:val="99"/>
    <w:semiHidden/>
    <w:rsid w:val="00173BE8"/>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semiHidden/>
    <w:unhideWhenUsed/>
    <w:rsid w:val="00173BE8"/>
    <w:pPr>
      <w:pBdr>
        <w:bottom w:val="single" w:sz="6" w:space="1" w:color="auto"/>
      </w:pBdr>
      <w:jc w:val="center"/>
    </w:pPr>
    <w:rPr>
      <w:rFonts w:ascii="Arial" w:hAnsi="Arial" w:cs="Arial"/>
      <w:vanish/>
      <w:sz w:val="16"/>
      <w:szCs w:val="16"/>
      <w:lang w:val="en-US"/>
    </w:rPr>
  </w:style>
  <w:style w:type="character" w:customStyle="1" w:styleId="z-TopofFormChar1">
    <w:name w:val="z-Top of Form Char1"/>
    <w:basedOn w:val="DefaultParagraphFont"/>
    <w:uiPriority w:val="99"/>
    <w:semiHidden/>
    <w:rsid w:val="00173BE8"/>
    <w:rPr>
      <w:rFonts w:ascii="Arial" w:eastAsia="Times New Roman" w:hAnsi="Arial" w:cs="Arial"/>
      <w:vanish/>
      <w:sz w:val="16"/>
      <w:szCs w:val="16"/>
      <w:lang w:val="id-ID"/>
    </w:rPr>
  </w:style>
  <w:style w:type="character" w:customStyle="1" w:styleId="1g5v">
    <w:name w:val="_1g5v"/>
    <w:basedOn w:val="DefaultParagraphFont"/>
    <w:rsid w:val="00173BE8"/>
  </w:style>
  <w:style w:type="character" w:customStyle="1" w:styleId="4arz">
    <w:name w:val="_4arz"/>
    <w:basedOn w:val="DefaultParagraphFont"/>
    <w:rsid w:val="00173BE8"/>
  </w:style>
  <w:style w:type="character" w:customStyle="1" w:styleId="accessibleelem">
    <w:name w:val="accessible_elem"/>
    <w:basedOn w:val="DefaultParagraphFont"/>
    <w:rsid w:val="00173BE8"/>
  </w:style>
  <w:style w:type="character" w:customStyle="1" w:styleId="6a">
    <w:name w:val="_6a"/>
    <w:basedOn w:val="DefaultParagraphFont"/>
    <w:rsid w:val="00173BE8"/>
  </w:style>
  <w:style w:type="character" w:customStyle="1" w:styleId="27de">
    <w:name w:val="_27de"/>
    <w:basedOn w:val="DefaultParagraphFont"/>
    <w:rsid w:val="00173BE8"/>
  </w:style>
  <w:style w:type="character" w:customStyle="1" w:styleId="z-BottomofFormChar">
    <w:name w:val="z-Bottom of Form Char"/>
    <w:basedOn w:val="DefaultParagraphFont"/>
    <w:link w:val="z-BottomofForm"/>
    <w:uiPriority w:val="99"/>
    <w:semiHidden/>
    <w:rsid w:val="00173BE8"/>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173BE8"/>
    <w:pPr>
      <w:pBdr>
        <w:top w:val="single" w:sz="6" w:space="1" w:color="auto"/>
      </w:pBdr>
      <w:jc w:val="center"/>
    </w:pPr>
    <w:rPr>
      <w:rFonts w:ascii="Arial" w:hAnsi="Arial" w:cs="Arial"/>
      <w:vanish/>
      <w:sz w:val="16"/>
      <w:szCs w:val="16"/>
      <w:lang w:val="en-US"/>
    </w:rPr>
  </w:style>
  <w:style w:type="character" w:customStyle="1" w:styleId="z-BottomofFormChar1">
    <w:name w:val="z-Bottom of Form Char1"/>
    <w:basedOn w:val="DefaultParagraphFont"/>
    <w:uiPriority w:val="99"/>
    <w:semiHidden/>
    <w:rsid w:val="00173BE8"/>
    <w:rPr>
      <w:rFonts w:ascii="Arial" w:eastAsia="Times New Roman" w:hAnsi="Arial" w:cs="Arial"/>
      <w:vanish/>
      <w:sz w:val="16"/>
      <w:szCs w:val="16"/>
      <w:lang w:val="id-ID"/>
    </w:rPr>
  </w:style>
  <w:style w:type="character" w:customStyle="1" w:styleId="sg1">
    <w:name w:val="_sg1"/>
    <w:basedOn w:val="DefaultParagraphFont"/>
    <w:rsid w:val="00173BE8"/>
  </w:style>
  <w:style w:type="character" w:customStyle="1" w:styleId="5qtp">
    <w:name w:val="_5qtp"/>
    <w:basedOn w:val="DefaultParagraphFont"/>
    <w:rsid w:val="00173BE8"/>
  </w:style>
  <w:style w:type="character" w:customStyle="1" w:styleId="-xe">
    <w:name w:val="_-xe"/>
    <w:basedOn w:val="DefaultParagraphFont"/>
    <w:rsid w:val="00173BE8"/>
  </w:style>
  <w:style w:type="character" w:customStyle="1" w:styleId="55pe">
    <w:name w:val="_55pe"/>
    <w:basedOn w:val="DefaultParagraphFont"/>
    <w:rsid w:val="00173BE8"/>
  </w:style>
  <w:style w:type="character" w:customStyle="1" w:styleId="fcg">
    <w:name w:val="fcg"/>
    <w:basedOn w:val="DefaultParagraphFont"/>
    <w:rsid w:val="00173BE8"/>
  </w:style>
  <w:style w:type="character" w:customStyle="1" w:styleId="fwb">
    <w:name w:val="fwb"/>
    <w:basedOn w:val="DefaultParagraphFont"/>
    <w:rsid w:val="00173BE8"/>
  </w:style>
  <w:style w:type="character" w:customStyle="1" w:styleId="fsm">
    <w:name w:val="fsm"/>
    <w:basedOn w:val="DefaultParagraphFont"/>
    <w:rsid w:val="00173BE8"/>
  </w:style>
  <w:style w:type="character" w:customStyle="1" w:styleId="timestampcontent">
    <w:name w:val="timestampcontent"/>
    <w:basedOn w:val="DefaultParagraphFont"/>
    <w:rsid w:val="00173BE8"/>
  </w:style>
  <w:style w:type="character" w:customStyle="1" w:styleId="6spk">
    <w:name w:val="_6spk"/>
    <w:basedOn w:val="DefaultParagraphFont"/>
    <w:rsid w:val="00173BE8"/>
  </w:style>
  <w:style w:type="character" w:customStyle="1" w:styleId="uficommentbody">
    <w:name w:val="uficommentbody"/>
    <w:basedOn w:val="DefaultParagraphFont"/>
    <w:rsid w:val="00173BE8"/>
  </w:style>
  <w:style w:type="character" w:customStyle="1" w:styleId="uficommentlikebutton">
    <w:name w:val="uficommentlikebutton"/>
    <w:basedOn w:val="DefaultParagraphFont"/>
    <w:rsid w:val="00173BE8"/>
  </w:style>
  <w:style w:type="character" w:customStyle="1" w:styleId="36rj">
    <w:name w:val="_36rj"/>
    <w:basedOn w:val="DefaultParagraphFont"/>
    <w:rsid w:val="00173BE8"/>
  </w:style>
  <w:style w:type="character" w:customStyle="1" w:styleId="5pio">
    <w:name w:val="_5pio"/>
    <w:basedOn w:val="DefaultParagraphFont"/>
    <w:rsid w:val="00173BE8"/>
  </w:style>
  <w:style w:type="character" w:customStyle="1" w:styleId="ufireplysocialsentencelinktext">
    <w:name w:val="ufireplysocialsentencelinktext"/>
    <w:basedOn w:val="DefaultParagraphFont"/>
    <w:rsid w:val="00173BE8"/>
  </w:style>
  <w:style w:type="character" w:customStyle="1" w:styleId="label">
    <w:name w:val="label"/>
    <w:basedOn w:val="DefaultParagraphFont"/>
    <w:rsid w:val="00173BE8"/>
  </w:style>
  <w:style w:type="character" w:customStyle="1" w:styleId="count">
    <w:name w:val="count"/>
    <w:basedOn w:val="DefaultParagraphFont"/>
    <w:rsid w:val="00173BE8"/>
  </w:style>
  <w:style w:type="paragraph" w:customStyle="1" w:styleId="graf">
    <w:name w:val="graf"/>
    <w:basedOn w:val="Normal"/>
    <w:rsid w:val="00173BE8"/>
    <w:pPr>
      <w:spacing w:before="100" w:beforeAutospacing="1" w:after="100" w:afterAutospacing="1"/>
    </w:pPr>
    <w:rPr>
      <w:lang w:val="en-US"/>
    </w:rPr>
  </w:style>
  <w:style w:type="character" w:customStyle="1" w:styleId="markup--quote">
    <w:name w:val="markup--quote"/>
    <w:basedOn w:val="DefaultParagraphFont"/>
    <w:rsid w:val="00173BE8"/>
  </w:style>
  <w:style w:type="character" w:customStyle="1" w:styleId="wpa-about">
    <w:name w:val="wpa-about"/>
    <w:basedOn w:val="DefaultParagraphFont"/>
    <w:rsid w:val="00173BE8"/>
  </w:style>
  <w:style w:type="character" w:customStyle="1" w:styleId="share-count">
    <w:name w:val="share-count"/>
    <w:basedOn w:val="DefaultParagraphFont"/>
    <w:rsid w:val="00173BE8"/>
  </w:style>
  <w:style w:type="paragraph" w:customStyle="1" w:styleId="jp-relatedposts-post">
    <w:name w:val="jp-relatedposts-post"/>
    <w:basedOn w:val="Normal"/>
    <w:rsid w:val="00173BE8"/>
    <w:pPr>
      <w:spacing w:before="100" w:beforeAutospacing="1" w:after="100" w:afterAutospacing="1"/>
    </w:pPr>
    <w:rPr>
      <w:lang w:val="en-US"/>
    </w:rPr>
  </w:style>
  <w:style w:type="character" w:customStyle="1" w:styleId="jp-relatedposts-post-title">
    <w:name w:val="jp-relatedposts-post-title"/>
    <w:basedOn w:val="DefaultParagraphFont"/>
    <w:rsid w:val="00173BE8"/>
  </w:style>
  <w:style w:type="character" w:customStyle="1" w:styleId="jp-relatedposts-post-context">
    <w:name w:val="jp-relatedposts-post-context"/>
    <w:basedOn w:val="DefaultParagraphFont"/>
    <w:rsid w:val="00173BE8"/>
  </w:style>
  <w:style w:type="paragraph" w:customStyle="1" w:styleId="post-meta">
    <w:name w:val="post-meta"/>
    <w:basedOn w:val="Normal"/>
    <w:rsid w:val="00173BE8"/>
    <w:pPr>
      <w:spacing w:before="100" w:beforeAutospacing="1" w:after="100" w:afterAutospacing="1"/>
    </w:pPr>
    <w:rPr>
      <w:lang w:val="en-US"/>
    </w:rPr>
  </w:style>
  <w:style w:type="character" w:customStyle="1" w:styleId="cat-links">
    <w:name w:val="cat-links"/>
    <w:basedOn w:val="DefaultParagraphFont"/>
    <w:rsid w:val="00173BE8"/>
  </w:style>
  <w:style w:type="character" w:customStyle="1" w:styleId="sep">
    <w:name w:val="sep"/>
    <w:basedOn w:val="DefaultParagraphFont"/>
    <w:rsid w:val="00173BE8"/>
  </w:style>
  <w:style w:type="character" w:customStyle="1" w:styleId="tag-links">
    <w:name w:val="tag-links"/>
    <w:basedOn w:val="DefaultParagraphFont"/>
    <w:rsid w:val="00173BE8"/>
  </w:style>
  <w:style w:type="character" w:customStyle="1" w:styleId="ctatext">
    <w:name w:val="ctatext"/>
    <w:basedOn w:val="DefaultParagraphFont"/>
    <w:rsid w:val="00173BE8"/>
  </w:style>
  <w:style w:type="character" w:customStyle="1" w:styleId="posttitle">
    <w:name w:val="posttitle"/>
    <w:basedOn w:val="DefaultParagraphFont"/>
    <w:rsid w:val="00173BE8"/>
  </w:style>
  <w:style w:type="character" w:customStyle="1" w:styleId="tags-links">
    <w:name w:val="tags-links"/>
    <w:basedOn w:val="DefaultParagraphFont"/>
    <w:rsid w:val="00173BE8"/>
  </w:style>
  <w:style w:type="character" w:customStyle="1" w:styleId="FontStyle28">
    <w:name w:val="Font Style28"/>
    <w:basedOn w:val="DefaultParagraphFont"/>
    <w:uiPriority w:val="99"/>
    <w:rsid w:val="00173BE8"/>
    <w:rPr>
      <w:rFonts w:ascii="Times New Roman" w:hAnsi="Times New Roman" w:cs="Times New Roman"/>
      <w:b/>
      <w:bCs/>
      <w:sz w:val="22"/>
      <w:szCs w:val="22"/>
    </w:rPr>
  </w:style>
  <w:style w:type="character" w:customStyle="1" w:styleId="chapterdoi">
    <w:name w:val="chapterdoi"/>
    <w:basedOn w:val="DefaultParagraphFont"/>
    <w:rsid w:val="00173BE8"/>
  </w:style>
  <w:style w:type="character" w:styleId="SubtleEmphasis">
    <w:name w:val="Subtle Emphasis"/>
    <w:basedOn w:val="DefaultParagraphFont"/>
    <w:uiPriority w:val="19"/>
    <w:qFormat/>
    <w:rsid w:val="00173BE8"/>
    <w:rPr>
      <w:i/>
      <w:iCs/>
      <w:color w:val="808080" w:themeColor="text1" w:themeTint="7F"/>
    </w:rPr>
  </w:style>
  <w:style w:type="character" w:customStyle="1" w:styleId="il">
    <w:name w:val="il"/>
    <w:basedOn w:val="DefaultParagraphFont"/>
    <w:rsid w:val="00173BE8"/>
  </w:style>
  <w:style w:type="character" w:customStyle="1" w:styleId="ff3">
    <w:name w:val="ff3"/>
    <w:basedOn w:val="DefaultParagraphFont"/>
    <w:rsid w:val="00173BE8"/>
  </w:style>
  <w:style w:type="character" w:customStyle="1" w:styleId="textwebstyledtext-sc-1fa9e8r-0">
    <w:name w:val="textweb__styledtext-sc-1fa9e8r-0"/>
    <w:basedOn w:val="DefaultParagraphFont"/>
    <w:rsid w:val="00173BE8"/>
  </w:style>
  <w:style w:type="paragraph" w:customStyle="1" w:styleId="Pa4">
    <w:name w:val="Pa4"/>
    <w:basedOn w:val="Default"/>
    <w:next w:val="Default"/>
    <w:uiPriority w:val="99"/>
    <w:rsid w:val="00173BE8"/>
    <w:pPr>
      <w:spacing w:line="161" w:lineRule="atLeast"/>
    </w:pPr>
    <w:rPr>
      <w:rFonts w:ascii="Calibri" w:hAnsi="Calibri" w:cstheme="minorBidi"/>
      <w:color w:val="auto"/>
    </w:rPr>
  </w:style>
  <w:style w:type="character" w:customStyle="1" w:styleId="A4">
    <w:name w:val="A4"/>
    <w:uiPriority w:val="99"/>
    <w:rsid w:val="00173BE8"/>
    <w:rPr>
      <w:rFonts w:cs="Calibri"/>
      <w:color w:val="000000"/>
      <w:sz w:val="9"/>
      <w:szCs w:val="9"/>
    </w:rPr>
  </w:style>
  <w:style w:type="paragraph" w:customStyle="1" w:styleId="Pa16">
    <w:name w:val="Pa16"/>
    <w:basedOn w:val="Default"/>
    <w:next w:val="Default"/>
    <w:uiPriority w:val="99"/>
    <w:rsid w:val="00173BE8"/>
    <w:pPr>
      <w:spacing w:line="141" w:lineRule="atLeast"/>
    </w:pPr>
    <w:rPr>
      <w:rFonts w:ascii="Calibri" w:hAnsi="Calibri" w:cstheme="minorBidi"/>
      <w:color w:val="auto"/>
    </w:rPr>
  </w:style>
  <w:style w:type="paragraph" w:styleId="Title">
    <w:name w:val="Title"/>
    <w:basedOn w:val="Default"/>
    <w:next w:val="Default"/>
    <w:link w:val="TitleChar"/>
    <w:uiPriority w:val="99"/>
    <w:qFormat/>
    <w:rsid w:val="00173BE8"/>
    <w:rPr>
      <w:color w:val="auto"/>
    </w:rPr>
  </w:style>
  <w:style w:type="character" w:customStyle="1" w:styleId="TitleChar">
    <w:name w:val="Title Char"/>
    <w:basedOn w:val="DefaultParagraphFont"/>
    <w:link w:val="Title"/>
    <w:uiPriority w:val="99"/>
    <w:rsid w:val="00173BE8"/>
    <w:rPr>
      <w:rFonts w:ascii="Times New Roman" w:hAnsi="Times New Roman" w:cs="Times New Roman"/>
      <w:sz w:val="24"/>
      <w:szCs w:val="24"/>
      <w:lang w:val="en-US"/>
    </w:rPr>
  </w:style>
  <w:style w:type="paragraph" w:styleId="BodyTextIndent">
    <w:name w:val="Body Text Indent"/>
    <w:basedOn w:val="Normal"/>
    <w:link w:val="BodyTextIndentChar"/>
    <w:uiPriority w:val="99"/>
    <w:unhideWhenUsed/>
    <w:rsid w:val="00173BE8"/>
    <w:pPr>
      <w:spacing w:after="120" w:line="276" w:lineRule="auto"/>
      <w:ind w:left="283"/>
    </w:pPr>
    <w:rPr>
      <w:rFonts w:ascii="Calibri" w:eastAsia="Calibri" w:hAnsi="Calibri"/>
      <w:sz w:val="22"/>
      <w:szCs w:val="22"/>
    </w:rPr>
  </w:style>
  <w:style w:type="character" w:customStyle="1" w:styleId="BodyTextIndentChar">
    <w:name w:val="Body Text Indent Char"/>
    <w:basedOn w:val="DefaultParagraphFont"/>
    <w:link w:val="BodyTextIndent"/>
    <w:uiPriority w:val="99"/>
    <w:rsid w:val="00173BE8"/>
    <w:rPr>
      <w:rFonts w:ascii="Calibri" w:eastAsia="Calibri" w:hAnsi="Calibri" w:cs="Times New Roman"/>
      <w:lang w:val="id-ID"/>
    </w:rPr>
  </w:style>
  <w:style w:type="paragraph" w:styleId="BodyTextIndent3">
    <w:name w:val="Body Text Indent 3"/>
    <w:basedOn w:val="Normal"/>
    <w:link w:val="BodyTextIndent3Char"/>
    <w:uiPriority w:val="99"/>
    <w:rsid w:val="00173BE8"/>
    <w:pPr>
      <w:spacing w:after="120"/>
      <w:ind w:left="283"/>
    </w:pPr>
    <w:rPr>
      <w:sz w:val="16"/>
      <w:szCs w:val="16"/>
      <w:lang w:val="en-US"/>
    </w:rPr>
  </w:style>
  <w:style w:type="character" w:customStyle="1" w:styleId="BodyTextIndent3Char">
    <w:name w:val="Body Text Indent 3 Char"/>
    <w:basedOn w:val="DefaultParagraphFont"/>
    <w:link w:val="BodyTextIndent3"/>
    <w:uiPriority w:val="99"/>
    <w:rsid w:val="00173BE8"/>
    <w:rPr>
      <w:rFonts w:ascii="Times New Roman" w:eastAsia="Times New Roman" w:hAnsi="Times New Roman" w:cs="Times New Roman"/>
      <w:sz w:val="16"/>
      <w:szCs w:val="16"/>
      <w:lang w:val="en-US"/>
    </w:rPr>
  </w:style>
  <w:style w:type="paragraph" w:styleId="Quote">
    <w:name w:val="Quote"/>
    <w:basedOn w:val="Normal"/>
    <w:next w:val="Normal"/>
    <w:link w:val="QuoteChar"/>
    <w:uiPriority w:val="29"/>
    <w:qFormat/>
    <w:rsid w:val="00173BE8"/>
    <w:pPr>
      <w:spacing w:after="200" w:line="276" w:lineRule="auto"/>
    </w:pPr>
    <w:rPr>
      <w:rFonts w:asciiTheme="minorHAnsi" w:eastAsiaTheme="minorHAnsi" w:hAnsiTheme="minorHAnsi" w:cstheme="minorBidi"/>
      <w:i/>
      <w:iCs/>
      <w:color w:val="000000" w:themeColor="text1"/>
      <w:sz w:val="22"/>
      <w:szCs w:val="22"/>
      <w:lang w:val="en-US"/>
    </w:rPr>
  </w:style>
  <w:style w:type="character" w:customStyle="1" w:styleId="QuoteChar">
    <w:name w:val="Quote Char"/>
    <w:basedOn w:val="DefaultParagraphFont"/>
    <w:link w:val="Quote"/>
    <w:uiPriority w:val="29"/>
    <w:rsid w:val="00173BE8"/>
    <w:rPr>
      <w:i/>
      <w:iCs/>
      <w:color w:val="000000" w:themeColor="text1"/>
      <w:lang w:val="en-US"/>
    </w:rPr>
  </w:style>
  <w:style w:type="paragraph" w:styleId="Caption">
    <w:name w:val="caption"/>
    <w:basedOn w:val="Normal"/>
    <w:next w:val="Normal"/>
    <w:uiPriority w:val="99"/>
    <w:qFormat/>
    <w:rsid w:val="00173BE8"/>
    <w:pPr>
      <w:tabs>
        <w:tab w:val="left" w:pos="284"/>
      </w:tabs>
      <w:spacing w:line="480" w:lineRule="auto"/>
      <w:ind w:left="720"/>
      <w:jc w:val="center"/>
    </w:pPr>
    <w:rPr>
      <w:noProof/>
      <w:szCs w:val="20"/>
      <w:lang w:val="en-US"/>
    </w:rPr>
  </w:style>
  <w:style w:type="paragraph" w:styleId="BodyTextIndent2">
    <w:name w:val="Body Text Indent 2"/>
    <w:basedOn w:val="Normal"/>
    <w:link w:val="BodyTextIndent2Char"/>
    <w:uiPriority w:val="99"/>
    <w:unhideWhenUsed/>
    <w:rsid w:val="00173BE8"/>
    <w:pPr>
      <w:spacing w:after="120" w:line="480" w:lineRule="auto"/>
      <w:ind w:left="360"/>
    </w:pPr>
    <w:rPr>
      <w:rFonts w:ascii="Book Antiqua" w:hAnsi="Book Antiqua"/>
      <w:szCs w:val="20"/>
      <w:lang w:val="en-US"/>
    </w:rPr>
  </w:style>
  <w:style w:type="character" w:customStyle="1" w:styleId="BodyTextIndent2Char">
    <w:name w:val="Body Text Indent 2 Char"/>
    <w:basedOn w:val="DefaultParagraphFont"/>
    <w:link w:val="BodyTextIndent2"/>
    <w:uiPriority w:val="99"/>
    <w:rsid w:val="00173BE8"/>
    <w:rPr>
      <w:rFonts w:ascii="Book Antiqua" w:eastAsia="Times New Roman" w:hAnsi="Book Antiqua" w:cs="Times New Roman"/>
      <w:sz w:val="24"/>
      <w:szCs w:val="20"/>
      <w:lang w:val="en-US"/>
    </w:rPr>
  </w:style>
  <w:style w:type="paragraph" w:styleId="BodyText3">
    <w:name w:val="Body Text 3"/>
    <w:basedOn w:val="Normal"/>
    <w:link w:val="BodyText3Char"/>
    <w:rsid w:val="00173BE8"/>
    <w:rPr>
      <w:sz w:val="20"/>
      <w:lang w:val="en-US"/>
    </w:rPr>
  </w:style>
  <w:style w:type="character" w:customStyle="1" w:styleId="BodyText3Char">
    <w:name w:val="Body Text 3 Char"/>
    <w:basedOn w:val="DefaultParagraphFont"/>
    <w:link w:val="BodyText3"/>
    <w:rsid w:val="00173BE8"/>
    <w:rPr>
      <w:rFonts w:ascii="Times New Roman" w:eastAsia="Times New Roman" w:hAnsi="Times New Roman" w:cs="Times New Roman"/>
      <w:sz w:val="20"/>
      <w:szCs w:val="24"/>
      <w:lang w:val="en-US"/>
    </w:rPr>
  </w:style>
  <w:style w:type="character" w:customStyle="1" w:styleId="BodyTextIndentChar1">
    <w:name w:val="Body Text Indent Char1"/>
    <w:basedOn w:val="DefaultParagraphFont"/>
    <w:locked/>
    <w:rsid w:val="00173BE8"/>
    <w:rPr>
      <w:rFonts w:eastAsia="Times New Roman" w:cs="Times New Roman"/>
      <w:szCs w:val="24"/>
    </w:rPr>
  </w:style>
  <w:style w:type="character" w:customStyle="1" w:styleId="yshortcuts">
    <w:name w:val="yshortcuts"/>
    <w:basedOn w:val="DefaultParagraphFont"/>
    <w:rsid w:val="00173BE8"/>
  </w:style>
  <w:style w:type="character" w:customStyle="1" w:styleId="FontStyle27">
    <w:name w:val="Font Style27"/>
    <w:basedOn w:val="DefaultParagraphFont"/>
    <w:uiPriority w:val="99"/>
    <w:rsid w:val="00173BE8"/>
    <w:rPr>
      <w:rFonts w:ascii="Times New Roman" w:hAnsi="Times New Roman" w:cs="Times New Roman"/>
      <w:sz w:val="22"/>
      <w:szCs w:val="22"/>
    </w:rPr>
  </w:style>
  <w:style w:type="paragraph" w:customStyle="1" w:styleId="BodyText2">
    <w:name w:val="Body Text+2"/>
    <w:basedOn w:val="Normal"/>
    <w:next w:val="Normal"/>
    <w:rsid w:val="00173BE8"/>
    <w:pPr>
      <w:autoSpaceDE w:val="0"/>
      <w:autoSpaceDN w:val="0"/>
      <w:adjustRightInd w:val="0"/>
      <w:spacing w:after="120"/>
    </w:pPr>
    <w:rPr>
      <w:lang w:val="en-US"/>
    </w:rPr>
  </w:style>
  <w:style w:type="paragraph" w:customStyle="1" w:styleId="Normal4">
    <w:name w:val="Normal+4"/>
    <w:basedOn w:val="Default"/>
    <w:next w:val="Default"/>
    <w:rsid w:val="00173BE8"/>
    <w:pPr>
      <w:spacing w:after="120"/>
    </w:pPr>
    <w:rPr>
      <w:rFonts w:ascii="Symbol" w:eastAsia="Times New Roman" w:hAnsi="Symbol" w:cs="Symbol"/>
      <w:color w:val="auto"/>
    </w:rPr>
  </w:style>
  <w:style w:type="character" w:customStyle="1" w:styleId="tlid-translation">
    <w:name w:val="tlid-translation"/>
    <w:basedOn w:val="DefaultParagraphFont"/>
    <w:rsid w:val="00173BE8"/>
  </w:style>
  <w:style w:type="character" w:customStyle="1" w:styleId="FootnoteTextChar">
    <w:name w:val="Footnote Text Char"/>
    <w:basedOn w:val="DefaultParagraphFont"/>
    <w:link w:val="FootnoteText"/>
    <w:uiPriority w:val="99"/>
    <w:semiHidden/>
    <w:rsid w:val="00173BE8"/>
    <w:rPr>
      <w:sz w:val="20"/>
      <w:szCs w:val="20"/>
    </w:rPr>
  </w:style>
  <w:style w:type="paragraph" w:styleId="FootnoteText">
    <w:name w:val="footnote text"/>
    <w:basedOn w:val="Normal"/>
    <w:link w:val="FootnoteTextChar"/>
    <w:uiPriority w:val="99"/>
    <w:semiHidden/>
    <w:unhideWhenUsed/>
    <w:rsid w:val="00173BE8"/>
    <w:rPr>
      <w:rFonts w:asciiTheme="minorHAnsi" w:eastAsiaTheme="minorHAnsi" w:hAnsiTheme="minorHAnsi" w:cstheme="minorBidi"/>
      <w:sz w:val="20"/>
      <w:szCs w:val="20"/>
      <w:lang w:val="en-GB"/>
    </w:rPr>
  </w:style>
  <w:style w:type="character" w:customStyle="1" w:styleId="FootnoteTextChar1">
    <w:name w:val="Footnote Text Char1"/>
    <w:basedOn w:val="DefaultParagraphFont"/>
    <w:uiPriority w:val="99"/>
    <w:semiHidden/>
    <w:rsid w:val="00173BE8"/>
    <w:rPr>
      <w:rFonts w:ascii="Times New Roman" w:eastAsia="Times New Roman" w:hAnsi="Times New Roman" w:cs="Times New Roman"/>
      <w:sz w:val="20"/>
      <w:szCs w:val="20"/>
      <w:lang w:val="id-ID"/>
    </w:rPr>
  </w:style>
  <w:style w:type="paragraph" w:customStyle="1" w:styleId="xl64">
    <w:name w:val="xl64"/>
    <w:basedOn w:val="Normal"/>
    <w:rsid w:val="00173B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lang w:eastAsia="id-ID"/>
    </w:rPr>
  </w:style>
  <w:style w:type="paragraph" w:customStyle="1" w:styleId="xl65">
    <w:name w:val="xl65"/>
    <w:basedOn w:val="Normal"/>
    <w:rsid w:val="00173BE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eastAsia="id-ID"/>
    </w:rPr>
  </w:style>
  <w:style w:type="character" w:customStyle="1" w:styleId="textwebstyledtext-sc-1uxddwr-0">
    <w:name w:val="textweb__styledtext-sc-1uxddwr-0"/>
    <w:basedOn w:val="DefaultParagraphFont"/>
    <w:rsid w:val="00173BE8"/>
  </w:style>
  <w:style w:type="character" w:styleId="FootnoteReference">
    <w:name w:val="footnote reference"/>
    <w:basedOn w:val="DefaultParagraphFont"/>
    <w:uiPriority w:val="99"/>
    <w:semiHidden/>
    <w:unhideWhenUsed/>
    <w:rsid w:val="00173BE8"/>
    <w:rPr>
      <w:vertAlign w:val="superscript"/>
    </w:rPr>
  </w:style>
  <w:style w:type="character" w:customStyle="1" w:styleId="hgkelc">
    <w:name w:val="hgkelc"/>
    <w:basedOn w:val="DefaultParagraphFont"/>
    <w:rsid w:val="00173BE8"/>
  </w:style>
  <w:style w:type="paragraph" w:customStyle="1" w:styleId="Pa18">
    <w:name w:val="Pa18"/>
    <w:basedOn w:val="Default"/>
    <w:next w:val="Default"/>
    <w:uiPriority w:val="99"/>
    <w:rsid w:val="00173BE8"/>
    <w:pPr>
      <w:spacing w:line="141" w:lineRule="atLeast"/>
    </w:pPr>
    <w:rPr>
      <w:rFonts w:ascii="Calibri" w:hAnsi="Calibri" w:cstheme="minorBidi"/>
      <w:color w:val="auto"/>
      <w:lang w:val="id-ID"/>
    </w:rPr>
  </w:style>
  <w:style w:type="table" w:styleId="TableGrid1">
    <w:name w:val="Table Grid 1"/>
    <w:basedOn w:val="TableNormal"/>
    <w:rsid w:val="00173BE8"/>
    <w:pPr>
      <w:spacing w:after="12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1">
    <w:name w:val="toc 1"/>
    <w:basedOn w:val="Normal"/>
    <w:next w:val="Normal"/>
    <w:autoRedefine/>
    <w:uiPriority w:val="39"/>
    <w:unhideWhenUsed/>
    <w:rsid w:val="00EF56DF"/>
    <w:pPr>
      <w:tabs>
        <w:tab w:val="left" w:pos="1985"/>
        <w:tab w:val="right" w:leader="dot" w:pos="7927"/>
      </w:tabs>
      <w:ind w:left="1701" w:hanging="567"/>
    </w:pPr>
    <w:rPr>
      <w:b/>
      <w:bCs/>
      <w:noProof/>
      <w:lang w:val="id"/>
    </w:rPr>
  </w:style>
  <w:style w:type="paragraph" w:styleId="TOC2">
    <w:name w:val="toc 2"/>
    <w:basedOn w:val="Normal"/>
    <w:next w:val="Normal"/>
    <w:autoRedefine/>
    <w:uiPriority w:val="39"/>
    <w:unhideWhenUsed/>
    <w:rsid w:val="00BB6BF0"/>
    <w:pPr>
      <w:tabs>
        <w:tab w:val="left" w:pos="2127"/>
        <w:tab w:val="right" w:leader="dot" w:pos="7927"/>
      </w:tabs>
      <w:spacing w:line="360" w:lineRule="auto"/>
      <w:ind w:left="1701" w:hanging="566"/>
    </w:pPr>
  </w:style>
  <w:style w:type="paragraph" w:styleId="TOC3">
    <w:name w:val="toc 3"/>
    <w:basedOn w:val="Normal"/>
    <w:next w:val="Normal"/>
    <w:autoRedefine/>
    <w:uiPriority w:val="39"/>
    <w:unhideWhenUsed/>
    <w:rsid w:val="00271546"/>
    <w:pPr>
      <w:tabs>
        <w:tab w:val="left" w:pos="-709"/>
        <w:tab w:val="left" w:pos="2268"/>
        <w:tab w:val="right" w:leader="dot" w:pos="7927"/>
      </w:tabs>
      <w:spacing w:after="100" w:line="276" w:lineRule="auto"/>
      <w:ind w:left="2268" w:hanging="567"/>
    </w:pPr>
  </w:style>
  <w:style w:type="paragraph" w:styleId="TOC4">
    <w:name w:val="toc 4"/>
    <w:basedOn w:val="Normal"/>
    <w:next w:val="Normal"/>
    <w:autoRedefine/>
    <w:uiPriority w:val="39"/>
    <w:unhideWhenUsed/>
    <w:rsid w:val="00173BE8"/>
    <w:pPr>
      <w:spacing w:after="100" w:line="259" w:lineRule="auto"/>
      <w:ind w:left="660"/>
    </w:pPr>
    <w:rPr>
      <w:rFonts w:asciiTheme="minorHAnsi" w:eastAsiaTheme="minorEastAsia" w:hAnsiTheme="minorHAnsi" w:cstheme="minorBidi"/>
      <w:sz w:val="22"/>
      <w:szCs w:val="22"/>
      <w:lang w:eastAsia="id-ID"/>
    </w:rPr>
  </w:style>
  <w:style w:type="paragraph" w:styleId="TOC5">
    <w:name w:val="toc 5"/>
    <w:basedOn w:val="Normal"/>
    <w:next w:val="Normal"/>
    <w:autoRedefine/>
    <w:uiPriority w:val="39"/>
    <w:unhideWhenUsed/>
    <w:rsid w:val="00173BE8"/>
    <w:pPr>
      <w:spacing w:after="100" w:line="259" w:lineRule="auto"/>
      <w:ind w:left="880"/>
    </w:pPr>
    <w:rPr>
      <w:rFonts w:asciiTheme="minorHAnsi" w:eastAsiaTheme="minorEastAsia" w:hAnsiTheme="minorHAnsi" w:cstheme="minorBidi"/>
      <w:sz w:val="22"/>
      <w:szCs w:val="22"/>
      <w:lang w:eastAsia="id-ID"/>
    </w:rPr>
  </w:style>
  <w:style w:type="paragraph" w:styleId="TOC6">
    <w:name w:val="toc 6"/>
    <w:basedOn w:val="Normal"/>
    <w:next w:val="Normal"/>
    <w:autoRedefine/>
    <w:uiPriority w:val="39"/>
    <w:unhideWhenUsed/>
    <w:rsid w:val="00173BE8"/>
    <w:pPr>
      <w:spacing w:after="100" w:line="259" w:lineRule="auto"/>
      <w:ind w:left="1100"/>
    </w:pPr>
    <w:rPr>
      <w:rFonts w:asciiTheme="minorHAnsi" w:eastAsiaTheme="minorEastAsia" w:hAnsiTheme="minorHAnsi" w:cstheme="minorBidi"/>
      <w:sz w:val="22"/>
      <w:szCs w:val="22"/>
      <w:lang w:eastAsia="id-ID"/>
    </w:rPr>
  </w:style>
  <w:style w:type="paragraph" w:styleId="TOC7">
    <w:name w:val="toc 7"/>
    <w:basedOn w:val="Normal"/>
    <w:next w:val="Normal"/>
    <w:autoRedefine/>
    <w:uiPriority w:val="39"/>
    <w:unhideWhenUsed/>
    <w:rsid w:val="00173BE8"/>
    <w:pPr>
      <w:spacing w:after="100" w:line="259" w:lineRule="auto"/>
      <w:ind w:left="1320"/>
    </w:pPr>
    <w:rPr>
      <w:rFonts w:asciiTheme="minorHAnsi" w:eastAsiaTheme="minorEastAsia" w:hAnsiTheme="minorHAnsi" w:cstheme="minorBidi"/>
      <w:sz w:val="22"/>
      <w:szCs w:val="22"/>
      <w:lang w:eastAsia="id-ID"/>
    </w:rPr>
  </w:style>
  <w:style w:type="paragraph" w:styleId="TOC8">
    <w:name w:val="toc 8"/>
    <w:basedOn w:val="Normal"/>
    <w:next w:val="Normal"/>
    <w:autoRedefine/>
    <w:uiPriority w:val="39"/>
    <w:unhideWhenUsed/>
    <w:rsid w:val="00173BE8"/>
    <w:pPr>
      <w:spacing w:after="100" w:line="259" w:lineRule="auto"/>
      <w:ind w:left="1540"/>
    </w:pPr>
    <w:rPr>
      <w:rFonts w:asciiTheme="minorHAnsi" w:eastAsiaTheme="minorEastAsia" w:hAnsiTheme="minorHAnsi" w:cstheme="minorBidi"/>
      <w:sz w:val="22"/>
      <w:szCs w:val="22"/>
      <w:lang w:eastAsia="id-ID"/>
    </w:rPr>
  </w:style>
  <w:style w:type="paragraph" w:styleId="TOC9">
    <w:name w:val="toc 9"/>
    <w:basedOn w:val="Normal"/>
    <w:next w:val="Normal"/>
    <w:autoRedefine/>
    <w:uiPriority w:val="39"/>
    <w:unhideWhenUsed/>
    <w:rsid w:val="00173BE8"/>
    <w:pPr>
      <w:spacing w:after="100" w:line="259" w:lineRule="auto"/>
      <w:ind w:left="1760"/>
    </w:pPr>
    <w:rPr>
      <w:rFonts w:asciiTheme="minorHAnsi" w:eastAsiaTheme="minorEastAsia" w:hAnsiTheme="minorHAnsi" w:cstheme="minorBidi"/>
      <w:sz w:val="22"/>
      <w:szCs w:val="22"/>
      <w:lang w:eastAsia="id-ID"/>
    </w:rPr>
  </w:style>
  <w:style w:type="paragraph" w:styleId="TableofFigures">
    <w:name w:val="table of figures"/>
    <w:basedOn w:val="Normal"/>
    <w:next w:val="Normal"/>
    <w:uiPriority w:val="99"/>
    <w:unhideWhenUsed/>
    <w:rsid w:val="00173BE8"/>
  </w:style>
  <w:style w:type="paragraph" w:styleId="TOCHeading">
    <w:name w:val="TOC Heading"/>
    <w:basedOn w:val="Heading1"/>
    <w:next w:val="Normal"/>
    <w:uiPriority w:val="39"/>
    <w:unhideWhenUsed/>
    <w:qFormat/>
    <w:rsid w:val="00173BE8"/>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UnresolvedMention1">
    <w:name w:val="Unresolved Mention1"/>
    <w:basedOn w:val="DefaultParagraphFont"/>
    <w:uiPriority w:val="99"/>
    <w:semiHidden/>
    <w:unhideWhenUsed/>
    <w:rsid w:val="00173BE8"/>
    <w:rPr>
      <w:color w:val="605E5C"/>
      <w:shd w:val="clear" w:color="auto" w:fill="E1DFDD"/>
    </w:rPr>
  </w:style>
  <w:style w:type="character" w:customStyle="1" w:styleId="UnresolvedMention2">
    <w:name w:val="Unresolved Mention2"/>
    <w:basedOn w:val="DefaultParagraphFont"/>
    <w:uiPriority w:val="99"/>
    <w:semiHidden/>
    <w:unhideWhenUsed/>
    <w:rsid w:val="00173BE8"/>
    <w:rPr>
      <w:color w:val="605E5C"/>
      <w:shd w:val="clear" w:color="auto" w:fill="E1DFDD"/>
    </w:rPr>
  </w:style>
  <w:style w:type="character" w:styleId="CommentReference">
    <w:name w:val="annotation reference"/>
    <w:basedOn w:val="DefaultParagraphFont"/>
    <w:uiPriority w:val="99"/>
    <w:semiHidden/>
    <w:unhideWhenUsed/>
    <w:rsid w:val="00173BE8"/>
    <w:rPr>
      <w:sz w:val="16"/>
      <w:szCs w:val="16"/>
    </w:rPr>
  </w:style>
  <w:style w:type="paragraph" w:styleId="CommentText">
    <w:name w:val="annotation text"/>
    <w:basedOn w:val="Normal"/>
    <w:link w:val="CommentTextChar"/>
    <w:uiPriority w:val="99"/>
    <w:semiHidden/>
    <w:unhideWhenUsed/>
    <w:rsid w:val="00173BE8"/>
    <w:rPr>
      <w:sz w:val="20"/>
      <w:szCs w:val="20"/>
    </w:rPr>
  </w:style>
  <w:style w:type="character" w:customStyle="1" w:styleId="CommentTextChar">
    <w:name w:val="Comment Text Char"/>
    <w:basedOn w:val="DefaultParagraphFont"/>
    <w:link w:val="CommentText"/>
    <w:uiPriority w:val="99"/>
    <w:semiHidden/>
    <w:rsid w:val="00173BE8"/>
    <w:rPr>
      <w:rFonts w:ascii="Times New Roman" w:eastAsia="Times New Roman" w:hAnsi="Times New Roman"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173BE8"/>
    <w:rPr>
      <w:b/>
      <w:bCs/>
    </w:rPr>
  </w:style>
  <w:style w:type="character" w:customStyle="1" w:styleId="CommentSubjectChar">
    <w:name w:val="Comment Subject Char"/>
    <w:basedOn w:val="CommentTextChar"/>
    <w:link w:val="CommentSubject"/>
    <w:uiPriority w:val="99"/>
    <w:semiHidden/>
    <w:rsid w:val="00173BE8"/>
    <w:rPr>
      <w:rFonts w:ascii="Times New Roman" w:eastAsia="Times New Roman" w:hAnsi="Times New Roman" w:cs="Times New Roman"/>
      <w:b/>
      <w:bCs/>
      <w:sz w:val="20"/>
      <w:szCs w:val="20"/>
      <w:lang w:val="id-ID"/>
    </w:rPr>
  </w:style>
  <w:style w:type="character" w:customStyle="1" w:styleId="UnresolvedMention3">
    <w:name w:val="Unresolved Mention3"/>
    <w:basedOn w:val="DefaultParagraphFont"/>
    <w:uiPriority w:val="99"/>
    <w:semiHidden/>
    <w:unhideWhenUsed/>
    <w:rsid w:val="00173BE8"/>
    <w:rPr>
      <w:color w:val="605E5C"/>
      <w:shd w:val="clear" w:color="auto" w:fill="E1DFDD"/>
    </w:rPr>
  </w:style>
  <w:style w:type="character" w:customStyle="1" w:styleId="UnresolvedMention4">
    <w:name w:val="Unresolved Mention4"/>
    <w:basedOn w:val="DefaultParagraphFont"/>
    <w:uiPriority w:val="99"/>
    <w:semiHidden/>
    <w:unhideWhenUsed/>
    <w:rsid w:val="00173BE8"/>
    <w:rPr>
      <w:color w:val="605E5C"/>
      <w:shd w:val="clear" w:color="auto" w:fill="E1DFDD"/>
    </w:rPr>
  </w:style>
  <w:style w:type="character" w:customStyle="1" w:styleId="react-xocs-alternative-link">
    <w:name w:val="react-xocs-alternative-link"/>
    <w:basedOn w:val="DefaultParagraphFont"/>
    <w:rsid w:val="00173BE8"/>
  </w:style>
  <w:style w:type="character" w:customStyle="1" w:styleId="given-name">
    <w:name w:val="given-name"/>
    <w:basedOn w:val="DefaultParagraphFont"/>
    <w:rsid w:val="00173BE8"/>
  </w:style>
  <w:style w:type="character" w:customStyle="1" w:styleId="text">
    <w:name w:val="text"/>
    <w:basedOn w:val="DefaultParagraphFont"/>
    <w:rsid w:val="00173BE8"/>
  </w:style>
  <w:style w:type="character" w:customStyle="1" w:styleId="author-ref">
    <w:name w:val="author-ref"/>
    <w:basedOn w:val="DefaultParagraphFont"/>
    <w:rsid w:val="00173BE8"/>
  </w:style>
  <w:style w:type="character" w:customStyle="1" w:styleId="title-text">
    <w:name w:val="title-text"/>
    <w:basedOn w:val="DefaultParagraphFont"/>
    <w:rsid w:val="00173BE8"/>
  </w:style>
  <w:style w:type="character" w:customStyle="1" w:styleId="contribdegrees">
    <w:name w:val="contribdegrees"/>
    <w:basedOn w:val="DefaultParagraphFont"/>
    <w:rsid w:val="00173BE8"/>
  </w:style>
  <w:style w:type="character" w:customStyle="1" w:styleId="orcid-icon">
    <w:name w:val="orcid-icon"/>
    <w:basedOn w:val="DefaultParagraphFont"/>
    <w:rsid w:val="00173BE8"/>
  </w:style>
  <w:style w:type="character" w:customStyle="1" w:styleId="overlay">
    <w:name w:val="overlay"/>
    <w:basedOn w:val="DefaultParagraphFont"/>
    <w:rsid w:val="00173BE8"/>
  </w:style>
  <w:style w:type="character" w:customStyle="1" w:styleId="given-names">
    <w:name w:val="given-names"/>
    <w:basedOn w:val="DefaultParagraphFont"/>
    <w:rsid w:val="00173BE8"/>
  </w:style>
  <w:style w:type="character" w:customStyle="1" w:styleId="surname">
    <w:name w:val="surname"/>
    <w:basedOn w:val="DefaultParagraphFont"/>
    <w:rsid w:val="00173BE8"/>
  </w:style>
  <w:style w:type="character" w:customStyle="1" w:styleId="inlineblock">
    <w:name w:val="inlineblock"/>
    <w:basedOn w:val="DefaultParagraphFont"/>
    <w:rsid w:val="00173BE8"/>
  </w:style>
  <w:style w:type="character" w:customStyle="1" w:styleId="sciprofiles-linkname">
    <w:name w:val="sciprofiles-link__name"/>
    <w:basedOn w:val="DefaultParagraphFont"/>
    <w:rsid w:val="00173BE8"/>
  </w:style>
  <w:style w:type="character" w:customStyle="1" w:styleId="UnresolvedMention5">
    <w:name w:val="Unresolved Mention5"/>
    <w:basedOn w:val="DefaultParagraphFont"/>
    <w:uiPriority w:val="99"/>
    <w:semiHidden/>
    <w:unhideWhenUsed/>
    <w:rsid w:val="00173BE8"/>
    <w:rPr>
      <w:color w:val="605E5C"/>
      <w:shd w:val="clear" w:color="auto" w:fill="E1DFDD"/>
    </w:rPr>
  </w:style>
  <w:style w:type="character" w:customStyle="1" w:styleId="selectable-text">
    <w:name w:val="selectable-text"/>
    <w:basedOn w:val="DefaultParagraphFont"/>
    <w:rsid w:val="00F21074"/>
  </w:style>
  <w:style w:type="character" w:customStyle="1" w:styleId="UnresolvedMention6">
    <w:name w:val="Unresolved Mention6"/>
    <w:basedOn w:val="DefaultParagraphFont"/>
    <w:uiPriority w:val="99"/>
    <w:semiHidden/>
    <w:unhideWhenUsed/>
    <w:rsid w:val="00386FED"/>
    <w:rPr>
      <w:color w:val="605E5C"/>
      <w:shd w:val="clear" w:color="auto" w:fill="E1DFDD"/>
    </w:rPr>
  </w:style>
  <w:style w:type="paragraph" w:customStyle="1" w:styleId="TableParagraph">
    <w:name w:val="Table Paragraph"/>
    <w:basedOn w:val="Normal"/>
    <w:uiPriority w:val="1"/>
    <w:qFormat/>
    <w:rsid w:val="00F5273A"/>
    <w:pPr>
      <w:widowControl w:val="0"/>
      <w:autoSpaceDE w:val="0"/>
      <w:autoSpaceDN w:val="0"/>
    </w:pPr>
    <w:rPr>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25786">
      <w:bodyDiv w:val="1"/>
      <w:marLeft w:val="0"/>
      <w:marRight w:val="0"/>
      <w:marTop w:val="0"/>
      <w:marBottom w:val="0"/>
      <w:divBdr>
        <w:top w:val="none" w:sz="0" w:space="0" w:color="auto"/>
        <w:left w:val="none" w:sz="0" w:space="0" w:color="auto"/>
        <w:bottom w:val="none" w:sz="0" w:space="0" w:color="auto"/>
        <w:right w:val="none" w:sz="0" w:space="0" w:color="auto"/>
      </w:divBdr>
    </w:div>
    <w:div w:id="121583720">
      <w:bodyDiv w:val="1"/>
      <w:marLeft w:val="0"/>
      <w:marRight w:val="0"/>
      <w:marTop w:val="0"/>
      <w:marBottom w:val="0"/>
      <w:divBdr>
        <w:top w:val="none" w:sz="0" w:space="0" w:color="auto"/>
        <w:left w:val="none" w:sz="0" w:space="0" w:color="auto"/>
        <w:bottom w:val="none" w:sz="0" w:space="0" w:color="auto"/>
        <w:right w:val="none" w:sz="0" w:space="0" w:color="auto"/>
      </w:divBdr>
    </w:div>
    <w:div w:id="292254309">
      <w:bodyDiv w:val="1"/>
      <w:marLeft w:val="0"/>
      <w:marRight w:val="0"/>
      <w:marTop w:val="0"/>
      <w:marBottom w:val="0"/>
      <w:divBdr>
        <w:top w:val="none" w:sz="0" w:space="0" w:color="auto"/>
        <w:left w:val="none" w:sz="0" w:space="0" w:color="auto"/>
        <w:bottom w:val="none" w:sz="0" w:space="0" w:color="auto"/>
        <w:right w:val="none" w:sz="0" w:space="0" w:color="auto"/>
      </w:divBdr>
    </w:div>
    <w:div w:id="312950914">
      <w:bodyDiv w:val="1"/>
      <w:marLeft w:val="0"/>
      <w:marRight w:val="0"/>
      <w:marTop w:val="0"/>
      <w:marBottom w:val="0"/>
      <w:divBdr>
        <w:top w:val="none" w:sz="0" w:space="0" w:color="auto"/>
        <w:left w:val="none" w:sz="0" w:space="0" w:color="auto"/>
        <w:bottom w:val="none" w:sz="0" w:space="0" w:color="auto"/>
        <w:right w:val="none" w:sz="0" w:space="0" w:color="auto"/>
      </w:divBdr>
    </w:div>
    <w:div w:id="352729907">
      <w:bodyDiv w:val="1"/>
      <w:marLeft w:val="0"/>
      <w:marRight w:val="0"/>
      <w:marTop w:val="0"/>
      <w:marBottom w:val="0"/>
      <w:divBdr>
        <w:top w:val="none" w:sz="0" w:space="0" w:color="auto"/>
        <w:left w:val="none" w:sz="0" w:space="0" w:color="auto"/>
        <w:bottom w:val="none" w:sz="0" w:space="0" w:color="auto"/>
        <w:right w:val="none" w:sz="0" w:space="0" w:color="auto"/>
      </w:divBdr>
    </w:div>
    <w:div w:id="524102092">
      <w:bodyDiv w:val="1"/>
      <w:marLeft w:val="0"/>
      <w:marRight w:val="0"/>
      <w:marTop w:val="0"/>
      <w:marBottom w:val="0"/>
      <w:divBdr>
        <w:top w:val="none" w:sz="0" w:space="0" w:color="auto"/>
        <w:left w:val="none" w:sz="0" w:space="0" w:color="auto"/>
        <w:bottom w:val="none" w:sz="0" w:space="0" w:color="auto"/>
        <w:right w:val="none" w:sz="0" w:space="0" w:color="auto"/>
      </w:divBdr>
    </w:div>
    <w:div w:id="611136052">
      <w:bodyDiv w:val="1"/>
      <w:marLeft w:val="0"/>
      <w:marRight w:val="0"/>
      <w:marTop w:val="0"/>
      <w:marBottom w:val="0"/>
      <w:divBdr>
        <w:top w:val="none" w:sz="0" w:space="0" w:color="auto"/>
        <w:left w:val="none" w:sz="0" w:space="0" w:color="auto"/>
        <w:bottom w:val="none" w:sz="0" w:space="0" w:color="auto"/>
        <w:right w:val="none" w:sz="0" w:space="0" w:color="auto"/>
      </w:divBdr>
    </w:div>
    <w:div w:id="732697156">
      <w:bodyDiv w:val="1"/>
      <w:marLeft w:val="0"/>
      <w:marRight w:val="0"/>
      <w:marTop w:val="0"/>
      <w:marBottom w:val="0"/>
      <w:divBdr>
        <w:top w:val="none" w:sz="0" w:space="0" w:color="auto"/>
        <w:left w:val="none" w:sz="0" w:space="0" w:color="auto"/>
        <w:bottom w:val="none" w:sz="0" w:space="0" w:color="auto"/>
        <w:right w:val="none" w:sz="0" w:space="0" w:color="auto"/>
      </w:divBdr>
    </w:div>
    <w:div w:id="776019978">
      <w:bodyDiv w:val="1"/>
      <w:marLeft w:val="0"/>
      <w:marRight w:val="0"/>
      <w:marTop w:val="0"/>
      <w:marBottom w:val="0"/>
      <w:divBdr>
        <w:top w:val="none" w:sz="0" w:space="0" w:color="auto"/>
        <w:left w:val="none" w:sz="0" w:space="0" w:color="auto"/>
        <w:bottom w:val="none" w:sz="0" w:space="0" w:color="auto"/>
        <w:right w:val="none" w:sz="0" w:space="0" w:color="auto"/>
      </w:divBdr>
    </w:div>
    <w:div w:id="797993066">
      <w:bodyDiv w:val="1"/>
      <w:marLeft w:val="0"/>
      <w:marRight w:val="0"/>
      <w:marTop w:val="0"/>
      <w:marBottom w:val="0"/>
      <w:divBdr>
        <w:top w:val="none" w:sz="0" w:space="0" w:color="auto"/>
        <w:left w:val="none" w:sz="0" w:space="0" w:color="auto"/>
        <w:bottom w:val="none" w:sz="0" w:space="0" w:color="auto"/>
        <w:right w:val="none" w:sz="0" w:space="0" w:color="auto"/>
      </w:divBdr>
    </w:div>
    <w:div w:id="923563463">
      <w:bodyDiv w:val="1"/>
      <w:marLeft w:val="0"/>
      <w:marRight w:val="0"/>
      <w:marTop w:val="0"/>
      <w:marBottom w:val="0"/>
      <w:divBdr>
        <w:top w:val="none" w:sz="0" w:space="0" w:color="auto"/>
        <w:left w:val="none" w:sz="0" w:space="0" w:color="auto"/>
        <w:bottom w:val="none" w:sz="0" w:space="0" w:color="auto"/>
        <w:right w:val="none" w:sz="0" w:space="0" w:color="auto"/>
      </w:divBdr>
    </w:div>
    <w:div w:id="925266064">
      <w:bodyDiv w:val="1"/>
      <w:marLeft w:val="0"/>
      <w:marRight w:val="0"/>
      <w:marTop w:val="0"/>
      <w:marBottom w:val="0"/>
      <w:divBdr>
        <w:top w:val="none" w:sz="0" w:space="0" w:color="auto"/>
        <w:left w:val="none" w:sz="0" w:space="0" w:color="auto"/>
        <w:bottom w:val="none" w:sz="0" w:space="0" w:color="auto"/>
        <w:right w:val="none" w:sz="0" w:space="0" w:color="auto"/>
      </w:divBdr>
    </w:div>
    <w:div w:id="937324462">
      <w:bodyDiv w:val="1"/>
      <w:marLeft w:val="0"/>
      <w:marRight w:val="0"/>
      <w:marTop w:val="0"/>
      <w:marBottom w:val="0"/>
      <w:divBdr>
        <w:top w:val="none" w:sz="0" w:space="0" w:color="auto"/>
        <w:left w:val="none" w:sz="0" w:space="0" w:color="auto"/>
        <w:bottom w:val="none" w:sz="0" w:space="0" w:color="auto"/>
        <w:right w:val="none" w:sz="0" w:space="0" w:color="auto"/>
      </w:divBdr>
    </w:div>
    <w:div w:id="1245070521">
      <w:bodyDiv w:val="1"/>
      <w:marLeft w:val="0"/>
      <w:marRight w:val="0"/>
      <w:marTop w:val="0"/>
      <w:marBottom w:val="0"/>
      <w:divBdr>
        <w:top w:val="none" w:sz="0" w:space="0" w:color="auto"/>
        <w:left w:val="none" w:sz="0" w:space="0" w:color="auto"/>
        <w:bottom w:val="none" w:sz="0" w:space="0" w:color="auto"/>
        <w:right w:val="none" w:sz="0" w:space="0" w:color="auto"/>
      </w:divBdr>
    </w:div>
    <w:div w:id="1284534099">
      <w:bodyDiv w:val="1"/>
      <w:marLeft w:val="0"/>
      <w:marRight w:val="0"/>
      <w:marTop w:val="0"/>
      <w:marBottom w:val="0"/>
      <w:divBdr>
        <w:top w:val="none" w:sz="0" w:space="0" w:color="auto"/>
        <w:left w:val="none" w:sz="0" w:space="0" w:color="auto"/>
        <w:bottom w:val="none" w:sz="0" w:space="0" w:color="auto"/>
        <w:right w:val="none" w:sz="0" w:space="0" w:color="auto"/>
      </w:divBdr>
      <w:divsChild>
        <w:div w:id="1436512126">
          <w:marLeft w:val="0"/>
          <w:marRight w:val="0"/>
          <w:marTop w:val="225"/>
          <w:marBottom w:val="225"/>
          <w:divBdr>
            <w:top w:val="single" w:sz="2" w:space="0" w:color="F3F3F3"/>
            <w:left w:val="none" w:sz="0" w:space="0" w:color="auto"/>
            <w:bottom w:val="single" w:sz="2" w:space="0" w:color="F3F3F3"/>
            <w:right w:val="none" w:sz="0" w:space="0" w:color="auto"/>
          </w:divBdr>
        </w:div>
      </w:divsChild>
    </w:div>
    <w:div w:id="1328096468">
      <w:bodyDiv w:val="1"/>
      <w:marLeft w:val="0"/>
      <w:marRight w:val="0"/>
      <w:marTop w:val="0"/>
      <w:marBottom w:val="0"/>
      <w:divBdr>
        <w:top w:val="none" w:sz="0" w:space="0" w:color="auto"/>
        <w:left w:val="none" w:sz="0" w:space="0" w:color="auto"/>
        <w:bottom w:val="none" w:sz="0" w:space="0" w:color="auto"/>
        <w:right w:val="none" w:sz="0" w:space="0" w:color="auto"/>
      </w:divBdr>
    </w:div>
    <w:div w:id="1383677010">
      <w:bodyDiv w:val="1"/>
      <w:marLeft w:val="0"/>
      <w:marRight w:val="0"/>
      <w:marTop w:val="0"/>
      <w:marBottom w:val="0"/>
      <w:divBdr>
        <w:top w:val="none" w:sz="0" w:space="0" w:color="auto"/>
        <w:left w:val="none" w:sz="0" w:space="0" w:color="auto"/>
        <w:bottom w:val="none" w:sz="0" w:space="0" w:color="auto"/>
        <w:right w:val="none" w:sz="0" w:space="0" w:color="auto"/>
      </w:divBdr>
    </w:div>
    <w:div w:id="1642005365">
      <w:bodyDiv w:val="1"/>
      <w:marLeft w:val="0"/>
      <w:marRight w:val="0"/>
      <w:marTop w:val="0"/>
      <w:marBottom w:val="0"/>
      <w:divBdr>
        <w:top w:val="none" w:sz="0" w:space="0" w:color="auto"/>
        <w:left w:val="none" w:sz="0" w:space="0" w:color="auto"/>
        <w:bottom w:val="none" w:sz="0" w:space="0" w:color="auto"/>
        <w:right w:val="none" w:sz="0" w:space="0" w:color="auto"/>
      </w:divBdr>
    </w:div>
    <w:div w:id="1788504763">
      <w:bodyDiv w:val="1"/>
      <w:marLeft w:val="0"/>
      <w:marRight w:val="0"/>
      <w:marTop w:val="0"/>
      <w:marBottom w:val="0"/>
      <w:divBdr>
        <w:top w:val="none" w:sz="0" w:space="0" w:color="auto"/>
        <w:left w:val="none" w:sz="0" w:space="0" w:color="auto"/>
        <w:bottom w:val="none" w:sz="0" w:space="0" w:color="auto"/>
        <w:right w:val="none" w:sz="0" w:space="0" w:color="auto"/>
      </w:divBdr>
    </w:div>
    <w:div w:id="1844468487">
      <w:bodyDiv w:val="1"/>
      <w:marLeft w:val="0"/>
      <w:marRight w:val="0"/>
      <w:marTop w:val="0"/>
      <w:marBottom w:val="0"/>
      <w:divBdr>
        <w:top w:val="none" w:sz="0" w:space="0" w:color="auto"/>
        <w:left w:val="none" w:sz="0" w:space="0" w:color="auto"/>
        <w:bottom w:val="none" w:sz="0" w:space="0" w:color="auto"/>
        <w:right w:val="none" w:sz="0" w:space="0" w:color="auto"/>
      </w:divBdr>
    </w:div>
    <w:div w:id="1859615899">
      <w:bodyDiv w:val="1"/>
      <w:marLeft w:val="0"/>
      <w:marRight w:val="0"/>
      <w:marTop w:val="0"/>
      <w:marBottom w:val="0"/>
      <w:divBdr>
        <w:top w:val="none" w:sz="0" w:space="0" w:color="auto"/>
        <w:left w:val="none" w:sz="0" w:space="0" w:color="auto"/>
        <w:bottom w:val="none" w:sz="0" w:space="0" w:color="auto"/>
        <w:right w:val="none" w:sz="0" w:space="0" w:color="auto"/>
      </w:divBdr>
    </w:div>
    <w:div w:id="1873415592">
      <w:bodyDiv w:val="1"/>
      <w:marLeft w:val="0"/>
      <w:marRight w:val="0"/>
      <w:marTop w:val="0"/>
      <w:marBottom w:val="0"/>
      <w:divBdr>
        <w:top w:val="none" w:sz="0" w:space="0" w:color="auto"/>
        <w:left w:val="none" w:sz="0" w:space="0" w:color="auto"/>
        <w:bottom w:val="none" w:sz="0" w:space="0" w:color="auto"/>
        <w:right w:val="none" w:sz="0" w:space="0" w:color="auto"/>
      </w:divBdr>
    </w:div>
    <w:div w:id="1923025549">
      <w:bodyDiv w:val="1"/>
      <w:marLeft w:val="0"/>
      <w:marRight w:val="0"/>
      <w:marTop w:val="0"/>
      <w:marBottom w:val="0"/>
      <w:divBdr>
        <w:top w:val="none" w:sz="0" w:space="0" w:color="auto"/>
        <w:left w:val="none" w:sz="0" w:space="0" w:color="auto"/>
        <w:bottom w:val="none" w:sz="0" w:space="0" w:color="auto"/>
        <w:right w:val="none" w:sz="0" w:space="0" w:color="auto"/>
      </w:divBdr>
    </w:div>
    <w:div w:id="1923491976">
      <w:bodyDiv w:val="1"/>
      <w:marLeft w:val="0"/>
      <w:marRight w:val="0"/>
      <w:marTop w:val="0"/>
      <w:marBottom w:val="0"/>
      <w:divBdr>
        <w:top w:val="none" w:sz="0" w:space="0" w:color="auto"/>
        <w:left w:val="none" w:sz="0" w:space="0" w:color="auto"/>
        <w:bottom w:val="none" w:sz="0" w:space="0" w:color="auto"/>
        <w:right w:val="none" w:sz="0" w:space="0" w:color="auto"/>
      </w:divBdr>
    </w:div>
    <w:div w:id="1986163084">
      <w:bodyDiv w:val="1"/>
      <w:marLeft w:val="0"/>
      <w:marRight w:val="0"/>
      <w:marTop w:val="0"/>
      <w:marBottom w:val="0"/>
      <w:divBdr>
        <w:top w:val="none" w:sz="0" w:space="0" w:color="auto"/>
        <w:left w:val="none" w:sz="0" w:space="0" w:color="auto"/>
        <w:bottom w:val="none" w:sz="0" w:space="0" w:color="auto"/>
        <w:right w:val="none" w:sz="0" w:space="0" w:color="auto"/>
      </w:divBdr>
    </w:div>
    <w:div w:id="2083942374">
      <w:bodyDiv w:val="1"/>
      <w:marLeft w:val="0"/>
      <w:marRight w:val="0"/>
      <w:marTop w:val="0"/>
      <w:marBottom w:val="0"/>
      <w:divBdr>
        <w:top w:val="none" w:sz="0" w:space="0" w:color="auto"/>
        <w:left w:val="none" w:sz="0" w:space="0" w:color="auto"/>
        <w:bottom w:val="none" w:sz="0" w:space="0" w:color="auto"/>
        <w:right w:val="none" w:sz="0" w:space="0" w:color="auto"/>
      </w:divBdr>
    </w:div>
    <w:div w:id="212068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image" Target="media/image7.png"/><Relationship Id="rId47" Type="http://schemas.openxmlformats.org/officeDocument/2006/relationships/header" Target="header16.xml"/><Relationship Id="rId50" Type="http://schemas.openxmlformats.org/officeDocument/2006/relationships/footer" Target="footer1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41" Type="http://schemas.openxmlformats.org/officeDocument/2006/relationships/image" Target="media/image6.png"/><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footer" Target="footer14.xml"/><Relationship Id="rId45" Type="http://schemas.openxmlformats.org/officeDocument/2006/relationships/header" Target="header15.xml"/><Relationship Id="rId53"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ataboks.katadata.co.id/tags/ecommerce" TargetMode="External"/><Relationship Id="rId28" Type="http://schemas.openxmlformats.org/officeDocument/2006/relationships/header" Target="header8.xml"/><Relationship Id="rId36" Type="http://schemas.openxmlformats.org/officeDocument/2006/relationships/footer" Target="footer12.xml"/><Relationship Id="rId49" Type="http://schemas.openxmlformats.org/officeDocument/2006/relationships/header" Target="header17.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footer" Target="footer8.xml"/><Relationship Id="rId30" Type="http://schemas.openxmlformats.org/officeDocument/2006/relationships/image" Target="media/image5.jpeg"/><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footer" Target="footer17.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8.xml"/><Relationship Id="rId3" Type="http://schemas.openxmlformats.org/officeDocument/2006/relationships/styles" Target="styles.xml"/></Relationships>
</file>

<file path=word/_rels/header18.xml.rels><?xml version="1.0" encoding="UTF-8" standalone="yes"?>
<Relationships xmlns="http://schemas.openxmlformats.org/package/2006/relationships"><Relationship Id="rId3" Type="http://schemas.openxmlformats.org/officeDocument/2006/relationships/hyperlink" Target="http://www.serambimekkah.ac.id/" TargetMode="External"/><Relationship Id="rId2" Type="http://schemas.openxmlformats.org/officeDocument/2006/relationships/hyperlink" Target="mailto:fe@serambimekkah.ac.id" TargetMode="External"/><Relationship Id="rId1" Type="http://schemas.openxmlformats.org/officeDocument/2006/relationships/hyperlink" Target="http://www.serambimekkah.ac.id/" TargetMode="External"/><Relationship Id="rId5" Type="http://schemas.openxmlformats.org/officeDocument/2006/relationships/image" Target="media/image1.png"/><Relationship Id="rId4" Type="http://schemas.openxmlformats.org/officeDocument/2006/relationships/hyperlink" Target="mailto:fe@serambimekkah.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F7A622-321B-42C3-B3BF-C8909F4D66F5}">
  <we:reference id="wa104382081" version="1.55.1.0" store="en-US" storeType="OMEX"/>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Hor18</b:Tag>
    <b:SourceType>JournalArticle</b:SourceType>
    <b:Guid>{C923827C-C76A-448A-B7FF-77A5358CB919}</b:Guid>
    <b:Title>Journal of Business Research</b:Title>
    <b:Year>2018</b:Year>
    <b:Author>
      <b:Author>
        <b:NameList>
          <b:Person>
            <b:Last>Horváth</b:Last>
            <b:First>C.,</b:First>
            <b:Middle>&amp; Adıgüzel, F.</b:Middle>
          </b:Person>
        </b:NameList>
      </b:Author>
    </b:Author>
    <b:JournalName>hopping enjoyment to the extreme: Hedonic shopping motivations  and compulsive buying in  developed and emerging markets.</b:JournalName>
    <b:Pages>86, 300–310</b:Pages>
    <b:RefOrder>1</b:RefOrder>
  </b:Source>
</b:Sources>
</file>

<file path=customXml/itemProps1.xml><?xml version="1.0" encoding="utf-8"?>
<ds:datastoreItem xmlns:ds="http://schemas.openxmlformats.org/officeDocument/2006/customXml" ds:itemID="{DC21FAC1-603E-4DE7-98CD-5AD7A64E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113</Pages>
  <Words>33784</Words>
  <Characters>192570</Characters>
  <Application>Microsoft Office Word</Application>
  <DocSecurity>0</DocSecurity>
  <Lines>1604</Lines>
  <Paragraphs>451</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KATA PENGANTAR</vt:lpstr>
      <vt:lpstr>DAFTAR ISI</vt:lpstr>
      <vt:lpstr>DAFTAR GAMBAR</vt:lpstr>
      <vt:lpstr>DAFTAR TABEL </vt:lpstr>
      <vt:lpstr>DAFTAR LAMPIRAN </vt:lpstr>
      <vt:lpstr>ABSTRAK </vt:lpstr>
      <vt:lpstr>ABSTRACT</vt:lpstr>
      <vt:lpstr>BAB I  PENDAHULUAN</vt:lpstr>
      <vt:lpstr>    Latar Belakang Penelitian</vt:lpstr>
      <vt:lpstr>    Rumusan Masalah</vt:lpstr>
      <vt:lpstr>    Tujuan Penelitian</vt:lpstr>
      <vt:lpstr>    Manfaat Penelitian</vt:lpstr>
      <vt:lpstr/>
      <vt:lpstr>BAB II  TINJAUAN PUSTAKA</vt:lpstr>
      <vt:lpstr>    Impulse Buying</vt:lpstr>
      <vt:lpstr>        Pengertian Impulse Buying</vt:lpstr>
      <vt:lpstr>        Faktor-Faktor Yang Mempengaruhi Impulse Buying</vt:lpstr>
      <vt:lpstr>        Indikator Impulse Buying</vt:lpstr>
      <vt:lpstr>    Flash Sale</vt:lpstr>
      <vt:lpstr>        Pengertian Flash Sale</vt:lpstr>
      <vt:lpstr>        Faktor-Faktor Yang Mempengaruhi Flash sale</vt:lpstr>
      <vt:lpstr>        Indikator Flash Sale</vt:lpstr>
      <vt:lpstr>    Fashion Involvement </vt:lpstr>
      <vt:lpstr>        Pengertian Fashion Involvement</vt:lpstr>
      <vt:lpstr>        Faktor-faktor yang Mempengaruhi Fashion Involvement </vt:lpstr>
      <vt:lpstr>        Indikator Fashion Involment</vt:lpstr>
      <vt:lpstr>    Hedonic Motivation Shopping</vt:lpstr>
      <vt:lpstr>        Pengertian Hedonic Value</vt:lpstr>
      <vt:lpstr>        Faktor-Faktor Yang mempengaruhi  Hedonic Motivation Shopping</vt:lpstr>
      <vt:lpstr>        Indikator Hedonic Motivation Shopping</vt:lpstr>
      <vt:lpstr>    Penelitian Terdahulu</vt:lpstr>
    </vt:vector>
  </TitlesOfParts>
  <Company/>
  <LinksUpToDate>false</LinksUpToDate>
  <CharactersWithSpaces>225903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cp:lastPrinted>2024-07-31T17:41:00Z</cp:lastPrinted>
  <dcterms:created xsi:type="dcterms:W3CDTF">2024-08-13T11:26:00Z</dcterms:created>
  <dcterms:modified xsi:type="dcterms:W3CDTF">2024-08-13T11:26:00Z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81657e85-25fe-3568-b5b8-10f45251adf8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